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B39" w:rsidRDefault="00A87B39">
      <w:r>
        <w:t xml:space="preserve">a) </w:t>
      </w:r>
      <w:r w:rsidR="00C11CF7" w:rsidRPr="00C11CF7">
        <w:t xml:space="preserve">A macroeconomia estuda a economia </w:t>
      </w:r>
      <w:r w:rsidR="00C11CF7">
        <w:t>de um modo geral, como o PIB, as taixas de emprego e desemprego, taxa de juros, balança de pagamento, renda</w:t>
      </w:r>
      <w:r>
        <w:t>.</w:t>
      </w:r>
    </w:p>
    <w:p w:rsidR="00C11CF7" w:rsidRDefault="00C11CF7">
      <w:r>
        <w:t>A microeconomia é a parte que encarrega do comportamento de forma individual, os mercados finais. É aqui aqui que são aplicadas as leis de oferta e demanda, o preço e elasticidade de cada produto.</w:t>
      </w:r>
    </w:p>
    <w:p w:rsidR="00A87B39" w:rsidRDefault="00A87B39">
      <w:bookmarkStart w:id="0" w:name="_GoBack"/>
      <w:bookmarkEnd w:id="0"/>
    </w:p>
    <w:p w:rsidR="001D7679" w:rsidRDefault="00C11CF7">
      <w:r>
        <w:t xml:space="preserve">b) </w:t>
      </w:r>
      <w:r w:rsidR="001D7679">
        <w:t>Aumentar o nivel dos empregos e estabilizar os preços combatendo a inflação, distribuir renda de forma equitativa, aumentar a capacidade de produção da sociedade.</w:t>
      </w:r>
      <w:r w:rsidR="001D7679">
        <w:br/>
      </w:r>
    </w:p>
    <w:p w:rsidR="001D7679" w:rsidRDefault="001D7679">
      <w:r>
        <w:t>c) Não, pois ao reduzir a taxa para os trabalhadores com baixa renda, melhora a renda real dessa classe. Sem o controle da estabilização da inflação, o capital poderia acabar perdendo seu valor,  e consequentemente quem tivesse dinheiro acabaria acumulando mais (pelo fato da desvalorização), enquanto as classes mais pobres acabariam perdendo o que tivessem.</w:t>
      </w:r>
    </w:p>
    <w:p w:rsidR="001D7679" w:rsidRDefault="001D7679"/>
    <w:p w:rsidR="00D641E1" w:rsidRDefault="001D7679">
      <w:pPr>
        <w:rPr>
          <w:rFonts w:cs="Arial"/>
          <w:iCs/>
          <w:color w:val="000000"/>
          <w:shd w:val="clear" w:color="auto" w:fill="FFFFFF"/>
        </w:rPr>
      </w:pPr>
      <w:r>
        <w:t>d</w:t>
      </w:r>
      <w:r w:rsidRPr="00AC131E">
        <w:t>)</w:t>
      </w:r>
      <w:r w:rsidR="00AC131E" w:rsidRPr="00AC131E">
        <w:t xml:space="preserve"> </w:t>
      </w:r>
      <w:r w:rsidR="00AC131E" w:rsidRPr="00AC131E">
        <w:rPr>
          <w:rFonts w:cs="Arial"/>
          <w:iCs/>
          <w:color w:val="000000"/>
          <w:shd w:val="clear" w:color="auto" w:fill="FFFFFF"/>
        </w:rPr>
        <w:t xml:space="preserve">É possível haver </w:t>
      </w:r>
      <w:r w:rsidR="00D641E1">
        <w:rPr>
          <w:rFonts w:cs="Arial"/>
          <w:iCs/>
          <w:color w:val="000000"/>
          <w:shd w:val="clear" w:color="auto" w:fill="FFFFFF"/>
        </w:rPr>
        <w:t xml:space="preserve">uma boa </w:t>
      </w:r>
      <w:r w:rsidR="00AC131E" w:rsidRPr="00AC131E">
        <w:rPr>
          <w:rFonts w:cs="Arial"/>
          <w:iCs/>
          <w:color w:val="000000"/>
          <w:shd w:val="clear" w:color="auto" w:fill="FFFFFF"/>
        </w:rPr>
        <w:t>distribuição de renda d</w:t>
      </w:r>
      <w:r w:rsidR="00D641E1">
        <w:rPr>
          <w:rFonts w:cs="Arial"/>
          <w:iCs/>
          <w:color w:val="000000"/>
          <w:shd w:val="clear" w:color="auto" w:fill="FFFFFF"/>
        </w:rPr>
        <w:t xml:space="preserve">urante o bom andar da economia, há formas de incentivar a elevação da taxa de poupança da população de menor renda  se houvesse um melhor sistema financeiro, por exemplo. </w:t>
      </w:r>
      <w:r w:rsidR="00AC131E" w:rsidRPr="00AC131E">
        <w:rPr>
          <w:rFonts w:cs="Arial"/>
          <w:iCs/>
          <w:color w:val="000000"/>
          <w:shd w:val="clear" w:color="auto" w:fill="FFFFFF"/>
        </w:rPr>
        <w:t xml:space="preserve">Entretanto, não foi isso que aconteceu no Brasil durante o chamado “milagre econômico”. Na verdade o que houve aqui foi uma bruta concentração </w:t>
      </w:r>
      <w:r w:rsidR="00D641E1">
        <w:rPr>
          <w:rFonts w:cs="Arial"/>
          <w:iCs/>
          <w:color w:val="000000"/>
          <w:shd w:val="clear" w:color="auto" w:fill="FFFFFF"/>
        </w:rPr>
        <w:t>de renda com a “teoria do bolo”, que tinha a premissa de que o bolo deveria crescer para que depois fosse fatiado, porém, aconteceu apenas parcialmente.</w:t>
      </w:r>
    </w:p>
    <w:p w:rsidR="00AC131E" w:rsidRDefault="00D641E1">
      <w:r>
        <w:t xml:space="preserve"> </w:t>
      </w:r>
      <w:r w:rsidR="00AC131E">
        <w:t>e) Politica fiscal: impostos e gastos públicos, afetando o lado real da economia.</w:t>
      </w:r>
    </w:p>
    <w:p w:rsidR="00AC131E" w:rsidRDefault="00AC131E">
      <w:r>
        <w:br/>
        <w:t>politica monetária: instrumento ligado a quantidade de moedas e títulos públicos como emissões, reservas compulsórias, redesconto, regulação sobre crédito e juros.</w:t>
      </w:r>
    </w:p>
    <w:p w:rsidR="00AC131E" w:rsidRDefault="00AC131E">
      <w:r>
        <w:br/>
        <w:t xml:space="preserve">Policia cambial e comercial: variáveis relacionadas ao setor externo da economia,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influindo na taxa de câmbio ou nos incentivos e não-incentivos ao bens e serviços inseridos no comércio exterior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(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expotações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e importações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).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</w:p>
    <w:p w:rsidR="001D7679" w:rsidRPr="00C11CF7" w:rsidRDefault="00AC131E">
      <w:r>
        <w:t xml:space="preserve"> </w:t>
      </w:r>
      <w:r>
        <w:br/>
        <w:t>policia de rendas: se relaciona a intervenção direta do governo na formação de rendas (salários, aluguéis) através dos controles de preços.</w:t>
      </w:r>
      <w:r w:rsidR="001D7679">
        <w:br/>
      </w:r>
    </w:p>
    <w:sectPr w:rsidR="001D7679" w:rsidRPr="00C11C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9F62C9"/>
    <w:multiLevelType w:val="hybridMultilevel"/>
    <w:tmpl w:val="C654105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CF7"/>
    <w:rsid w:val="001D7679"/>
    <w:rsid w:val="00480D7E"/>
    <w:rsid w:val="00A87B39"/>
    <w:rsid w:val="00AC131E"/>
    <w:rsid w:val="00C11CF7"/>
    <w:rsid w:val="00D6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C131E"/>
  </w:style>
  <w:style w:type="paragraph" w:styleId="ListParagraph">
    <w:name w:val="List Paragraph"/>
    <w:basedOn w:val="Normal"/>
    <w:uiPriority w:val="34"/>
    <w:qFormat/>
    <w:rsid w:val="00A87B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C131E"/>
  </w:style>
  <w:style w:type="paragraph" w:styleId="ListParagraph">
    <w:name w:val="List Paragraph"/>
    <w:basedOn w:val="Normal"/>
    <w:uiPriority w:val="34"/>
    <w:qFormat/>
    <w:rsid w:val="00A87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313</Words>
  <Characters>1693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Reinaldi</dc:creator>
  <cp:lastModifiedBy>Lucas Reinaldi</cp:lastModifiedBy>
  <cp:revision>2</cp:revision>
  <dcterms:created xsi:type="dcterms:W3CDTF">2016-04-12T01:21:00Z</dcterms:created>
  <dcterms:modified xsi:type="dcterms:W3CDTF">2016-04-12T01:58:00Z</dcterms:modified>
</cp:coreProperties>
</file>