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Software di Controllo e GCS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Ground Control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 in Python con pymavlink — SDCR 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1a3a5c" w:space="1" w:sz="4" w:val="single"/>
        </w:pBdr>
        <w:spacing w:after="160" w:before="300" w:lineRule="auto"/>
        <w:rPr>
          <w:rFonts w:ascii="Arial" w:cs="Arial" w:eastAsia="Arial" w:hAnsi="Arial"/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1. Introduzione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bottom w:color="1a3a5c" w:space="1" w:sz="4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software di controllo rappresenta il cervello operativo del sistema SDCR Robotics. Il suo compito è stabilire una comunicazione bidirezionale affidabile con il flight controller (Pixhawk) montato sul drone, consentendo all'operatore di monitorare lo stato del velivolo in tempo reale, inviare comandi di volo e pianificare missioni autonome con waypoint.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bottom w:color="1a3a5c" w:space="1" w:sz="4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linguaggio scelto è Python 3, grazie alla sua flessibilità, alla disponibilità di librerie specifiche per il settore UAV e alla rapidità di sviluppo. La libreria principale utilizzata è pymavlink, implementazione ufficiale in Python del protocollo MAVLink — il protocollo di comunicazione standard adottato da tutti i flight controller compatibili con ArduPilot e PX4.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1a3a5c" w:space="1" w:sz="4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software è strutturato in moduli funzionali distinti, ciascuno responsabile di una specifica area operativa: connessione, telemetria, comandi di volo, gestione missioni, sistema fail-safe e controllo del payload.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bottom w:color="1a3a5c" w:space="1" w:sz="4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2. Stack Tecnologico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Termine / Funzione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Linguaggio di sviluppo principale del GCS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pymavlink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Libreria Python per il protocollo MAVLink. Gestisce connessione, parsing messaggi e invio comandi al flight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MAVLink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Protocollo di comunicazione binario, leggero e affidabile, standard nel settore UAV. Trasmette messaggi tipizzati (GPS, batteria, comandi, ecc.)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pyserial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Gestione comunicazione seriale per il modulo LoRa collegato via UART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ArduPilot SITL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Simulatore software del flight controller. Permette di testare l'intero codice senza hardware fisico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Q Ground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 GCS open-source con interfaccia grafica. Usato in parallelo per visualizzare mappa e telemetria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bottom w:color="1a3a5c" w:space="1" w:sz="4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3. Fasi Operative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software segue un flusso operativo sequenziale che rispecchia le fasi reali di una missione di ricognizione. Di seguito vengono descritte le nove fasi principali, ciascuna implementata come modulo Python separato.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rtl w:val="0"/>
        </w:rPr>
        <w:t xml:space="preserve">Fase 1 — Connessione MAVLink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Al lancio del programma, il GCS stabilisce la connessione con il flight controller tramite il protocollo MAVLink. La connessione può avvenire su diversi canali fisici — porta seriale USB, rete UDP (via link RF o WiFi), TCP, o porta seriale LoRa — senza che il codice di livello superiore debba cambiare.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parametro chiave è la stringa di connessione, che definisce il canale e l'indirizzo di comunicazione: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Simulatore SITL (test senza hardware)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CONNECTION_STRING = 'udpin:0.0.0.0:14550'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Drone reale via porta seriale USB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CONNECTION_STRING = '/dev/ttyUSB0'   #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CONNECTION_STRING = 'COM3'            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Drone reale via modulo LoRa (UART)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CONNECTION_STRING = '/dev/ttyS1'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Dopo la connessione, il software attende il messaggio HEARTBEAT — un segnale che ArduPilot invia automaticamente ogni secondo per segnalare la propria presenza e il proprio stato. La ricezione del primo HEARTBEAT conferma che il canale di comunicazione è attivo e funzionante: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master = mavutil.mavlink_connection(CONNECTION_STRING, baud=57600)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master.wait_heartbeat(timeout=10)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Dopo questa riga il drone è connesso e pronto a ricevere comandi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rtl w:val="0"/>
        </w:rPr>
        <w:t xml:space="preserve">Fase 2 — Lettura Telemetria in Tempo Reale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flight controller trasmette continuamente messaggi MAVLink contenenti tutti i dati di volo. Il GCS li riceve e li interpreta per costruire un quadro aggiornato dello stato del drone. I messaggi principali utilizzati sono: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GLOBAL_POSITION_INT — coordinate GPS (latitudine, longitudine, altitudine AGL)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BATTERY_STATUS — tensione batteria LiPo, corrente assorbita, percentuale di carica residua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ATTITUDE — angoli di rollio, beccheggio e imbardata dall'IMU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VFR_HUD — velocità al suolo, heading e percentuale throttle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HEARTBEAT — modalità di volo attiva e stato di armamento dei motori</w:t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Esempio di lettura della posizione GPS e della batteria: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msg_gps  = master.recv_match(type='GLOBAL_POSITION_INT', blocking=True)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msg_batt = master.recv_match(type='BATTERY_STATUS',      blocking=True)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MAVLink trasmette la latitudine in gradi * 1e7 (interi)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Dividiamo per 1e7 per ottenere i gradi decimali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lat = msg_gps.lat / 1e7          # es. 450703000 -&gt; 45.0703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alt = msg_gps.relative_alt / 1000 # millimetri -&gt; metri AGL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La tensione è in millivolt; convertiamo in Volt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volt = msg_batt.voltages[0] / 1000.0   # es. 22800 -&gt; 22.8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rtl w:val="0"/>
        </w:rPr>
        <w:t xml:space="preserve">Fase 3 — Cambio Modalità di Volo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ArduPilot gestisce il comportamento del drone attraverso modalità di volo. Ogni modalità definisce come il flight controller reagisce agli input e ai sensori. Per un drone VTOL QuadPlane le modalità più rilevanti sono: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Termine / Funzione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QHOVER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Hover VTOL: i motori lift mantengono il drone a quota costante. Il pilota controlla posizione e altitudine manualmente tramite il canale throttle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QLOITER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Loiter VTOL: il drone mantiene automaticamente posizione GPS e quota, compensando vento e disturbi. Modalità ideale per osservazione statica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GUIDED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 drone esegue comandi di posizione inviati via MAVLink dallo script Python, senza una missione pre-caricata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 drone esegue autonomamente la missione waypoint precedentemente caricata nel flight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QRTL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To Launch VTOL: torna autonomamente al punto di decollo e atterra verticalmente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QLAND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Atterraggio verticale immediato nella posizione corrente. Usato nei fail-safe critici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FBWA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Fly-By-Wire A: volo ad ala fissa stabilizzato. Il pilota controlla inclinazione, il FC mantiene la quota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rtl w:val="0"/>
        </w:rPr>
        <w:t xml:space="preserve">Fase 4 — Armamento Motori e Decollo VTOL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Prima di poter volare, i motori devono essere armati. In ArduPilot, l'armamento è subordinato al superamento dei pre-arm check: una serie di verifiche automatiche che confermano che GPS, IMU, batteria e link RC siano operativi e nelle condizioni di sicurezza minime richieste.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Invia il comando di armamento al flight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master.arducopter_arm()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Verifica che l'armamento sia avvenuto controllando il flag nel HEARTBEAT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MAV_MODE_FLAG_SAFETY_ARMED = 0x80 (bit 7 del campo base_mode)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msg = master.recv_match(type='HEARTBEAT', blocking=True)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armato = bool(msg.base_mode &amp; mavutil.mavlink.MAV_MODE_FLAG_SAFETY_ARMED)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 sequenza operativa completa per un decollo VTOL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Impostare la modalità QHOVER (hover VTOL)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Armare i motori con il comando ARM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Passare alla modalità AUTO per eseguire la missione (che include il waypoint di VTOL Takeoff)</w:t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rtl w:val="0"/>
        </w:rPr>
        <w:t xml:space="preserve">Fase 5 — Missione Autonoma con Waypoint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 funzionalità più avanzata del GCS è la pianificazione e l'esecuzione di missioni autonome. Una missione è una sequenza di istruzioni (item) caricate nel flight controller: il drone le esegue in ordine senza intervento dell'operatore.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Per un VTOL QuadPlane, la struttura tipica di una missione di ricognizione SDCR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0: punto HOME (posizione di decollo, impostata automaticamente dal GPS)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1: MAV_CMD_NAV_VTOL_TAKEOFF (decollo verticale fino a quota sicura di 30 m)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2...N: MAV_CMD_NAV_WAYPOINT (punti di navigazione con quota e velocita specifiche)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N+1: MAV_CMD_NAV_VTOL_LAND (atterraggio verticale sulla posizione HOME)</w:t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protocollo di caricamento prevede un handshake tra GCS e flight controller: il GCS dichiara il numero totale di item, poi risponde alle richieste del FC inviando i waypoint uno alla volta, e attende la conferma finale (MISSION_ACK):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Fase 1: comunica il numero totale di item della missione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master.mav.mission_count_send(target_sys, target_comp, len(wp_list),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Fase 2: il FC chiede ogni item con MISSION_REQUEST_INT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il GCS risponde inviando il waypoint corrispondente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for wp in wp_list: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master.recv_match(type='MISSION_REQUEST_INT', blocking=True)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master.mav.send(wp)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Fase 3: il FC conferma con MISSION_ACK (tipo 0 = ACCEPTED)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f5f5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2e405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ack = master.recv_match(type='MISSION_ACK', blocking=True)</w:t>
      </w:r>
    </w:p>
    <w:p w:rsidR="00000000" w:rsidDel="00000000" w:rsidP="00000000" w:rsidRDefault="00000000" w:rsidRPr="00000000" w14:paraId="00000087">
      <w:pPr>
        <w:shd w:fill="f5f5f5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2e405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56co9bhrya58" w:id="0"/>
      <w:bookmarkEnd w:id="0"/>
      <w:r w:rsidDel="00000000" w:rsidR="00000000" w:rsidRPr="00000000">
        <w:rPr>
          <w:rtl w:val="0"/>
        </w:rPr>
        <w:t xml:space="preserve">Fase 6 — Comunicazione LoRa</w:t>
      </w:r>
    </w:p>
    <w:p w:rsidR="00000000" w:rsidDel="00000000" w:rsidP="00000000" w:rsidRDefault="00000000" w:rsidRPr="00000000" w14:paraId="00000089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Il canale LoRa costituisce il link di telemetria a lungo raggio del sistema SDCR, complementare al canale RF principale. Opera nella banda sub-GHz (868/915 MHz) e garantisce copertura fino a 10-15 km in linea di vista, a fronte di una larghezza di banda molto ridotta (insufficiente per video, adatta per telemetria e comandi di alto livello).</w:t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Il modulo LoRa è collegato al companion computer (o direttamente al PC del GCS) tramite porta seriale UART. Il software lo gestisce tramite la libreria pyserial:</w:t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import serial, json,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Apertura porta seriale del modulo LoRa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ser = serial.Serial('/dev/ttyS1', baudrate=9600, timeout=1.0)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Costruzione pacchetto JSON compatto (minimizza i byte trasmessi)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LoRa ha bassa banda: ogni byte in meno aumenta l'affidabilita'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pacchetto = {'lat': 45.0703, 'lon': 7.6869, 'alt': 120.5, 'bat': 78}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payload   = json.dumps(pacchetto).encode('utf-8')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Header: 2 byte magic (0xAA 0xBB) + 2 byte lunghezza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header = struct.pack('&gt;BBH', 0xAA, 0xBB, len(payload))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ser.write(header + 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Tutti i pacchetti LoRa sono cifrati con AES-128 prima della trasmissione, garantendo che i dati di telemetria non possano essere intercettati o alterati da terzi. Il canale LoRa è possibile applicarlo sono in caso di collegamento del modulo fisico , non in modalità simulazione tramite PC.</w:t>
      </w:r>
    </w:p>
    <w:p w:rsidR="00000000" w:rsidDel="00000000" w:rsidP="00000000" w:rsidRDefault="00000000" w:rsidRPr="00000000" w14:paraId="0000009C">
      <w:pPr>
        <w:shd w:fill="f5f5f5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2e405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rtl w:val="0"/>
        </w:rPr>
        <w:t xml:space="preserve">Fase 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rtl w:val="0"/>
        </w:rPr>
        <w:t xml:space="preserve"> — Sistema Fail-Safe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sistema fail-safe è un layer applicativo che integra e potenzia i meccanismi di sicurezza già presenti in ArduPilot. Gira in un thread separato e monitora continuamente lo stato del drone, intervenendo autonomamente in caso di condizioni critiche senza attendere l'input dell'operatore.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 tre scenari critici monitorati sono: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Batteria bassa (&lt; 25%)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Batteria critica (&lt; 15%) o tensione LiPo sotto 21.0 V: attivazione immediata di QLAND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 HEARTBEAT (&gt; 5 secondi): segnala perdita del link RF, ArduPilot attiva automaticamente l'RTL</w:t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Monitoraggio batteria: controllo percentuale e tensione LiPo 6S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pct &lt;= 15: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# Atterraggio d'emergenza immediato nella posizione corrente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imposta_modalita(master, 'QLAND')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Controllo tensione minima per LiPo 6S: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6 celle * 3.5 V/cella = 21.0 V soglia minima di sicurezza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if volt &lt; 21.0: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imposta_modalita(master, 'QLAND')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rtl w:val="0"/>
        </w:rPr>
        <w:t xml:space="preserve">Fase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rtl w:val="0"/>
        </w:rPr>
        <w:t xml:space="preserve"> — Controllo Gimbal e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gimbal stabilizzato è controllato tramite messaggi MAVLink di tipo MOUNT_CONTROL. Il GCS può comandare il puntamento su tre assi (pitch, roll, yaw) in qualsiasi momento durante il volo, indipendentemente dalla modalità di volo attiva.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Le coordinate di puntamento sono espresse in centidegrees (gradi * 100) per mantenere la precisione pur usando valori interi: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MAVLink usa centidegrees: -90 gradi = -9000 centidegrees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pitch=-90 -&gt; camera puntata verticalmente verso il basso (nadir)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pitch=-45 -&gt; camera a 45 gradi (ricognizione obliqua)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pitch=0   -&gt; camera orizzontale (sorveglianza frontale)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master.mav.mount_control_send(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target_system, target_component,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int(pitch_deg * 100),   # beccheggio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int(roll_deg  * 100),   # rollio (solitamente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int(yaw_deg   * 100),   # imbardata relativa al drone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0                        # save_position: 0=no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pBdr>
          <w:bottom w:color="1a3a5c" w:space="1" w:sz="4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4. Test con ArduPilot SITL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Prima della prototipazione fisica, l'intero software GCS è stato validato tramite ArduPilot SITL (Software In The Loop), un simulatore che replica fedelmente il comportamento del firmware ArduPilot in un ambiente virtuale su 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simulatore emula completamente: IMU, GPS, barometro, link RC, batteria virtuale, fisica del volo VTOL e la transizione dalla modalità verticale a quella ad ala fissa. Il codice Python si connette al simulatore esattamente come si connetterebbe a un Pixhawk fisico, tramite la stessa porta UDP 14550, rendendo la fase di test completamente trasparente rispetto all'hardware reale.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comando per avviare il simulatore VTOL QuadPlane su Linux (WSL2 su Windows):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cd ~/ardupilot/ArduPlane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../Tools/autotest/sim_vehicle.py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-v ArduPlane         # veicolo: ArduPlane con QuadPlane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-f quadplane          # frame: configurazione Lift+Cruise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--console             # finestra parametri in tempo reale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--map                 # mappa con posizione drone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--out=udp:127.0.0.1:14550  # output telemetria verso GCS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test completo ha verificato: connessione e ricezione HEARTBEAT, lettura telemetria GPS e batteria, cambio modalita di volo, caricamento e esecuzione missione con waypoint VTOL, intervento del fail-safe su batteria simulata scarica, e controllo gimbal.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pBdr>
          <w:bottom w:color="1a3a5c" w:space="1" w:sz="4" w:val="single"/>
        </w:pBd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5. Risultati e Sviluppi Futuri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40" w:lineRule="auto"/>
        <w:jc w:val="both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software GCS sviluppato per SDCR Robotics costituisce una base tecnica solida e già funzionante per il controllo del drone VTOL. In simulazione, tutte le </w:t>
      </w:r>
      <w:r w:rsidDel="00000000" w:rsidR="00000000" w:rsidRPr="00000000">
        <w:rPr>
          <w:rtl w:val="0"/>
        </w:rPr>
        <w:t xml:space="preserve">funzionalità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previste — connessione MAVLink, telemetria, comandi di volo, missioni autonome, comunicazione LoRa e fail-safe — sono state verificate con successo.</w:t>
      </w:r>
    </w:p>
    <w:p w:rsidR="00000000" w:rsidDel="00000000" w:rsidP="00000000" w:rsidRDefault="00000000" w:rsidRPr="00000000" w14:paraId="000000D3">
      <w:pPr>
        <w:spacing w:after="1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 </w:t>
      </w:r>
      <w:r w:rsidDel="00000000" w:rsidR="00000000" w:rsidRPr="00000000">
        <w:rPr>
          <w:rtl w:val="0"/>
        </w:rPr>
        <w:t xml:space="preserve">possibili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sviluppi</w:t>
      </w:r>
      <w:r w:rsidDel="00000000" w:rsidR="00000000" w:rsidRPr="00000000">
        <w:rPr>
          <w:rtl w:val="0"/>
        </w:rPr>
        <w:t xml:space="preserve"> futuri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includono: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Integrazione con hardware fisico (Pixhawk 4 / Cube Orange) e primi test di volo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Sviluppo dell'app mobile proprietaria per mission planning e streaming video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Implementazione completa della crittografia AES-128 sui pacchetti LoRa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Aggiunta del modulo di tracking automatico per il gimbal tramite computer vision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di portata del link LoRa in ambiente reale (obiettivo: 5-10 km LOS)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color="1a3a5c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SDCR Robotics — Documento tecnico riservato   |   Pag.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bottom w:color="1a3a5c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SDCR Robotics —  Software di Controllo GCS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