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tbl>
      <w:tblPr>
        <w:tblStyle w:val="Table1"/>
        <w:tblW w:w="9660.0" w:type="dxa"/>
        <w:jc w:val="left"/>
        <w:tblInd w:w="-173.0" w:type="dxa"/>
        <w:tblBorders>
          <w:top w:color="000000" w:space="0" w:sz="4" w:val="single"/>
          <w:left w:color="000000" w:space="0" w:sz="4" w:val="single"/>
          <w:bottom w:color="000000" w:space="0" w:sz="4" w:val="single"/>
          <w:insideH w:color="000000" w:space="0" w:sz="4" w:val="single"/>
        </w:tblBorders>
        <w:tblLayout w:type="fixed"/>
        <w:tblLook w:val="0000"/>
      </w:tblPr>
      <w:tblGrid>
        <w:gridCol w:w="3545"/>
        <w:gridCol w:w="2126"/>
        <w:gridCol w:w="3989"/>
        <w:tblGridChange w:id="0">
          <w:tblGrid>
            <w:gridCol w:w="3545"/>
            <w:gridCol w:w="2126"/>
            <w:gridCol w:w="3989"/>
          </w:tblGrid>
        </w:tblGridChange>
      </w:tblGrid>
      <w:tr>
        <w:trPr>
          <w:cantSplit w:val="0"/>
          <w:tblHeader w:val="0"/>
        </w:trPr>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02">
            <w:pPr>
              <w:pStyle w:val="Subtitle"/>
              <w:widowControl w:val="0"/>
              <w:rPr>
                <w:i w:val="1"/>
                <w:iCs w:val="1"/>
                <w:smallCaps w:val="1"/>
                <w:color w:val="000000"/>
                <w:sz w:val="22"/>
                <w:szCs w:val="22"/>
              </w:rPr>
            </w:pPr>
            <w:r w:rsidDel="00000000" w:rsidR="00000000" w:rsidRPr="00000000">
              <w:rPr>
                <w:i w:val="1"/>
                <w:iCs w:val="1"/>
                <w:smallCaps w:val="1"/>
                <w:color w:val="000000"/>
                <w:sz w:val="22"/>
                <w:szCs w:val="22"/>
                <w:rtl w:val="0"/>
              </w:rPr>
              <w:t xml:space="preserve">MATERIA</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03">
            <w:pPr>
              <w:pStyle w:val="Subtitle"/>
              <w:widowControl w:val="0"/>
              <w:rPr>
                <w:i w:val="1"/>
                <w:iCs w:val="1"/>
                <w:color w:val="000000"/>
                <w:sz w:val="22"/>
                <w:szCs w:val="22"/>
              </w:rPr>
            </w:pPr>
            <w:r w:rsidDel="00000000" w:rsidR="00000000" w:rsidRPr="00000000">
              <w:rPr>
                <w:i w:val="1"/>
                <w:iCs w:val="1"/>
                <w:color w:val="000000"/>
                <w:sz w:val="22"/>
                <w:szCs w:val="22"/>
                <w:rtl w:val="0"/>
              </w:rPr>
              <w:t xml:space="preserve">ANNO SCOLASTICO</w:t>
            </w:r>
          </w:p>
        </w:tc>
        <w:tc>
          <w:tcPr>
            <w:tcBorders>
              <w:top w:color="000000" w:space="0" w:sz="0" w:val="nil"/>
              <w:left w:color="000000" w:space="0" w:sz="8" w:val="single"/>
              <w:bottom w:color="000000" w:space="0" w:sz="8" w:val="single"/>
            </w:tcBorders>
            <w:shd w:fill="auto" w:val="clear"/>
            <w:vAlign w:val="center"/>
          </w:tcPr>
          <w:p w:rsidR="00000000" w:rsidDel="00000000" w:rsidP="00000000" w:rsidRDefault="00000000" w:rsidRPr="00000000" w14:paraId="00000004">
            <w:pPr>
              <w:keepNext w:val="0"/>
              <w:keepLines w:val="0"/>
              <w:widowControl w:val="0"/>
              <w:spacing w:after="0" w:before="0" w:line="240" w:lineRule="auto"/>
              <w:ind w:left="0" w:right="0" w:firstLine="0"/>
              <w:jc w:val="center"/>
              <w:rPr>
                <w:rFonts w:ascii="Arial" w:cs="Arial" w:eastAsia="Arial" w:hAnsi="Arial"/>
                <w:b w:val="1"/>
                <w:bCs w:val="1"/>
                <w:i w:val="1"/>
                <w:iCs w:val="1"/>
                <w:smallCaps w:val="0"/>
                <w:strike w:val="0"/>
                <w:color w:val="000000"/>
                <w:sz w:val="22"/>
                <w:szCs w:val="22"/>
                <w:u w:val="none"/>
                <w:vertAlign w:val="baseline"/>
              </w:rPr>
            </w:pPr>
            <w:r w:rsidDel="00000000" w:rsidR="00000000" w:rsidRPr="00000000">
              <w:rPr>
                <w:rFonts w:ascii="Arial" w:cs="Arial" w:eastAsia="Arial" w:hAnsi="Arial"/>
                <w:b w:val="1"/>
                <w:bCs w:val="1"/>
                <w:i w:val="1"/>
                <w:iCs w:val="1"/>
                <w:smallCaps w:val="0"/>
                <w:strike w:val="0"/>
                <w:color w:val="000000"/>
                <w:sz w:val="22"/>
                <w:szCs w:val="22"/>
                <w:u w:val="none"/>
                <w:vertAlign w:val="baseline"/>
                <w:rtl w:val="0"/>
              </w:rPr>
              <w:t xml:space="preserve">INSEGNANTI</w:t>
            </w:r>
          </w:p>
        </w:tc>
      </w:tr>
      <w:tr>
        <w:trPr>
          <w:cantSplit w:val="0"/>
          <w:trHeight w:val="567" w:hRule="atLeast"/>
          <w:tblHeader w:val="0"/>
        </w:trPr>
        <w:tc>
          <w:tcPr>
            <w:tcBorders>
              <w:top w:color="000000" w:space="0" w:sz="8" w:val="single"/>
              <w:left w:color="000000" w:space="0" w:sz="0" w:val="nil"/>
              <w:bottom w:color="000000" w:space="0" w:sz="0" w:val="nil"/>
            </w:tcBorders>
            <w:shd w:fill="auto" w:val="clear"/>
            <w:vAlign w:val="center"/>
          </w:tcPr>
          <w:p w:rsidR="00000000" w:rsidDel="00000000" w:rsidP="00000000" w:rsidRDefault="00000000" w:rsidRPr="00000000" w14:paraId="00000005">
            <w:pPr>
              <w:pStyle w:val="Subtitle"/>
              <w:widowControl w:val="0"/>
              <w:rPr>
                <w:b w:val="0"/>
                <w:bCs w:val="0"/>
                <w:smallCaps w:val="1"/>
                <w:color w:val="000000"/>
                <w:sz w:val="26"/>
                <w:szCs w:val="26"/>
              </w:rPr>
            </w:pPr>
            <w:r w:rsidDel="00000000" w:rsidR="00000000" w:rsidRPr="00000000">
              <w:rPr>
                <w:b w:val="0"/>
                <w:bCs w:val="0"/>
                <w:smallCaps w:val="1"/>
                <w:sz w:val="26"/>
                <w:szCs w:val="26"/>
                <w:rtl w:val="0"/>
              </w:rPr>
              <w:t xml:space="preserve">GPOI</w:t>
            </w:r>
            <w:r w:rsidDel="00000000" w:rsidR="00000000" w:rsidRPr="00000000">
              <w:rPr>
                <w:rtl w:val="0"/>
              </w:rPr>
            </w:r>
          </w:p>
        </w:tc>
        <w:tc>
          <w:tcPr>
            <w:tcBorders>
              <w:top w:color="000000" w:space="0" w:sz="8" w:val="single"/>
              <w:bottom w:color="000000" w:space="0" w:sz="0" w:val="nil"/>
            </w:tcBorders>
            <w:shd w:fill="auto" w:val="clear"/>
            <w:vAlign w:val="center"/>
          </w:tcPr>
          <w:p w:rsidR="00000000" w:rsidDel="00000000" w:rsidP="00000000" w:rsidRDefault="00000000" w:rsidRPr="00000000" w14:paraId="00000006">
            <w:pPr>
              <w:pStyle w:val="Subtitle"/>
              <w:widowControl w:val="0"/>
              <w:rPr>
                <w:b w:val="0"/>
                <w:bCs w:val="0"/>
                <w:sz w:val="26"/>
                <w:szCs w:val="26"/>
              </w:rPr>
            </w:pPr>
            <w:r w:rsidDel="00000000" w:rsidR="00000000" w:rsidRPr="00000000">
              <w:rPr>
                <w:b w:val="0"/>
                <w:bCs w:val="0"/>
                <w:sz w:val="26"/>
                <w:szCs w:val="26"/>
                <w:rtl w:val="0"/>
              </w:rPr>
              <w:t xml:space="preserve">2025/2026</w:t>
            </w:r>
          </w:p>
        </w:tc>
        <w:tc>
          <w:tcPr>
            <w:tcBorders>
              <w:top w:color="000000" w:space="0" w:sz="8" w:val="single"/>
              <w:bottom w:color="000000" w:space="0" w:sz="0" w:val="nil"/>
            </w:tcBorders>
            <w:shd w:fill="auto" w:val="clear"/>
            <w:vAlign w:val="center"/>
          </w:tcPr>
          <w:p w:rsidR="00000000" w:rsidDel="00000000" w:rsidP="00000000" w:rsidRDefault="00000000" w:rsidRPr="00000000" w14:paraId="00000007">
            <w:pPr>
              <w:pStyle w:val="Subtitle"/>
              <w:widowControl w:val="0"/>
              <w:rPr>
                <w:b w:val="0"/>
                <w:bCs w:val="0"/>
                <w:smallCaps w:val="1"/>
                <w:sz w:val="26"/>
                <w:szCs w:val="26"/>
              </w:rPr>
            </w:pPr>
            <w:r w:rsidDel="00000000" w:rsidR="00000000" w:rsidRPr="00000000">
              <w:rPr>
                <w:b w:val="0"/>
                <w:bCs w:val="0"/>
                <w:smallCaps w:val="1"/>
                <w:sz w:val="26"/>
                <w:szCs w:val="26"/>
                <w:rtl w:val="0"/>
              </w:rPr>
              <w:t xml:space="preserve">Toini Alessandro</w:t>
            </w:r>
          </w:p>
          <w:p w:rsidR="00000000" w:rsidDel="00000000" w:rsidP="00000000" w:rsidRDefault="00000000" w:rsidRPr="00000000" w14:paraId="00000008">
            <w:pPr>
              <w:pStyle w:val="Subtitle"/>
              <w:widowControl w:val="0"/>
              <w:rPr>
                <w:b w:val="0"/>
                <w:bCs w:val="0"/>
                <w:smallCaps w:val="1"/>
                <w:sz w:val="26"/>
                <w:szCs w:val="26"/>
              </w:rPr>
            </w:pPr>
            <w:bookmarkStart w:colFirst="0" w:colLast="0" w:name="_95wamxm32z9c" w:id="0"/>
            <w:bookmarkEnd w:id="0"/>
            <w:r w:rsidDel="00000000" w:rsidR="00000000" w:rsidRPr="00000000">
              <w:rPr>
                <w:b w:val="0"/>
                <w:bCs w:val="0"/>
                <w:smallCaps w:val="1"/>
                <w:sz w:val="26"/>
                <w:szCs w:val="26"/>
                <w:rtl w:val="0"/>
              </w:rPr>
              <w:t xml:space="preserve">Canavese Matteo</w:t>
            </w:r>
          </w:p>
          <w:p w:rsidR="00000000" w:rsidDel="00000000" w:rsidP="00000000" w:rsidRDefault="00000000" w:rsidRPr="00000000" w14:paraId="00000009">
            <w:pPr>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0A">
            <w:pPr>
              <w:keepNext w:val="0"/>
              <w:keepLines w:val="0"/>
              <w:widowControl w:val="0"/>
              <w:spacing w:after="0" w:before="0" w:line="240" w:lineRule="auto"/>
              <w:ind w:left="0" w:right="0" w:firstLine="0"/>
              <w:jc w:val="center"/>
              <w:rPr>
                <w:rFonts w:ascii="Arial" w:cs="Arial" w:eastAsia="Arial" w:hAnsi="Arial"/>
                <w:b w:val="1"/>
                <w:bCs w:val="1"/>
                <w:i w:val="1"/>
                <w:iCs w:val="1"/>
                <w:smallCaps w:val="0"/>
                <w:strike w:val="0"/>
                <w:color w:val="000000"/>
                <w:sz w:val="22"/>
                <w:szCs w:val="22"/>
                <w:u w:val="none"/>
                <w:vertAlign w:val="baseline"/>
              </w:rPr>
            </w:pPr>
            <w:r w:rsidDel="00000000" w:rsidR="00000000" w:rsidRPr="00000000">
              <w:rPr>
                <w:rFonts w:ascii="Arial" w:cs="Arial" w:eastAsia="Arial" w:hAnsi="Arial"/>
                <w:b w:val="1"/>
                <w:bCs w:val="1"/>
                <w:i w:val="1"/>
                <w:iCs w:val="1"/>
                <w:smallCaps w:val="0"/>
                <w:strike w:val="0"/>
                <w:color w:val="000000"/>
                <w:sz w:val="22"/>
                <w:szCs w:val="22"/>
                <w:u w:val="none"/>
                <w:vertAlign w:val="baseline"/>
                <w:rtl w:val="0"/>
              </w:rPr>
              <w:t xml:space="preserve">LUOGO E DATA </w:t>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0B">
            <w:pPr>
              <w:keepNext w:val="0"/>
              <w:keepLines w:val="0"/>
              <w:widowControl w:val="0"/>
              <w:spacing w:after="0" w:before="0" w:line="240" w:lineRule="auto"/>
              <w:ind w:left="0" w:right="0" w:firstLine="0"/>
              <w:jc w:val="center"/>
              <w:rPr>
                <w:rFonts w:ascii="Arial" w:cs="Arial" w:eastAsia="Arial" w:hAnsi="Arial"/>
                <w:b w:val="1"/>
                <w:bCs w:val="1"/>
                <w:i w:val="1"/>
                <w:iCs w:val="1"/>
                <w:smallCaps w:val="0"/>
                <w:strike w:val="0"/>
                <w:color w:val="000000"/>
                <w:sz w:val="22"/>
                <w:szCs w:val="22"/>
                <w:u w:val="none"/>
                <w:vertAlign w:val="baseline"/>
              </w:rPr>
            </w:pPr>
            <w:r w:rsidDel="00000000" w:rsidR="00000000" w:rsidRPr="00000000">
              <w:rPr>
                <w:rFonts w:ascii="Arial" w:cs="Arial" w:eastAsia="Arial" w:hAnsi="Arial"/>
                <w:b w:val="1"/>
                <w:bCs w:val="1"/>
                <w:i w:val="1"/>
                <w:iCs w:val="1"/>
                <w:smallCaps w:val="0"/>
                <w:strike w:val="0"/>
                <w:color w:val="000000"/>
                <w:sz w:val="22"/>
                <w:szCs w:val="22"/>
                <w:u w:val="none"/>
                <w:vertAlign w:val="baseline"/>
                <w:rtl w:val="0"/>
              </w:rPr>
              <w:t xml:space="preserve"> CLASSE</w:t>
            </w:r>
          </w:p>
        </w:tc>
        <w:tc>
          <w:tcPr>
            <w:tcBorders>
              <w:top w:color="000000" w:space="0" w:sz="0" w:val="nil"/>
              <w:left w:color="000000" w:space="0" w:sz="8" w:val="single"/>
              <w:bottom w:color="000000" w:space="0" w:sz="8" w:val="single"/>
            </w:tcBorders>
            <w:shd w:fill="auto" w:val="clear"/>
            <w:vAlign w:val="center"/>
          </w:tcPr>
          <w:p w:rsidR="00000000" w:rsidDel="00000000" w:rsidP="00000000" w:rsidRDefault="00000000" w:rsidRPr="00000000" w14:paraId="0000000C">
            <w:pPr>
              <w:keepNext w:val="0"/>
              <w:keepLines w:val="0"/>
              <w:widowControl w:val="0"/>
              <w:spacing w:after="0" w:before="0" w:line="240" w:lineRule="auto"/>
              <w:ind w:left="0" w:right="0" w:firstLine="0"/>
              <w:jc w:val="center"/>
              <w:rPr>
                <w:rFonts w:ascii="Arial" w:cs="Arial" w:eastAsia="Arial" w:hAnsi="Arial"/>
                <w:b w:val="1"/>
                <w:bCs w:val="1"/>
                <w:i w:val="1"/>
                <w:iCs w:val="1"/>
                <w:smallCaps w:val="0"/>
                <w:strike w:val="0"/>
                <w:color w:val="000000"/>
                <w:sz w:val="22"/>
                <w:szCs w:val="22"/>
                <w:u w:val="none"/>
                <w:vertAlign w:val="baseline"/>
              </w:rPr>
            </w:pPr>
            <w:r w:rsidDel="00000000" w:rsidR="00000000" w:rsidRPr="00000000">
              <w:rPr>
                <w:rFonts w:ascii="Arial" w:cs="Arial" w:eastAsia="Arial" w:hAnsi="Arial"/>
                <w:b w:val="1"/>
                <w:bCs w:val="1"/>
                <w:i w:val="1"/>
                <w:iCs w:val="1"/>
                <w:smallCaps w:val="0"/>
                <w:strike w:val="0"/>
                <w:color w:val="000000"/>
                <w:sz w:val="22"/>
                <w:szCs w:val="22"/>
                <w:u w:val="none"/>
                <w:vertAlign w:val="baseline"/>
                <w:rtl w:val="0"/>
              </w:rPr>
              <w:t xml:space="preserve">ALUNNI</w:t>
            </w:r>
          </w:p>
        </w:tc>
      </w:tr>
      <w:tr>
        <w:trPr>
          <w:cantSplit w:val="0"/>
          <w:trHeight w:val="567" w:hRule="atLeast"/>
          <w:tblHeader w:val="0"/>
        </w:trPr>
        <w:tc>
          <w:tcPr>
            <w:tcBorders>
              <w:top w:color="000000" w:space="0" w:sz="8" w:val="single"/>
              <w:left w:color="000000" w:space="0" w:sz="0" w:val="nil"/>
              <w:bottom w:color="000000" w:space="0" w:sz="0" w:val="nil"/>
            </w:tcBorders>
            <w:shd w:fill="auto" w:val="clear"/>
            <w:vAlign w:val="center"/>
          </w:tcPr>
          <w:p w:rsidR="00000000" w:rsidDel="00000000" w:rsidP="00000000" w:rsidRDefault="00000000" w:rsidRPr="00000000" w14:paraId="0000000D">
            <w:pPr>
              <w:keepNext w:val="0"/>
              <w:keepLines w:val="0"/>
              <w:widowControl w:val="0"/>
              <w:spacing w:after="0" w:before="0" w:line="240" w:lineRule="auto"/>
              <w:ind w:left="0" w:right="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Imperia, 25/05/2026</w:t>
            </w:r>
          </w:p>
          <w:p w:rsidR="00000000" w:rsidDel="00000000" w:rsidP="00000000" w:rsidRDefault="00000000" w:rsidRPr="00000000" w14:paraId="0000000E">
            <w:pPr>
              <w:keepNext w:val="0"/>
              <w:keepLines w:val="0"/>
              <w:widowControl w:val="0"/>
              <w:spacing w:after="0" w:before="0" w:line="240" w:lineRule="auto"/>
              <w:ind w:left="0" w:right="0" w:firstLine="0"/>
              <w:jc w:val="center"/>
              <w:rPr>
                <w:rFonts w:ascii="Arial" w:cs="Arial" w:eastAsia="Arial" w:hAnsi="Arial"/>
                <w:smallCaps w:val="0"/>
                <w:strike w:val="0"/>
                <w:color w:val="000000"/>
                <w:sz w:val="26"/>
                <w:szCs w:val="26"/>
                <w:u w:val="none"/>
                <w:vertAlign w:val="baseline"/>
              </w:rPr>
            </w:pPr>
            <w:r w:rsidDel="00000000" w:rsidR="00000000" w:rsidRPr="00000000">
              <w:rPr>
                <w:rFonts w:ascii="Arial" w:cs="Arial" w:eastAsia="Arial" w:hAnsi="Arial"/>
                <w:sz w:val="26"/>
                <w:szCs w:val="26"/>
                <w:rtl w:val="0"/>
              </w:rPr>
              <w:t xml:space="preserve">ITI Galileo Galilei</w:t>
            </w:r>
            <w:r w:rsidDel="00000000" w:rsidR="00000000" w:rsidRPr="00000000">
              <w:rPr>
                <w:rtl w:val="0"/>
              </w:rPr>
            </w:r>
          </w:p>
        </w:tc>
        <w:tc>
          <w:tcPr>
            <w:tcBorders>
              <w:top w:color="000000" w:space="0" w:sz="8" w:val="single"/>
              <w:bottom w:color="000000" w:space="0" w:sz="0" w:val="nil"/>
            </w:tcBorders>
            <w:shd w:fill="auto" w:val="clear"/>
            <w:vAlign w:val="center"/>
          </w:tcPr>
          <w:p w:rsidR="00000000" w:rsidDel="00000000" w:rsidP="00000000" w:rsidRDefault="00000000" w:rsidRPr="00000000" w14:paraId="0000000F">
            <w:pPr>
              <w:keepNext w:val="0"/>
              <w:keepLines w:val="0"/>
              <w:widowControl w:val="0"/>
              <w:spacing w:after="0" w:before="0" w:line="240" w:lineRule="auto"/>
              <w:ind w:left="0" w:right="0" w:firstLine="0"/>
              <w:jc w:val="center"/>
              <w:rPr>
                <w:rFonts w:ascii="Arial" w:cs="Arial" w:eastAsia="Arial" w:hAnsi="Arial"/>
                <w:smallCaps w:val="0"/>
                <w:strike w:val="0"/>
                <w:color w:val="000000"/>
                <w:sz w:val="26"/>
                <w:szCs w:val="26"/>
                <w:u w:val="none"/>
                <w:vertAlign w:val="baseline"/>
              </w:rPr>
            </w:pPr>
            <w:r w:rsidDel="00000000" w:rsidR="00000000" w:rsidRPr="00000000">
              <w:rPr>
                <w:rFonts w:ascii="Arial" w:cs="Arial" w:eastAsia="Arial" w:hAnsi="Arial"/>
                <w:sz w:val="26"/>
                <w:szCs w:val="26"/>
                <w:rtl w:val="0"/>
              </w:rPr>
              <w:t xml:space="preserve">5°</w:t>
            </w:r>
            <w:r w:rsidDel="00000000" w:rsidR="00000000" w:rsidRPr="00000000">
              <w:rPr>
                <w:rFonts w:ascii="Arial" w:cs="Arial" w:eastAsia="Arial" w:hAnsi="Arial"/>
                <w:sz w:val="26"/>
                <w:szCs w:val="26"/>
                <w:rtl w:val="0"/>
              </w:rPr>
              <w:t xml:space="preserve">B INF</w:t>
            </w:r>
            <w:r w:rsidDel="00000000" w:rsidR="00000000" w:rsidRPr="00000000">
              <w:rPr>
                <w:rtl w:val="0"/>
              </w:rPr>
            </w:r>
          </w:p>
        </w:tc>
        <w:tc>
          <w:tcPr>
            <w:tcBorders>
              <w:top w:color="000000" w:space="0" w:sz="8" w:val="single"/>
              <w:bottom w:color="000000" w:space="0" w:sz="0" w:val="nil"/>
            </w:tcBorders>
            <w:shd w:fill="auto" w:val="clear"/>
            <w:vAlign w:val="center"/>
          </w:tcPr>
          <w:p w:rsidR="00000000" w:rsidDel="00000000" w:rsidP="00000000" w:rsidRDefault="00000000" w:rsidRPr="00000000" w14:paraId="00000010">
            <w:pPr>
              <w:keepNext w:val="0"/>
              <w:keepLines w:val="0"/>
              <w:widowControl w:val="0"/>
              <w:spacing w:after="0" w:before="0" w:line="240" w:lineRule="auto"/>
              <w:ind w:left="0" w:right="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Di Camillo Andrea</w:t>
            </w:r>
          </w:p>
          <w:p w:rsidR="00000000" w:rsidDel="00000000" w:rsidP="00000000" w:rsidRDefault="00000000" w:rsidRPr="00000000" w14:paraId="00000011">
            <w:pPr>
              <w:keepNext w:val="0"/>
              <w:keepLines w:val="0"/>
              <w:widowControl w:val="0"/>
              <w:spacing w:after="0" w:before="0" w:line="240" w:lineRule="auto"/>
              <w:ind w:left="0" w:right="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Sorrentino Lorenzo</w:t>
            </w:r>
          </w:p>
          <w:p w:rsidR="00000000" w:rsidDel="00000000" w:rsidP="00000000" w:rsidRDefault="00000000" w:rsidRPr="00000000" w14:paraId="00000012">
            <w:pPr>
              <w:keepNext w:val="0"/>
              <w:keepLines w:val="0"/>
              <w:widowControl w:val="0"/>
              <w:spacing w:after="0" w:before="0" w:line="240" w:lineRule="auto"/>
              <w:ind w:left="0" w:right="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Rinaldi Paolo</w:t>
            </w:r>
          </w:p>
        </w:tc>
      </w:tr>
    </w:tbl>
    <w:p w:rsidR="00000000" w:rsidDel="00000000" w:rsidP="00000000" w:rsidRDefault="00000000" w:rsidRPr="00000000" w14:paraId="00000013">
      <w:pPr>
        <w:keepNext w:val="0"/>
        <w:keepLines w:val="0"/>
        <w:pageBreakBefore w:val="0"/>
        <w:widowControl w:val="1"/>
        <w:tabs>
          <w:tab w:val="left" w:leader="none" w:pos="2444"/>
          <w:tab w:val="left" w:leader="none" w:pos="4889"/>
          <w:tab w:val="left" w:leader="none" w:pos="7333"/>
          <w:tab w:val="left" w:leader="none" w:pos="9778"/>
        </w:tabs>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tbl>
      <w:tblPr>
        <w:tblStyle w:val="Table2"/>
        <w:tblW w:w="96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59"/>
        <w:tblGridChange w:id="0">
          <w:tblGrid>
            <w:gridCol w:w="9659"/>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14">
            <w:pPr>
              <w:pStyle w:val="Subtitle"/>
              <w:widowControl w:val="0"/>
              <w:rPr>
                <w:i w:val="1"/>
                <w:iCs w:val="1"/>
                <w:smallCaps w:val="1"/>
                <w:color w:val="000000"/>
                <w:sz w:val="22"/>
                <w:szCs w:val="22"/>
              </w:rPr>
            </w:pPr>
            <w:r w:rsidDel="00000000" w:rsidR="00000000" w:rsidRPr="00000000">
              <w:rPr>
                <w:i w:val="1"/>
                <w:iCs w:val="1"/>
                <w:smallCaps w:val="1"/>
                <w:color w:val="000000"/>
                <w:sz w:val="22"/>
                <w:szCs w:val="22"/>
                <w:rtl w:val="0"/>
              </w:rPr>
              <w:t xml:space="preserve">TITOLO DELLA PROVA</w:t>
            </w:r>
          </w:p>
        </w:tc>
      </w:tr>
      <w:tr>
        <w:trPr>
          <w:cantSplit w:val="0"/>
          <w:tblHeader w:val="0"/>
        </w:trPr>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5">
            <w:pPr>
              <w:pStyle w:val="Subtitle"/>
              <w:widowControl w:val="0"/>
              <w:jc w:val="left"/>
              <w:rPr>
                <w:b w:val="0"/>
                <w:bCs w:val="0"/>
                <w:i w:val="1"/>
                <w:iCs w:val="1"/>
                <w:color w:val="000000"/>
                <w:sz w:val="22"/>
                <w:szCs w:val="22"/>
              </w:rPr>
            </w:pPr>
            <w:r w:rsidDel="00000000" w:rsidR="00000000" w:rsidRPr="00000000">
              <w:rPr>
                <w:rtl w:val="0"/>
              </w:rPr>
            </w:r>
          </w:p>
          <w:p w:rsidR="00000000" w:rsidDel="00000000" w:rsidP="00000000" w:rsidRDefault="00000000" w:rsidRPr="00000000" w14:paraId="00000016">
            <w:pPr>
              <w:pStyle w:val="Subtitle"/>
              <w:widowControl w:val="0"/>
              <w:rPr>
                <w:sz w:val="30"/>
                <w:szCs w:val="30"/>
              </w:rPr>
            </w:pPr>
            <w:r w:rsidDel="00000000" w:rsidR="00000000" w:rsidRPr="00000000">
              <w:rPr>
                <w:sz w:val="30"/>
                <w:szCs w:val="30"/>
                <w:rtl w:val="0"/>
              </w:rPr>
              <w:t xml:space="preserve">Report FINALE - PROGETTO AZIENDALE “SDCR Robotics”</w:t>
            </w:r>
          </w:p>
          <w:p w:rsidR="00000000" w:rsidDel="00000000" w:rsidP="00000000" w:rsidRDefault="00000000" w:rsidRPr="00000000" w14:paraId="00000017">
            <w:pPr>
              <w:rPr>
                <w:i w:val="1"/>
                <w:iCs w:val="1"/>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tbl>
      <w:tblPr>
        <w:tblStyle w:val="Table3"/>
        <w:tblW w:w="96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59"/>
        <w:tblGridChange w:id="0">
          <w:tblGrid>
            <w:gridCol w:w="9659"/>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1B">
            <w:pPr>
              <w:pStyle w:val="Subtitle"/>
              <w:widowControl w:val="0"/>
              <w:rPr>
                <w:i w:val="1"/>
                <w:iCs w:val="1"/>
                <w:smallCaps w:val="1"/>
                <w:color w:val="000000"/>
                <w:sz w:val="22"/>
                <w:szCs w:val="22"/>
              </w:rPr>
            </w:pPr>
            <w:bookmarkStart w:colFirst="0" w:colLast="0" w:name="_dyja9xa6w81v" w:id="1"/>
            <w:bookmarkEnd w:id="1"/>
            <w:r w:rsidDel="00000000" w:rsidR="00000000" w:rsidRPr="00000000">
              <w:rPr>
                <w:i w:val="1"/>
                <w:iCs w:val="1"/>
                <w:smallCaps w:val="1"/>
                <w:sz w:val="22"/>
                <w:szCs w:val="22"/>
                <w:rtl w:val="0"/>
              </w:rPr>
              <w:t xml:space="preserve">CHI SIAMO NOI</w:t>
            </w:r>
            <w:r w:rsidDel="00000000" w:rsidR="00000000" w:rsidRPr="00000000">
              <w:rPr>
                <w:rtl w:val="0"/>
              </w:rPr>
            </w:r>
          </w:p>
        </w:tc>
      </w:tr>
      <w:tr>
        <w:trPr>
          <w:cantSplit w:val="0"/>
          <w:tblHeader w:val="0"/>
        </w:trPr>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1C">
            <w:pPr>
              <w:spacing w:after="240" w:before="240" w:line="276" w:lineRule="auto"/>
              <w:ind w:left="0" w:firstLine="0"/>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Pr>
              <w:drawing>
                <wp:inline distB="114300" distT="114300" distL="114300" distR="114300">
                  <wp:extent cx="2095500" cy="1449977"/>
                  <wp:effectExtent b="0" l="0" r="0" t="0"/>
                  <wp:docPr id="2" name="image2.jpg"/>
                  <a:graphic>
                    <a:graphicData uri="http://schemas.openxmlformats.org/drawingml/2006/picture">
                      <pic:pic>
                        <pic:nvPicPr>
                          <pic:cNvPr id="0" name="image2.jpg"/>
                          <pic:cNvPicPr preferRelativeResize="0"/>
                        </pic:nvPicPr>
                        <pic:blipFill>
                          <a:blip r:embed="rId6"/>
                          <a:srcRect b="25070" l="0" r="0" t="28562"/>
                          <a:stretch>
                            <a:fillRect/>
                          </a:stretch>
                        </pic:blipFill>
                        <pic:spPr>
                          <a:xfrm>
                            <a:off x="0" y="0"/>
                            <a:ext cx="2095500" cy="144997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SDCR Robotics </w:t>
            </w:r>
            <w:r w:rsidDel="00000000" w:rsidR="00000000" w:rsidRPr="00000000">
              <w:rPr>
                <w:rFonts w:ascii="Arial" w:cs="Arial" w:eastAsia="Arial" w:hAnsi="Arial"/>
                <w:i w:val="1"/>
                <w:iCs w:val="1"/>
                <w:sz w:val="22"/>
                <w:szCs w:val="22"/>
                <w:rtl w:val="0"/>
              </w:rPr>
              <w:t xml:space="preserve">è un’azienda innovativa concepita come speciale startup che lavora e investe nello sviluppo di droni militari ad alta tecnologia, adatti per contesti di sicurezza nazionale e ricognizione militare. La nostra società punta a diventare leader nel settore grazie ai nostri prodotti innovativi e dall’alto potenziale.</w:t>
            </w:r>
          </w:p>
          <w:p w:rsidR="00000000" w:rsidDel="00000000" w:rsidP="00000000" w:rsidRDefault="00000000" w:rsidRPr="00000000" w14:paraId="0000001E">
            <w:pPr>
              <w:spacing w:after="240" w:before="240" w:line="276" w:lineRule="auto"/>
              <w:ind w:lef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Ora parliamo più nel concreto dell’azienda e delle sue caratteristiche.</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  </w:t>
      </w:r>
    </w:p>
    <w:p w:rsidR="00000000" w:rsidDel="00000000" w:rsidP="00000000" w:rsidRDefault="00000000" w:rsidRPr="00000000" w14:paraId="00000020">
      <w:pPr>
        <w:keepNext w:val="0"/>
        <w:keepLines w:val="0"/>
        <w:pageBreakBefore w:val="0"/>
        <w:widowControl w:val="1"/>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tbl>
      <w:tblPr>
        <w:tblStyle w:val="Table4"/>
        <w:tblW w:w="96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59"/>
        <w:tblGridChange w:id="0">
          <w:tblGrid>
            <w:gridCol w:w="9659"/>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22">
            <w:pPr>
              <w:pStyle w:val="Subtitle"/>
              <w:widowControl w:val="0"/>
              <w:rPr>
                <w:i w:val="1"/>
                <w:iCs w:val="1"/>
                <w:smallCaps w:val="1"/>
                <w:sz w:val="22"/>
                <w:szCs w:val="22"/>
              </w:rPr>
            </w:pPr>
            <w:bookmarkStart w:colFirst="0" w:colLast="0" w:name="_c11fs1cn049x" w:id="2"/>
            <w:bookmarkEnd w:id="2"/>
            <w:r w:rsidDel="00000000" w:rsidR="00000000" w:rsidRPr="00000000">
              <w:rPr>
                <w:i w:val="1"/>
                <w:iCs w:val="1"/>
                <w:smallCaps w:val="1"/>
                <w:sz w:val="22"/>
                <w:szCs w:val="22"/>
                <w:rtl w:val="0"/>
              </w:rPr>
              <w:t xml:space="preserve">INFORMAZIONI SU SDCR ROBOTICS</w:t>
            </w:r>
          </w:p>
        </w:tc>
      </w:tr>
      <w:tr>
        <w:trPr>
          <w:cantSplit w:val="0"/>
          <w:tblHeader w:val="0"/>
        </w:trPr>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3">
            <w:pPr>
              <w:pStyle w:val="Heading3"/>
              <w:keepNext w:val="0"/>
              <w:widowControl w:val="0"/>
              <w:spacing w:after="80" w:before="280" w:line="276" w:lineRule="auto"/>
              <w:ind w:left="0"/>
              <w:jc w:val="left"/>
              <w:rPr>
                <w:rFonts w:ascii="Arial" w:cs="Arial" w:eastAsia="Arial" w:hAnsi="Arial"/>
                <w:b w:val="1"/>
                <w:bCs w:val="1"/>
                <w:i w:val="1"/>
                <w:iCs w:val="1"/>
                <w:sz w:val="30"/>
                <w:szCs w:val="30"/>
              </w:rPr>
            </w:pPr>
            <w:bookmarkStart w:colFirst="0" w:colLast="0" w:name="_izjujeseqdxz" w:id="3"/>
            <w:bookmarkEnd w:id="3"/>
            <w:r w:rsidDel="00000000" w:rsidR="00000000" w:rsidRPr="00000000">
              <w:rPr>
                <w:rFonts w:ascii="Arial" w:cs="Arial" w:eastAsia="Arial" w:hAnsi="Arial"/>
                <w:b w:val="1"/>
                <w:bCs w:val="1"/>
                <w:i w:val="1"/>
                <w:iCs w:val="1"/>
                <w:sz w:val="30"/>
                <w:szCs w:val="30"/>
                <w:rtl w:val="0"/>
              </w:rPr>
              <w:t xml:space="preserve">Come è nata l’azienda?</w:t>
            </w:r>
          </w:p>
          <w:p w:rsidR="00000000" w:rsidDel="00000000" w:rsidP="00000000" w:rsidRDefault="00000000" w:rsidRPr="00000000" w14:paraId="00000024">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La nostra azienda, SDCR Robotics, è stata concepita fin dall’inizio come un’impresa innovativa che vuole portare freschezza e novità nel settore dei droni militari, una filosofia che incarna perfettamente le intenzioni dei nostri membri aziendali e il nostro animo quasi "rivoluzionario”. Quando abbiamo avuto la possibilità di avere accesso ad un budget di alto calibro e a speciali agevolazioni grazie alle possibilità offerte dallo stato, non abbiamo avuto alcun dubbio sulla bontà del nostro progetto (come fin dall’inizio d’altronde).</w:t>
            </w:r>
          </w:p>
          <w:p w:rsidR="00000000" w:rsidDel="00000000" w:rsidP="00000000" w:rsidRDefault="00000000" w:rsidRPr="00000000" w14:paraId="00000025">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6">
            <w:pPr>
              <w:pStyle w:val="Heading2"/>
              <w:keepNext w:val="0"/>
              <w:widowControl w:val="0"/>
              <w:spacing w:after="80" w:before="360" w:line="276" w:lineRule="auto"/>
              <w:ind w:left="0" w:firstLine="0"/>
              <w:jc w:val="left"/>
              <w:rPr>
                <w:rFonts w:ascii="Arial" w:cs="Arial" w:eastAsia="Arial" w:hAnsi="Arial"/>
                <w:i w:val="1"/>
                <w:iCs w:val="1"/>
                <w:sz w:val="30"/>
                <w:szCs w:val="30"/>
              </w:rPr>
            </w:pPr>
            <w:bookmarkStart w:colFirst="0" w:colLast="0" w:name="_3ggdu1g1tbzo" w:id="4"/>
            <w:bookmarkEnd w:id="4"/>
            <w:r w:rsidDel="00000000" w:rsidR="00000000" w:rsidRPr="00000000">
              <w:rPr>
                <w:rFonts w:ascii="Arial" w:cs="Arial" w:eastAsia="Arial" w:hAnsi="Arial"/>
                <w:i w:val="1"/>
                <w:iCs w:val="1"/>
                <w:sz w:val="30"/>
                <w:szCs w:val="30"/>
                <w:rtl w:val="0"/>
              </w:rPr>
              <w:t xml:space="preserve">Come sono suddivisi i ruoli nell’azienda?</w:t>
            </w:r>
          </w:p>
          <w:p w:rsidR="00000000" w:rsidDel="00000000" w:rsidP="00000000" w:rsidRDefault="00000000" w:rsidRPr="00000000" w14:paraId="00000027">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Il membro fondatore di SDCR Robotics è Lorenzo Sorrentino, un veterano del settore che ha avuto per primo l’idea di rivoluzionare l’industria dei droni con delle intuizioni geniali al riguardo, nonché un grande appassionato ed esperto di sicurezza nazionale con grandi conoscenze in ambito militare: per questo motivo si è occupato della diretta realizzazione del drone, in modalità simulata soprattutto. Paolo Rinaldi è invece colui che si occupa del marketing e del settore delle comunicazioni esterne, in quanto SDCR Robotics ha intenzione di espandere la diffusione dei propri prodotti il più possibile nel mondo e, nel nostro gruppo, non vi è persona più indicata di Rinaldi. Infine, Andrea Di Camillo è un grande esperto di linguistica e di informatica, nonchè un grande teorico nel mondo dei droni, dunque si è occupato nell’aiutare Sorrentino a ideare il progetto di base e nel dare una mano a Rinaldi nella documentazione relativa alle nostre creazioni e nella stesura di questo report.</w:t>
            </w:r>
          </w:p>
          <w:p w:rsidR="00000000" w:rsidDel="00000000" w:rsidP="00000000" w:rsidRDefault="00000000" w:rsidRPr="00000000" w14:paraId="00000028">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9">
            <w:pPr>
              <w:spacing w:line="276" w:lineRule="auto"/>
              <w:rPr>
                <w:rFonts w:ascii="Arial" w:cs="Arial" w:eastAsia="Arial" w:hAnsi="Arial"/>
                <w:b w:val="1"/>
                <w:bCs w:val="1"/>
                <w:i w:val="1"/>
                <w:iCs w:val="1"/>
                <w:sz w:val="30"/>
                <w:szCs w:val="30"/>
              </w:rPr>
            </w:pPr>
            <w:r w:rsidDel="00000000" w:rsidR="00000000" w:rsidRPr="00000000">
              <w:rPr>
                <w:rFonts w:ascii="Arial" w:cs="Arial" w:eastAsia="Arial" w:hAnsi="Arial"/>
                <w:b w:val="1"/>
                <w:bCs w:val="1"/>
                <w:i w:val="1"/>
                <w:iCs w:val="1"/>
                <w:sz w:val="30"/>
                <w:szCs w:val="30"/>
                <w:rtl w:val="0"/>
              </w:rPr>
              <w:t xml:space="preserve">In che regime economico lavora l’azienda?</w:t>
            </w:r>
          </w:p>
          <w:p w:rsidR="00000000" w:rsidDel="00000000" w:rsidP="00000000" w:rsidRDefault="00000000" w:rsidRPr="00000000" w14:paraId="0000002A">
            <w:pPr>
              <w:spacing w:line="276" w:lineRule="auto"/>
              <w:rPr>
                <w:rFonts w:ascii="Arial" w:cs="Arial" w:eastAsia="Arial" w:hAnsi="Arial"/>
                <w:b w:val="1"/>
                <w:bCs w:val="1"/>
                <w:i w:val="1"/>
                <w:iCs w:val="1"/>
                <w:sz w:val="30"/>
                <w:szCs w:val="30"/>
              </w:rPr>
            </w:pPr>
            <w:r w:rsidDel="00000000" w:rsidR="00000000" w:rsidRPr="00000000">
              <w:rPr>
                <w:rtl w:val="0"/>
              </w:rPr>
            </w:r>
          </w:p>
          <w:p w:rsidR="00000000" w:rsidDel="00000000" w:rsidP="00000000" w:rsidRDefault="00000000" w:rsidRPr="00000000" w14:paraId="0000002B">
            <w:pPr>
              <w:spacing w:line="276" w:lineRule="auto"/>
              <w:rPr>
                <w:rFonts w:ascii="Arial" w:cs="Arial" w:eastAsia="Arial" w:hAnsi="Arial"/>
                <w:i w:val="1"/>
                <w:iCs w:val="1"/>
                <w:color w:val="ffffff"/>
                <w:sz w:val="22"/>
                <w:szCs w:val="22"/>
                <w:highlight w:val="white"/>
              </w:rPr>
            </w:pPr>
            <w:r w:rsidDel="00000000" w:rsidR="00000000" w:rsidRPr="00000000">
              <w:rPr>
                <w:rFonts w:ascii="Arial" w:cs="Arial" w:eastAsia="Arial" w:hAnsi="Arial"/>
                <w:i w:val="1"/>
                <w:iCs w:val="1"/>
                <w:sz w:val="22"/>
                <w:szCs w:val="22"/>
                <w:rtl w:val="0"/>
              </w:rPr>
              <w:t xml:space="preserve">SDCR Robotics è un’azienda dall’alto profilo economico e con 3 membri diversi che collaborano tra di loro, dunque per noi è stato necessario impostare un modello di SRL Ordinaria, in quanto possiamo investire subito 1000€ nella creazione della società, abbiamo intenzione di mantenere SDCR Robotics come persona giuridica con autonomia patrimoniale diversa da quella individuale dei singoli membri e, grazie alle nostre caratteristiche come azienda innovativa nel settore, possiamo usufruire del titolo di “Start-up innovativa” in Italia e avere così accesso a numerose agevolazioni fiscali e aiuti economici. Nel futuro l’azienda punta a collaborare con grandi aziende europee come Leonardo, Rheinmetall , Thales ,</w:t>
            </w:r>
            <w:r w:rsidDel="00000000" w:rsidR="00000000" w:rsidRPr="00000000">
              <w:rPr>
                <w:rFonts w:ascii="Arial" w:cs="Arial" w:eastAsia="Arial" w:hAnsi="Arial"/>
                <w:i w:val="1"/>
                <w:iCs w:val="1"/>
                <w:sz w:val="22"/>
                <w:szCs w:val="22"/>
                <w:rtl w:val="0"/>
              </w:rPr>
              <w:t xml:space="preserve"> BAE Systems e altre ancora per ampliare la gamma di servizi e sviluppare un unione europea anche in ambito difesa militare. Infine come ultimo obiettivo l’azienda punta alla quotazione nella Borsa Italiana per avere credibilità e fondi da investitori, requisiti fondamentali in questo settore.</w:t>
            </w:r>
            <w:r w:rsidDel="00000000" w:rsidR="00000000" w:rsidRPr="00000000">
              <w:rPr>
                <w:rtl w:val="0"/>
              </w:rPr>
            </w:r>
          </w:p>
          <w:p w:rsidR="00000000" w:rsidDel="00000000" w:rsidP="00000000" w:rsidRDefault="00000000" w:rsidRPr="00000000" w14:paraId="0000002C">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D">
            <w:pPr>
              <w:spacing w:line="276" w:lineRule="auto"/>
              <w:rPr>
                <w:rFonts w:ascii="Arial" w:cs="Arial" w:eastAsia="Arial" w:hAnsi="Arial"/>
                <w:b w:val="1"/>
                <w:bCs w:val="1"/>
                <w:i w:val="1"/>
                <w:iCs w:val="1"/>
                <w:sz w:val="30"/>
                <w:szCs w:val="30"/>
                <w:u w:val="single"/>
              </w:rPr>
            </w:pPr>
            <w:r w:rsidDel="00000000" w:rsidR="00000000" w:rsidRPr="00000000">
              <w:rPr>
                <w:rFonts w:ascii="Arial" w:cs="Arial" w:eastAsia="Arial" w:hAnsi="Arial"/>
                <w:b w:val="1"/>
                <w:bCs w:val="1"/>
                <w:i w:val="1"/>
                <w:iCs w:val="1"/>
                <w:sz w:val="30"/>
                <w:szCs w:val="30"/>
                <w:rtl w:val="0"/>
              </w:rPr>
              <w:t xml:space="preserve">Quali sono le vostre sedi lavorative?</w:t>
            </w:r>
            <w:r w:rsidDel="00000000" w:rsidR="00000000" w:rsidRPr="00000000">
              <w:rPr>
                <w:rtl w:val="0"/>
              </w:rPr>
            </w:r>
          </w:p>
          <w:p w:rsidR="00000000" w:rsidDel="00000000" w:rsidP="00000000" w:rsidRDefault="00000000" w:rsidRPr="00000000" w14:paraId="0000002E">
            <w:pPr>
              <w:spacing w:line="276" w:lineRule="auto"/>
              <w:rPr>
                <w:rFonts w:ascii="Arial" w:cs="Arial" w:eastAsia="Arial" w:hAnsi="Arial"/>
                <w:b w:val="1"/>
                <w:bCs w:val="1"/>
                <w:i w:val="1"/>
                <w:iCs w:val="1"/>
                <w:sz w:val="30"/>
                <w:szCs w:val="30"/>
                <w:u w:val="single"/>
              </w:rPr>
            </w:pPr>
            <w:r w:rsidDel="00000000" w:rsidR="00000000" w:rsidRPr="00000000">
              <w:rPr>
                <w:rtl w:val="0"/>
              </w:rPr>
            </w:r>
          </w:p>
          <w:p w:rsidR="00000000" w:rsidDel="00000000" w:rsidP="00000000" w:rsidRDefault="00000000" w:rsidRPr="00000000" w14:paraId="0000002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SDCR Robotics non ha bisogno di altissima flessibilità per quanto riguarda le sedi lavorative, in quanto a livello societario non siamo un’azienda di grandi dimensioni, dunque abbiamo una sola sede centrale a Imperia, caratterizzata da un’architettura all’avanguardia, in cui vi sono tutte le nostre attrezzature e tecnologie top-secret, protette da numerosi sistemi di sicurezza che fanno sì che nessuno, apparte i 3 membri dell’azienda, possano avere accesso a tali manufatti. Per quanto riguarda il lavoro dei codici e della documentazione, SDCR Robotics permette il lavoro da casa ai membri della società ed, eventualmente, a persone esterne in smart working, i quali però non possono in alcun modo prendere parte alle decisioni aziendali.</w:t>
            </w:r>
          </w:p>
          <w:p w:rsidR="00000000" w:rsidDel="00000000" w:rsidP="00000000" w:rsidRDefault="00000000" w:rsidRPr="00000000" w14:paraId="0000003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31">
            <w:pPr>
              <w:spacing w:line="276" w:lineRule="auto"/>
              <w:rPr>
                <w:rFonts w:ascii="Arial" w:cs="Arial" w:eastAsia="Arial" w:hAnsi="Arial"/>
                <w:b w:val="1"/>
                <w:bCs w:val="1"/>
                <w:i w:val="1"/>
                <w:iCs w:val="1"/>
                <w:sz w:val="30"/>
                <w:szCs w:val="30"/>
              </w:rPr>
            </w:pPr>
            <w:r w:rsidDel="00000000" w:rsidR="00000000" w:rsidRPr="00000000">
              <w:rPr>
                <w:rFonts w:ascii="Arial" w:cs="Arial" w:eastAsia="Arial" w:hAnsi="Arial"/>
                <w:b w:val="1"/>
                <w:bCs w:val="1"/>
                <w:i w:val="1"/>
                <w:iCs w:val="1"/>
                <w:sz w:val="30"/>
                <w:szCs w:val="30"/>
                <w:rtl w:val="0"/>
              </w:rPr>
              <w:t xml:space="preserve">Chi sono i vostri stakeholder?</w:t>
            </w:r>
          </w:p>
          <w:p w:rsidR="00000000" w:rsidDel="00000000" w:rsidP="00000000" w:rsidRDefault="00000000" w:rsidRPr="00000000" w14:paraId="00000032">
            <w:pPr>
              <w:spacing w:line="276" w:lineRule="auto"/>
              <w:rPr>
                <w:rFonts w:ascii="Arial" w:cs="Arial" w:eastAsia="Arial" w:hAnsi="Arial"/>
                <w:b w:val="1"/>
                <w:bCs w:val="1"/>
                <w:i w:val="1"/>
                <w:iCs w:val="1"/>
                <w:sz w:val="30"/>
                <w:szCs w:val="30"/>
              </w:rPr>
            </w:pPr>
            <w:r w:rsidDel="00000000" w:rsidR="00000000" w:rsidRPr="00000000">
              <w:rPr>
                <w:rtl w:val="0"/>
              </w:rPr>
            </w:r>
          </w:p>
          <w:p w:rsidR="00000000" w:rsidDel="00000000" w:rsidP="00000000" w:rsidRDefault="00000000" w:rsidRPr="00000000" w14:paraId="0000003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La nostra azienda è molto rispettata nel settore, sebbene di età giovane, e abbiamo già molti investitori e creditori di alto calibro: non possiamo rivelarne i nomi per via di accordi segreti, ma possiamo dire che si parla di collaborazioni con valore economico dell’ordine dei 3-4 zeri, grazie alla fiducia dataci da molte personalità importanti in questa industria. Per ulteriori informazioni sui nostri stakeholder, vi reindirizziamo alla nostra documentazione!</w:t>
            </w:r>
          </w:p>
        </w:tc>
      </w:tr>
    </w:tbl>
    <w:p w:rsidR="00000000" w:rsidDel="00000000" w:rsidP="00000000" w:rsidRDefault="00000000" w:rsidRPr="00000000" w14:paraId="00000034">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tbl>
      <w:tblPr>
        <w:tblStyle w:val="Table5"/>
        <w:tblW w:w="9615.0" w:type="dxa"/>
        <w:jc w:val="left"/>
        <w:tblInd w:w="-127.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rHeight w:val="207.978515625" w:hRule="atLeast"/>
          <w:tblHeader w:val="0"/>
        </w:trPr>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36">
            <w:pPr>
              <w:pStyle w:val="Subtitle"/>
              <w:widowControl w:val="0"/>
              <w:rPr>
                <w:i w:val="1"/>
                <w:iCs w:val="1"/>
                <w:smallCaps w:val="1"/>
                <w:sz w:val="22"/>
                <w:szCs w:val="22"/>
              </w:rPr>
            </w:pPr>
            <w:bookmarkStart w:colFirst="0" w:colLast="0" w:name="_wpnolzwbksol" w:id="5"/>
            <w:bookmarkEnd w:id="5"/>
            <w:r w:rsidDel="00000000" w:rsidR="00000000" w:rsidRPr="00000000">
              <w:rPr>
                <w:i w:val="1"/>
                <w:iCs w:val="1"/>
                <w:smallCaps w:val="1"/>
                <w:sz w:val="22"/>
                <w:szCs w:val="22"/>
                <w:rtl w:val="0"/>
              </w:rPr>
              <w:t xml:space="preserve">DESCRIZIONE DEL DRONE</w:t>
            </w:r>
          </w:p>
        </w:tc>
      </w:tr>
      <w:tr>
        <w:trPr>
          <w:cantSplit w:val="0"/>
          <w:tblHeader w:val="0"/>
        </w:trPr>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7">
            <w:pPr>
              <w:spacing w:line="360" w:lineRule="auto"/>
              <w:rPr>
                <w:rFonts w:ascii="Arial" w:cs="Arial" w:eastAsia="Arial" w:hAnsi="Arial"/>
                <w:b w:val="1"/>
                <w:bCs w:val="1"/>
                <w:i w:val="1"/>
                <w:iCs w:val="1"/>
                <w:sz w:val="30"/>
                <w:szCs w:val="30"/>
              </w:rPr>
            </w:pP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b w:val="1"/>
                <w:bCs w:val="1"/>
                <w:i w:val="1"/>
                <w:iCs w:val="1"/>
                <w:sz w:val="30"/>
                <w:szCs w:val="30"/>
              </w:rPr>
            </w:pPr>
            <w:r w:rsidDel="00000000" w:rsidR="00000000" w:rsidRPr="00000000">
              <w:rPr>
                <w:rFonts w:ascii="Arial" w:cs="Arial" w:eastAsia="Arial" w:hAnsi="Arial"/>
                <w:b w:val="1"/>
                <w:bCs w:val="1"/>
                <w:i w:val="1"/>
                <w:iCs w:val="1"/>
                <w:sz w:val="30"/>
                <w:szCs w:val="30"/>
                <w:rtl w:val="0"/>
              </w:rPr>
              <w:t xml:space="preserve">Quali sono le caratteristiche del drone?</w:t>
            </w:r>
          </w:p>
          <w:p w:rsidR="00000000" w:rsidDel="00000000" w:rsidP="00000000" w:rsidRDefault="00000000" w:rsidRPr="00000000" w14:paraId="00000039">
            <w:pPr>
              <w:widowControl w:val="1"/>
              <w:spacing w:after="160" w:line="276" w:lineRule="auto"/>
              <w:jc w:val="both"/>
              <w:rPr>
                <w:rFonts w:ascii="Arial" w:cs="Arial" w:eastAsia="Arial" w:hAnsi="Arial"/>
                <w:i w:val="1"/>
                <w:iCs w:val="1"/>
                <w:sz w:val="22"/>
                <w:szCs w:val="22"/>
              </w:rPr>
            </w:pPr>
            <w:r w:rsidDel="00000000" w:rsidR="00000000" w:rsidRPr="00000000">
              <w:rPr>
                <w:rFonts w:ascii="Arial" w:cs="Arial" w:eastAsia="Arial" w:hAnsi="Arial"/>
                <w:i w:val="1"/>
                <w:iCs w:val="1"/>
                <w:color w:val="111111"/>
                <w:sz w:val="22"/>
                <w:szCs w:val="22"/>
                <w:rtl w:val="0"/>
              </w:rPr>
              <w:t xml:space="preserve">Il drone SDCR Robotics è un UAV (Unmanned Aerial Vehicle) a decollo e atterraggio verticale, noto come VTOL (Vertical Take-Off and Landing), con configurazione ad ala fissa. Adotta l'architettura Lift + Cruise: quattro motori verticali per le fasi di decollo e atterraggio, un motore orizzontale per il volo di crociera efficiente.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226"/>
              <w:tblGridChange w:id="0">
                <w:tblGrid>
                  <w:gridCol w:w="3800"/>
                  <w:gridCol w:w="5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3A">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color w:val="ffffff"/>
                      <w:sz w:val="22"/>
                      <w:szCs w:val="22"/>
                      <w:rtl w:val="0"/>
                    </w:rPr>
                    <w:t xml:space="preserve">Caratteristica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3B">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color w:val="ffffff"/>
                      <w:sz w:val="22"/>
                      <w:szCs w:val="22"/>
                      <w:rtl w:val="0"/>
                    </w:rPr>
                    <w:t xml:space="preserve">Specifica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C">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Configurazione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D">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VTOL Lift + Cruise (ala fissa + 4 motori lift)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MTOW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2,5 kg (incluso payload e batteria)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0">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Quote operative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1">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50 – 300 m AGL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Velocità di crociera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widowControl w:val="1"/>
                    <w:rPr>
                      <w:rFonts w:ascii="Arial" w:cs="Arial" w:eastAsia="Arial" w:hAnsi="Arial"/>
                      <w:i w:val="1"/>
                      <w:iCs w:val="1"/>
                      <w:sz w:val="22"/>
                      <w:szCs w:val="22"/>
                    </w:rPr>
                  </w:pPr>
                  <w:r w:rsidDel="00000000" w:rsidR="00000000" w:rsidRPr="00000000">
                    <w:rPr>
                      <w:rFonts w:ascii="Arial Unicode MS" w:cs="Arial Unicode MS" w:eastAsia="Arial Unicode MS" w:hAnsi="Arial Unicode MS"/>
                      <w:i w:val="1"/>
                      <w:iCs w:val="1"/>
                      <w:sz w:val="22"/>
                      <w:szCs w:val="22"/>
                      <w:rtl w:val="0"/>
                    </w:rPr>
                    <w:t xml:space="preserve">15 – 20 m/s (≈ 55 – 70 km/h)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4">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Autonomia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5">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45 – 75 minuti (+ 15-25 min con solare)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Raggio operativo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3 – 5 km (fino a 10 km con antenne direzionali)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8">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Alimentazione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9">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Batteria LiPo 6S 12-16 Ah + pannelli solari sulle ali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Motori 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4× brushless KV 900-1200, eliche 8-10"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C">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Motore crociera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D">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1× brushless KV 800-1000, elica 12-14"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Camera RGB (12-20 MP, 4K) + camera termica + gimbal 3 assi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0">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Peso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1">
                  <w:pPr>
                    <w:widowControl w:val="1"/>
                    <w:rPr>
                      <w:rFonts w:ascii="Arial" w:cs="Arial" w:eastAsia="Arial" w:hAnsi="Arial"/>
                      <w:i w:val="1"/>
                      <w:iCs w:val="1"/>
                      <w:sz w:val="22"/>
                      <w:szCs w:val="22"/>
                    </w:rPr>
                  </w:pPr>
                  <w:r w:rsidDel="00000000" w:rsidR="00000000" w:rsidRPr="00000000">
                    <w:rPr>
                      <w:rFonts w:ascii="Arial Unicode MS" w:cs="Arial Unicode MS" w:eastAsia="Arial Unicode MS" w:hAnsi="Arial Unicode MS"/>
                      <w:i w:val="1"/>
                      <w:iCs w:val="1"/>
                      <w:sz w:val="22"/>
                      <w:szCs w:val="22"/>
                      <w:rtl w:val="0"/>
                    </w:rPr>
                    <w:t xml:space="preserve">≤ 400 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Flight 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Pixhawk 4 / Cube Orange (ArduPilot QuadPlane)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4">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Telemetria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5">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LoRa 868/915 MHz, portata fino a 15 km LOS, AES-128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Link controllo/video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RF 2,4 / 5,8 GHz, latenza &lt; 100 ms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8">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Materiali strutturali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9">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Fibra di carbonio + compositi leggeri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Operatività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widowControl w:val="1"/>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Diurna e notturna (camera termica)</w:t>
                  </w:r>
                </w:p>
              </w:tc>
            </w:tr>
          </w:tbl>
          <w:p w:rsidR="00000000" w:rsidDel="00000000" w:rsidP="00000000" w:rsidRDefault="00000000" w:rsidRPr="00000000" w14:paraId="0000005C">
            <w:pPr>
              <w:widowControl w:val="1"/>
              <w:spacing w:after="160" w:lineRule="auto"/>
              <w:jc w:val="both"/>
              <w:rPr>
                <w:rFonts w:ascii="Arial" w:cs="Arial" w:eastAsia="Arial" w:hAnsi="Arial"/>
                <w:i w:val="1"/>
                <w:iCs w:val="1"/>
                <w:color w:val="111111"/>
                <w:sz w:val="22"/>
                <w:szCs w:val="22"/>
              </w:rPr>
            </w:pPr>
            <w:r w:rsidDel="00000000" w:rsidR="00000000" w:rsidRPr="00000000">
              <w:rPr>
                <w:rtl w:val="0"/>
              </w:rPr>
            </w:r>
          </w:p>
          <w:p w:rsidR="00000000" w:rsidDel="00000000" w:rsidP="00000000" w:rsidRDefault="00000000" w:rsidRPr="00000000" w14:paraId="0000005D">
            <w:pPr>
              <w:spacing w:line="360" w:lineRule="auto"/>
              <w:rPr>
                <w:rFonts w:ascii="Arial" w:cs="Arial" w:eastAsia="Arial" w:hAnsi="Arial"/>
                <w:b w:val="1"/>
                <w:bCs w:val="1"/>
                <w:i w:val="1"/>
                <w:iCs w:val="1"/>
                <w:sz w:val="30"/>
                <w:szCs w:val="30"/>
              </w:rPr>
            </w:pPr>
            <w:r w:rsidDel="00000000" w:rsidR="00000000" w:rsidRPr="00000000">
              <w:rPr>
                <w:rFonts w:ascii="Arial" w:cs="Arial" w:eastAsia="Arial" w:hAnsi="Arial"/>
                <w:b w:val="1"/>
                <w:bCs w:val="1"/>
                <w:i w:val="1"/>
                <w:iCs w:val="1"/>
                <w:sz w:val="30"/>
                <w:szCs w:val="30"/>
                <w:rtl w:val="0"/>
              </w:rPr>
              <w:t xml:space="preserve">Qual è stato il tempo di produzione?</w:t>
            </w:r>
          </w:p>
          <w:p w:rsidR="00000000" w:rsidDel="00000000" w:rsidP="00000000" w:rsidRDefault="00000000" w:rsidRPr="00000000" w14:paraId="0000005E">
            <w:pPr>
              <w:widowControl w:val="1"/>
              <w:spacing w:after="160" w:line="276" w:lineRule="auto"/>
              <w:jc w:val="both"/>
              <w:rPr>
                <w:rFonts w:ascii="Arial" w:cs="Arial" w:eastAsia="Arial" w:hAnsi="Arial"/>
                <w:i w:val="1"/>
                <w:iCs w:val="1"/>
                <w:color w:val="111111"/>
                <w:sz w:val="22"/>
                <w:szCs w:val="22"/>
              </w:rPr>
            </w:pPr>
            <w:r w:rsidDel="00000000" w:rsidR="00000000" w:rsidRPr="00000000">
              <w:rPr>
                <w:rFonts w:ascii="Arial" w:cs="Arial" w:eastAsia="Arial" w:hAnsi="Arial"/>
                <w:i w:val="1"/>
                <w:iCs w:val="1"/>
                <w:color w:val="111111"/>
                <w:sz w:val="22"/>
                <w:szCs w:val="22"/>
                <w:rtl w:val="0"/>
              </w:rPr>
              <w:t xml:space="preserve">Il progetto SDCR Robotics è stato sviluppato nell'arco di circa 4 mesi, suddivisi in fasi distinte che hanno coperto la progettazione, la simulazione software e la documentazione tecnica. Trattandosi di un progetto scolastico sviluppato in parallelo alle attività didattiche, il tempo effettivo di lavoro è stimato in circa 80-120 ore complessive.</w:t>
            </w:r>
            <w:r w:rsidDel="00000000" w:rsidR="00000000" w:rsidRPr="00000000">
              <w:rPr>
                <w:rFonts w:ascii="Arial" w:cs="Arial" w:eastAsia="Arial" w:hAnsi="Arial"/>
                <w:i w:val="1"/>
                <w:iCs w:val="1"/>
                <w:sz w:val="22"/>
                <w:szCs w:val="22"/>
                <w:rtl w:val="0"/>
              </w:rPr>
              <w:t xml:space="preserve"> Per visionare il Diagramma di Gantt completo sulle tempistiche del progetto, vi reindirizziamo alla nostra documentazione!</w:t>
            </w:r>
            <w:r w:rsidDel="00000000" w:rsidR="00000000" w:rsidRPr="00000000">
              <w:rPr>
                <w:rtl w:val="0"/>
              </w:rPr>
            </w:r>
          </w:p>
          <w:p w:rsidR="00000000" w:rsidDel="00000000" w:rsidP="00000000" w:rsidRDefault="00000000" w:rsidRPr="00000000" w14:paraId="0000005F">
            <w:pPr>
              <w:widowControl w:val="1"/>
              <w:spacing w:after="160" w:line="276" w:lineRule="auto"/>
              <w:jc w:val="both"/>
              <w:rPr>
                <w:rFonts w:ascii="Arial" w:cs="Arial" w:eastAsia="Arial" w:hAnsi="Arial"/>
                <w:i w:val="1"/>
                <w:iCs w:val="1"/>
                <w:color w:val="111111"/>
                <w:sz w:val="22"/>
                <w:szCs w:val="22"/>
              </w:rPr>
            </w:pPr>
            <w:r w:rsidDel="00000000" w:rsidR="00000000" w:rsidRPr="00000000">
              <w:rPr>
                <w:rtl w:val="0"/>
              </w:rPr>
            </w:r>
          </w:p>
          <w:p w:rsidR="00000000" w:rsidDel="00000000" w:rsidP="00000000" w:rsidRDefault="00000000" w:rsidRPr="00000000" w14:paraId="00000060">
            <w:pPr>
              <w:widowControl w:val="1"/>
              <w:spacing w:after="160" w:line="276" w:lineRule="auto"/>
              <w:jc w:val="both"/>
              <w:rPr>
                <w:rFonts w:ascii="Arial" w:cs="Arial" w:eastAsia="Arial" w:hAnsi="Arial"/>
                <w:b w:val="1"/>
                <w:bCs w:val="1"/>
                <w:i w:val="1"/>
                <w:iCs w:val="1"/>
                <w:sz w:val="30"/>
                <w:szCs w:val="30"/>
              </w:rPr>
            </w:pPr>
            <w:r w:rsidDel="00000000" w:rsidR="00000000" w:rsidRPr="00000000">
              <w:rPr>
                <w:rFonts w:ascii="Arial" w:cs="Arial" w:eastAsia="Arial" w:hAnsi="Arial"/>
                <w:b w:val="1"/>
                <w:bCs w:val="1"/>
                <w:i w:val="1"/>
                <w:iCs w:val="1"/>
                <w:sz w:val="30"/>
                <w:szCs w:val="30"/>
                <w:rtl w:val="0"/>
              </w:rPr>
              <w:t xml:space="preserve">Qual è il prezzo dei prodotti?</w:t>
            </w:r>
          </w:p>
          <w:p w:rsidR="00000000" w:rsidDel="00000000" w:rsidP="00000000" w:rsidRDefault="00000000" w:rsidRPr="00000000" w14:paraId="00000061">
            <w:pPr>
              <w:widowControl w:val="1"/>
              <w:spacing w:after="160" w:line="276" w:lineRule="auto"/>
              <w:jc w:val="both"/>
              <w:rPr>
                <w:rFonts w:ascii="Arial" w:cs="Arial" w:eastAsia="Arial" w:hAnsi="Arial"/>
                <w:i w:val="1"/>
                <w:iCs w:val="1"/>
                <w:sz w:val="22"/>
                <w:szCs w:val="22"/>
              </w:rPr>
            </w:pPr>
            <w:r w:rsidDel="00000000" w:rsidR="00000000" w:rsidRPr="00000000">
              <w:rPr>
                <w:rFonts w:ascii="Arial" w:cs="Arial" w:eastAsia="Arial" w:hAnsi="Arial"/>
                <w:i w:val="1"/>
                <w:iCs w:val="1"/>
                <w:color w:val="111111"/>
                <w:sz w:val="22"/>
                <w:szCs w:val="22"/>
                <w:rtl w:val="0"/>
              </w:rPr>
              <w:t xml:space="preserve">Il prezzo di vendita di un sistema SDCR Robotics completo è stimato tra 8.000 e 18.000 euro, in funzione della configurazione del payload e dei servizi inclusi. Il posizionamento è nel segmento professionale dei droni per sicurezza e sorveglianza, un mercato in forte crescita a livello europeo.</w:t>
            </w:r>
            <w:r w:rsidDel="00000000" w:rsidR="00000000" w:rsidRPr="00000000">
              <w:rPr>
                <w:rtl w:val="0"/>
              </w:rPr>
            </w:r>
          </w:p>
          <w:p w:rsidR="00000000" w:rsidDel="00000000" w:rsidP="00000000" w:rsidRDefault="00000000" w:rsidRPr="00000000" w14:paraId="00000062">
            <w:pPr>
              <w:widowControl w:val="1"/>
              <w:spacing w:after="160" w:line="276" w:lineRule="auto"/>
              <w:jc w:val="both"/>
              <w:rPr>
                <w:rFonts w:ascii="Arial" w:cs="Arial" w:eastAsia="Arial" w:hAnsi="Arial"/>
                <w:i w:val="1"/>
                <w:iCs w:val="1"/>
                <w:sz w:val="22"/>
                <w:szCs w:val="22"/>
              </w:rPr>
            </w:pPr>
            <w:r w:rsidDel="00000000" w:rsidR="00000000" w:rsidRPr="00000000">
              <w:rPr>
                <w:rFonts w:ascii="Arial" w:cs="Arial" w:eastAsia="Arial" w:hAnsi="Arial"/>
                <w:i w:val="1"/>
                <w:iCs w:val="1"/>
                <w:color w:val="111111"/>
                <w:sz w:val="22"/>
                <w:szCs w:val="22"/>
                <w:rtl w:val="0"/>
              </w:rPr>
              <w:t xml:space="preserve">Il prezzo riflette i seguenti elementi di valore:</w:t>
            </w:r>
            <w:r w:rsidDel="00000000" w:rsidR="00000000" w:rsidRPr="00000000">
              <w:rPr>
                <w:rtl w:val="0"/>
              </w:rPr>
            </w:r>
          </w:p>
          <w:p w:rsidR="00000000" w:rsidDel="00000000" w:rsidP="00000000" w:rsidRDefault="00000000" w:rsidRPr="00000000" w14:paraId="00000063">
            <w:pPr>
              <w:widowControl w:val="1"/>
              <w:numPr>
                <w:ilvl w:val="0"/>
                <w:numId w:val="1"/>
              </w:numPr>
              <w:spacing w:after="10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1. Autonomia estesa (45-75 min + solare): superiore alla media dei droni multirotore del segmento</w:t>
            </w:r>
          </w:p>
          <w:p w:rsidR="00000000" w:rsidDel="00000000" w:rsidP="00000000" w:rsidRDefault="00000000" w:rsidRPr="00000000" w14:paraId="00000064">
            <w:pPr>
              <w:widowControl w:val="1"/>
              <w:numPr>
                <w:ilvl w:val="0"/>
                <w:numId w:val="1"/>
              </w:numPr>
              <w:spacing w:after="10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2. Doppio canale di comunicazione (RF + LoRa): ridondanza e sicurezza operativa</w:t>
            </w:r>
          </w:p>
          <w:p w:rsidR="00000000" w:rsidDel="00000000" w:rsidP="00000000" w:rsidRDefault="00000000" w:rsidRPr="00000000" w14:paraId="00000065">
            <w:pPr>
              <w:widowControl w:val="1"/>
              <w:numPr>
                <w:ilvl w:val="0"/>
                <w:numId w:val="1"/>
              </w:numPr>
              <w:spacing w:after="10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3. Payload multisensore (RGB + termica + gimbal): operatività diurna e notturna</w:t>
            </w:r>
          </w:p>
          <w:p w:rsidR="00000000" w:rsidDel="00000000" w:rsidP="00000000" w:rsidRDefault="00000000" w:rsidRPr="00000000" w14:paraId="00000066">
            <w:pPr>
              <w:widowControl w:val="1"/>
              <w:numPr>
                <w:ilvl w:val="0"/>
                <w:numId w:val="1"/>
              </w:numPr>
              <w:spacing w:after="10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4. Software proprietario: GCS Python con missioni autonome, fail-safe e telemetria cifrata</w:t>
            </w:r>
          </w:p>
          <w:p w:rsidR="00000000" w:rsidDel="00000000" w:rsidP="00000000" w:rsidRDefault="00000000" w:rsidRPr="00000000" w14:paraId="00000067">
            <w:pPr>
              <w:widowControl w:val="1"/>
              <w:numPr>
                <w:ilvl w:val="0"/>
                <w:numId w:val="1"/>
              </w:numPr>
              <w:spacing w:after="10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5. Raggio operativo fino a 10 km: copertura territoriale elevata</w:t>
            </w:r>
          </w:p>
          <w:p w:rsidR="00000000" w:rsidDel="00000000" w:rsidP="00000000" w:rsidRDefault="00000000" w:rsidRPr="00000000" w14:paraId="00000068">
            <w:pPr>
              <w:widowControl w:val="1"/>
              <w:spacing w:after="100" w:lineRule="auto"/>
              <w:rPr>
                <w:rFonts w:ascii="Arial" w:cs="Arial" w:eastAsia="Arial" w:hAnsi="Arial"/>
                <w:i w:val="1"/>
                <w:iCs w:val="1"/>
                <w:sz w:val="22"/>
                <w:szCs w:val="22"/>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500"/>
              <w:gridCol w:w="3326"/>
              <w:tblGridChange w:id="0">
                <w:tblGrid>
                  <w:gridCol w:w="3200"/>
                  <w:gridCol w:w="2500"/>
                  <w:gridCol w:w="3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69">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color w:val="ffffff"/>
                      <w:rtl w:val="0"/>
                    </w:rPr>
                    <w:t xml:space="preserve">Configurazione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6A">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color w:val="ffffff"/>
                      <w:rtl w:val="0"/>
                    </w:rPr>
                    <w:t xml:space="preserve">Prezzo indicativo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6B">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color w:val="ffffff"/>
                      <w:rtl w:val="0"/>
                    </w:rPr>
                    <w:t xml:space="preserve">Target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C">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Base (camera RGB + gimbal 2 assi)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D">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8.000 – 10.000 €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E">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Enti locali, monitoraggio ambientale, agricoltura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Standard (RGB + termica + gimbal 3 assi)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12.000 – 15.000 €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Forze dell'ordine, protezione civile, sicurezza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2">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Premium (payload custom + app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3">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15.000 – 18.000 €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4">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Clienti enterprise, difesa, infrastrutture critiche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Manutenzione annuale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800 – 1.500 €/anno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Calibrazione, aggiornamenti software, ricambi</w:t>
                  </w:r>
                  <w:r w:rsidDel="00000000" w:rsidR="00000000" w:rsidRPr="00000000">
                    <w:rPr>
                      <w:rtl w:val="0"/>
                    </w:rPr>
                  </w:r>
                </w:p>
              </w:tc>
            </w:tr>
          </w:tbl>
          <w:p w:rsidR="00000000" w:rsidDel="00000000" w:rsidP="00000000" w:rsidRDefault="00000000" w:rsidRPr="00000000" w14:paraId="00000078">
            <w:pPr>
              <w:widowControl w:val="1"/>
              <w:spacing w:after="160" w:lineRule="auto"/>
              <w:jc w:val="both"/>
              <w:rPr>
                <w:rFonts w:ascii="Arial" w:cs="Arial" w:eastAsia="Arial" w:hAnsi="Arial"/>
                <w:i w:val="1"/>
                <w:iCs w:val="1"/>
                <w:color w:val="111111"/>
                <w:sz w:val="22"/>
                <w:szCs w:val="22"/>
              </w:rPr>
            </w:pPr>
            <w:r w:rsidDel="00000000" w:rsidR="00000000" w:rsidRPr="00000000">
              <w:rPr>
                <w:rtl w:val="0"/>
              </w:rPr>
            </w:r>
          </w:p>
          <w:p w:rsidR="00000000" w:rsidDel="00000000" w:rsidP="00000000" w:rsidRDefault="00000000" w:rsidRPr="00000000" w14:paraId="00000079">
            <w:pPr>
              <w:widowControl w:val="1"/>
              <w:spacing w:after="160" w:line="276" w:lineRule="auto"/>
              <w:jc w:val="both"/>
              <w:rPr>
                <w:rFonts w:ascii="Arial" w:cs="Arial" w:eastAsia="Arial" w:hAnsi="Arial"/>
                <w:i w:val="1"/>
                <w:iCs w:val="1"/>
                <w:color w:val="111111"/>
                <w:sz w:val="22"/>
                <w:szCs w:val="22"/>
              </w:rPr>
            </w:pPr>
            <w:r w:rsidDel="00000000" w:rsidR="00000000" w:rsidRPr="00000000">
              <w:rPr>
                <w:rFonts w:ascii="Arial" w:cs="Arial" w:eastAsia="Arial" w:hAnsi="Arial"/>
                <w:i w:val="1"/>
                <w:iCs w:val="1"/>
                <w:color w:val="111111"/>
                <w:sz w:val="22"/>
                <w:szCs w:val="22"/>
                <w:rtl w:val="0"/>
              </w:rPr>
              <w:t xml:space="preserve">Per confronto, droni professionali equivalenti di produttori affermati (DJI Matrice, Autel Evo Max) si posizionano in una fascia analoga o superiore (10.000-30.000 €), confermando la competitività del posizionamento SDCR Robotics. Per ulteriori informazioni sul futuro dell’azienda, vi reindirizziamo alla nostra documentazione!</w:t>
            </w:r>
          </w:p>
          <w:p w:rsidR="00000000" w:rsidDel="00000000" w:rsidP="00000000" w:rsidRDefault="00000000" w:rsidRPr="00000000" w14:paraId="0000007A">
            <w:pPr>
              <w:widowControl w:val="1"/>
              <w:spacing w:after="160" w:line="276" w:lineRule="auto"/>
              <w:jc w:val="both"/>
              <w:rPr>
                <w:rFonts w:ascii="Arial" w:cs="Arial" w:eastAsia="Arial" w:hAnsi="Arial"/>
                <w:i w:val="1"/>
                <w:iCs w:val="1"/>
                <w:color w:val="111111"/>
                <w:sz w:val="22"/>
                <w:szCs w:val="22"/>
              </w:rPr>
            </w:pPr>
            <w:r w:rsidDel="00000000" w:rsidR="00000000" w:rsidRPr="00000000">
              <w:rPr>
                <w:rFonts w:ascii="Arial" w:cs="Arial" w:eastAsia="Arial" w:hAnsi="Arial"/>
                <w:b w:val="1"/>
                <w:bCs w:val="1"/>
                <w:i w:val="1"/>
                <w:iCs w:val="1"/>
                <w:sz w:val="30"/>
                <w:szCs w:val="30"/>
                <w:rtl w:val="0"/>
              </w:rPr>
              <w:t xml:space="preserve">Qual è il costo di produzione?</w:t>
            </w:r>
            <w:r w:rsidDel="00000000" w:rsidR="00000000" w:rsidRPr="00000000">
              <w:rPr>
                <w:rtl w:val="0"/>
              </w:rPr>
            </w:r>
          </w:p>
          <w:p w:rsidR="00000000" w:rsidDel="00000000" w:rsidP="00000000" w:rsidRDefault="00000000" w:rsidRPr="00000000" w14:paraId="0000007B">
            <w:pPr>
              <w:widowControl w:val="1"/>
              <w:spacing w:after="160" w:line="276" w:lineRule="auto"/>
              <w:jc w:val="both"/>
              <w:rPr>
                <w:rFonts w:ascii="Arial" w:cs="Arial" w:eastAsia="Arial" w:hAnsi="Arial"/>
                <w:i w:val="1"/>
                <w:iCs w:val="1"/>
                <w:color w:val="111111"/>
                <w:sz w:val="22"/>
                <w:szCs w:val="22"/>
              </w:rPr>
            </w:pPr>
            <w:r w:rsidDel="00000000" w:rsidR="00000000" w:rsidRPr="00000000">
              <w:rPr>
                <w:rFonts w:ascii="Arial" w:cs="Arial" w:eastAsia="Arial" w:hAnsi="Arial"/>
                <w:i w:val="1"/>
                <w:iCs w:val="1"/>
                <w:color w:val="111111"/>
                <w:sz w:val="22"/>
                <w:szCs w:val="22"/>
                <w:rtl w:val="0"/>
              </w:rPr>
              <w:t xml:space="preserve">Il costo di produzione di un singolo prototipo SDCR Robotics è stimato tra 2.500 e 4.500 euro, a seconda della qualità dei componenti scelti e del fornitore. La voce di costo più rilevante è il payload sensoristico (camera termica), seguito dalla struttura in fibra di carbonio e dall'elettronica di controllo. Per ulteriori informazioni sui costi vi reindirizziamo alla nostra documentazione!</w:t>
            </w:r>
          </w:p>
          <w:p w:rsidR="00000000" w:rsidDel="00000000" w:rsidP="00000000" w:rsidRDefault="00000000" w:rsidRPr="00000000" w14:paraId="0000007C">
            <w:pPr>
              <w:spacing w:line="360" w:lineRule="auto"/>
              <w:rPr>
                <w:rFonts w:ascii="Arial" w:cs="Arial" w:eastAsia="Arial" w:hAnsi="Arial"/>
                <w:b w:val="1"/>
                <w:bCs w:val="1"/>
                <w:i w:val="1"/>
                <w:iCs w:val="1"/>
                <w:sz w:val="30"/>
                <w:szCs w:val="30"/>
              </w:rPr>
            </w:pPr>
            <w:r w:rsidDel="00000000" w:rsidR="00000000" w:rsidRPr="00000000">
              <w:rPr>
                <w:rFonts w:ascii="Arial" w:cs="Arial" w:eastAsia="Arial" w:hAnsi="Arial"/>
                <w:b w:val="1"/>
                <w:bCs w:val="1"/>
                <w:i w:val="1"/>
                <w:iCs w:val="1"/>
                <w:sz w:val="30"/>
                <w:szCs w:val="30"/>
                <w:rtl w:val="0"/>
              </w:rPr>
              <w:t xml:space="preserve">Qual è il ciclo di vita dei droni?</w:t>
            </w:r>
          </w:p>
          <w:p w:rsidR="00000000" w:rsidDel="00000000" w:rsidP="00000000" w:rsidRDefault="00000000" w:rsidRPr="00000000" w14:paraId="0000007D">
            <w:pPr>
              <w:widowControl w:val="1"/>
              <w:spacing w:after="160" w:line="276" w:lineRule="auto"/>
              <w:jc w:val="both"/>
              <w:rPr>
                <w:rFonts w:ascii="Arial" w:cs="Arial" w:eastAsia="Arial" w:hAnsi="Arial"/>
                <w:i w:val="1"/>
                <w:iCs w:val="1"/>
                <w:sz w:val="22"/>
                <w:szCs w:val="22"/>
              </w:rPr>
            </w:pPr>
            <w:r w:rsidDel="00000000" w:rsidR="00000000" w:rsidRPr="00000000">
              <w:rPr>
                <w:rFonts w:ascii="Arial" w:cs="Arial" w:eastAsia="Arial" w:hAnsi="Arial"/>
                <w:i w:val="1"/>
                <w:iCs w:val="1"/>
                <w:color w:val="111111"/>
                <w:sz w:val="22"/>
                <w:szCs w:val="22"/>
                <w:rtl w:val="0"/>
              </w:rPr>
              <w:t xml:space="preserve">Il ciclo di vita di un drone SDCR Robotics si articola in sei fasi principali, dalla progettazione iniziale fino allo smaltimento responsabile dei componenti a fine vita. L'obiettivo è garantire affidabilità operativa, manutenibilità e sostenibilità ambientale per tutta la durata del prodotto.</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5326"/>
              <w:tblGridChange w:id="0">
                <w:tblGrid>
                  <w:gridCol w:w="2200"/>
                  <w:gridCol w:w="1500"/>
                  <w:gridCol w:w="5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7E">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color w:val="ffffff"/>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7F">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color w:val="ffffff"/>
                      <w:rtl w:val="0"/>
                    </w:rPr>
                    <w:t xml:space="preserve">Durata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80">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color w:val="ffffff"/>
                      <w:rtl w:val="0"/>
                    </w:rPr>
                    <w:t xml:space="preserve">Descrizione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1">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1. Progettazione e sviluppo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2">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4-6 mesi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3">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Definizione dei requisiti, scelta dei componenti, sviluppo software GCS, simulazione ArduPilot SITL, validazione digitale del progetto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2. Prototipazione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2-3 mesi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Costruzione del prototipo fisico, assemblaggio elettronica e struttura, integrazione payload, calibrazione sensori e flight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7">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3. Test e certificazione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8">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2-4 mesi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9">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Test di volo progressivi (hover, transizione VTOL, crociera, missioni), verifica fail-safe, test link RF e LoRa, ottimizzazione PID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4. Produzione e consegna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1-2 mesi/unità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Assemblaggio del lotto, collaudo finale, configurazione personalizzata per il cliente, formazione operatori, consegna con documentazione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D">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5. Vita operativa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E">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3-5 anni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F">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Missioni di ricognizione e sorveglianza. Manutenzione ordinaria ogni 50 ore di volo, aggiornamenti firmware e software periodici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widowControl w:val="1"/>
                    <w:rPr>
                      <w:rFonts w:ascii="Arial" w:cs="Arial" w:eastAsia="Arial" w:hAnsi="Arial"/>
                      <w:i w:val="1"/>
                      <w:iCs w:val="1"/>
                      <w:sz w:val="22"/>
                      <w:szCs w:val="22"/>
                    </w:rPr>
                  </w:pPr>
                  <w:r w:rsidDel="00000000" w:rsidR="00000000" w:rsidRPr="00000000">
                    <w:rPr>
                      <w:rFonts w:ascii="Arial" w:cs="Arial" w:eastAsia="Arial" w:hAnsi="Arial"/>
                      <w:b w:val="1"/>
                      <w:bCs w:val="1"/>
                      <w:i w:val="1"/>
                      <w:iCs w:val="1"/>
                      <w:rtl w:val="0"/>
                    </w:rPr>
                    <w:t xml:space="preserve">6. Fine vita e smaltimento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widowControl w:val="1"/>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Recupero e riutilizzo dei componenti elettronici, smaltimento certificato delle batterie LiPo, riciclo della struttura in carbonio</w:t>
                  </w:r>
                  <w:r w:rsidDel="00000000" w:rsidR="00000000" w:rsidRPr="00000000">
                    <w:rPr>
                      <w:rtl w:val="0"/>
                    </w:rPr>
                  </w:r>
                </w:p>
              </w:tc>
            </w:tr>
          </w:tbl>
          <w:p w:rsidR="00000000" w:rsidDel="00000000" w:rsidP="00000000" w:rsidRDefault="00000000" w:rsidRPr="00000000" w14:paraId="00000093">
            <w:pPr>
              <w:widowControl w:val="1"/>
              <w:spacing w:after="1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4">
            <w:pPr>
              <w:widowControl w:val="1"/>
              <w:spacing w:after="160" w:line="276" w:lineRule="auto"/>
              <w:jc w:val="both"/>
              <w:rPr>
                <w:rFonts w:ascii="Arial" w:cs="Arial" w:eastAsia="Arial" w:hAnsi="Arial"/>
                <w:i w:val="1"/>
                <w:iCs w:val="1"/>
                <w:sz w:val="22"/>
                <w:szCs w:val="22"/>
              </w:rPr>
            </w:pPr>
            <w:r w:rsidDel="00000000" w:rsidR="00000000" w:rsidRPr="00000000">
              <w:rPr>
                <w:rFonts w:ascii="Arial" w:cs="Arial" w:eastAsia="Arial" w:hAnsi="Arial"/>
                <w:i w:val="1"/>
                <w:iCs w:val="1"/>
                <w:color w:val="111111"/>
                <w:sz w:val="22"/>
                <w:szCs w:val="22"/>
                <w:rtl w:val="0"/>
              </w:rPr>
              <w:t xml:space="preserve">La modularità del progetto SDCR Robotics consente di sostituire singoli componenti (payload, batteria, motori) senza dover sostituire l'intero drone, riducendo i costi di manutenzione e l'impatto ambientale nel lungo periodo.</w:t>
            </w:r>
            <w:r w:rsidDel="00000000" w:rsidR="00000000" w:rsidRPr="00000000">
              <w:rPr>
                <w:rtl w:val="0"/>
              </w:rPr>
            </w:r>
          </w:p>
          <w:p w:rsidR="00000000" w:rsidDel="00000000" w:rsidP="00000000" w:rsidRDefault="00000000" w:rsidRPr="00000000" w14:paraId="00000095">
            <w:pPr>
              <w:rPr>
                <w:rFonts w:ascii="Arial" w:cs="Arial" w:eastAsia="Arial" w:hAnsi="Arial"/>
                <w:b w:val="1"/>
                <w:bCs w:val="1"/>
                <w:i w:val="1"/>
                <w:iCs w:val="1"/>
                <w:sz w:val="30"/>
                <w:szCs w:val="30"/>
              </w:rPr>
            </w:pPr>
            <w:r w:rsidDel="00000000" w:rsidR="00000000" w:rsidRPr="00000000">
              <w:rPr>
                <w:rFonts w:ascii="Arial" w:cs="Arial" w:eastAsia="Arial" w:hAnsi="Arial"/>
                <w:b w:val="1"/>
                <w:bCs w:val="1"/>
                <w:i w:val="1"/>
                <w:iCs w:val="1"/>
                <w:sz w:val="30"/>
                <w:szCs w:val="30"/>
                <w:rtl w:val="0"/>
              </w:rPr>
              <w:t xml:space="preserve">Come possiamo verificare il funzionamento del vostro drone?</w:t>
            </w:r>
          </w:p>
          <w:p w:rsidR="00000000" w:rsidDel="00000000" w:rsidP="00000000" w:rsidRDefault="00000000" w:rsidRPr="00000000" w14:paraId="00000096">
            <w:pPr>
              <w:rPr>
                <w:rFonts w:ascii="Arial" w:cs="Arial" w:eastAsia="Arial" w:hAnsi="Arial"/>
                <w:b w:val="1"/>
                <w:bCs w:val="1"/>
                <w:i w:val="1"/>
                <w:iCs w:val="1"/>
                <w:sz w:val="30"/>
                <w:szCs w:val="30"/>
              </w:rPr>
            </w:pPr>
            <w:r w:rsidDel="00000000" w:rsidR="00000000" w:rsidRPr="00000000">
              <w:rPr>
                <w:rtl w:val="0"/>
              </w:rPr>
            </w:r>
          </w:p>
          <w:p w:rsidR="00000000" w:rsidDel="00000000" w:rsidP="00000000" w:rsidRDefault="00000000" w:rsidRPr="00000000" w14:paraId="00000097">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La SDCR Robotics offre una panoramica completa ed esaustiva di ogni prodotto venduto dall’azienda grazie alla nostra documentazione, in cui potete trovare tutti i file legati al funzionamento fisico del drone e del suo software, con anche la presenza di test certificati e dall’esito ovviamente positivo. (Per i prof: i documenti verranno condivisi tramite una cartella Drive)</w:t>
            </w:r>
          </w:p>
          <w:p w:rsidR="00000000" w:rsidDel="00000000" w:rsidP="00000000" w:rsidRDefault="00000000" w:rsidRPr="00000000" w14:paraId="00000098">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Se volete accedere alla nostra documentazione, </w:t>
            </w:r>
            <w:hyperlink r:id="rId7">
              <w:r w:rsidDel="00000000" w:rsidR="00000000" w:rsidRPr="00000000">
                <w:rPr>
                  <w:rFonts w:ascii="Arial" w:cs="Arial" w:eastAsia="Arial" w:hAnsi="Arial"/>
                  <w:i w:val="1"/>
                  <w:iCs w:val="1"/>
                  <w:color w:val="1155cc"/>
                  <w:sz w:val="22"/>
                  <w:szCs w:val="22"/>
                  <w:u w:val="single"/>
                  <w:rtl w:val="0"/>
                </w:rPr>
                <w:t xml:space="preserve">cliccate qua!</w:t>
              </w:r>
            </w:hyperlink>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tbl>
      <w:tblPr>
        <w:tblStyle w:val="Table9"/>
        <w:tblW w:w="96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59"/>
        <w:tblGridChange w:id="0">
          <w:tblGrid>
            <w:gridCol w:w="9659"/>
          </w:tblGrid>
        </w:tblGridChange>
      </w:tblGrid>
      <w:tr>
        <w:trPr>
          <w:cantSplit w:val="0"/>
          <w:trHeight w:val="282.97851562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pStyle w:val="Subtitle"/>
              <w:widowControl w:val="0"/>
              <w:jc w:val="left"/>
              <w:rPr>
                <w:i w:val="1"/>
                <w:iCs w:val="1"/>
                <w:smallCaps w:val="1"/>
                <w:color w:val="000000"/>
                <w:sz w:val="22"/>
                <w:szCs w:val="22"/>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spacing w:after="240" w:before="240" w:lineRule="auto"/>
              <w:rPr>
                <w:rFonts w:ascii="Arial" w:cs="Arial" w:eastAsia="Arial" w:hAnsi="Arial"/>
                <w:b w:val="1"/>
                <w:bCs w:val="1"/>
                <w:i w:val="1"/>
                <w:iCs w:val="1"/>
                <w:sz w:val="30"/>
                <w:szCs w:val="30"/>
              </w:rPr>
            </w:pPr>
            <w:r w:rsidDel="00000000" w:rsidR="00000000" w:rsidRPr="00000000">
              <w:rPr>
                <w:rFonts w:ascii="Arial" w:cs="Arial" w:eastAsia="Arial" w:hAnsi="Arial"/>
                <w:b w:val="1"/>
                <w:bCs w:val="1"/>
                <w:i w:val="1"/>
                <w:iCs w:val="1"/>
                <w:sz w:val="30"/>
                <w:szCs w:val="30"/>
                <w:rtl w:val="0"/>
              </w:rPr>
              <w:t xml:space="preserve">Sensori del Drone SDCR</w:t>
            </w:r>
          </w:p>
          <w:p w:rsidR="00000000" w:rsidDel="00000000" w:rsidP="00000000" w:rsidRDefault="00000000" w:rsidRPr="00000000" w14:paraId="0000009D">
            <w:pPr>
              <w:spacing w:after="240" w:before="240" w:lineRule="auto"/>
              <w:rPr>
                <w:rFonts w:ascii="Arial" w:cs="Arial" w:eastAsia="Arial" w:hAnsi="Arial"/>
                <w:i w:val="1"/>
                <w:iCs w:val="1"/>
                <w:sz w:val="30"/>
                <w:szCs w:val="30"/>
              </w:rPr>
            </w:pPr>
            <w:r w:rsidDel="00000000" w:rsidR="00000000" w:rsidRPr="00000000">
              <w:rPr>
                <w:rFonts w:ascii="Arial" w:cs="Arial" w:eastAsia="Arial" w:hAnsi="Arial"/>
                <w:i w:val="1"/>
                <w:iCs w:val="1"/>
                <w:sz w:val="22"/>
                <w:szCs w:val="22"/>
                <w:rtl w:val="0"/>
              </w:rPr>
              <w:t xml:space="preserve">In questo paragrafo vi mostreremo il funzionamento, in codice, dei vari componenti del nostro drone SDCR, spiegati con</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1"/>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tbl>
      <w:tblPr>
        <w:tblStyle w:val="Table10"/>
        <w:tblW w:w="10095.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95"/>
        <w:tblGridChange w:id="0">
          <w:tblGrid>
            <w:gridCol w:w="10095"/>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A0">
            <w:pPr>
              <w:pStyle w:val="Subtitle"/>
              <w:widowControl w:val="0"/>
              <w:rPr>
                <w:i w:val="1"/>
                <w:iCs w:val="1"/>
              </w:rPr>
            </w:pPr>
            <w:r w:rsidDel="00000000" w:rsidR="00000000" w:rsidRPr="00000000">
              <w:rPr>
                <w:i w:val="1"/>
                <w:iCs w:val="1"/>
                <w:smallCaps w:val="1"/>
                <w:color w:val="000000"/>
                <w:sz w:val="22"/>
                <w:szCs w:val="22"/>
                <w:rtl w:val="0"/>
              </w:rPr>
              <w:t xml:space="preserve"> </w:t>
            </w:r>
            <w:r w:rsidDel="00000000" w:rsidR="00000000" w:rsidRPr="00000000">
              <w:rPr>
                <w:i w:val="1"/>
                <w:iCs w:val="1"/>
                <w:sz w:val="22"/>
                <w:szCs w:val="22"/>
                <w:rtl w:val="0"/>
              </w:rPr>
              <w:t xml:space="preserve">ALLEGATI</w:t>
            </w:r>
            <w:r w:rsidDel="00000000" w:rsidR="00000000" w:rsidRPr="00000000">
              <w:rPr>
                <w:rtl w:val="0"/>
              </w:rPr>
            </w:r>
          </w:p>
        </w:tc>
      </w:tr>
      <w:tr>
        <w:trPr>
          <w:cantSplit w:val="0"/>
          <w:tblHeader w:val="0"/>
        </w:trPr>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1">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2">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Ancora una volta, ecco il link per la documentazione completa del nostro progetto!</w:t>
            </w:r>
            <w:r w:rsidDel="00000000" w:rsidR="00000000" w:rsidRPr="00000000">
              <w:rPr>
                <w:rtl w:val="0"/>
              </w:rPr>
            </w:r>
          </w:p>
          <w:p w:rsidR="00000000" w:rsidDel="00000000" w:rsidP="00000000" w:rsidRDefault="00000000" w:rsidRPr="00000000" w14:paraId="000000A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4">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6238875" cy="21050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388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6">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7">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6163290" cy="212137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63290" cy="212137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A">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C">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D">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E">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0">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6276975" cy="4991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769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3">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8266748" cy="4073901"/>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266748" cy="407390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Arial" w:cs="Arial" w:eastAsia="Arial" w:hAnsi="Arial"/>
                <w:i w:val="1"/>
                <w:iCs w:val="1"/>
                <w:sz w:val="22"/>
                <w:szCs w:val="22"/>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6">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A">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B">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C">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E">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F">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1"/>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2">
      <w:pPr>
        <w:keepNext w:val="0"/>
        <w:keepLines w:val="0"/>
        <w:pageBreakBefore w:val="0"/>
        <w:widowControl w:val="1"/>
        <w:spacing w:after="0" w:before="0" w:line="240" w:lineRule="auto"/>
        <w:ind w:left="0" w:right="0" w:firstLine="0"/>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spacing w:after="0" w:before="0" w:line="240" w:lineRule="auto"/>
        <w:ind w:left="0" w:right="0" w:firstLine="0"/>
        <w:rPr>
          <w:i w:val="1"/>
          <w:iCs w:val="1"/>
          <w:sz w:val="22"/>
          <w:szCs w:val="22"/>
        </w:rPr>
      </w:pPr>
      <w:r w:rsidDel="00000000" w:rsidR="00000000" w:rsidRPr="00000000">
        <w:rPr>
          <w:rtl w:val="0"/>
        </w:rPr>
      </w:r>
    </w:p>
    <w:sectPr>
      <w:headerReference r:id="rId12" w:type="default"/>
      <w:footerReference r:id="rId13" w:type="default"/>
      <w:pgSz w:h="16838" w:w="11906" w:orient="portrait"/>
      <w:pgMar w:bottom="1701" w:top="2268"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tabs>
        <w:tab w:val="center" w:leader="none" w:pos="4819"/>
        <w:tab w:val="right" w:leader="none" w:pos="9638"/>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0"/>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bl>
    <w:tblPr>
      <w:tblStyle w:val="Table11"/>
      <w:tblW w:w="9660.0" w:type="dxa"/>
      <w:jc w:val="left"/>
      <w:tblInd w:w="-173.0" w:type="dxa"/>
      <w:tblBorders>
        <w:top w:color="000000" w:space="0" w:sz="4" w:val="single"/>
        <w:left w:color="000000" w:space="0" w:sz="4" w:val="single"/>
        <w:bottom w:color="000000" w:space="0" w:sz="4" w:val="single"/>
        <w:insideH w:color="000000" w:space="0" w:sz="4" w:val="single"/>
      </w:tblBorders>
      <w:tblLayout w:type="fixed"/>
      <w:tblLook w:val="0000"/>
    </w:tblPr>
    <w:tblGrid>
      <w:gridCol w:w="7755"/>
      <w:gridCol w:w="1905"/>
      <w:tblGridChange w:id="0">
        <w:tblGrid>
          <w:gridCol w:w="7755"/>
          <w:gridCol w:w="1905"/>
        </w:tblGrid>
      </w:tblGridChange>
    </w:tblGrid>
    <w:tr>
      <w:trPr>
        <w:cantSplit w:val="0"/>
        <w:trHeight w:val="575" w:hRule="atLeast"/>
        <w:tblHeader w:val="0"/>
      </w:trPr>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C5">
          <w:pPr>
            <w:keepNext w:val="0"/>
            <w:keepLines w:val="0"/>
            <w:widowControl w:val="0"/>
            <w:tabs>
              <w:tab w:val="center" w:leader="none" w:pos="4819"/>
              <w:tab w:val="right" w:leader="none" w:pos="9638"/>
            </w:tabs>
            <w:spacing w:after="0" w:before="0" w:line="276" w:lineRule="auto"/>
            <w:ind w:left="0" w:right="0" w:firstLine="0"/>
            <w:jc w:val="center"/>
            <w:rPr>
              <w:rFonts w:ascii="Arial" w:cs="Arial" w:eastAsia="Arial" w:hAnsi="Arial"/>
              <w:b w:val="0"/>
              <w:bCs w:val="0"/>
              <w:i w:val="0"/>
              <w:iCs w:val="0"/>
              <w:smallCaps w:val="0"/>
              <w:strike w:val="0"/>
              <w:color w:val="000000"/>
              <w:sz w:val="32"/>
              <w:szCs w:val="32"/>
              <w:u w:val="none"/>
              <w:vertAlign w:val="baseline"/>
            </w:rPr>
          </w:pPr>
          <w:r w:rsidDel="00000000" w:rsidR="00000000" w:rsidRPr="00000000">
            <w:rPr>
              <w:rFonts w:ascii="Arial" w:cs="Arial" w:eastAsia="Arial" w:hAnsi="Arial"/>
              <w:b w:val="0"/>
              <w:bCs w:val="0"/>
              <w:i w:val="0"/>
              <w:iCs w:val="0"/>
              <w:smallCaps w:val="0"/>
              <w:strike w:val="0"/>
              <w:color w:val="000000"/>
              <w:sz w:val="32"/>
              <w:szCs w:val="32"/>
              <w:u w:val="none"/>
              <w:vertAlign w:val="baseline"/>
              <w:rtl w:val="0"/>
            </w:rPr>
            <w:t xml:space="preserve">POLO TECNOLOGICO IMPERIESE</w:t>
          </w:r>
        </w:p>
        <w:p w:rsidR="00000000" w:rsidDel="00000000" w:rsidP="00000000" w:rsidRDefault="00000000" w:rsidRPr="00000000" w14:paraId="000000C6">
          <w:pPr>
            <w:keepNext w:val="0"/>
            <w:keepLines w:val="0"/>
            <w:widowControl w:val="0"/>
            <w:tabs>
              <w:tab w:val="center" w:leader="none" w:pos="4819"/>
              <w:tab w:val="right" w:leader="none" w:pos="9638"/>
            </w:tabs>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b w:val="0"/>
              <w:bCs w:val="0"/>
              <w:i w:val="0"/>
              <w:iCs w:val="0"/>
              <w:smallCaps w:val="0"/>
              <w:strike w:val="0"/>
              <w:color w:val="000000"/>
              <w:sz w:val="32"/>
              <w:szCs w:val="32"/>
              <w:u w:val="none"/>
              <w:vertAlign w:val="baseline"/>
              <w:rtl w:val="0"/>
            </w:rPr>
            <w:t xml:space="preserve">ITI “G. Galilei” Informatica e Telecomunicazioni</w:t>
          </w: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C8">
          <w:pPr>
            <w:pStyle w:val="Heading3"/>
            <w:widowControl w:val="0"/>
            <w:numPr>
              <w:ilvl w:val="2"/>
              <w:numId w:val="1"/>
            </w:numPr>
            <w:spacing w:line="240" w:lineRule="auto"/>
            <w:ind w:left="720" w:right="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pStyle w:val="Heading3"/>
            <w:widowControl w:val="0"/>
            <w:numPr>
              <w:ilvl w:val="2"/>
              <w:numId w:val="1"/>
            </w:numPr>
            <w:spacing w:line="240" w:lineRule="auto"/>
            <w:ind w:left="720" w:right="0" w:hanging="720"/>
            <w:rPr>
              <w:rFonts w:ascii="Arial" w:cs="Arial" w:eastAsia="Arial" w:hAnsi="Arial"/>
              <w:sz w:val="48"/>
              <w:szCs w:val="48"/>
            </w:rPr>
          </w:pPr>
          <w:r w:rsidDel="00000000" w:rsidR="00000000" w:rsidRPr="00000000">
            <w:rPr>
              <w:rFonts w:ascii="Arial" w:cs="Arial" w:eastAsia="Arial" w:hAnsi="Arial"/>
              <w:sz w:val="48"/>
              <w:szCs w:val="48"/>
              <w:rtl w:val="0"/>
            </w:rPr>
            <w:t xml:space="preserve">REPORT FINALE GPOI</w:t>
          </w:r>
        </w:p>
        <w:p w:rsidR="00000000" w:rsidDel="00000000" w:rsidP="00000000" w:rsidRDefault="00000000" w:rsidRPr="00000000" w14:paraId="000000CA">
          <w:pPr>
            <w:keepNext w:val="0"/>
            <w:keepLines w:val="0"/>
            <w:widowControl w:val="0"/>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B">
          <w:pPr>
            <w:keepNext w:val="0"/>
            <w:keepLines w:val="0"/>
            <w:widowControl w:val="0"/>
            <w:spacing w:after="0" w:before="0" w:line="240" w:lineRule="auto"/>
            <w:ind w:left="0" w:right="0" w:firstLine="0"/>
            <w:jc w:val="center"/>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Pagina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di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C">
    <w:pPr>
      <w:keepNext w:val="0"/>
      <w:keepLines w:val="0"/>
      <w:widowControl w:val="1"/>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it-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left"/>
    </w:pPr>
    <w:rPr>
      <w:rFonts w:ascii="Arial Narrow" w:cs="Arial Narrow" w:eastAsia="Arial Narrow" w:hAnsi="Arial Narrow"/>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pPr>
    <w:rPr>
      <w:rFonts w:ascii="Arial Narrow" w:cs="Arial Narrow" w:eastAsia="Arial Narrow" w:hAnsi="Arial Narrow"/>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center"/>
    </w:pPr>
    <w:rPr>
      <w:rFonts w:ascii="Arial Narrow" w:cs="Arial Narrow" w:eastAsia="Arial Narrow" w:hAnsi="Arial Narrow"/>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pPr>
    <w:rPr>
      <w:rFonts w:ascii="Arial Narrow" w:cs="Arial Narrow" w:eastAsia="Arial Narrow" w:hAnsi="Arial Narrow"/>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8" w:right="0" w:hanging="1008"/>
      <w:jc w:val="center"/>
    </w:pPr>
    <w:rPr>
      <w:rFonts w:ascii="Arial Narrow" w:cs="Arial Narrow" w:eastAsia="Arial Narrow" w:hAnsi="Arial Narrow"/>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2" w:right="0" w:hanging="1152"/>
      <w:jc w:val="center"/>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Arial Narrow" w:cs="Arial Narrow" w:eastAsia="Arial Narrow" w:hAnsi="Arial Narrow"/>
      <w:b w:val="0"/>
      <w:bCs w:val="0"/>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Arial" w:cs="Arial" w:eastAsia="Arial" w:hAnsi="Arial"/>
      <w:b w:val="1"/>
      <w:bCs w:val="1"/>
      <w:i w:val="0"/>
      <w:iCs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0.0" w:type="dxa"/>
        <w:left w:w="103.0" w:type="dxa"/>
        <w:bottom w:w="0.0" w:type="dxa"/>
        <w:right w:w="108.0" w:type="dxa"/>
      </w:tblCellMar>
    </w:tblPr>
  </w:style>
  <w:style w:type="table" w:styleId="Table3">
    <w:basedOn w:val="TableNormal"/>
    <w:tblPr>
      <w:tblStyleRowBandSize w:val="1"/>
      <w:tblStyleColBandSize w:val="1"/>
      <w:tblCellMar>
        <w:top w:w="0.0" w:type="dxa"/>
        <w:left w:w="103.0" w:type="dxa"/>
        <w:bottom w:w="0.0" w:type="dxa"/>
        <w:right w:w="108.0" w:type="dxa"/>
      </w:tblCellMar>
    </w:tblPr>
  </w:style>
  <w:style w:type="table" w:styleId="Table4">
    <w:basedOn w:val="TableNormal"/>
    <w:tblPr>
      <w:tblStyleRowBandSize w:val="1"/>
      <w:tblStyleColBandSize w:val="1"/>
      <w:tblCellMar>
        <w:top w:w="0.0" w:type="dxa"/>
        <w:left w:w="103.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3.0" w:type="dxa"/>
        <w:bottom w:w="0.0" w:type="dxa"/>
        <w:right w:w="108.0" w:type="dxa"/>
      </w:tblCellMar>
    </w:tblPr>
  </w:style>
  <w:style w:type="table" w:styleId="Table10">
    <w:basedOn w:val="TableNormal"/>
    <w:tblPr>
      <w:tblStyleRowBandSize w:val="1"/>
      <w:tblStyleColBandSize w:val="1"/>
      <w:tblCellMar>
        <w:top w:w="0.0" w:type="dxa"/>
        <w:left w:w="103.0" w:type="dxa"/>
        <w:bottom w:w="0.0" w:type="dxa"/>
        <w:right w:w="108.0" w:type="dxa"/>
      </w:tblCellMar>
    </w:tblPr>
  </w:style>
  <w:style w:type="table" w:styleId="Table1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drive.google.com/drive/folders/1cROw_94Xlr4oV3XHeAvX-wTcpB7ktIkF?usp=drive_link"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