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BDD6" w14:textId="77777777" w:rsidR="004E19FD" w:rsidRDefault="004E19FD" w:rsidP="004E19FD">
      <w:r>
        <w:t># Filtering Game Sales</w:t>
      </w:r>
    </w:p>
    <w:p w14:paraId="34868586" w14:textId="77777777" w:rsidR="004E19FD" w:rsidRDefault="004E19FD" w:rsidP="004E19FD"/>
    <w:p w14:paraId="27BD23CC" w14:textId="77777777" w:rsidR="004E19FD" w:rsidRDefault="004E19FD" w:rsidP="004E19FD">
      <w:r>
        <w:t>The task is to apply filters to a spreadsheet and create charts based on filtered data sets. Then create charts which compare the sales of publishers against one another.</w:t>
      </w:r>
    </w:p>
    <w:p w14:paraId="5CC691C1" w14:textId="77777777" w:rsidR="004E19FD" w:rsidRDefault="004E19FD" w:rsidP="004E19FD">
      <w:r>
        <w:t>## Instructions</w:t>
      </w:r>
    </w:p>
    <w:p w14:paraId="4D0C66C0" w14:textId="77777777" w:rsidR="004E19FD" w:rsidRDefault="004E19FD" w:rsidP="004E19FD">
      <w:r>
        <w:t>1. Create a scatter plot which graphs the critical response (Critic Score) of games published by Nintendo as compared to their global sales.</w:t>
      </w:r>
    </w:p>
    <w:p w14:paraId="69059315" w14:textId="77777777" w:rsidR="004E19FD" w:rsidRDefault="004E19FD" w:rsidP="004E19FD">
      <w:r>
        <w:t>* Only chart those games that have been reviewed. Games without any reviews should be ignored.</w:t>
      </w:r>
    </w:p>
    <w:p w14:paraId="13A3ADBF" w14:textId="77777777" w:rsidR="004E19FD" w:rsidRDefault="004E19FD" w:rsidP="004E19FD">
      <w:r>
        <w:t>* Add a chart title, axis titles, and a trend line to the graph that is created.</w:t>
      </w:r>
    </w:p>
    <w:p w14:paraId="719B4351" w14:textId="77777777" w:rsidR="004E19FD" w:rsidRDefault="004E19FD" w:rsidP="004E19FD">
      <w:r>
        <w:t xml:space="preserve">* Copy your chart and paste it into an external program - paint, Microsoft Word, </w:t>
      </w:r>
      <w:proofErr w:type="spellStart"/>
      <w:r>
        <w:t>etc</w:t>
      </w:r>
      <w:proofErr w:type="spellEnd"/>
      <w:r>
        <w:t xml:space="preserve"> - before moving onto making the next chart.</w:t>
      </w:r>
    </w:p>
    <w:p w14:paraId="6C72608D" w14:textId="1CE5113E" w:rsidR="004E19FD" w:rsidRDefault="00D20EEF" w:rsidP="004E19FD">
      <w:r>
        <w:rPr>
          <w:noProof/>
        </w:rPr>
        <w:drawing>
          <wp:inline distT="0" distB="0" distL="0" distR="0" wp14:anchorId="1AD3497F" wp14:editId="2FCD735A">
            <wp:extent cx="5989320" cy="35585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E332F8-F0AF-424D-ACCB-D6FD1A3A29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BE7AF8" w14:textId="77777777" w:rsidR="00D20EEF" w:rsidRDefault="00D20EEF" w:rsidP="004E19FD"/>
    <w:p w14:paraId="2C106EC2" w14:textId="77777777" w:rsidR="00D20EEF" w:rsidRDefault="00D20EEF" w:rsidP="004E19FD"/>
    <w:p w14:paraId="7CB1E387" w14:textId="77777777" w:rsidR="00D20EEF" w:rsidRDefault="00D20EEF" w:rsidP="004E19FD"/>
    <w:p w14:paraId="7DF36F37" w14:textId="77777777" w:rsidR="00D20EEF" w:rsidRDefault="00D20EEF" w:rsidP="004E19FD"/>
    <w:p w14:paraId="08E914D2" w14:textId="77777777" w:rsidR="00D20EEF" w:rsidRDefault="00D20EEF" w:rsidP="004E19FD"/>
    <w:p w14:paraId="06768E3A" w14:textId="77777777" w:rsidR="00D20EEF" w:rsidRDefault="00D20EEF" w:rsidP="004E19FD"/>
    <w:p w14:paraId="284939F3" w14:textId="77777777" w:rsidR="00D20EEF" w:rsidRDefault="00D20EEF" w:rsidP="004E19FD"/>
    <w:p w14:paraId="0243155A" w14:textId="77777777" w:rsidR="00D20EEF" w:rsidRDefault="00D20EEF" w:rsidP="004E19FD"/>
    <w:p w14:paraId="4F6D5073" w14:textId="77777777" w:rsidR="00D20EEF" w:rsidRDefault="00D20EEF" w:rsidP="004E19FD"/>
    <w:p w14:paraId="7AEEF13D" w14:textId="6296D4C4" w:rsidR="004E19FD" w:rsidRDefault="004E19FD" w:rsidP="004E19FD">
      <w:r>
        <w:t>2. Create a scatter plot which graphs the critical response of games published by Electronic Arts as compared to their global sales.</w:t>
      </w:r>
    </w:p>
    <w:p w14:paraId="7576AC04" w14:textId="77777777" w:rsidR="004E19FD" w:rsidRDefault="004E19FD" w:rsidP="004E19FD">
      <w:r>
        <w:t>* Only chart those games that have been reviewed. Games without any reviews should be ignored.</w:t>
      </w:r>
    </w:p>
    <w:p w14:paraId="1D04563B" w14:textId="77777777" w:rsidR="004E19FD" w:rsidRDefault="004E19FD" w:rsidP="004E19FD">
      <w:r>
        <w:t>* Add a chart title, axis titles, and a trend line to the graph that is created.</w:t>
      </w:r>
    </w:p>
    <w:p w14:paraId="4A058895" w14:textId="77777777" w:rsidR="004E19FD" w:rsidRDefault="004E19FD" w:rsidP="004E19FD">
      <w:r>
        <w:t xml:space="preserve">* Copy your chart and paste it into an external program - paint, Microsoft Word, </w:t>
      </w:r>
      <w:proofErr w:type="spellStart"/>
      <w:r>
        <w:t>etc</w:t>
      </w:r>
      <w:proofErr w:type="spellEnd"/>
      <w:r>
        <w:t xml:space="preserve"> - before moving onto making the next chart.</w:t>
      </w:r>
    </w:p>
    <w:p w14:paraId="5155AA6C" w14:textId="62433BD6" w:rsidR="004E19FD" w:rsidRDefault="00D20EEF" w:rsidP="004E19FD">
      <w:r>
        <w:rPr>
          <w:noProof/>
        </w:rPr>
        <w:drawing>
          <wp:inline distT="0" distB="0" distL="0" distR="0" wp14:anchorId="485B71F5" wp14:editId="4A5130B9">
            <wp:extent cx="5928360" cy="3261360"/>
            <wp:effectExtent l="0" t="0" r="1524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3A1870B-EE08-450B-B8B0-C598442E7D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5C3A8D" w14:textId="77777777" w:rsidR="00D20EEF" w:rsidRDefault="00D20EEF" w:rsidP="004E19FD"/>
    <w:p w14:paraId="0968D385" w14:textId="77777777" w:rsidR="00D20EEF" w:rsidRDefault="00D20EEF" w:rsidP="004E19FD"/>
    <w:p w14:paraId="01932A56" w14:textId="77777777" w:rsidR="00D20EEF" w:rsidRDefault="00D20EEF" w:rsidP="004E19FD"/>
    <w:p w14:paraId="78AD57DC" w14:textId="77777777" w:rsidR="00D20EEF" w:rsidRDefault="00D20EEF" w:rsidP="004E19FD"/>
    <w:p w14:paraId="6C948CBF" w14:textId="77777777" w:rsidR="00D20EEF" w:rsidRDefault="00D20EEF" w:rsidP="004E19FD"/>
    <w:p w14:paraId="0475DD3A" w14:textId="77777777" w:rsidR="00D20EEF" w:rsidRDefault="00D20EEF" w:rsidP="004E19FD"/>
    <w:p w14:paraId="07C8B625" w14:textId="77777777" w:rsidR="00D20EEF" w:rsidRDefault="00D20EEF" w:rsidP="004E19FD"/>
    <w:p w14:paraId="5E77D975" w14:textId="38B4B677" w:rsidR="004E19FD" w:rsidRDefault="004E19FD" w:rsidP="004E19FD">
      <w:r>
        <w:lastRenderedPageBreak/>
        <w:t>3. Select all of the data on the worksheet and create a line chart which can be filtered by publisher, whose rows are set by a game's year of release, and whose values are the sum of global sales for that year.</w:t>
      </w:r>
    </w:p>
    <w:p w14:paraId="36DE50BF" w14:textId="77777777" w:rsidR="004E19FD" w:rsidRDefault="004E19FD" w:rsidP="004E19FD"/>
    <w:p w14:paraId="3D35AFFA" w14:textId="41981CD0" w:rsidR="00FC4CC8" w:rsidRDefault="004E19FD" w:rsidP="004E19FD">
      <w:r>
        <w:t>* Create a 2D line graph that charts this data.</w:t>
      </w:r>
    </w:p>
    <w:p w14:paraId="03962BB6" w14:textId="21D1F8B3" w:rsidR="00877187" w:rsidRDefault="00877187" w:rsidP="004E19FD">
      <w:pPr>
        <w:rPr>
          <w:noProof/>
        </w:rPr>
      </w:pPr>
      <w:r>
        <w:rPr>
          <w:noProof/>
        </w:rPr>
        <w:drawing>
          <wp:inline distT="0" distB="0" distL="0" distR="0" wp14:anchorId="390BE69E" wp14:editId="4A7F106E">
            <wp:extent cx="5913120" cy="3185160"/>
            <wp:effectExtent l="0" t="0" r="1143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DE20122-396E-4E83-8ECB-09E4512F96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3EB522" w14:textId="3E9A8E52" w:rsidR="00877187" w:rsidRPr="00877187" w:rsidRDefault="00877187" w:rsidP="00877187">
      <w:bookmarkStart w:id="0" w:name="_GoBack"/>
      <w:bookmarkEnd w:id="0"/>
    </w:p>
    <w:sectPr w:rsidR="00877187" w:rsidRPr="0087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FD"/>
    <w:rsid w:val="00450AD4"/>
    <w:rsid w:val="004E19FD"/>
    <w:rsid w:val="005D5E57"/>
    <w:rsid w:val="00710B9E"/>
    <w:rsid w:val="00861853"/>
    <w:rsid w:val="00877187"/>
    <w:rsid w:val="009E6EF0"/>
    <w:rsid w:val="00AE0FBC"/>
    <w:rsid w:val="00BE7142"/>
    <w:rsid w:val="00C47878"/>
    <w:rsid w:val="00D20EEF"/>
    <w:rsid w:val="00DA5899"/>
    <w:rsid w:val="00F2110F"/>
    <w:rsid w:val="00FC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FD33"/>
  <w15:chartTrackingRefBased/>
  <w15:docId w15:val="{3C6F0378-0378-4135-AAB6-940112B0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inat\Desktop\Excel%20Homework\HW_Task3_FilterGameSales\VideoGameSa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Critical response</a:t>
            </a:r>
            <a:r>
              <a:rPr lang="en-US" baseline="0"/>
              <a:t> of game sales verses global sales of Nintendo </a:t>
            </a:r>
            <a:endParaRPr lang="en-US"/>
          </a:p>
        </c:rich>
      </c:tx>
      <c:layout>
        <c:manualLayout>
          <c:xMode val="edge"/>
          <c:yMode val="edge"/>
          <c:x val="0.10874999999999999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Nintendo!$C$1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xVal>
            <c:numRef>
              <c:f>Nintendo!$B$2:$B$1032563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Nintendo!$C$2:$C$1032563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316-4725-9C8D-6D9E4F2511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026560"/>
        <c:axId val="1638497888"/>
      </c:scatterChart>
      <c:valAx>
        <c:axId val="1771026560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497888"/>
        <c:crosses val="autoZero"/>
        <c:crossBetween val="midCat"/>
      </c:valAx>
      <c:valAx>
        <c:axId val="16384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026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Critical response of game sales verses global sales of Electronic Arts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4004930008748906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Electronic_Arts!$C$1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Electronic_Arts!$B$2:$B$1353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Electronic_Arts!$C$2:$C$1353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7A-487A-A4E4-CFBD900D5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503136"/>
        <c:axId val="1638493728"/>
      </c:scatterChart>
      <c:valAx>
        <c:axId val="1953503136"/>
        <c:scaling>
          <c:orientation val="minMax"/>
          <c:max val="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8493728"/>
        <c:crosses val="autoZero"/>
        <c:crossBetween val="midCat"/>
      </c:valAx>
      <c:valAx>
        <c:axId val="163849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503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[VideoGameSales.xlsx]Pivot_games_sales_1!PivotTable1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Global Sales</a:t>
            </a:r>
            <a:r>
              <a:rPr lang="en-US" baseline="0"/>
              <a:t> of Games as per Year of Release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Pivot_games_sales_1!$O$8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Pivot_games_sales_1!$N$9:$N$48</c:f>
              <c:strCache>
                <c:ptCount val="39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</c:strCache>
            </c:strRef>
          </c:cat>
          <c:val>
            <c:numRef>
              <c:f>Pivot_games_sales_1!$O$9:$O$48</c:f>
              <c:numCache>
                <c:formatCode>General</c:formatCode>
                <c:ptCount val="39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256.4499999999997</c:v>
                </c:pt>
                <c:pt idx="19">
                  <c:v>251.2500000000002</c:v>
                </c:pt>
                <c:pt idx="20">
                  <c:v>201.58000000000024</c:v>
                </c:pt>
                <c:pt idx="21">
                  <c:v>331.46999999999912</c:v>
                </c:pt>
                <c:pt idx="22">
                  <c:v>395.50999999999829</c:v>
                </c:pt>
                <c:pt idx="23">
                  <c:v>357.79999999999887</c:v>
                </c:pt>
                <c:pt idx="24">
                  <c:v>419.04999999999859</c:v>
                </c:pt>
                <c:pt idx="25">
                  <c:v>458.3099999999975</c:v>
                </c:pt>
                <c:pt idx="26">
                  <c:v>518.21999999999514</c:v>
                </c:pt>
                <c:pt idx="27">
                  <c:v>605.36999999999296</c:v>
                </c:pt>
                <c:pt idx="28">
                  <c:v>671.7899999999953</c:v>
                </c:pt>
                <c:pt idx="29">
                  <c:v>658.87999999999579</c:v>
                </c:pt>
                <c:pt idx="30">
                  <c:v>590.58999999999469</c:v>
                </c:pt>
                <c:pt idx="31">
                  <c:v>507.78999999999678</c:v>
                </c:pt>
                <c:pt idx="32">
                  <c:v>355.83999999999827</c:v>
                </c:pt>
                <c:pt idx="33">
                  <c:v>361.23999999999842</c:v>
                </c:pt>
                <c:pt idx="34">
                  <c:v>331.50999999999874</c:v>
                </c:pt>
                <c:pt idx="35">
                  <c:v>268.04999999999706</c:v>
                </c:pt>
                <c:pt idx="36">
                  <c:v>130.10000000000073</c:v>
                </c:pt>
                <c:pt idx="37">
                  <c:v>6.0000000000000005E-2</c:v>
                </c:pt>
                <c:pt idx="38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FF-4EBC-B163-4CC1C76DD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3758271"/>
        <c:axId val="1870396511"/>
      </c:lineChart>
      <c:catAx>
        <c:axId val="2043758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  <a:r>
                  <a:rPr lang="en-US" baseline="0"/>
                  <a:t> of Release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396511"/>
        <c:crosses val="autoZero"/>
        <c:auto val="1"/>
        <c:lblAlgn val="ctr"/>
        <c:lblOffset val="100"/>
        <c:noMultiLvlLbl val="0"/>
      </c:catAx>
      <c:valAx>
        <c:axId val="187039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3758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Tiwari</dc:creator>
  <cp:keywords/>
  <dc:description/>
  <cp:lastModifiedBy>Rina Tiwari</cp:lastModifiedBy>
  <cp:revision>3</cp:revision>
  <dcterms:created xsi:type="dcterms:W3CDTF">2019-09-17T17:01:00Z</dcterms:created>
  <dcterms:modified xsi:type="dcterms:W3CDTF">2019-09-20T18:09:00Z</dcterms:modified>
</cp:coreProperties>
</file>