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D251" w14:textId="02457CCD" w:rsidR="00A3416F" w:rsidRDefault="005F4783" w:rsidP="005F47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您所在学校：浙大、其他学校（具体填写）</w:t>
      </w:r>
    </w:p>
    <w:p w14:paraId="1154EE45" w14:textId="36B03211" w:rsidR="005F4783" w:rsidRDefault="005F4783" w:rsidP="005F47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您所处年级：大一、大二、大三、大四</w:t>
      </w:r>
    </w:p>
    <w:p w14:paraId="38CDB800" w14:textId="76822CAD" w:rsidR="005F4783" w:rsidRDefault="005F4783" w:rsidP="005F47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您的性别：男、女</w:t>
      </w:r>
    </w:p>
    <w:p w14:paraId="38D537B2" w14:textId="7770A636" w:rsidR="005F4783" w:rsidRDefault="005F4783" w:rsidP="005F47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您点外卖吗：经常、偶尔、从不</w:t>
      </w:r>
    </w:p>
    <w:p w14:paraId="2EFBB96A" w14:textId="3775DBED" w:rsidR="005F4783" w:rsidRDefault="005F4783" w:rsidP="005F4783">
      <w:pPr>
        <w:ind w:firstLineChars="200" w:firstLine="420"/>
      </w:pPr>
      <w:r>
        <w:rPr>
          <w:rFonts w:hint="eastAsia"/>
        </w:rPr>
        <w:t>经常/偶尔：5、您每周点外卖的频次： 1</w:t>
      </w:r>
      <w:r>
        <w:t>0</w:t>
      </w:r>
      <w:r>
        <w:rPr>
          <w:rFonts w:hint="eastAsia"/>
        </w:rPr>
        <w:t>次以上、</w:t>
      </w:r>
      <w:r>
        <w:t>5-9</w:t>
      </w:r>
      <w:r>
        <w:rPr>
          <w:rFonts w:hint="eastAsia"/>
        </w:rPr>
        <w:t>次、</w:t>
      </w:r>
      <w:r>
        <w:t>3-5</w:t>
      </w:r>
      <w:r>
        <w:rPr>
          <w:rFonts w:hint="eastAsia"/>
        </w:rPr>
        <w:t>次、小于3次</w:t>
      </w:r>
    </w:p>
    <w:p w14:paraId="3F111636" w14:textId="257AC08D" w:rsidR="00433859" w:rsidRDefault="00433859" w:rsidP="005F478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</w:p>
    <w:p w14:paraId="58D60A12" w14:textId="03B0BAFD" w:rsidR="00A300CD" w:rsidRDefault="005F4783" w:rsidP="00A300CD">
      <w:pPr>
        <w:ind w:leftChars="200" w:left="4410" w:hangingChars="1900" w:hanging="3990"/>
      </w:pPr>
      <w:r>
        <w:rPr>
          <w:rFonts w:hint="eastAsia"/>
        </w:rPr>
        <w:t xml:space="preserve"> </w:t>
      </w:r>
      <w:r>
        <w:t xml:space="preserve">         </w:t>
      </w:r>
      <w:r w:rsidR="00A73977">
        <w:t xml:space="preserve"> 6</w:t>
      </w:r>
      <w:r w:rsidR="00A73977">
        <w:rPr>
          <w:rFonts w:hint="eastAsia"/>
        </w:rPr>
        <w:t>、</w:t>
      </w:r>
      <w:r w:rsidR="00A300CD">
        <w:rPr>
          <w:rFonts w:hint="eastAsia"/>
        </w:rPr>
        <w:t>哪一餐中点外卖次数最多：早餐、午餐、晚餐、夜宵</w:t>
      </w:r>
    </w:p>
    <w:p w14:paraId="42311CDA" w14:textId="2E0225A6" w:rsidR="00E76F94" w:rsidRPr="00E76F94" w:rsidRDefault="00E76F94" w:rsidP="00A300CD">
      <w:pPr>
        <w:ind w:leftChars="200" w:left="4410" w:hangingChars="1900" w:hanging="3990"/>
        <w:rPr>
          <w:rFonts w:hint="eastAsia"/>
        </w:rPr>
      </w:pPr>
      <w:r>
        <w:t xml:space="preserve">          </w:t>
      </w:r>
      <w:r w:rsidR="00A73977">
        <w:t xml:space="preserve"> 7</w:t>
      </w:r>
      <w:r w:rsidR="00A73977">
        <w:rPr>
          <w:rFonts w:hint="eastAsia"/>
        </w:rPr>
        <w:t>、</w:t>
      </w:r>
      <w:r>
        <w:rPr>
          <w:rFonts w:hint="eastAsia"/>
        </w:rPr>
        <w:t>您主要在工作日还是周末点外卖：工作日、周末</w:t>
      </w:r>
    </w:p>
    <w:p w14:paraId="11866217" w14:textId="1960758E" w:rsidR="00A300CD" w:rsidRPr="005D03DF" w:rsidRDefault="00A300CD" w:rsidP="00A300CD">
      <w:pPr>
        <w:ind w:leftChars="200" w:left="5040" w:hangingChars="2200" w:hanging="4620"/>
        <w:rPr>
          <w:color w:val="C45911" w:themeColor="accent2" w:themeShade="BF"/>
        </w:rPr>
      </w:pPr>
      <w:r>
        <w:t xml:space="preserve">           </w:t>
      </w:r>
      <w:r w:rsidR="00A73977">
        <w:t>8</w:t>
      </w:r>
      <w:r w:rsidR="00A73977">
        <w:rPr>
          <w:rFonts w:hint="eastAsia"/>
        </w:rPr>
        <w:t>、</w:t>
      </w:r>
      <w:r>
        <w:t xml:space="preserve"> </w:t>
      </w:r>
      <w:r w:rsidR="00433859" w:rsidRPr="005D03DF">
        <w:rPr>
          <w:rFonts w:hint="eastAsia"/>
          <w:color w:val="C45911" w:themeColor="accent2" w:themeShade="BF"/>
        </w:rPr>
        <w:t>（</w:t>
      </w:r>
      <w:r w:rsidRPr="005D03DF">
        <w:rPr>
          <w:rFonts w:hint="eastAsia"/>
          <w:color w:val="C45911" w:themeColor="accent2" w:themeShade="BF"/>
        </w:rPr>
        <w:t>您具体点餐的时间段：早：</w:t>
      </w:r>
      <w:r w:rsidR="00E76F94" w:rsidRPr="005D03DF">
        <w:rPr>
          <w:color w:val="C45911" w:themeColor="accent2" w:themeShade="BF"/>
        </w:rPr>
        <w:t>8</w:t>
      </w:r>
      <w:r w:rsidR="00E76F94" w:rsidRPr="005D03DF">
        <w:rPr>
          <w:rFonts w:hint="eastAsia"/>
          <w:color w:val="C45911" w:themeColor="accent2" w:themeShade="BF"/>
        </w:rPr>
        <w:t>点之前</w:t>
      </w:r>
      <w:r w:rsidRPr="005D03DF">
        <w:rPr>
          <w:rFonts w:hint="eastAsia"/>
          <w:color w:val="C45911" w:themeColor="accent2" w:themeShade="BF"/>
        </w:rPr>
        <w:t>；8：0</w:t>
      </w:r>
      <w:r w:rsidRPr="005D03DF">
        <w:rPr>
          <w:color w:val="C45911" w:themeColor="accent2" w:themeShade="BF"/>
        </w:rPr>
        <w:t>0-9</w:t>
      </w:r>
      <w:r w:rsidRPr="005D03DF">
        <w:rPr>
          <w:rFonts w:hint="eastAsia"/>
          <w:color w:val="C45911" w:themeColor="accent2" w:themeShade="BF"/>
        </w:rPr>
        <w:t>：0</w:t>
      </w:r>
      <w:r w:rsidRPr="005D03DF">
        <w:rPr>
          <w:color w:val="C45911" w:themeColor="accent2" w:themeShade="BF"/>
        </w:rPr>
        <w:t>0</w:t>
      </w:r>
      <w:r w:rsidRPr="005D03DF">
        <w:rPr>
          <w:rFonts w:hint="eastAsia"/>
          <w:color w:val="C45911" w:themeColor="accent2" w:themeShade="BF"/>
        </w:rPr>
        <w:t>；9：0</w:t>
      </w:r>
      <w:r w:rsidRPr="005D03DF">
        <w:rPr>
          <w:color w:val="C45911" w:themeColor="accent2" w:themeShade="BF"/>
        </w:rPr>
        <w:t>0-10</w:t>
      </w:r>
      <w:r w:rsidRPr="005D03DF">
        <w:rPr>
          <w:rFonts w:hint="eastAsia"/>
          <w:color w:val="C45911" w:themeColor="accent2" w:themeShade="BF"/>
        </w:rPr>
        <w:t>：0</w:t>
      </w:r>
      <w:r w:rsidRPr="005D03DF">
        <w:rPr>
          <w:color w:val="C45911" w:themeColor="accent2" w:themeShade="BF"/>
        </w:rPr>
        <w:t>0</w:t>
      </w:r>
      <w:r w:rsidRPr="005D03DF">
        <w:rPr>
          <w:rFonts w:hint="eastAsia"/>
          <w:color w:val="C45911" w:themeColor="accent2" w:themeShade="BF"/>
        </w:rPr>
        <w:t>；</w:t>
      </w:r>
      <w:r w:rsidR="00E76F94" w:rsidRPr="005D03DF">
        <w:rPr>
          <w:color w:val="C45911" w:themeColor="accent2" w:themeShade="BF"/>
        </w:rPr>
        <w:t>10</w:t>
      </w:r>
      <w:r w:rsidR="00E76F94" w:rsidRPr="005D03DF">
        <w:rPr>
          <w:rFonts w:hint="eastAsia"/>
          <w:color w:val="C45911" w:themeColor="accent2" w:themeShade="BF"/>
        </w:rPr>
        <w:t>点之后</w:t>
      </w:r>
    </w:p>
    <w:p w14:paraId="41019385" w14:textId="41047B4F" w:rsidR="00A300CD" w:rsidRPr="005D03DF" w:rsidRDefault="00A300CD" w:rsidP="00A300CD">
      <w:pPr>
        <w:ind w:leftChars="200" w:left="5040" w:hangingChars="2200" w:hanging="4620"/>
        <w:rPr>
          <w:rFonts w:hint="eastAsia"/>
          <w:color w:val="C45911" w:themeColor="accent2" w:themeShade="BF"/>
        </w:rPr>
      </w:pPr>
      <w:r w:rsidRPr="005D03DF">
        <w:rPr>
          <w:rFonts w:hint="eastAsia"/>
          <w:color w:val="C45911" w:themeColor="accent2" w:themeShade="BF"/>
        </w:rPr>
        <w:t xml:space="preserve"> </w:t>
      </w:r>
      <w:r w:rsidRPr="005D03DF">
        <w:rPr>
          <w:color w:val="C45911" w:themeColor="accent2" w:themeShade="BF"/>
        </w:rPr>
        <w:t xml:space="preserve">                                 </w:t>
      </w:r>
      <w:r w:rsidRPr="005D03DF">
        <w:rPr>
          <w:rFonts w:hint="eastAsia"/>
          <w:color w:val="C45911" w:themeColor="accent2" w:themeShade="BF"/>
        </w:rPr>
        <w:t>午：1</w:t>
      </w:r>
      <w:r w:rsidRPr="005D03DF">
        <w:rPr>
          <w:color w:val="C45911" w:themeColor="accent2" w:themeShade="BF"/>
        </w:rPr>
        <w:t>0</w:t>
      </w:r>
      <w:r w:rsidRPr="005D03DF">
        <w:rPr>
          <w:rFonts w:hint="eastAsia"/>
          <w:color w:val="C45911" w:themeColor="accent2" w:themeShade="BF"/>
        </w:rPr>
        <w:t>：0</w:t>
      </w:r>
      <w:r w:rsidRPr="005D03DF">
        <w:rPr>
          <w:color w:val="C45911" w:themeColor="accent2" w:themeShade="BF"/>
        </w:rPr>
        <w:t>0</w:t>
      </w:r>
      <w:r w:rsidRPr="005D03DF">
        <w:rPr>
          <w:rFonts w:hint="eastAsia"/>
          <w:color w:val="C45911" w:themeColor="accent2" w:themeShade="BF"/>
        </w:rPr>
        <w:t>-</w:t>
      </w:r>
      <w:r w:rsidRPr="005D03DF">
        <w:rPr>
          <w:color w:val="C45911" w:themeColor="accent2" w:themeShade="BF"/>
        </w:rPr>
        <w:t>11</w:t>
      </w:r>
      <w:r w:rsidRPr="005D03DF">
        <w:rPr>
          <w:rFonts w:hint="eastAsia"/>
          <w:color w:val="C45911" w:themeColor="accent2" w:themeShade="BF"/>
        </w:rPr>
        <w:t>：0</w:t>
      </w:r>
      <w:r w:rsidRPr="005D03DF">
        <w:rPr>
          <w:color w:val="C45911" w:themeColor="accent2" w:themeShade="BF"/>
        </w:rPr>
        <w:t>0</w:t>
      </w:r>
      <w:r w:rsidRPr="005D03DF">
        <w:rPr>
          <w:rFonts w:hint="eastAsia"/>
          <w:color w:val="C45911" w:themeColor="accent2" w:themeShade="BF"/>
        </w:rPr>
        <w:t>；1</w:t>
      </w:r>
      <w:r w:rsidRPr="005D03DF">
        <w:rPr>
          <w:color w:val="C45911" w:themeColor="accent2" w:themeShade="BF"/>
        </w:rPr>
        <w:t>1</w:t>
      </w:r>
      <w:r w:rsidRPr="005D03DF">
        <w:rPr>
          <w:rFonts w:hint="eastAsia"/>
          <w:color w:val="C45911" w:themeColor="accent2" w:themeShade="BF"/>
        </w:rPr>
        <w:t>：0</w:t>
      </w:r>
      <w:r w:rsidRPr="005D03DF">
        <w:rPr>
          <w:color w:val="C45911" w:themeColor="accent2" w:themeShade="BF"/>
        </w:rPr>
        <w:t>0-12</w:t>
      </w:r>
      <w:r w:rsidRPr="005D03DF">
        <w:rPr>
          <w:rFonts w:hint="eastAsia"/>
          <w:color w:val="C45911" w:themeColor="accent2" w:themeShade="BF"/>
        </w:rPr>
        <w:t>：0</w:t>
      </w:r>
      <w:r w:rsidRPr="005D03DF">
        <w:rPr>
          <w:color w:val="C45911" w:themeColor="accent2" w:themeShade="BF"/>
        </w:rPr>
        <w:t>0</w:t>
      </w:r>
      <w:r w:rsidRPr="005D03DF">
        <w:rPr>
          <w:rFonts w:hint="eastAsia"/>
          <w:color w:val="C45911" w:themeColor="accent2" w:themeShade="BF"/>
        </w:rPr>
        <w:t>；1</w:t>
      </w:r>
      <w:r w:rsidRPr="005D03DF">
        <w:rPr>
          <w:color w:val="C45911" w:themeColor="accent2" w:themeShade="BF"/>
        </w:rPr>
        <w:t>2</w:t>
      </w:r>
      <w:r w:rsidRPr="005D03DF">
        <w:rPr>
          <w:rFonts w:hint="eastAsia"/>
          <w:color w:val="C45911" w:themeColor="accent2" w:themeShade="BF"/>
        </w:rPr>
        <w:t>：0</w:t>
      </w:r>
      <w:r w:rsidRPr="005D03DF">
        <w:rPr>
          <w:color w:val="C45911" w:themeColor="accent2" w:themeShade="BF"/>
        </w:rPr>
        <w:t>0-13</w:t>
      </w:r>
      <w:r w:rsidRPr="005D03DF">
        <w:rPr>
          <w:rFonts w:hint="eastAsia"/>
          <w:color w:val="C45911" w:themeColor="accent2" w:themeShade="BF"/>
        </w:rPr>
        <w:t>：0</w:t>
      </w:r>
      <w:r w:rsidRPr="005D03DF">
        <w:rPr>
          <w:color w:val="C45911" w:themeColor="accent2" w:themeShade="BF"/>
        </w:rPr>
        <w:t>0</w:t>
      </w:r>
      <w:r w:rsidRPr="005D03DF">
        <w:rPr>
          <w:rFonts w:hint="eastAsia"/>
          <w:color w:val="C45911" w:themeColor="accent2" w:themeShade="BF"/>
        </w:rPr>
        <w:t>；</w:t>
      </w:r>
      <w:r w:rsidR="00E76F94" w:rsidRPr="005D03DF">
        <w:rPr>
          <w:color w:val="C45911" w:themeColor="accent2" w:themeShade="BF"/>
        </w:rPr>
        <w:t>13</w:t>
      </w:r>
      <w:r w:rsidR="00E76F94" w:rsidRPr="005D03DF">
        <w:rPr>
          <w:rFonts w:hint="eastAsia"/>
          <w:color w:val="C45911" w:themeColor="accent2" w:themeShade="BF"/>
        </w:rPr>
        <w:t>点之后</w:t>
      </w:r>
    </w:p>
    <w:p w14:paraId="5FA6706C" w14:textId="43B16DAD" w:rsidR="00A300CD" w:rsidRPr="005D03DF" w:rsidRDefault="00A300CD" w:rsidP="00A300CD">
      <w:pPr>
        <w:ind w:leftChars="200" w:left="5040" w:hangingChars="2200" w:hanging="4620"/>
        <w:rPr>
          <w:color w:val="C45911" w:themeColor="accent2" w:themeShade="BF"/>
        </w:rPr>
      </w:pPr>
      <w:r w:rsidRPr="005D03DF">
        <w:rPr>
          <w:rFonts w:hint="eastAsia"/>
          <w:color w:val="C45911" w:themeColor="accent2" w:themeShade="BF"/>
        </w:rPr>
        <w:t xml:space="preserve"> </w:t>
      </w:r>
      <w:r w:rsidRPr="005D03DF">
        <w:rPr>
          <w:color w:val="C45911" w:themeColor="accent2" w:themeShade="BF"/>
        </w:rPr>
        <w:t xml:space="preserve">                                 </w:t>
      </w:r>
      <w:r w:rsidRPr="005D03DF">
        <w:rPr>
          <w:rFonts w:hint="eastAsia"/>
          <w:color w:val="C45911" w:themeColor="accent2" w:themeShade="BF"/>
        </w:rPr>
        <w:t>晚餐：1</w:t>
      </w:r>
      <w:r w:rsidRPr="005D03DF">
        <w:rPr>
          <w:color w:val="C45911" w:themeColor="accent2" w:themeShade="BF"/>
        </w:rPr>
        <w:t>6</w:t>
      </w:r>
      <w:r w:rsidRPr="005D03DF">
        <w:rPr>
          <w:rFonts w:hint="eastAsia"/>
          <w:color w:val="C45911" w:themeColor="accent2" w:themeShade="BF"/>
        </w:rPr>
        <w:t>：0</w:t>
      </w:r>
      <w:r w:rsidRPr="005D03DF">
        <w:rPr>
          <w:color w:val="C45911" w:themeColor="accent2" w:themeShade="BF"/>
        </w:rPr>
        <w:t>0-17</w:t>
      </w:r>
      <w:r w:rsidRPr="005D03DF">
        <w:rPr>
          <w:rFonts w:hint="eastAsia"/>
          <w:color w:val="C45911" w:themeColor="accent2" w:themeShade="BF"/>
        </w:rPr>
        <w:t>：0</w:t>
      </w:r>
      <w:r w:rsidRPr="005D03DF">
        <w:rPr>
          <w:color w:val="C45911" w:themeColor="accent2" w:themeShade="BF"/>
        </w:rPr>
        <w:t>0</w:t>
      </w:r>
      <w:r w:rsidRPr="005D03DF">
        <w:rPr>
          <w:rFonts w:hint="eastAsia"/>
          <w:color w:val="C45911" w:themeColor="accent2" w:themeShade="BF"/>
        </w:rPr>
        <w:t>；1</w:t>
      </w:r>
      <w:r w:rsidRPr="005D03DF">
        <w:rPr>
          <w:color w:val="C45911" w:themeColor="accent2" w:themeShade="BF"/>
        </w:rPr>
        <w:t>7</w:t>
      </w:r>
      <w:r w:rsidRPr="005D03DF">
        <w:rPr>
          <w:rFonts w:hint="eastAsia"/>
          <w:color w:val="C45911" w:themeColor="accent2" w:themeShade="BF"/>
        </w:rPr>
        <w:t>：0</w:t>
      </w:r>
      <w:r w:rsidRPr="005D03DF">
        <w:rPr>
          <w:color w:val="C45911" w:themeColor="accent2" w:themeShade="BF"/>
        </w:rPr>
        <w:t>0-18</w:t>
      </w:r>
      <w:r w:rsidRPr="005D03DF">
        <w:rPr>
          <w:rFonts w:hint="eastAsia"/>
          <w:color w:val="C45911" w:themeColor="accent2" w:themeShade="BF"/>
        </w:rPr>
        <w:t>：0</w:t>
      </w:r>
      <w:r w:rsidRPr="005D03DF">
        <w:rPr>
          <w:color w:val="C45911" w:themeColor="accent2" w:themeShade="BF"/>
        </w:rPr>
        <w:t>0</w:t>
      </w:r>
      <w:r w:rsidRPr="005D03DF">
        <w:rPr>
          <w:rFonts w:hint="eastAsia"/>
          <w:color w:val="C45911" w:themeColor="accent2" w:themeShade="BF"/>
        </w:rPr>
        <w:t>；1</w:t>
      </w:r>
      <w:r w:rsidRPr="005D03DF">
        <w:rPr>
          <w:color w:val="C45911" w:themeColor="accent2" w:themeShade="BF"/>
        </w:rPr>
        <w:t>9</w:t>
      </w:r>
      <w:r w:rsidRPr="005D03DF">
        <w:rPr>
          <w:rFonts w:hint="eastAsia"/>
          <w:color w:val="C45911" w:themeColor="accent2" w:themeShade="BF"/>
        </w:rPr>
        <w:t>：0</w:t>
      </w:r>
      <w:r w:rsidRPr="005D03DF">
        <w:rPr>
          <w:color w:val="C45911" w:themeColor="accent2" w:themeShade="BF"/>
        </w:rPr>
        <w:t>0-20</w:t>
      </w:r>
      <w:r w:rsidRPr="005D03DF">
        <w:rPr>
          <w:rFonts w:hint="eastAsia"/>
          <w:color w:val="C45911" w:themeColor="accent2" w:themeShade="BF"/>
        </w:rPr>
        <w:t>：0</w:t>
      </w:r>
      <w:r w:rsidRPr="005D03DF">
        <w:rPr>
          <w:color w:val="C45911" w:themeColor="accent2" w:themeShade="BF"/>
        </w:rPr>
        <w:t>0</w:t>
      </w:r>
      <w:r w:rsidRPr="005D03DF">
        <w:rPr>
          <w:rFonts w:hint="eastAsia"/>
          <w:color w:val="C45911" w:themeColor="accent2" w:themeShade="BF"/>
        </w:rPr>
        <w:t>；</w:t>
      </w:r>
      <w:r w:rsidR="00E76F94" w:rsidRPr="005D03DF">
        <w:rPr>
          <w:color w:val="C45911" w:themeColor="accent2" w:themeShade="BF"/>
        </w:rPr>
        <w:t>20</w:t>
      </w:r>
      <w:r w:rsidR="00E76F94" w:rsidRPr="005D03DF">
        <w:rPr>
          <w:rFonts w:hint="eastAsia"/>
          <w:color w:val="C45911" w:themeColor="accent2" w:themeShade="BF"/>
        </w:rPr>
        <w:t>点之后</w:t>
      </w:r>
    </w:p>
    <w:p w14:paraId="2D253849" w14:textId="45809DCA" w:rsidR="00A300CD" w:rsidRPr="005D03DF" w:rsidRDefault="00A300CD" w:rsidP="00A300CD">
      <w:pPr>
        <w:ind w:leftChars="200" w:left="5040" w:hangingChars="2200" w:hanging="4620"/>
        <w:rPr>
          <w:color w:val="C45911" w:themeColor="accent2" w:themeShade="BF"/>
        </w:rPr>
      </w:pPr>
      <w:r w:rsidRPr="005D03DF">
        <w:rPr>
          <w:rFonts w:hint="eastAsia"/>
          <w:color w:val="C45911" w:themeColor="accent2" w:themeShade="BF"/>
        </w:rPr>
        <w:t xml:space="preserve"> </w:t>
      </w:r>
      <w:r w:rsidRPr="005D03DF">
        <w:rPr>
          <w:color w:val="C45911" w:themeColor="accent2" w:themeShade="BF"/>
        </w:rPr>
        <w:t xml:space="preserve">                                 </w:t>
      </w:r>
      <w:r w:rsidRPr="005D03DF">
        <w:rPr>
          <w:rFonts w:hint="eastAsia"/>
          <w:color w:val="C45911" w:themeColor="accent2" w:themeShade="BF"/>
        </w:rPr>
        <w:t>夜宵：2</w:t>
      </w:r>
      <w:r w:rsidRPr="005D03DF">
        <w:rPr>
          <w:color w:val="C45911" w:themeColor="accent2" w:themeShade="BF"/>
        </w:rPr>
        <w:t>1</w:t>
      </w:r>
      <w:r w:rsidRPr="005D03DF">
        <w:rPr>
          <w:rFonts w:hint="eastAsia"/>
          <w:color w:val="C45911" w:themeColor="accent2" w:themeShade="BF"/>
        </w:rPr>
        <w:t>：0</w:t>
      </w:r>
      <w:r w:rsidRPr="005D03DF">
        <w:rPr>
          <w:color w:val="C45911" w:themeColor="accent2" w:themeShade="BF"/>
        </w:rPr>
        <w:t>0-22</w:t>
      </w:r>
      <w:r w:rsidRPr="005D03DF">
        <w:rPr>
          <w:rFonts w:hint="eastAsia"/>
          <w:color w:val="C45911" w:themeColor="accent2" w:themeShade="BF"/>
        </w:rPr>
        <w:t>：0</w:t>
      </w:r>
      <w:r w:rsidRPr="005D03DF">
        <w:rPr>
          <w:color w:val="C45911" w:themeColor="accent2" w:themeShade="BF"/>
        </w:rPr>
        <w:t>0</w:t>
      </w:r>
      <w:r w:rsidRPr="005D03DF">
        <w:rPr>
          <w:rFonts w:hint="eastAsia"/>
          <w:color w:val="C45911" w:themeColor="accent2" w:themeShade="BF"/>
        </w:rPr>
        <w:t>；2</w:t>
      </w:r>
      <w:r w:rsidRPr="005D03DF">
        <w:rPr>
          <w:color w:val="C45911" w:themeColor="accent2" w:themeShade="BF"/>
        </w:rPr>
        <w:t>2</w:t>
      </w:r>
      <w:r w:rsidRPr="005D03DF">
        <w:rPr>
          <w:rFonts w:hint="eastAsia"/>
          <w:color w:val="C45911" w:themeColor="accent2" w:themeShade="BF"/>
        </w:rPr>
        <w:t>：0</w:t>
      </w:r>
      <w:r w:rsidRPr="005D03DF">
        <w:rPr>
          <w:color w:val="C45911" w:themeColor="accent2" w:themeShade="BF"/>
        </w:rPr>
        <w:t>0-23</w:t>
      </w:r>
      <w:r w:rsidRPr="005D03DF">
        <w:rPr>
          <w:rFonts w:hint="eastAsia"/>
          <w:color w:val="C45911" w:themeColor="accent2" w:themeShade="BF"/>
        </w:rPr>
        <w:t>：0</w:t>
      </w:r>
      <w:r w:rsidRPr="005D03DF">
        <w:rPr>
          <w:color w:val="C45911" w:themeColor="accent2" w:themeShade="BF"/>
        </w:rPr>
        <w:t>0</w:t>
      </w:r>
      <w:r w:rsidRPr="005D03DF">
        <w:rPr>
          <w:rFonts w:hint="eastAsia"/>
          <w:color w:val="C45911" w:themeColor="accent2" w:themeShade="BF"/>
        </w:rPr>
        <w:t>；2</w:t>
      </w:r>
      <w:r w:rsidRPr="005D03DF">
        <w:rPr>
          <w:color w:val="C45911" w:themeColor="accent2" w:themeShade="BF"/>
        </w:rPr>
        <w:t>3</w:t>
      </w:r>
      <w:r w:rsidRPr="005D03DF">
        <w:rPr>
          <w:rFonts w:hint="eastAsia"/>
          <w:color w:val="C45911" w:themeColor="accent2" w:themeShade="BF"/>
        </w:rPr>
        <w:t>：0</w:t>
      </w:r>
      <w:r w:rsidRPr="005D03DF">
        <w:rPr>
          <w:color w:val="C45911" w:themeColor="accent2" w:themeShade="BF"/>
        </w:rPr>
        <w:t>0-24</w:t>
      </w:r>
      <w:r w:rsidRPr="005D03DF">
        <w:rPr>
          <w:rFonts w:hint="eastAsia"/>
          <w:color w:val="C45911" w:themeColor="accent2" w:themeShade="BF"/>
        </w:rPr>
        <w:t>：0</w:t>
      </w:r>
      <w:r w:rsidRPr="005D03DF">
        <w:rPr>
          <w:color w:val="C45911" w:themeColor="accent2" w:themeShade="BF"/>
        </w:rPr>
        <w:t>0</w:t>
      </w:r>
      <w:r w:rsidRPr="005D03DF">
        <w:rPr>
          <w:rFonts w:hint="eastAsia"/>
          <w:color w:val="C45911" w:themeColor="accent2" w:themeShade="BF"/>
        </w:rPr>
        <w:t>；</w:t>
      </w:r>
      <w:r w:rsidR="00E76F94" w:rsidRPr="005D03DF">
        <w:rPr>
          <w:color w:val="C45911" w:themeColor="accent2" w:themeShade="BF"/>
        </w:rPr>
        <w:t>0</w:t>
      </w:r>
      <w:r w:rsidR="00E76F94" w:rsidRPr="005D03DF">
        <w:rPr>
          <w:rFonts w:hint="eastAsia"/>
          <w:color w:val="C45911" w:themeColor="accent2" w:themeShade="BF"/>
        </w:rPr>
        <w:t>点之后</w:t>
      </w:r>
      <w:r w:rsidR="00433859" w:rsidRPr="005D03DF">
        <w:rPr>
          <w:rFonts w:hint="eastAsia"/>
          <w:color w:val="C45911" w:themeColor="accent2" w:themeShade="BF"/>
        </w:rPr>
        <w:t>）</w:t>
      </w:r>
    </w:p>
    <w:p w14:paraId="07103D79" w14:textId="36B744BE" w:rsidR="00433859" w:rsidRPr="005D03DF" w:rsidRDefault="00433859" w:rsidP="00A300CD">
      <w:pPr>
        <w:ind w:leftChars="200" w:left="5040" w:hangingChars="2200" w:hanging="4620"/>
        <w:rPr>
          <w:rFonts w:hint="eastAsia"/>
        </w:rPr>
      </w:pPr>
      <w:r w:rsidRPr="005D03DF">
        <w:rPr>
          <w:rFonts w:hint="eastAsia"/>
          <w:color w:val="4472C4" w:themeColor="accent1"/>
        </w:rPr>
        <w:t xml:space="preserve"> </w:t>
      </w:r>
      <w:r w:rsidRPr="005D03DF">
        <w:rPr>
          <w:color w:val="4472C4" w:themeColor="accent1"/>
        </w:rPr>
        <w:t xml:space="preserve">              </w:t>
      </w:r>
      <w:r w:rsidRPr="005D03DF">
        <w:rPr>
          <w:rFonts w:hint="eastAsia"/>
          <w:color w:val="4472C4" w:themeColor="accent1"/>
        </w:rPr>
        <w:t>您点外卖的时间是否偏离正常三餐的时间：是、否</w:t>
      </w:r>
      <w:r w:rsidR="005D03DF">
        <w:rPr>
          <w:rFonts w:hint="eastAsia"/>
        </w:rPr>
        <w:t>（2选1</w:t>
      </w:r>
    </w:p>
    <w:p w14:paraId="1BC5D080" w14:textId="727264B4" w:rsidR="005F4783" w:rsidRPr="005F4783" w:rsidRDefault="005F4783" w:rsidP="00E76F94">
      <w:pPr>
        <w:ind w:leftChars="200" w:left="5040" w:hangingChars="2200" w:hanging="4620"/>
        <w:rPr>
          <w:rFonts w:hint="eastAsia"/>
        </w:rPr>
      </w:pPr>
      <w:r>
        <w:t xml:space="preserve">           </w:t>
      </w:r>
      <w:r w:rsidR="00A73977">
        <w:t>9</w:t>
      </w:r>
      <w:r>
        <w:rPr>
          <w:rFonts w:hint="eastAsia"/>
        </w:rPr>
        <w:t>、您</w:t>
      </w:r>
      <w:r w:rsidR="00E76F94">
        <w:rPr>
          <w:rFonts w:hint="eastAsia"/>
        </w:rPr>
        <w:t>点外卖的原因是什么</w:t>
      </w:r>
      <w:r>
        <w:rPr>
          <w:rFonts w:hint="eastAsia"/>
        </w:rPr>
        <w:t>【多选】：外卖种类多样、口味好；</w:t>
      </w:r>
      <w:r w:rsidR="00E76F94">
        <w:rPr>
          <w:rFonts w:hint="eastAsia"/>
        </w:rPr>
        <w:t>过了食堂的饭点；懒得去食堂，不想排队；作息安排不规律；腾出学习时间</w:t>
      </w:r>
      <w:r w:rsidR="00433859">
        <w:rPr>
          <w:rFonts w:hint="eastAsia"/>
        </w:rPr>
        <w:t>；其他</w:t>
      </w:r>
    </w:p>
    <w:p w14:paraId="123904CA" w14:textId="27EBCF22" w:rsidR="005F4783" w:rsidRDefault="005F4783" w:rsidP="00433859">
      <w:pPr>
        <w:ind w:left="5670" w:hangingChars="2700" w:hanging="5670"/>
      </w:pPr>
      <w:r>
        <w:rPr>
          <w:rFonts w:hint="eastAsia"/>
        </w:rPr>
        <w:t xml:space="preserve"> </w:t>
      </w:r>
      <w:r>
        <w:t xml:space="preserve"> </w:t>
      </w:r>
      <w:r w:rsidR="00433859">
        <w:t xml:space="preserve">             </w:t>
      </w:r>
      <w:r w:rsidR="00A73977">
        <w:t>10</w:t>
      </w:r>
      <w:r w:rsidR="00433859">
        <w:rPr>
          <w:rFonts w:hint="eastAsia"/>
        </w:rPr>
        <w:t>、您认为点外卖对您的</w:t>
      </w:r>
      <w:r w:rsidR="00A73977">
        <w:rPr>
          <w:rFonts w:hint="eastAsia"/>
        </w:rPr>
        <w:t>学习</w:t>
      </w:r>
      <w:r w:rsidR="00433859">
        <w:rPr>
          <w:rFonts w:hint="eastAsia"/>
        </w:rPr>
        <w:t>状态有什么影响</w:t>
      </w:r>
      <w:r w:rsidR="00A73977">
        <w:rPr>
          <w:rFonts w:hint="eastAsia"/>
        </w:rPr>
        <w:t>：提高学习效率、激发学习动力；产生惰性不想学习；其他</w:t>
      </w:r>
    </w:p>
    <w:p w14:paraId="5574FF2B" w14:textId="50EAC47E" w:rsidR="00A73977" w:rsidRDefault="00A73977" w:rsidP="00433859">
      <w:pPr>
        <w:ind w:left="5670" w:hangingChars="2700" w:hanging="567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11</w:t>
      </w:r>
      <w:r>
        <w:rPr>
          <w:rFonts w:hint="eastAsia"/>
        </w:rPr>
        <w:t>、</w:t>
      </w:r>
      <w:r>
        <w:rPr>
          <w:rFonts w:hint="eastAsia"/>
        </w:rPr>
        <w:t>您认为点外卖对您的</w:t>
      </w:r>
      <w:r>
        <w:rPr>
          <w:rFonts w:hint="eastAsia"/>
        </w:rPr>
        <w:t>生活</w:t>
      </w:r>
      <w:r>
        <w:rPr>
          <w:rFonts w:hint="eastAsia"/>
        </w:rPr>
        <w:t>状态有什么影响</w:t>
      </w:r>
      <w:r>
        <w:rPr>
          <w:rFonts w:hint="eastAsia"/>
        </w:rPr>
        <w:t>【多选】：生活更加不规律；改善心情；（待补充）其他</w:t>
      </w:r>
    </w:p>
    <w:p w14:paraId="0A4CCDA6" w14:textId="6EF8F755" w:rsidR="005F4783" w:rsidRDefault="005F4783" w:rsidP="005F4783">
      <w:r>
        <w:rPr>
          <w:rFonts w:hint="eastAsia"/>
        </w:rPr>
        <w:t xml:space="preserve"> </w:t>
      </w:r>
      <w:r>
        <w:t xml:space="preserve">  </w:t>
      </w:r>
      <w:r w:rsidR="00433859">
        <w:t xml:space="preserve">            </w:t>
      </w:r>
      <w:r w:rsidR="00A73977">
        <w:t>12</w:t>
      </w:r>
      <w:r w:rsidR="00A73977">
        <w:rPr>
          <w:rFonts w:hint="eastAsia"/>
        </w:rPr>
        <w:t>、</w:t>
      </w:r>
      <w:r w:rsidR="00433859">
        <w:rPr>
          <w:rFonts w:hint="eastAsia"/>
        </w:rPr>
        <w:t>您一周课外锻炼的次数（时间？：0次、1</w:t>
      </w:r>
      <w:r w:rsidR="00433859">
        <w:t>-3</w:t>
      </w:r>
      <w:r w:rsidR="00433859">
        <w:rPr>
          <w:rFonts w:hint="eastAsia"/>
        </w:rPr>
        <w:t>次、4</w:t>
      </w:r>
      <w:r w:rsidR="00433859">
        <w:t>-5</w:t>
      </w:r>
      <w:r w:rsidR="00433859">
        <w:rPr>
          <w:rFonts w:hint="eastAsia"/>
        </w:rPr>
        <w:t>次、大于</w:t>
      </w:r>
      <w:r w:rsidR="00C74A7E">
        <w:rPr>
          <w:rFonts w:hint="eastAsia"/>
        </w:rPr>
        <w:t>5次</w:t>
      </w:r>
    </w:p>
    <w:p w14:paraId="5865A43E" w14:textId="7BF3CA7A" w:rsidR="00BC14E3" w:rsidRDefault="00BC14E3" w:rsidP="005F478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</w:t>
      </w:r>
      <w:r w:rsidR="00A73977">
        <w:t>13</w:t>
      </w:r>
      <w:r>
        <w:rPr>
          <w:rFonts w:hint="eastAsia"/>
        </w:rPr>
        <w:t>、您的B</w:t>
      </w:r>
      <w:r>
        <w:t>MI</w:t>
      </w:r>
      <w:r>
        <w:rPr>
          <w:rFonts w:hint="eastAsia"/>
        </w:rPr>
        <w:t>：正常、肥胖、偏瘦</w:t>
      </w:r>
    </w:p>
    <w:p w14:paraId="6389C438" w14:textId="189EA5D7" w:rsidR="00C74A7E" w:rsidRDefault="00C74A7E" w:rsidP="00F20E0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从不：5、您为什么不点外卖【多选】：外卖不健康；外卖柜太远；</w:t>
      </w:r>
      <w:r w:rsidR="00F20E05">
        <w:t>……</w:t>
      </w:r>
      <w:r w:rsidR="00F20E05">
        <w:rPr>
          <w:rFonts w:hint="eastAsia"/>
        </w:rPr>
        <w:t>（待补充）</w:t>
      </w:r>
    </w:p>
    <w:p w14:paraId="6AB22F67" w14:textId="2D582E84" w:rsidR="00C74A7E" w:rsidRDefault="00C74A7E" w:rsidP="005F4783">
      <w:r>
        <w:rPr>
          <w:rFonts w:hint="eastAsia"/>
        </w:rPr>
        <w:t xml:space="preserve"> </w:t>
      </w:r>
      <w:r>
        <w:t xml:space="preserve">        6</w:t>
      </w:r>
      <w:r>
        <w:rPr>
          <w:rFonts w:hint="eastAsia"/>
        </w:rPr>
        <w:t>、</w:t>
      </w:r>
      <w:r>
        <w:rPr>
          <w:rFonts w:hint="eastAsia"/>
        </w:rPr>
        <w:t>您一周课外锻炼的次数（时间？：0次、1</w:t>
      </w:r>
      <w:r>
        <w:t>-3</w:t>
      </w:r>
      <w:r>
        <w:rPr>
          <w:rFonts w:hint="eastAsia"/>
        </w:rPr>
        <w:t>次、4</w:t>
      </w:r>
      <w:r>
        <w:t>-5</w:t>
      </w:r>
      <w:r>
        <w:rPr>
          <w:rFonts w:hint="eastAsia"/>
        </w:rPr>
        <w:t>次、大于5次</w:t>
      </w:r>
    </w:p>
    <w:p w14:paraId="587390DC" w14:textId="77777777" w:rsidR="00D063E3" w:rsidRDefault="00D063E3" w:rsidP="00D063E3">
      <w:r>
        <w:t xml:space="preserve">         7</w:t>
      </w:r>
      <w:r>
        <w:rPr>
          <w:rFonts w:hint="eastAsia"/>
        </w:rPr>
        <w:t>、</w:t>
      </w:r>
      <w:r>
        <w:rPr>
          <w:rFonts w:hint="eastAsia"/>
        </w:rPr>
        <w:t>您的B</w:t>
      </w:r>
      <w:r>
        <w:t>MI</w:t>
      </w:r>
      <w:r>
        <w:rPr>
          <w:rFonts w:hint="eastAsia"/>
        </w:rPr>
        <w:t>：正常、肥胖、偏瘦</w:t>
      </w:r>
    </w:p>
    <w:p w14:paraId="5B6D58CC" w14:textId="4A92EBE1" w:rsidR="00F20E05" w:rsidRDefault="00F20E05" w:rsidP="00F20E05">
      <w:pPr>
        <w:ind w:left="6720" w:hangingChars="3200" w:hanging="6720"/>
      </w:pPr>
      <w:r>
        <w:rPr>
          <w:rFonts w:hint="eastAsia"/>
        </w:rPr>
        <w:t xml:space="preserve"> </w:t>
      </w:r>
      <w:r>
        <w:t xml:space="preserve">        8</w:t>
      </w:r>
      <w:r>
        <w:rPr>
          <w:rFonts w:hint="eastAsia"/>
        </w:rPr>
        <w:t>、</w:t>
      </w:r>
      <w:r>
        <w:rPr>
          <w:rFonts w:hint="eastAsia"/>
        </w:rPr>
        <w:t>您认为长期在食堂就餐对您的</w:t>
      </w:r>
      <w:r w:rsidR="004B5B74">
        <w:rPr>
          <w:rFonts w:hint="eastAsia"/>
        </w:rPr>
        <w:t>生活</w:t>
      </w:r>
      <w:r>
        <w:rPr>
          <w:rFonts w:hint="eastAsia"/>
        </w:rPr>
        <w:t>状态有什么影响【多选】：作息规律；生活单调枯燥；其他</w:t>
      </w:r>
    </w:p>
    <w:p w14:paraId="31416D47" w14:textId="5001929F" w:rsidR="004B5B74" w:rsidRPr="004B5B74" w:rsidRDefault="004B5B74" w:rsidP="00F20E05">
      <w:pPr>
        <w:ind w:left="6720" w:hangingChars="3200" w:hanging="6720"/>
        <w:rPr>
          <w:rFonts w:hint="eastAsia"/>
        </w:rPr>
      </w:pPr>
      <w:r>
        <w:t xml:space="preserve">        9</w:t>
      </w:r>
      <w:r>
        <w:rPr>
          <w:rFonts w:hint="eastAsia"/>
        </w:rPr>
        <w:t>、</w:t>
      </w:r>
      <w:r>
        <w:rPr>
          <w:rFonts w:hint="eastAsia"/>
        </w:rPr>
        <w:t>您认为长期在食堂就餐对您的</w:t>
      </w:r>
      <w:r>
        <w:rPr>
          <w:rFonts w:hint="eastAsia"/>
        </w:rPr>
        <w:t>学习</w:t>
      </w:r>
      <w:r>
        <w:rPr>
          <w:rFonts w:hint="eastAsia"/>
        </w:rPr>
        <w:t>状态有什么影响【多选】</w:t>
      </w:r>
      <w:r>
        <w:rPr>
          <w:rFonts w:hint="eastAsia"/>
        </w:rPr>
        <w:t>：</w:t>
      </w:r>
      <w:r>
        <w:rPr>
          <w:rFonts w:hint="eastAsia"/>
        </w:rPr>
        <w:t>学习时间</w:t>
      </w:r>
      <w:r>
        <w:rPr>
          <w:rFonts w:hint="eastAsia"/>
        </w:rPr>
        <w:t>增加</w:t>
      </w:r>
      <w:r>
        <w:rPr>
          <w:rFonts w:hint="eastAsia"/>
        </w:rPr>
        <w:t>、效率</w:t>
      </w:r>
      <w:r>
        <w:rPr>
          <w:rFonts w:hint="eastAsia"/>
        </w:rPr>
        <w:t>提</w:t>
      </w:r>
      <w:r>
        <w:rPr>
          <w:rFonts w:hint="eastAsia"/>
        </w:rPr>
        <w:t>高；</w:t>
      </w:r>
      <w:r>
        <w:rPr>
          <w:rFonts w:hint="eastAsia"/>
        </w:rPr>
        <w:t>学习效率下降；其他？</w:t>
      </w:r>
    </w:p>
    <w:p w14:paraId="33F95A56" w14:textId="0CF4757C" w:rsidR="00F20E05" w:rsidRPr="00F20E05" w:rsidRDefault="00F20E05" w:rsidP="00D063E3">
      <w:pPr>
        <w:rPr>
          <w:rFonts w:hint="eastAsia"/>
        </w:rPr>
      </w:pPr>
    </w:p>
    <w:p w14:paraId="6906B25B" w14:textId="64892CC6" w:rsidR="00BC14E3" w:rsidRPr="00D063E3" w:rsidRDefault="00BC14E3" w:rsidP="005F4783">
      <w:pPr>
        <w:rPr>
          <w:rFonts w:hint="eastAsia"/>
        </w:rPr>
      </w:pPr>
    </w:p>
    <w:sectPr w:rsidR="00BC14E3" w:rsidRPr="00D06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D08B2"/>
    <w:multiLevelType w:val="hybridMultilevel"/>
    <w:tmpl w:val="1F8C93C0"/>
    <w:lvl w:ilvl="0" w:tplc="0422D4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930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6F"/>
    <w:rsid w:val="00433859"/>
    <w:rsid w:val="004B5B74"/>
    <w:rsid w:val="005D03DF"/>
    <w:rsid w:val="005F4783"/>
    <w:rsid w:val="00A300CD"/>
    <w:rsid w:val="00A3416F"/>
    <w:rsid w:val="00A73977"/>
    <w:rsid w:val="00BC14E3"/>
    <w:rsid w:val="00C74A7E"/>
    <w:rsid w:val="00D063E3"/>
    <w:rsid w:val="00E76F94"/>
    <w:rsid w:val="00F2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8049"/>
  <w15:chartTrackingRefBased/>
  <w15:docId w15:val="{0468B63F-2D3A-418F-9060-E313A95E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7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z</dc:creator>
  <cp:keywords/>
  <dc:description/>
  <cp:lastModifiedBy>x z</cp:lastModifiedBy>
  <cp:revision>10</cp:revision>
  <dcterms:created xsi:type="dcterms:W3CDTF">2023-10-23T08:21:00Z</dcterms:created>
  <dcterms:modified xsi:type="dcterms:W3CDTF">2023-10-23T09:20:00Z</dcterms:modified>
</cp:coreProperties>
</file>