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76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Факультет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Искусственного интеллекта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 xml:space="preserve">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(наименование факультета/ института)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Направление подготовки /специальность: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09.03.03 Прикладная информатика                            </w:t>
      </w:r>
      <w:r>
        <w:rPr>
          <w:rFonts w:eastAsia="Times New Roman" w:cs="Times New Roman" w:ascii="Times New Roman" w:hAnsi="Times New Roman"/>
          <w:color w:val="FFFFFF"/>
          <w:sz w:val="24"/>
          <w:szCs w:val="24"/>
          <w:u w:val="single"/>
        </w:rPr>
        <w:t>.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Профиль/специализация: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Искусственный интеллект и большие данные                                     </w:t>
      </w:r>
      <w:r>
        <w:rPr>
          <w:rFonts w:eastAsia="Times New Roman" w:cs="Times New Roman" w:ascii="Times New Roman" w:hAnsi="Times New Roman"/>
          <w:color w:val="FFFFFF"/>
          <w:sz w:val="24"/>
          <w:szCs w:val="24"/>
          <w:u w:val="single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(наименование профиля/специализации)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обучения: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Заочная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FFFFFF"/>
          <w:sz w:val="24"/>
          <w:szCs w:val="24"/>
          <w:u w:val="single"/>
        </w:rPr>
        <w:t>.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4711065</wp:posOffset>
            </wp:positionH>
            <wp:positionV relativeFrom="page">
              <wp:posOffset>4327525</wp:posOffset>
            </wp:positionV>
            <wp:extent cx="2559050" cy="869950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3926" b="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 xml:space="preserve">(очная, очно-заочная, заочная) </w:t>
      </w:r>
    </w:p>
    <w:tbl>
      <w:tblPr>
        <w:tblStyle w:val="afffffff4"/>
        <w:tblW w:w="474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740"/>
      </w:tblGrid>
      <w:tr>
        <w:trPr>
          <w:trHeight w:val="315" w:hRule="atLeast"/>
        </w:trPr>
        <w:tc>
          <w:tcPr>
            <w:tcW w:w="47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474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Декан факультета</w:t>
            </w:r>
          </w:p>
        </w:tc>
      </w:tr>
      <w:tr>
        <w:trPr>
          <w:trHeight w:val="631" w:hRule="atLeast"/>
        </w:trPr>
        <w:tc>
          <w:tcPr>
            <w:tcW w:w="474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ru-RU"/>
              </w:rPr>
            </w:pPr>
            <w:r>
              <w:rPr>
                <w:color w:val="000000"/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    </w:t>
            </w:r>
            <w:r>
              <w:rPr>
                <w:color w:val="000000"/>
                <w:sz w:val="16"/>
                <w:szCs w:val="16"/>
                <w:lang w:val="ru-RU"/>
              </w:rPr>
              <w:t xml:space="preserve">     </w:t>
            </w:r>
            <w:r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</w:t>
            </w:r>
            <w:r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color w:val="000000"/>
                <w:sz w:val="16"/>
                <w:szCs w:val="16"/>
                <w:u w:val="single"/>
                <w:lang w:val="ru-RU"/>
              </w:rPr>
              <w:t>Э.Р.Жданов</w:t>
            </w:r>
            <w:r>
              <w:rPr>
                <w:color w:val="000000"/>
                <w:sz w:val="16"/>
                <w:szCs w:val="16"/>
                <w:lang w:val="ru-RU"/>
              </w:rPr>
              <w:t xml:space="preserve">                                          </w:t>
            </w:r>
            <w:r>
              <w:rPr>
                <w:color w:val="FFFFFF"/>
                <w:sz w:val="16"/>
                <w:szCs w:val="16"/>
                <w:lang w:val="ru-RU"/>
              </w:rPr>
              <w:t xml:space="preserve">Подпись  </w:t>
            </w:r>
            <w:r>
              <w:rPr>
                <w:color w:val="000000"/>
                <w:sz w:val="16"/>
                <w:szCs w:val="16"/>
                <w:lang w:val="ru-RU"/>
              </w:rPr>
              <w:t xml:space="preserve">        (Подпись)                                            (ФИО)</w:t>
            </w:r>
          </w:p>
        </w:tc>
      </w:tr>
      <w:tr>
        <w:trPr>
          <w:trHeight w:val="305" w:hRule="atLeast"/>
        </w:trPr>
        <w:tc>
          <w:tcPr>
            <w:tcW w:w="47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 ___________________ 20___ г.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ИНДИВИДУАЛЬНОЕ ЗАДАНИЕ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  УЧЕБНУЮ ПРАКТИКУ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 xml:space="preserve">(вид практики)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ТЕХНОЛОГИЧЕСКАЯ (ПРОЕКТНО-ТЕХНОЛОГИЧЕСКАЯ) ПРАКТИКА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 xml:space="preserve">(тип практики) </w:t>
      </w:r>
    </w:p>
    <w:p>
      <w:pPr>
        <w:pStyle w:val="Normal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_2__ </w:t>
      </w:r>
      <w:r>
        <w:rPr>
          <w:b/>
          <w:bCs/>
          <w:lang w:val="ru-RU"/>
        </w:rPr>
        <w:t>семестр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hanging="4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обучающегося группы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ОБПз-42404МОиибд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_______________________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/>
          <w:sz w:val="16"/>
          <w:szCs w:val="16"/>
        </w:rPr>
        <w:t>(Шифр и № группы)                                                           (</w:t>
      </w:r>
      <w:r>
        <w:rPr>
          <w:rFonts w:eastAsia="Times New Roman" w:cs="Times New Roman" w:ascii="Times New Roman" w:hAnsi="Times New Roman"/>
          <w:sz w:val="16"/>
          <w:szCs w:val="16"/>
        </w:rPr>
        <w:t>ФИО</w:t>
      </w:r>
      <w:r>
        <w:rPr>
          <w:rFonts w:eastAsia="Times New Roman" w:cs="Times New Roman" w:ascii="Times New Roman" w:hAnsi="Times New Roman"/>
          <w:color w:val="000000"/>
          <w:sz w:val="16"/>
          <w:szCs w:val="16"/>
        </w:rPr>
        <w:t xml:space="preserve"> обучающегося)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Место прохождения практики: </w:t>
      </w:r>
    </w:p>
    <w:tbl>
      <w:tblPr>
        <w:tblStyle w:val="afffffff5"/>
        <w:tblW w:w="99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921"/>
      </w:tblGrid>
      <w:tr>
        <w:trPr/>
        <w:tc>
          <w:tcPr>
            <w:tcW w:w="992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Университет «Синергия»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(наименование Профильной организации)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Срок прохождения практики: с «01» октября 2024 г. по «16» марта 2025 г. </w:t>
      </w:r>
      <w:r>
        <w:br w:type="page"/>
      </w:r>
    </w:p>
    <w:p>
      <w:pPr>
        <w:pStyle w:val="Normal"/>
        <w:spacing w:before="0" w:after="160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Содержание индивидуального задания на практику:</w:t>
      </w:r>
    </w:p>
    <w:tbl>
      <w:tblPr>
        <w:tblStyle w:val="afffffff6"/>
        <w:tblW w:w="100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715"/>
        <w:gridCol w:w="9349"/>
      </w:tblGrid>
      <w:tr>
        <w:trPr>
          <w:tblHeader w:val="true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№ </w:t>
            </w: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u w:val="single"/>
                <w:vertAlign w:val="superscript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>
              <w:rPr>
                <w:sz w:val="24"/>
                <w:szCs w:val="24"/>
                <w:u w:val="single"/>
                <w:lang w:val="ru-RU"/>
              </w:rPr>
              <w:t>учебной (технологическая (проектно-технологическая) практика) практики.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(вид практики, тип практики)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Кейс-задача № 1</w:t>
            </w:r>
          </w:p>
          <w:p>
            <w:pPr>
              <w:pStyle w:val="Normal"/>
              <w:tabs>
                <w:tab w:val="clear" w:pos="720"/>
                <w:tab w:val="left" w:pos="851" w:leader="none"/>
                <w:tab w:val="left" w:pos="993" w:leader="none"/>
                <w:tab w:val="left" w:pos="2160" w:leader="none"/>
              </w:tabs>
              <w:spacing w:lineRule="auto" w:line="240" w:before="0" w:after="0"/>
              <w:ind w:firstLine="56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Дан одномерный массив А размерности 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lang w:val="ru-RU"/>
              </w:rPr>
              <w:t>. Найти сумму отрицательных элементов, расположенных между максимальным и минимальным.</w:t>
            </w:r>
          </w:p>
          <w:p>
            <w:pPr>
              <w:pStyle w:val="Normal"/>
              <w:widowControl/>
              <w:spacing w:lineRule="auto" w:line="240" w:before="0" w:after="0"/>
              <w:ind w:firstLine="56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r>
              <w:rPr>
                <w:sz w:val="24"/>
                <w:szCs w:val="24"/>
              </w:rPr>
              <w:t>Или иным удобным для Вас способом.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Кейс-задача № 2</w:t>
            </w:r>
          </w:p>
          <w:p>
            <w:pPr>
              <w:pStyle w:val="Normal"/>
              <w:widowControl/>
              <w:spacing w:lineRule="auto" w:line="240" w:before="0" w:after="0"/>
              <w:ind w:firstLine="566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Написать тестовую программу, которая демонстрирует работу методов базового и производного классов.</w:t>
            </w:r>
          </w:p>
          <w:p>
            <w:pPr>
              <w:pStyle w:val="Normal"/>
              <w:widowControl/>
              <w:spacing w:lineRule="auto" w:line="240" w:before="0" w:after="0"/>
              <w:ind w:firstLine="566"/>
              <w:rPr>
                <w:rFonts w:ascii="Arial" w:hAnsi="Arial" w:eastAsia="Arial" w:cs="Arial"/>
              </w:rPr>
            </w:pPr>
            <w:r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r>
              <w:rPr>
                <w:sz w:val="24"/>
                <w:szCs w:val="24"/>
              </w:rPr>
              <w:t>Или иным удобным для Вас способом.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</w:p>
        </w:tc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1"/>
                <w:numId w:val="3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3</w:t>
            </w:r>
          </w:p>
          <w:p>
            <w:pPr>
              <w:pStyle w:val="Normal"/>
              <w:keepNext w:val="true"/>
              <w:numPr>
                <w:ilvl w:val="1"/>
                <w:numId w:val="3"/>
              </w:numPr>
              <w:tabs>
                <w:tab w:val="clear" w:pos="720"/>
                <w:tab w:val="left" w:pos="1077" w:leader="none"/>
              </w:tabs>
              <w:spacing w:lineRule="auto" w:line="240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Спроектируйте базу данных «Туризм» (перечень предоставляемых услуг, заказ туров и др.). При проектировании базы данных необходимо создать 4-5 таблиц предметной области: 3-4 таблицы-справочника и 1 таблицу переменной информации. Для всех таблиц создать первичные ключи. Построить связи между таблицами при помощи внешних ключей: атрибуты таблицы переменной информации должны ссылаться на ключевые атрибуты таблиц справочников.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Когда вы создаете базу данных в </w:t>
            </w:r>
            <w:r>
              <w:rPr>
                <w:sz w:val="24"/>
                <w:szCs w:val="24"/>
              </w:rPr>
              <w:t>MySQL</w:t>
            </w:r>
            <w:r>
              <w:rPr>
                <w:sz w:val="24"/>
                <w:szCs w:val="24"/>
                <w:lang w:val="ru-RU"/>
              </w:rPr>
              <w:t xml:space="preserve"> с помощью </w:t>
            </w:r>
            <w:r>
              <w:rPr>
                <w:sz w:val="24"/>
                <w:szCs w:val="24"/>
              </w:rPr>
              <w:t xml:space="preserve">MySQL Workbench (или любого другого инструмента), вы можете экспортировать схему базы данных в виде скрипта SQL. </w:t>
            </w:r>
            <w:r>
              <w:rPr>
                <w:sz w:val="24"/>
                <w:szCs w:val="24"/>
                <w:lang w:val="ru-RU"/>
              </w:rPr>
              <w:t xml:space="preserve">Этот скрипт </w:t>
            </w:r>
            <w:r>
              <w:rPr>
                <w:sz w:val="24"/>
                <w:szCs w:val="24"/>
              </w:rPr>
              <w:t>SQL</w:t>
            </w:r>
            <w:r>
              <w:rPr>
                <w:sz w:val="24"/>
                <w:szCs w:val="24"/>
                <w:lang w:val="ru-RU"/>
              </w:rPr>
              <w:t xml:space="preserve"> содержит определения таблиц, связей, индексов и других структур базы данных, которые вы создали. </w:t>
            </w:r>
            <w:r>
              <w:rPr>
                <w:sz w:val="24"/>
                <w:szCs w:val="24"/>
              </w:rPr>
              <w:t>Или иным удобным для Вас способом.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</w:p>
        </w:tc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4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Проведите анализ и опишите имеющихся на рынке программного обеспечения информационных систем, построенных по архитектуре </w:t>
            </w:r>
            <w:r>
              <w:rPr>
                <w:sz w:val="24"/>
                <w:szCs w:val="24"/>
              </w:rPr>
              <w:t>WEB</w:t>
            </w:r>
            <w:r>
              <w:rPr>
                <w:sz w:val="24"/>
                <w:szCs w:val="24"/>
                <w:lang w:val="ru-RU"/>
              </w:rPr>
              <w:t xml:space="preserve">-приложений. Оцените и опишите возможности предлагаемых систем по архитектуре </w:t>
            </w:r>
            <w:r>
              <w:rPr>
                <w:sz w:val="24"/>
                <w:szCs w:val="24"/>
              </w:rPr>
              <w:t>WEB</w:t>
            </w:r>
            <w:r>
              <w:rPr>
                <w:sz w:val="24"/>
                <w:szCs w:val="24"/>
                <w:lang w:val="ru-RU"/>
              </w:rPr>
              <w:t xml:space="preserve">-приложений и варианты их использования в компании. </w:t>
            </w:r>
            <w:r>
              <w:rPr>
                <w:sz w:val="24"/>
                <w:szCs w:val="24"/>
              </w:rPr>
              <w:t xml:space="preserve">Создайте с помощью Delphi 10.2 и MS Internet Information Server (IIS) приложение WEB-архитектуры на любую тему. </w:t>
            </w:r>
            <w:r>
              <w:rPr>
                <w:sz w:val="24"/>
                <w:szCs w:val="24"/>
                <w:lang w:val="ru-RU"/>
              </w:rPr>
              <w:t xml:space="preserve">Базу данных для </w:t>
            </w:r>
            <w:r>
              <w:rPr>
                <w:sz w:val="24"/>
                <w:szCs w:val="24"/>
              </w:rPr>
              <w:t>WEB</w:t>
            </w:r>
            <w:r>
              <w:rPr>
                <w:sz w:val="24"/>
                <w:szCs w:val="24"/>
                <w:lang w:val="ru-RU"/>
              </w:rPr>
              <w:t xml:space="preserve">-приложения создать в </w:t>
            </w:r>
            <w:r>
              <w:rPr>
                <w:sz w:val="24"/>
                <w:szCs w:val="24"/>
              </w:rPr>
              <w:t>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Server</w:t>
            </w:r>
            <w:r>
              <w:rPr>
                <w:sz w:val="24"/>
                <w:szCs w:val="24"/>
                <w:lang w:val="ru-RU"/>
              </w:rPr>
              <w:t>.</w:t>
            </w:r>
          </w:p>
          <w:p>
            <w:pPr>
              <w:pStyle w:val="Normal"/>
              <w:widowControl/>
              <w:numPr>
                <w:ilvl w:val="0"/>
                <w:numId w:val="11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r>
              <w:rPr>
                <w:sz w:val="24"/>
                <w:szCs w:val="24"/>
              </w:rPr>
              <w:t>Или иным удобным для Вас способом.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Когда вы создаете базу данных в </w:t>
            </w:r>
            <w:r>
              <w:rPr>
                <w:sz w:val="24"/>
                <w:szCs w:val="24"/>
              </w:rPr>
              <w:t>MySQL</w:t>
            </w:r>
            <w:r>
              <w:rPr>
                <w:sz w:val="24"/>
                <w:szCs w:val="24"/>
                <w:lang w:val="ru-RU"/>
              </w:rPr>
              <w:t xml:space="preserve"> с помощью </w:t>
            </w:r>
            <w:r>
              <w:rPr>
                <w:sz w:val="24"/>
                <w:szCs w:val="24"/>
              </w:rPr>
              <w:t xml:space="preserve">MySQL Workbench (или любого другого инструмента), вы можете экспортировать схему базы данных в виде скрипта SQL. </w:t>
            </w:r>
            <w:r>
              <w:rPr>
                <w:sz w:val="24"/>
                <w:szCs w:val="24"/>
                <w:lang w:val="ru-RU"/>
              </w:rPr>
              <w:t xml:space="preserve">Этот скрипт </w:t>
            </w:r>
            <w:r>
              <w:rPr>
                <w:sz w:val="24"/>
                <w:szCs w:val="24"/>
              </w:rPr>
              <w:t>SQL</w:t>
            </w:r>
            <w:r>
              <w:rPr>
                <w:sz w:val="24"/>
                <w:szCs w:val="24"/>
                <w:lang w:val="ru-RU"/>
              </w:rPr>
              <w:t xml:space="preserve"> содержит определения таблиц, связей, индексов и других структур базы данных, которые вы создали. </w:t>
            </w:r>
            <w:r>
              <w:rPr>
                <w:sz w:val="24"/>
                <w:szCs w:val="24"/>
              </w:rPr>
              <w:t>Или иным удобным для Вас способом.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</w:p>
        </w:tc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5</w:t>
            </w:r>
          </w:p>
          <w:p>
            <w:pPr>
              <w:pStyle w:val="Normal"/>
              <w:spacing w:lineRule="auto" w:line="240" w:before="0" w:after="0"/>
              <w:ind w:firstLine="56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Сформировать и описать аналитический обзор проделанной работы в одной из кейс-задач № 1-4 на Ваш выбор, по следующим критериям: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76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Функциональность: Это основной критерий, который оценивает, насколько хорошо программа выполняет свои задачи. Программа должна корректно обрабатывать все входные данные и выдавать правильные результаты.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76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Производительность: Этот критерий оценивает скорость работы программы. Быстрая работа программы важна для приложений, где требуется обработка большого объема данных или высокая интерактивность.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76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Удобство использования (юзабилити): Критерий, который оценивает, насколько легко пользователь может взаимодействовать с программой. Удобный интерфейс и понятные сообщения об ошибках делают программу более привлекательной для пользователей.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76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Безопасность: Важный критерий, особенно для программ, которые работают с конфиденциальными данными. Безопасная программа должна защищать данные от несанкционированного доступа и предотвращать возможные уязвимости.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76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Масштабируемость: Критерий, который оценивает, насколько легко программу можно расширить или модифицировать для обработки большего объема данных или добавления новых функций.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76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Сопровождаемость: Оценивает, насколько легко поддерживать и обновлять программу. Хорошо структурированный код, четкие комментарии и документация упрощают процесс сопровождения.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76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Переносимость: Критерий, который оценивает, насколько легко программу можно перенести на другую платформу или систему без значительных изменений.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76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Качество кода: Оценка качества кода включает такие аспекты, как читаемость, структурированность, использование стандартных практик и паттернов проектирования, отсутствие ошибок и т.д.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Тестирование: Критерий, который оценивает, насколько хорошо программа была протестирована. </w:t>
            </w:r>
            <w:r>
              <w:rPr>
                <w:sz w:val="24"/>
                <w:szCs w:val="24"/>
              </w:rPr>
              <w:t>Полное тестирование помогает выявить ошибки и улучшить качество программы.</w:t>
            </w:r>
          </w:p>
          <w:p>
            <w:pPr>
              <w:pStyle w:val="Normal"/>
              <w:spacing w:lineRule="auto" w:line="240" w:before="0" w:after="0"/>
              <w:ind w:firstLine="56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Это лишь примерный список параметров, которые могут быть использованы для описания задания. Конкретные параметры могут варьироваться в зависимости от программы.</w:t>
            </w:r>
          </w:p>
          <w:p>
            <w:pPr>
              <w:pStyle w:val="Normal"/>
              <w:spacing w:lineRule="auto" w:line="240" w:before="0" w:after="0"/>
              <w:ind w:firstLine="566"/>
              <w:rPr>
                <w:sz w:val="28"/>
                <w:szCs w:val="2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 основе проведенного анализа выше предложите способы решения выявленных проблем в ходе выполнения выбранной Вами кейс-задачи.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Систематизация собранного нормативного и фактического материала.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Оформление отчета о прохождении практики.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практике.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Обучающийся индивидуальное задание получил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_____________________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__________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16"/>
          <w:szCs w:val="16"/>
        </w:rPr>
        <w:t xml:space="preserve">              </w:t>
      </w:r>
      <w:r>
        <w:rPr>
          <w:rFonts w:eastAsia="Times New Roman" w:cs="Times New Roman" w:ascii="Times New Roman" w:hAnsi="Times New Roman"/>
          <w:sz w:val="16"/>
          <w:szCs w:val="16"/>
        </w:rPr>
        <w:t>(ФИО)                                                                (Подпись)</w:t>
      </w:r>
    </w:p>
    <w:p>
      <w:pPr>
        <w:sectPr>
          <w:headerReference w:type="even" r:id="rId3"/>
          <w:headerReference w:type="default" r:id="rId4"/>
          <w:footerReference w:type="even" r:id="rId5"/>
          <w:footerReference w:type="default" r:id="rId6"/>
          <w:type w:val="nextPage"/>
          <w:pgSz w:w="11906" w:h="16838"/>
          <w:pgMar w:left="1134" w:right="851" w:gutter="0" w:header="0" w:top="709" w:footer="402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«26» января 2025г.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350" distB="6985" distL="635" distR="1270" simplePos="0" locked="0" layoutInCell="1" allowOverlap="1" relativeHeight="2">
                <wp:simplePos x="0" y="0"/>
                <wp:positionH relativeFrom="column">
                  <wp:posOffset>1733550</wp:posOffset>
                </wp:positionH>
                <wp:positionV relativeFrom="paragraph">
                  <wp:posOffset>106680</wp:posOffset>
                </wp:positionV>
                <wp:extent cx="4337050" cy="63500"/>
                <wp:effectExtent l="635" t="6350" r="1270" b="6985"/>
                <wp:wrapNone/>
                <wp:docPr id="2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6920" cy="633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Фигура3" path="m0,0l-2147483648,-2147483647e" stroked="t" o:allowincell="f" style="position:absolute;margin-left:136.5pt;margin-top:8.4pt;width:341.45pt;height:4.95pt;mso-wrap-style:none;v-text-anchor:middle" type="_x0000_t32">
                <v:fill o:detectmouseclick="t" on="false"/>
                <v:stroke color="red" weight="12600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drawing>
          <wp:anchor behindDoc="0" distT="0" distB="0" distL="0" distR="11430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1270" distL="6985" distR="6350" simplePos="0" locked="0" layoutInCell="1" allowOverlap="1" relativeHeight="4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635" cy="12700"/>
                <wp:effectExtent l="6985" t="635" r="6350" b="1270"/>
                <wp:wrapNone/>
                <wp:docPr id="4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4" path="m0,0l-2147483648,-2147483647e" stroked="t" o:allowincell="f" style="position:absolute;margin-left:136pt;margin-top:6pt;width:0pt;height:0.95pt;mso-wrap-style:none;v-text-anchor:middle" type="_x0000_t32">
                <v:fill o:detectmouseclick="t" on="false"/>
                <v:stroke color="red" weight="12600" joinstyle="miter" endcap="flat"/>
                <w10:wrap type="none"/>
              </v:shape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НЕГОСУДАРСТВЕННОЕ ОБРАЗОВАТЕЛЬНОЕ ЧАСТНОЕ УЧРЕЖДЕНИЕ ВЫСШЕГО ОБРАЗОВАНИЯ </w:t>
      </w:r>
    </w:p>
    <w:p>
      <w:pPr>
        <w:pStyle w:val="Normal"/>
        <w:widowControl w:val="false"/>
        <w:spacing w:lineRule="auto" w:line="240" w:before="0" w:after="0"/>
        <w:ind w:left="-142" w:right="-28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«МОСКОВСКИЙ ФИНАНСОВО-ПРОМЫШЛЕННЫЙ УНИВЕРСИТЕТ «СИНЕРГИЯ»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Факультет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Искусственного интеллекта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 xml:space="preserve">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(наименование факультета/ института)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Направление подготовки /специальность: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09.03.03 Прикладная информатика                            </w:t>
      </w:r>
      <w:r>
        <w:rPr>
          <w:rFonts w:eastAsia="Times New Roman" w:cs="Times New Roman" w:ascii="Times New Roman" w:hAnsi="Times New Roman"/>
          <w:color w:val="FFFFFF"/>
          <w:sz w:val="24"/>
          <w:szCs w:val="24"/>
          <w:u w:val="single"/>
        </w:rPr>
        <w:t>.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Профиль/специализация: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Искусственный интеллект и большие данные                                     </w:t>
      </w:r>
      <w:r>
        <w:rPr>
          <w:rFonts w:eastAsia="Times New Roman" w:cs="Times New Roman" w:ascii="Times New Roman" w:hAnsi="Times New Roman"/>
          <w:color w:val="FFFFFF"/>
          <w:sz w:val="24"/>
          <w:szCs w:val="24"/>
          <w:u w:val="single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(наименование профиля/специализации)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обучения: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Заочная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FFFFFF"/>
          <w:sz w:val="24"/>
          <w:szCs w:val="24"/>
          <w:u w:val="single"/>
        </w:rPr>
        <w:t>.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(очная, очно-заочная, заочная)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 xml:space="preserve">ОТЧЕТ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УЧЕБНОЙ ПРАКТИКЕ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 xml:space="preserve">(вид практики)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ТЕХНОЛОГИЧЕСКАЯ (ПРОЕКТНО-ТЕХНОЛОГИЧЕСКАЯ) ПРАКТИКА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 xml:space="preserve">(тип практики) </w:t>
      </w:r>
    </w:p>
    <w:p>
      <w:pPr>
        <w:pStyle w:val="Normal"/>
        <w:widowControl w:val="false"/>
        <w:spacing w:lineRule="auto" w:line="240" w:before="0" w:after="0"/>
        <w:jc w:val="center"/>
        <w:rPr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vertAlign w:val="superscript"/>
        </w:rPr>
        <w:t>2 семестр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afffffff7"/>
        <w:tblW w:w="99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176"/>
        <w:gridCol w:w="3877"/>
        <w:gridCol w:w="494"/>
        <w:gridCol w:w="2373"/>
      </w:tblGrid>
      <w:tr>
        <w:trPr>
          <w:trHeight w:val="629" w:hRule="atLeast"/>
        </w:trPr>
        <w:tc>
          <w:tcPr>
            <w:tcW w:w="3176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0" w:leader="none"/>
              </w:tabs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0" w:leader="none"/>
              </w:tabs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0" w:leader="none"/>
              </w:tabs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Обучающийся</w:t>
            </w:r>
          </w:p>
        </w:tc>
        <w:tc>
          <w:tcPr>
            <w:tcW w:w="38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color w:val="000080"/>
                <w:sz w:val="20"/>
                <w:szCs w:val="20"/>
              </w:rPr>
            </w:pPr>
            <w:r>
              <w:rPr/>
            </w:r>
          </w:p>
        </w:tc>
        <w:tc>
          <w:tcPr>
            <w:tcW w:w="4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</w:r>
          </w:p>
        </w:tc>
        <w:tc>
          <w:tcPr>
            <w:tcW w:w="237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</w:r>
          </w:p>
        </w:tc>
      </w:tr>
      <w:tr>
        <w:trPr>
          <w:trHeight w:val="195" w:hRule="atLeast"/>
        </w:trPr>
        <w:tc>
          <w:tcPr>
            <w:tcW w:w="317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87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7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afffffff8"/>
        <w:tblW w:w="99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176"/>
        <w:gridCol w:w="3877"/>
        <w:gridCol w:w="494"/>
        <w:gridCol w:w="2373"/>
      </w:tblGrid>
      <w:tr>
        <w:trPr>
          <w:trHeight w:val="629" w:hRule="atLeast"/>
        </w:trPr>
        <w:tc>
          <w:tcPr>
            <w:tcW w:w="3176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spacing w:lineRule="auto" w:line="240" w:before="0" w:after="0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</w:r>
          </w:p>
          <w:p>
            <w:pPr>
              <w:pStyle w:val="Normal"/>
              <w:tabs>
                <w:tab w:val="clear" w:pos="720"/>
                <w:tab w:val="left" w:pos="0" w:leader="none"/>
              </w:tabs>
              <w:spacing w:lineRule="auto" w:line="240" w:before="0" w:after="0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</w:r>
          </w:p>
          <w:p>
            <w:pPr>
              <w:pStyle w:val="Normal"/>
              <w:tabs>
                <w:tab w:val="clear" w:pos="720"/>
                <w:tab w:val="left" w:pos="0" w:leader="none"/>
              </w:tabs>
              <w:spacing w:lineRule="auto" w:line="240" w:before="0" w:after="0"/>
              <w:ind w:hanging="0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Ответственное лицо</w:t>
            </w:r>
          </w:p>
          <w:p>
            <w:pPr>
              <w:pStyle w:val="Normal"/>
              <w:tabs>
                <w:tab w:val="clear" w:pos="720"/>
                <w:tab w:val="left" w:pos="0" w:leader="none"/>
              </w:tabs>
              <w:spacing w:lineRule="auto" w:line="240" w:before="0" w:after="0"/>
              <w:ind w:hanging="0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 Профильной организации</w:t>
            </w:r>
          </w:p>
        </w:tc>
        <w:tc>
          <w:tcPr>
            <w:tcW w:w="38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  <w:lang w:val="ru-RU"/>
              </w:rPr>
            </w:r>
          </w:p>
        </w:tc>
        <w:tc>
          <w:tcPr>
            <w:tcW w:w="49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200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  <w:lang w:val="ru-RU"/>
              </w:rPr>
            </w:r>
          </w:p>
        </w:tc>
        <w:tc>
          <w:tcPr>
            <w:tcW w:w="237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  <w:lang w:val="ru-RU"/>
              </w:rPr>
            </w:r>
          </w:p>
        </w:tc>
      </w:tr>
      <w:tr>
        <w:trPr>
          <w:trHeight w:val="195" w:hRule="atLeast"/>
        </w:trPr>
        <w:tc>
          <w:tcPr>
            <w:tcW w:w="317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 (при наличии)</w:t>
            </w:r>
          </w:p>
        </w:tc>
        <w:tc>
          <w:tcPr>
            <w:tcW w:w="387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7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134" w:right="851" w:gutter="0" w:header="709" w:top="1134" w:footer="402" w:bottom="1134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Москва 20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25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г.</w:t>
      </w:r>
      <w:r>
        <w:br w:type="page"/>
      </w:r>
    </w:p>
    <w:p>
      <w:pPr>
        <w:pStyle w:val="Normal"/>
        <w:widowControl w:val="false"/>
        <w:shd w:val="clear" w:color="auto" w:fill="FFFFFF"/>
        <w:tabs>
          <w:tab w:val="clear" w:pos="720"/>
          <w:tab w:val="left" w:pos="-7797" w:leader="none"/>
        </w:tabs>
        <w:spacing w:lineRule="auto" w:line="240" w:before="0" w:after="0"/>
        <w:ind w:left="39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Практические кейсы-задачи, необходимые для оценки знаний, умений, навыков и (или) опыта деятельности по итогам практики </w:t>
      </w:r>
    </w:p>
    <w:p>
      <w:pPr>
        <w:pStyle w:val="Normal"/>
        <w:shd w:val="clear" w:color="auto" w:fill="FFFFFF"/>
        <w:tabs>
          <w:tab w:val="clear" w:pos="720"/>
          <w:tab w:val="left" w:pos="-7797" w:leader="none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tbl>
      <w:tblPr>
        <w:tblStyle w:val="afffffff9"/>
        <w:tblW w:w="100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121"/>
        <w:gridCol w:w="7938"/>
      </w:tblGrid>
      <w:tr>
        <w:trPr>
          <w:tblHeader w:val="true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№ </w:t>
            </w: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Подробные ответы обучающегося на практические кейсы-задачи</w:t>
            </w:r>
          </w:p>
        </w:tc>
      </w:tr>
      <w:tr>
        <w:trPr>
          <w:trHeight w:val="2268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2"/>
                <w:szCs w:val="22"/>
              </w:rPr>
              <w:t xml:space="preserve">Репозиторий с задачей и решением: </w:t>
            </w:r>
            <w:r>
              <w:rPr>
                <w:rStyle w:val="Hyperlink"/>
                <w:sz w:val="22"/>
                <w:szCs w:val="22"/>
              </w:rPr>
              <w:t>https://github.com/rinerte/1YearPractice_Synergy/tree/main/1Task_Go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1) В файле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README.md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>содержится описание задачи, инструкция по запуску программы и тестов к ней, а также скриншот с успешным запуском тестов.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2) В файле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main.go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>содержится программа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  <w:t>3) В файле main_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test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>.go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>содержатся тесты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Описание программы</w:t>
            </w:r>
            <w:r>
              <w:rPr>
                <w:sz w:val="22"/>
                <w:szCs w:val="22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 файле</w:t>
            </w:r>
            <w:r>
              <w:rPr>
                <w:sz w:val="22"/>
                <w:szCs w:val="22"/>
                <w:lang w:val="en-US"/>
              </w:rPr>
              <w:t xml:space="preserve"> main.go</w:t>
            </w:r>
            <w:r>
              <w:rPr>
                <w:sz w:val="22"/>
                <w:szCs w:val="22"/>
                <w:lang w:val="ru-RU"/>
              </w:rPr>
              <w:t xml:space="preserve"> написана функция computeSumBetweenMaxAndMin(args []string) (int, error), которая принимает массив элементов</w:t>
            </w:r>
            <w:r>
              <w:rPr>
                <w:sz w:val="22"/>
                <w:szCs w:val="22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Эта функция считает сумму отрицательных элементов между максимальным и минимальным элементом.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Алгоритм нахождения следующий: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1) Создаем переменную для хранения максимального значения из массива и присваиваем ей минимальное возможное значение</w:t>
            </w:r>
            <w:r>
              <w:rPr>
                <w:i/>
                <w:iCs/>
                <w:color w:val="000000"/>
                <w:sz w:val="22"/>
                <w:szCs w:val="22"/>
                <w:shd w:fill="auto" w:val="clear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color w:val="000000"/>
                <w:sz w:val="22"/>
                <w:szCs w:val="22"/>
                <w:shd w:fill="auto" w:val="clear"/>
                <w:lang w:val="ru-RU"/>
              </w:rPr>
              <w:t>2) Создаем переменную для хранения минимального значения из массива и присваиваем ей максимальное возможное значение</w:t>
            </w:r>
            <w:r>
              <w:rPr>
                <w:i/>
                <w:iCs/>
                <w:color w:val="000000"/>
                <w:sz w:val="22"/>
                <w:szCs w:val="22"/>
                <w:shd w:fill="auto" w:val="clear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  <w:shd w:fill="auto" w:val="clear"/>
                <w:lang w:val="ru-RU"/>
              </w:rPr>
              <w:t xml:space="preserve">3) </w:t>
            </w:r>
            <w:r>
              <w:rPr>
                <w:i w:val="false"/>
                <w:iCs w:val="false"/>
                <w:color w:val="000000"/>
                <w:sz w:val="22"/>
                <w:szCs w:val="22"/>
                <w:shd w:fill="auto" w:val="clear"/>
                <w:lang w:val="ru-RU"/>
              </w:rPr>
              <w:t>Создаем переменные для хранения индексов этих значений в массиве.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  <w:lang w:val="ru-RU"/>
              </w:rPr>
              <w:t>4) Проходим по каждому элементу массива и сверяем его с максимумом и минимумом. В случае если элемент меньше минимума — обновляем минимум и его индекс. В случае если элемент больше максимума — обновляем максимум и его индекс.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  <w:lang w:val="ru-RU"/>
              </w:rPr>
              <w:t>5) Находим меньший из индексов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  <w:lang w:val="ru-RU"/>
              </w:rPr>
              <w:t>6) Проходим по массиву от меньшего индекса до большего и суммируем отрицательные элементы.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  <w:lang w:val="ru-RU"/>
              </w:rPr>
              <w:t xml:space="preserve">В функции </w:t>
            </w:r>
            <w:r>
              <w:rPr>
                <w:color w:val="000000"/>
                <w:sz w:val="22"/>
                <w:szCs w:val="22"/>
                <w:shd w:fill="auto" w:val="clear"/>
                <w:lang w:val="en-US"/>
              </w:rPr>
              <w:t xml:space="preserve">main </w:t>
            </w:r>
            <w:r>
              <w:rPr>
                <w:color w:val="000000"/>
                <w:sz w:val="22"/>
                <w:szCs w:val="22"/>
                <w:shd w:fill="auto" w:val="clear"/>
                <w:lang w:val="ru-RU"/>
              </w:rPr>
              <w:t>используем функцию computeSumBetweenMaxAndMin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  <w:lang w:val="ru-RU"/>
              </w:rPr>
              <w:t>передавая ей аргументы командной строки.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268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2"/>
                <w:szCs w:val="22"/>
              </w:rPr>
              <w:t xml:space="preserve">Репозиторий с задачей и решением: </w:t>
            </w:r>
            <w:r>
              <w:rPr>
                <w:rStyle w:val="Hyperlink"/>
                <w:sz w:val="22"/>
                <w:szCs w:val="22"/>
              </w:rPr>
              <w:t>https://github.com/rinerte/1YearPractice_Synergy/tree/main/2Task_CSharp_Classes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</w:t>
            </w:r>
            <w:r>
              <w:rPr>
                <w:b w:val="false"/>
                <w:bCs w:val="false"/>
                <w:sz w:val="22"/>
                <w:szCs w:val="22"/>
              </w:rPr>
              <w:t xml:space="preserve"> В файле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README.md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>содержится описание задачи, описание решения, а также скриншот с успешным запуском программы.</w:t>
              <w:br/>
              <w:br/>
              <w:t>Описание решения: Программа содержит базовый класс Geometry, его метод Show наследует дочерний абстрактный класс Figure. Классы Circle, Square, Triangle - реализуют интерфейс, определенный родительским классом и наследуют метод Show из класса Geometry.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   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Класс  Geometry содержит один виртуальный метод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Show(),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>который выводит сообщение "This is method from base class".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   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Класс Figure наследуется от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Geometry.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Этот класс определяет абстрактное поле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Name,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а также два абстрактных метода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GetArea()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и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GetPerimeter().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Так как класс абстрактный — нельзя создать его экземпляр и по сути он служит как интерфейс для классов, его наследующих. А именно: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Square, Circle, Triangle.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Классы 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Square, Circle, Triangle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наследуют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Figure.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Переопределяют метод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Show()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из родительского класса 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Geometry,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>теперь этот метод показывает сообщение "This method from child class".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В каждом из этих классов методы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GetArea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>и GetPerimeter вычисляют площадь и периметр своим способом, соответсвующим фигуре. Алгоритм вычисления описывать здесь излишне, так как это стандартные геометрические формулы.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  <w:t>В каждом классе описан конструктор, который создает экземпляр фигуры. Представляет интерес здесь лишь конструктор треугольника. В нем проводится проверка на возможность существования заданного треугольника. Если стороны были указаны некорректно программа выдаст исключение.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В файле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Program.cs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>проводится демонстрация возможного использования полученной системы классов: создается два треугольника, окружность и квадрат. Все фигуры помещаются в список, который типизирован классом Figure. Т.е. родительским для фигур.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  <w:t>Далее выполняется проход в цикле по этому списку и вызываются методы GetArea() и GetPerimeter().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  <w:t>В конце создается экземпляр базового для всех фигур класса Geometry и экземпляр класса Square. Вызываются методы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Show()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>базового и производного класса.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268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3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2"/>
                <w:szCs w:val="22"/>
              </w:rPr>
              <w:t xml:space="preserve">Репозиторий с задачей и решением: </w:t>
            </w:r>
            <w:hyperlink r:id="rId14">
              <w:r>
                <w:rPr>
                  <w:rStyle w:val="Hyperlink"/>
                  <w:sz w:val="22"/>
                  <w:szCs w:val="22"/>
                </w:rPr>
                <w:t>https://github.com/rinerte/1YearPractice_Synergy/tree/main/3Task_DB_Schema</w:t>
              </w:r>
            </w:hyperlink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</w:t>
            </w:r>
            <w:r>
              <w:rPr>
                <w:b w:val="false"/>
                <w:bCs w:val="false"/>
                <w:sz w:val="22"/>
                <w:szCs w:val="22"/>
              </w:rPr>
              <w:t xml:space="preserve"> В файле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README.md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>содержится описание задачи и описание решения.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2) В файле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main/main.go </w:t>
            </w:r>
            <w:r>
              <w:rPr>
                <w:b w:val="false"/>
                <w:bCs w:val="false"/>
                <w:sz w:val="22"/>
                <w:szCs w:val="22"/>
                <w:lang w:val="ru-RU"/>
              </w:rPr>
              <w:t xml:space="preserve">содержатся структуры, которые используются для работы с базой данных в программе  на языке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GO.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Описание структуры данных: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База данных включает 5 таблиц: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4 справочника: services, clients, </w:t>
            </w:r>
            <w:r>
              <w:rPr>
                <w:sz w:val="22"/>
                <w:szCs w:val="22"/>
                <w:lang w:val="en-US"/>
              </w:rPr>
              <w:t>hotels</w:t>
            </w:r>
            <w:r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countries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1 таблица переменных данных: </w:t>
            </w:r>
            <w:r>
              <w:rPr>
                <w:sz w:val="22"/>
                <w:szCs w:val="22"/>
                <w:lang w:val="en-US"/>
              </w:rPr>
              <w:t>Tours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Таблицы справочники:</w:t>
              <w:br/>
              <w:t xml:space="preserve">1) Таблица </w:t>
            </w:r>
            <w:r>
              <w:rPr>
                <w:sz w:val="22"/>
                <w:szCs w:val="22"/>
                <w:lang w:val="en-US"/>
              </w:rPr>
              <w:t>services:</w:t>
              <w:br/>
              <w:t>- id (INT, PK) - уникальный идентификатор услуги.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 xml:space="preserve">-name (text)  - </w:t>
            </w:r>
            <w:r>
              <w:rPr>
                <w:sz w:val="22"/>
                <w:szCs w:val="22"/>
                <w:lang w:val="ru-RU"/>
              </w:rPr>
              <w:t>название услуги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 xml:space="preserve">- price (bigint) – </w:t>
            </w:r>
            <w:r>
              <w:rPr>
                <w:sz w:val="22"/>
                <w:szCs w:val="22"/>
                <w:lang w:val="ru-RU"/>
              </w:rPr>
              <w:t>цена услуги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2) Таблица </w:t>
            </w:r>
            <w:r>
              <w:rPr>
                <w:sz w:val="22"/>
                <w:szCs w:val="22"/>
                <w:lang w:val="en-US"/>
              </w:rPr>
              <w:t>clients:</w:t>
              <w:br/>
              <w:t xml:space="preserve">- id (INT, PK) - уникальный идентификатор </w:t>
            </w:r>
            <w:r>
              <w:rPr>
                <w:sz w:val="22"/>
                <w:szCs w:val="22"/>
                <w:lang w:val="ru-RU"/>
              </w:rPr>
              <w:t>клиента</w:t>
            </w:r>
            <w:r>
              <w:rPr>
                <w:sz w:val="22"/>
                <w:szCs w:val="22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 xml:space="preserve">-name (text)  - </w:t>
            </w:r>
            <w:r>
              <w:rPr>
                <w:sz w:val="22"/>
                <w:szCs w:val="22"/>
                <w:lang w:val="ru-RU"/>
              </w:rPr>
              <w:t>ФИО клиента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 xml:space="preserve">- phone (text) – </w:t>
            </w:r>
            <w:r>
              <w:rPr>
                <w:sz w:val="22"/>
                <w:szCs w:val="22"/>
                <w:lang w:val="ru-RU"/>
              </w:rPr>
              <w:t>телефон клиента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3) Таблица </w:t>
            </w:r>
            <w:r>
              <w:rPr>
                <w:sz w:val="22"/>
                <w:szCs w:val="22"/>
                <w:lang w:val="en-US"/>
              </w:rPr>
              <w:t>hotels:</w:t>
              <w:br/>
              <w:t>- id (INT, PK) - уникальный идентификатор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-name (text)  - н</w:t>
            </w:r>
            <w:r>
              <w:rPr>
                <w:sz w:val="22"/>
                <w:szCs w:val="22"/>
                <w:lang w:val="ru-RU"/>
              </w:rPr>
              <w:t>азвание отеля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 xml:space="preserve">- country_id (bigint, FK) – </w:t>
            </w:r>
            <w:r>
              <w:rPr>
                <w:sz w:val="22"/>
                <w:szCs w:val="22"/>
                <w:lang w:val="ru-RU"/>
              </w:rPr>
              <w:t>ссылка на страну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4) Таблица </w:t>
            </w:r>
            <w:r>
              <w:rPr>
                <w:sz w:val="22"/>
                <w:szCs w:val="22"/>
                <w:lang w:val="en-US"/>
              </w:rPr>
              <w:t>countries:</w:t>
              <w:br/>
              <w:t>- id (INT, PK) - уникальный идентификатор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-name (text)  - н</w:t>
            </w:r>
            <w:r>
              <w:rPr>
                <w:sz w:val="22"/>
                <w:szCs w:val="22"/>
                <w:lang w:val="ru-RU"/>
              </w:rPr>
              <w:t>азвание страны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 xml:space="preserve">- visa (boolean) – </w:t>
            </w:r>
            <w:r>
              <w:rPr>
                <w:sz w:val="22"/>
                <w:szCs w:val="22"/>
                <w:lang w:val="ru-RU"/>
              </w:rPr>
              <w:t>флаг необходимости визы для посещения данной страны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Таблица переменных данных </w:t>
            </w:r>
            <w:r>
              <w:rPr>
                <w:sz w:val="22"/>
                <w:szCs w:val="22"/>
                <w:lang w:val="en-US"/>
              </w:rPr>
              <w:t>Tours: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Содержит информацию о сформированных турах: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- id (bigint)  - идентификатор</w:t>
              <w:br/>
              <w:t xml:space="preserve">- client_id (bigint, </w:t>
            </w:r>
            <w:r>
              <w:rPr>
                <w:sz w:val="22"/>
                <w:szCs w:val="22"/>
                <w:lang w:val="en-US"/>
              </w:rPr>
              <w:t>FK</w:t>
            </w:r>
            <w:r>
              <w:rPr>
                <w:sz w:val="22"/>
                <w:szCs w:val="22"/>
                <w:lang w:val="ru-RU"/>
              </w:rPr>
              <w:t>) — ссылка на клиента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- country_id </w:t>
            </w:r>
            <w:r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ru-RU"/>
              </w:rPr>
              <w:t>bigint,</w:t>
            </w:r>
            <w:r>
              <w:rPr>
                <w:sz w:val="22"/>
                <w:szCs w:val="22"/>
                <w:lang w:val="en-US"/>
              </w:rPr>
              <w:t xml:space="preserve">FK) – </w:t>
            </w:r>
            <w:r>
              <w:rPr>
                <w:sz w:val="22"/>
                <w:szCs w:val="22"/>
                <w:lang w:val="ru-RU"/>
              </w:rPr>
              <w:t>ссылка на страну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- departure_time (timestamp with time zone) — дата отбытия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- arrival_time (timestamp with time zone) — дата прибытия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Описание программы на </w:t>
            </w:r>
            <w:r>
              <w:rPr>
                <w:sz w:val="22"/>
                <w:szCs w:val="22"/>
                <w:lang w:val="en-US"/>
              </w:rPr>
              <w:t>Go: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Программа использует ORM-библиотеку GORM для работы с PostgreSQL.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Структуры данных в программе соответствуют таблицам БД. Также содержат встроенную структуру gorm.Model (добавляет поля ID, CreatedAt, UpdatedAt, DeletedAt).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Алгоритм работы:</w:t>
              <w:br/>
              <w:t>1) Проверяется существование базы данных tours. Если она отсутствует, создается.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2) </w:t>
            </w:r>
            <w:r>
              <w:rPr>
                <w:sz w:val="22"/>
                <w:szCs w:val="22"/>
              </w:rPr>
              <w:t xml:space="preserve">Обрабатывается ошибка дублирования БД </w:t>
            </w:r>
            <w:r>
              <w:rPr>
                <w:sz w:val="22"/>
                <w:szCs w:val="22"/>
                <w:lang w:val="ru-RU"/>
              </w:rPr>
              <w:br/>
              <w:t>3) Используется PostgreSQL-драйвер для подключения к БД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4) GORM автоматически создает таблицы и связи на основе структур.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5) Для связей многие-ко-многим (Hotels и Services в Tour) создаются промежуточные таблицы tour_hotels и tour_services.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Заключение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Структура БД соответствует требованиям задачи: 4 справочника countries, hotels, services, clients и 1 таблица переменных данных tours.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Реализованы связи: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Один-ко-многим (отель → страна, тур → клиент, тур → страна).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Многие-ко-многим (тур ↔ отели, тур ↔ услуги).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Данные нормализованы, исключены дублирования.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Использование GORM: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Упрощает работу с БД: автомиграция, управление связями, CRUD-операции.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Обработка ошибок: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Корректно обрабатывается создание дубликата БД.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Использование gorm.Model добавляет стандартные поля для аудита.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Программа готова к интеграции с API для управления турами, клиентами и услугами. Для расширения функционала можно добавить методы для работы с сущностями (создание, удаление, фильтрация).</w:t>
            </w:r>
          </w:p>
        </w:tc>
      </w:tr>
      <w:tr>
        <w:trPr>
          <w:trHeight w:val="2268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4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1) </w:t>
            </w:r>
            <w:r>
              <w:rPr>
                <w:sz w:val="22"/>
                <w:szCs w:val="22"/>
                <w:lang w:val="ru-RU"/>
              </w:rPr>
              <w:t>Ответ на первую часть задания</w:t>
            </w:r>
            <w:r>
              <w:rPr>
                <w:sz w:val="22"/>
                <w:szCs w:val="22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веб-приложений и их использование в компаниях</w:t>
            </w:r>
            <w:r>
              <w:rPr>
                <w:sz w:val="22"/>
                <w:szCs w:val="22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 Архитектура веб-приложений: основные типы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Веб-приложения классифицируются по архитектурным подходам и целям использования: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a) SPA (Single-Page Application)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Особенности: Загружается однократно, обновляет контент динамически через API (например, React, Angular).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Использование: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Корпоративные порталы (внутренние системы компаний).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Сервисы с высоким уровнем интерактивности (онлайн-банкинг, аналитические платформы).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 MPA (Multi-Page Application)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Особенности Каждое действие перезагружает страницу (традиционные CMS, интернет-магазины).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Примеры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WordPress (сайты-визитки, блоги).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Magento (электронная коммерция).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c) SSR (Server-Side Rendering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Особенности: Рендеринг на сервере для SEO и скорости (Next.js, ASP.NET MVC).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Применение: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Контентные платформы (новостные сайты).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Маркетплейсы.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d) PWA (Progressive Web App)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-Особенности: Могут работать оффлайн, устанавливаются на устройство.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Сценарии: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Мобильные приложения для ритейла.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Сервисы с ограниченным интернет-соединением.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2. Популярные фреймворки и их возможности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a) ASP.NET Core (Microsoft)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Преимущества: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Высокая производительность.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Интеграция с Azure, MS SQL.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Использование: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Корпоративные системы (ERP, CRM).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Сложные веб-сервисы (госучреждения, банки).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b) Spring Boot (Java)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Особенности: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Масштабируемость, безопасность.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Поддержка микросервисов.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Примеры: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Финансовые платформы (транзакционные системы).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Логистические сервисы (управление цепочками поставок).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c) Django (Python)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Сильные стороны: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Быстрая разработка.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Встроенная админ-панель.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Применение: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Стартапы (MVP).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Data-driven приложения (аналитика).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d) React/Angular (JS. Frontend)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React: Гибкость, экосистема (SPA для соцсетей, дашборды).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Angular: Полнофункциональность (корпоративные порталы).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3. Готовые бизнес-решения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a) CRM-системы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Примеры: Salesforce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Возможности: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Управление клиентской базой.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Автоматизация продаж.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Для кого: Средний и крупный бизнес.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b) ERP-системы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Платформы: Odoo, SAP.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Функционал: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Учет ресурсов, логистика, финансы.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Целевая аудитория: Производственные предприятия.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c) CMS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Пример: WordPress, Drupal.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Использование: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Контент-маркетинг (блоги, новостные сайты).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Интернет-магазины (WooCommerce).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4. Варианты использования в компаниях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574"/>
              <w:gridCol w:w="2574"/>
              <w:gridCol w:w="2575"/>
            </w:tblGrid>
            <w:tr>
              <w:trPr/>
              <w:tc>
                <w:tcPr>
                  <w:tcW w:w="2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Тип компании</w:t>
                  </w:r>
                </w:p>
              </w:tc>
              <w:tc>
                <w:tcPr>
                  <w:tcW w:w="2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Пример решения</w:t>
                  </w:r>
                </w:p>
              </w:tc>
              <w:tc>
                <w:tcPr>
                  <w:tcW w:w="2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Технологии</w:t>
                  </w:r>
                </w:p>
              </w:tc>
            </w:tr>
            <w:tr>
              <w:trPr/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Ритейл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Интернет-магазин</w:t>
                  </w:r>
                </w:p>
              </w:tc>
              <w:tc>
                <w:tcPr>
                  <w:tcW w:w="257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React + Node.js + MongoDB</w:t>
                  </w:r>
                </w:p>
              </w:tc>
            </w:tr>
            <w:tr>
              <w:trPr/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Стартап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MVP для сервиса бронирования</w:t>
                  </w:r>
                </w:p>
              </w:tc>
              <w:tc>
                <w:tcPr>
                  <w:tcW w:w="257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Django + PostgreSQL</w:t>
                  </w:r>
                </w:p>
              </w:tc>
            </w:tr>
            <w:tr>
              <w:trPr/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Банк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Онлайн-банкинг</w:t>
                  </w:r>
                </w:p>
              </w:tc>
              <w:tc>
                <w:tcPr>
                  <w:tcW w:w="257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ASP.NET Core + Angular + MS SQL</w:t>
                  </w:r>
                </w:p>
              </w:tc>
            </w:tr>
            <w:tr>
              <w:trPr/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Медиа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Новостной портал</w:t>
                  </w:r>
                </w:p>
              </w:tc>
              <w:tc>
                <w:tcPr>
                  <w:tcW w:w="257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Next.js (SSR) + Headless CMS</w:t>
                  </w:r>
                </w:p>
              </w:tc>
            </w:tr>
            <w:tr>
              <w:trPr/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Логистика</w:t>
                  </w:r>
                </w:p>
              </w:tc>
              <w:tc>
                <w:tcPr>
                  <w:tcW w:w="257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Трекинг грузов</w:t>
                  </w:r>
                </w:p>
              </w:tc>
              <w:tc>
                <w:tcPr>
                  <w:tcW w:w="257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Spring Boot + React + Kafka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Заключение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Современные веб-приложения предлагают гибкие решения для любых бизнес-задач. Выбор архитектуры и технологий зависит от: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Масштаба проекта (стартап vs корпорация).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Требований к производительности и безопасности.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Необходимости интеграции с legacy-системами.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Например: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ASP.NET Core подходит для компаний, ориентированных на экосистему Microsoft.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React + Django — для быстрого прототипирования и стартапов.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Готовые CRM/ERP — для сокращения времени на разработку.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2"/>
                <w:szCs w:val="22"/>
                <w:lang w:val="ru-RU"/>
              </w:rPr>
              <w:t xml:space="preserve">2) Репозиторий с программой: </w:t>
            </w:r>
            <w:hyperlink r:id="rId15">
              <w:r>
                <w:rPr>
                  <w:rStyle w:val="Hyperlink"/>
                  <w:sz w:val="22"/>
                  <w:szCs w:val="22"/>
                  <w:lang w:val="ru-RU"/>
                </w:rPr>
                <w:t>https://github.com/rinerte/1YearPractice_Synergy/tree/main/4Task_Web-app</w:t>
              </w:r>
            </w:hyperlink>
          </w:p>
          <w:p>
            <w:pPr>
              <w:pStyle w:val="Normal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Описание программы: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Веб-приложение для просмотра списка стран и отелей в выбранной стра</w:t>
            </w:r>
            <w:r>
              <w:rPr>
                <w:sz w:val="22"/>
                <w:szCs w:val="22"/>
                <w:lang w:val="en-US"/>
              </w:rPr>
              <w:t xml:space="preserve">не. Тема приложения продолжает тему задания </w:t>
            </w:r>
            <w:r>
              <w:rPr>
                <w:sz w:val="22"/>
                <w:szCs w:val="22"/>
                <w:lang w:val="ru-RU"/>
              </w:rPr>
              <w:t>№3. Туризм.</w:t>
              <w:br/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Структура проекта: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- Бэкенд (ASP.NET Core). При работе приложения становятся доступно </w:t>
            </w:r>
            <w:r>
              <w:rPr>
                <w:sz w:val="22"/>
                <w:szCs w:val="22"/>
                <w:lang w:val="en-US"/>
              </w:rPr>
              <w:t xml:space="preserve">API, </w:t>
            </w:r>
            <w:r>
              <w:rPr>
                <w:sz w:val="22"/>
                <w:szCs w:val="22"/>
                <w:lang w:val="ru-RU"/>
              </w:rPr>
              <w:t xml:space="preserve">которое предоставляет доступ к данным из базы данных с помощью </w:t>
            </w:r>
            <w:r>
              <w:rPr>
                <w:sz w:val="22"/>
                <w:szCs w:val="22"/>
                <w:lang w:val="en-US"/>
              </w:rPr>
              <w:t xml:space="preserve">HTTP GET </w:t>
            </w:r>
            <w:r>
              <w:rPr>
                <w:sz w:val="22"/>
                <w:szCs w:val="22"/>
                <w:lang w:val="ru-RU"/>
              </w:rPr>
              <w:t>запросов.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Модели: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</w:t>
            </w:r>
            <w:r>
              <w:rPr>
                <w:sz w:val="22"/>
                <w:szCs w:val="22"/>
                <w:lang w:val="ru-RU"/>
              </w:rPr>
              <w:t>Country (Страна: Id, Name, Visa)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</w:t>
            </w:r>
            <w:r>
              <w:rPr>
                <w:sz w:val="22"/>
                <w:szCs w:val="22"/>
                <w:lang w:val="ru-RU"/>
              </w:rPr>
              <w:t>Hotel (Отель: Id, Name, CountryId)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Контроллеры: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</w:t>
            </w:r>
            <w:r>
              <w:rPr>
                <w:sz w:val="22"/>
                <w:szCs w:val="22"/>
                <w:lang w:val="ru-RU"/>
              </w:rPr>
              <w:t>CountriesController (GET /countries)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</w:t>
            </w:r>
            <w:r>
              <w:rPr>
                <w:sz w:val="22"/>
                <w:szCs w:val="22"/>
                <w:lang w:val="ru-RU"/>
              </w:rPr>
              <w:t>HotelsController (GET /hotels/{countryId})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Фронтенд (React)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SPA </w:t>
            </w:r>
            <w:r>
              <w:rPr>
                <w:sz w:val="22"/>
                <w:szCs w:val="22"/>
                <w:lang w:val="ru-RU"/>
              </w:rPr>
              <w:t xml:space="preserve">приложение, которое использует </w:t>
            </w:r>
            <w:r>
              <w:rPr>
                <w:sz w:val="22"/>
                <w:szCs w:val="22"/>
                <w:lang w:val="en-US"/>
              </w:rPr>
              <w:t xml:space="preserve">API </w:t>
            </w:r>
            <w:r>
              <w:rPr>
                <w:sz w:val="22"/>
                <w:szCs w:val="22"/>
                <w:lang w:val="ru-RU"/>
              </w:rPr>
              <w:t>для получения данных и отображения их пользователю.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>Структура файлов проекта следующая: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1)Папка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components: </w:t>
            </w:r>
            <w:r>
              <w:rPr>
                <w:sz w:val="22"/>
                <w:szCs w:val="22"/>
                <w:lang w:val="ru-RU"/>
              </w:rPr>
              <w:t>содержит два компонента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- selector – </w:t>
            </w:r>
            <w:r>
              <w:rPr>
                <w:sz w:val="22"/>
                <w:szCs w:val="22"/>
                <w:lang w:val="ru-RU"/>
              </w:rPr>
              <w:t>для отображения списка стран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- </w:t>
            </w:r>
            <w:r>
              <w:rPr>
                <w:sz w:val="22"/>
                <w:szCs w:val="22"/>
                <w:lang w:val="en-US"/>
              </w:rPr>
              <w:t xml:space="preserve">pageList – </w:t>
            </w:r>
            <w:r>
              <w:rPr>
                <w:sz w:val="22"/>
                <w:szCs w:val="22"/>
                <w:lang w:val="ru-RU"/>
              </w:rPr>
              <w:t>для отображения списка отелей в стране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2) Папка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services </w:t>
            </w:r>
            <w:r>
              <w:rPr>
                <w:sz w:val="22"/>
                <w:szCs w:val="22"/>
                <w:lang w:val="ru-RU"/>
              </w:rPr>
              <w:t xml:space="preserve">содержит файл </w:t>
            </w:r>
            <w:r>
              <w:rPr>
                <w:sz w:val="22"/>
                <w:szCs w:val="22"/>
                <w:lang w:val="en-US"/>
              </w:rPr>
              <w:t xml:space="preserve">api.service.js </w:t>
            </w:r>
            <w:r>
              <w:rPr>
                <w:sz w:val="22"/>
                <w:szCs w:val="22"/>
                <w:lang w:val="ru-RU"/>
              </w:rPr>
              <w:t xml:space="preserve">в котором стандартным методом </w:t>
            </w:r>
            <w:r>
              <w:rPr>
                <w:sz w:val="22"/>
                <w:szCs w:val="22"/>
                <w:lang w:val="en-US"/>
              </w:rPr>
              <w:t xml:space="preserve">fetch </w:t>
            </w:r>
            <w:r>
              <w:rPr>
                <w:sz w:val="22"/>
                <w:szCs w:val="22"/>
                <w:lang w:val="ru-RU"/>
              </w:rPr>
              <w:t xml:space="preserve">выполняются запросы к </w:t>
            </w:r>
            <w:r>
              <w:rPr>
                <w:sz w:val="22"/>
                <w:szCs w:val="22"/>
                <w:lang w:val="en-US"/>
              </w:rPr>
              <w:t>API.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Главная страница отображает список стран.</w:t>
            </w:r>
          </w:p>
          <w:p>
            <w:pPr>
              <w:pStyle w:val="Normal"/>
              <w:rPr/>
            </w:pPr>
            <w:r>
              <w:rPr/>
              <w:t>При выборе страны отправляется запрос к API для получения отелей.</w:t>
              <w:br/>
            </w:r>
          </w:p>
          <w:p>
            <w:pPr>
              <w:pStyle w:val="Normal"/>
              <w:rPr/>
            </w:pPr>
            <w:r>
              <w:rPr/>
              <w:t>Интерфейс приложения:</w:t>
            </w:r>
          </w:p>
          <w:p>
            <w:pPr>
              <w:pStyle w:val="Normal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-57785</wp:posOffset>
                  </wp:positionV>
                  <wp:extent cx="3972560" cy="1167130"/>
                  <wp:effectExtent l="0" t="0" r="0" b="0"/>
                  <wp:wrapTopAndBottom/>
                  <wp:docPr id="5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0" t="8953" r="0" b="486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2560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Рисунок 1: Список отелей в Китае</w:t>
            </w:r>
          </w:p>
          <w:p>
            <w:pPr>
              <w:pStyle w:val="Normal"/>
              <w:jc w:val="left"/>
              <w:rPr/>
            </w:pPr>
            <w:r>
              <w:rPr/>
              <w:t>Использованные технологии и инструменты:</w:t>
            </w:r>
          </w:p>
          <w:p>
            <w:pPr>
              <w:pStyle w:val="Normal"/>
              <w:rPr/>
            </w:pPr>
            <w:r>
              <w:rPr/>
              <w:t>Бэкенд:</w:t>
            </w:r>
          </w:p>
          <w:p>
            <w:pPr>
              <w:pStyle w:val="Normal"/>
              <w:rPr/>
            </w:pPr>
            <w:r>
              <w:rPr/>
              <w:t xml:space="preserve">- ASP.NET Core Web API — </w:t>
            </w:r>
            <w:r>
              <w:rPr>
                <w:lang w:val="ru-RU"/>
              </w:rPr>
              <w:t>фреймворк для создания веб-приложений в среде .</w:t>
            </w:r>
            <w:r>
              <w:rPr>
                <w:lang w:val="en-US"/>
              </w:rPr>
              <w:t>NET</w:t>
            </w:r>
          </w:p>
          <w:p>
            <w:pPr>
              <w:pStyle w:val="Normal"/>
              <w:rPr/>
            </w:pPr>
            <w:r>
              <w:rPr/>
              <w:t xml:space="preserve">- Entity Framework Core — </w:t>
            </w:r>
            <w:r>
              <w:rPr>
                <w:lang w:val="ru-RU"/>
              </w:rPr>
              <w:t>ОРМ, используется для управления БД и удобного доступа к ней, удобен для более быстрой разработки приложений</w:t>
            </w:r>
          </w:p>
          <w:p>
            <w:pPr>
              <w:pStyle w:val="Normal"/>
              <w:rPr/>
            </w:pPr>
            <w:r>
              <w:rPr/>
              <w:t>- PostgreSQL — сервер БД</w:t>
            </w:r>
          </w:p>
          <w:p>
            <w:pPr>
              <w:pStyle w:val="Normal"/>
              <w:rPr/>
            </w:pPr>
            <w:r>
              <w:rPr/>
              <w:t>- pgAdmin — админка сервера БД</w:t>
            </w:r>
          </w:p>
          <w:p>
            <w:pPr>
              <w:pStyle w:val="Normal"/>
              <w:rPr/>
            </w:pPr>
            <w:r>
              <w:rPr/>
              <w:t>Фронтенд</w:t>
            </w:r>
          </w:p>
          <w:p>
            <w:pPr>
              <w:pStyle w:val="Normal"/>
              <w:rPr/>
            </w:pPr>
            <w:r>
              <w:rPr/>
              <w:t xml:space="preserve">- React — </w:t>
            </w:r>
            <w:r>
              <w:rPr>
                <w:lang w:val="en-US"/>
              </w:rPr>
              <w:t xml:space="preserve">JS </w:t>
            </w:r>
            <w:r>
              <w:rPr>
                <w:lang w:val="ru-RU"/>
              </w:rPr>
              <w:t xml:space="preserve">библиотека, которая удобна для разработки реактивных </w:t>
            </w:r>
            <w:r>
              <w:rPr>
                <w:lang w:val="en-US"/>
              </w:rPr>
              <w:t>SPA</w:t>
            </w:r>
          </w:p>
          <w:p>
            <w:pPr>
              <w:pStyle w:val="Normal"/>
              <w:rPr/>
            </w:pPr>
            <w:r>
              <w:rPr/>
              <w:t xml:space="preserve">- Vite — </w:t>
            </w:r>
            <w:r>
              <w:rPr>
                <w:lang w:val="ru-RU"/>
              </w:rPr>
              <w:t>сборщик</w:t>
            </w:r>
          </w:p>
          <w:p>
            <w:pPr>
              <w:pStyle w:val="Normal"/>
              <w:rPr/>
            </w:pPr>
            <w:r>
              <w:rPr/>
              <w:t xml:space="preserve">- Tailwind CSS — библиотека </w:t>
            </w:r>
            <w:r>
              <w:rPr>
                <w:lang w:val="en-US"/>
              </w:rPr>
              <w:t xml:space="preserve">css </w:t>
            </w:r>
            <w:r>
              <w:rPr>
                <w:lang w:val="ru-RU"/>
              </w:rPr>
              <w:t>классов</w:t>
            </w:r>
          </w:p>
          <w:p>
            <w:pPr>
              <w:pStyle w:val="Normal"/>
              <w:rPr/>
            </w:pPr>
            <w:r>
              <w:rPr/>
              <w:t>Инструменты</w:t>
            </w:r>
          </w:p>
          <w:p>
            <w:pPr>
              <w:pStyle w:val="Normal"/>
              <w:rPr/>
            </w:pPr>
            <w:r>
              <w:rPr/>
              <w:t>- Visual Studio Code</w:t>
            </w:r>
          </w:p>
          <w:p>
            <w:pPr>
              <w:pStyle w:val="Normal"/>
              <w:rPr/>
            </w:pPr>
            <w:r>
              <w:rPr/>
              <w:t>- npm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268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5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Решение: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Для анализа была выбрана программа из задания 1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→</w:t>
            </w:r>
            <w:r>
              <w:rPr/>
              <w:t xml:space="preserve">  </w:t>
            </w:r>
            <w:r>
              <w:rPr/>
              <w:t>Функциональность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Программа корректно решает задачу поиска суммы отрицательных элементов между максимальным и минимальным элементами массива: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Все предоставленные тесты пройдены, включая обработку отрицательных чисел и различных позиций min/max.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Обрабатываются ошибки ввода (нечисловые значения).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→</w:t>
            </w:r>
            <w:r>
              <w:rPr/>
              <w:t xml:space="preserve">   </w:t>
            </w:r>
            <w:r>
              <w:rPr/>
              <w:t>Производительность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Алгоритм работает за линейное время O(n), что оптимально для данной задачи.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Нет вложенных циклов или операций с высокой вычислительной сложностью.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Подходит для обработки больших массивов данных.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→</w:t>
            </w:r>
            <w:r>
              <w:rPr/>
              <w:t xml:space="preserve">  </w:t>
            </w:r>
            <w:r>
              <w:rPr/>
              <w:t>Удобство использования (юзабилити)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Сильные стороны: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Программа принимает входные данные через аргументы командной строки, что удобно для интеграции в скрипты.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Слабые стороны: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Нет сообщений с подсказками (например, при отсутствии аргументов).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Ошибки выводятся через panic, что не всегда удобно для пользователя.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→</w:t>
            </w:r>
            <w:r>
              <w:rPr/>
              <w:t xml:space="preserve">  </w:t>
            </w:r>
            <w:r>
              <w:rPr/>
              <w:t>Безопасность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Программа не обрабатывает конфиденциальные данные, поэтому угрозы минимальны.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Проверка ввода на корректность (нечисловые значения отлавливаются).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Риск: Переполнение типа int не обрабатывается, но это зависит от ограничений языка Go.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→</w:t>
            </w:r>
            <w:r>
              <w:rPr/>
              <w:t xml:space="preserve">   </w:t>
            </w:r>
            <w:r>
              <w:rPr/>
              <w:t>Масштабируемость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Код легко модифицировать для обработки других типов данных (например, float64).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Ограничение: Входные данные передаются через аргументы командной строки, что не подходит для очень больших массивов. Решение — чтение из файла или потока ввода.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→</w:t>
            </w:r>
            <w:r>
              <w:rPr/>
              <w:t xml:space="preserve">  </w:t>
            </w:r>
            <w:r>
              <w:rPr/>
              <w:t>Сопровождаемость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Код хорошо структурирован: основная логика вынесена в отдельную функцию computeSumBetweenMaxAndMin.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→</w:t>
            </w:r>
            <w:r>
              <w:rPr/>
              <w:t xml:space="preserve">  </w:t>
            </w:r>
            <w:r>
              <w:rPr/>
              <w:t>Переносимость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Программа написана на Go, который поддерживает кросс-платформенную компиляцию.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Нет зависимостей от специфичных для ОС функций.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→</w:t>
            </w:r>
            <w:r>
              <w:rPr/>
              <w:t xml:space="preserve">  </w:t>
            </w:r>
            <w:r>
              <w:rPr/>
              <w:t>Качество кода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Сильные стороны: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Читаемый код с разделением на функции.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Используются стандартные библиотеки (math, strconv).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→</w:t>
            </w:r>
            <w:r>
              <w:rPr/>
              <w:t xml:space="preserve">  </w:t>
            </w:r>
            <w:r>
              <w:rPr/>
              <w:t>Тестирование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Написаны юнит-тесты, покрывающие основные сценарии: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Разные позиции min/max.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Отрицательные числа внутри и вне диапазона.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Ошибки ввода.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→</w:t>
            </w:r>
            <w:r>
              <w:rPr/>
              <w:t xml:space="preserve">  </w:t>
            </w:r>
            <w:r>
              <w:rPr/>
              <w:t>Рекомендации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Внедрить чтение данных из файла для больших массивов.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Улучшить названия переменных и добавить комментарии.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- Расширить тестовое покрытие.</w:t>
            </w:r>
          </w:p>
        </w:tc>
      </w:tr>
    </w:tbl>
    <w:p>
      <w:pPr>
        <w:pStyle w:val="Normal"/>
        <w:keepNext w:val="true"/>
        <w:widowControl w:val="false"/>
        <w:tabs>
          <w:tab w:val="clear" w:pos="720"/>
          <w:tab w:val="left" w:pos="709" w:leader="none"/>
          <w:tab w:val="left" w:pos="851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true"/>
        <w:widowControl w:val="false"/>
        <w:tabs>
          <w:tab w:val="clear" w:pos="720"/>
          <w:tab w:val="left" w:pos="709" w:leader="none"/>
          <w:tab w:val="left" w:pos="851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afffffffa"/>
        <w:tblW w:w="92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591"/>
        <w:gridCol w:w="5668"/>
      </w:tblGrid>
      <w:tr>
        <w:trPr>
          <w:trHeight w:val="519" w:hRule="atLeast"/>
        </w:trPr>
        <w:tc>
          <w:tcPr>
            <w:tcW w:w="3591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sz w:val="28"/>
                <w:szCs w:val="28"/>
              </w:rPr>
            </w:pPr>
            <w:sdt>
              <w:sdtPr>
                <w:tag w:val="goog_rdk_0"/>
                <w:id w:val="1474791314"/>
                <w:lock w:val="contentLocked"/>
                <w:text/>
              </w:sdtPr>
              <w:sdtContent>
                <w:r>
                  <w:rPr>
                    <w:sz w:val="24"/>
                    <w:szCs w:val="24"/>
                  </w:rPr>
                </w:r>
                <w:r>
                  <w:rPr>
                    <w:sz w:val="24"/>
                    <w:szCs w:val="24"/>
                  </w:rPr>
                  <w:t>Дата:</w:t>
                </w:r>
                <w:r>
                  <w:rPr>
                    <w:sz w:val="28"/>
                    <w:szCs w:val="28"/>
                  </w:rPr>
                  <w:t xml:space="preserve"> 22.02.2025</w:t>
                </w:r>
              </w:sdtContent>
            </w:sdt>
          </w:p>
        </w:tc>
        <w:tc>
          <w:tcPr>
            <w:tcW w:w="5668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                </w:t>
            </w:r>
            <w:r>
              <w:rPr>
                <w:sz w:val="28"/>
                <w:szCs w:val="28"/>
                <w:lang w:val="en-US"/>
              </w:rPr>
              <w:t>____________________</w:t>
            </w:r>
          </w:p>
          <w:p>
            <w:pPr>
              <w:pStyle w:val="Normal"/>
              <w:spacing w:lineRule="auto" w:line="276" w:before="0" w:after="0"/>
              <w:rPr>
                <w:sz w:val="24"/>
                <w:szCs w:val="24"/>
                <w:vertAlign w:val="superscript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4"/>
                <w:szCs w:val="24"/>
                <w:vertAlign w:val="superscript"/>
              </w:rPr>
              <w:t>(подпись)                                                          (ФИО обучающегося)</w:t>
            </w:r>
          </w:p>
        </w:tc>
      </w:tr>
    </w:tbl>
    <w:p>
      <w:pPr>
        <w:sectPr>
          <w:headerReference w:type="even" r:id="rId17"/>
          <w:headerReference w:type="default" r:id="rId18"/>
          <w:headerReference w:type="first" r:id="rId19"/>
          <w:footerReference w:type="even" r:id="rId20"/>
          <w:footerReference w:type="default" r:id="rId21"/>
          <w:footerReference w:type="first" r:id="rId22"/>
          <w:type w:val="nextPage"/>
          <w:pgSz w:w="11906" w:h="16838"/>
          <w:pgMar w:left="1134" w:right="851" w:gutter="0" w:header="709" w:top="1134" w:footer="402" w:bottom="1134"/>
          <w:pgNumType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Normal"/>
        <w:shd w:val="clear" w:color="auto" w:fill="FFFFFF"/>
        <w:spacing w:lineRule="auto" w:line="240" w:before="0" w:after="1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197" w:after="160"/>
        <w:ind w:firstLine="709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Аттестационный лист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_______________________________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____________________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_____________________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(Ф.И.О. обучающегося)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обучающий(ая)ся _____ 1 ________ курса ________ заочной _____________ формы обучения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(указать курс)                                     (очной, очно-заочной, заочной)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группы _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ОБПз-42404МОиибд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__ по направлению подготовки/ специальности 09.03.03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                   (шифр группы)  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Прикладная информатика ___________________________________________________________,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                                                   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(код, наименование направления подготовки/ специальности)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профиль/ специализация Искусственный интеллект и базы данных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________________________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                                                                           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(наименование профиля/ специализации)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успешно прошел(ла) учебную (технологическая (проектно-технологическая) практика) практику __________________________________________________________________________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(наименование вида и типа практики)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«01» октября 2024 года по «16» марта 2025 года </w:t>
      </w:r>
    </w:p>
    <w:p>
      <w:pPr>
        <w:pStyle w:val="Normal"/>
        <w:shd w:val="clear" w:color="auto" w:fill="FFFFFF"/>
        <w:tabs>
          <w:tab w:val="clear" w:pos="720"/>
          <w:tab w:val="left" w:pos="534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widowControl w:val="false"/>
        <w:numPr>
          <w:ilvl w:val="0"/>
          <w:numId w:val="4"/>
        </w:numPr>
        <w:shd w:val="clear" w:color="auto" w:fill="FFFFFF"/>
        <w:tabs>
          <w:tab w:val="clear" w:pos="720"/>
          <w:tab w:val="left" w:pos="360" w:leader="none"/>
          <w:tab w:val="left" w:pos="1134" w:leader="none"/>
          <w:tab w:val="left" w:pos="1276" w:leader="none"/>
          <w:tab w:val="left" w:pos="5342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Заключение-анализ результатов освоения программы практики:</w:t>
      </w:r>
    </w:p>
    <w:p>
      <w:pPr>
        <w:pStyle w:val="Normal"/>
        <w:widowControl w:val="false"/>
        <w:shd w:val="clear" w:color="auto" w:fill="FFFFFF"/>
        <w:tabs>
          <w:tab w:val="clear" w:pos="720"/>
          <w:tab w:val="left" w:pos="1134" w:leader="none"/>
          <w:tab w:val="left" w:pos="5342" w:leader="none"/>
        </w:tabs>
        <w:spacing w:lineRule="auto" w:line="240" w:before="0" w:after="0"/>
        <w:ind w:firstLine="707" w:left="709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Индивидуальное задание обучающимся (нужное отметить </w:t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>√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):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выполнено;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выполнено не в полном объеме;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не выполнено;</w:t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Владение материалом (нужное отметить </w:t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>√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):</w:t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Обучающийся:</w:t>
      </w:r>
    </w:p>
    <w:p>
      <w:pPr>
        <w:pStyle w:val="Normal"/>
        <w:widowControl w:val="false"/>
        <w:numPr>
          <w:ilvl w:val="0"/>
          <w:numId w:val="8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умело анализирует полученный во время практики материал;</w:t>
      </w:r>
    </w:p>
    <w:p>
      <w:pPr>
        <w:pStyle w:val="Normal"/>
        <w:widowControl w:val="false"/>
        <w:numPr>
          <w:ilvl w:val="0"/>
          <w:numId w:val="8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анализирует полученный во время практики материал;</w:t>
      </w:r>
    </w:p>
    <w:p>
      <w:pPr>
        <w:pStyle w:val="Normal"/>
        <w:widowControl w:val="false"/>
        <w:numPr>
          <w:ilvl w:val="0"/>
          <w:numId w:val="8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недостаточно четко и правильно анализирует полученный во время практики материал;</w:t>
      </w:r>
    </w:p>
    <w:p>
      <w:pPr>
        <w:pStyle w:val="Normal"/>
        <w:widowControl w:val="false"/>
        <w:numPr>
          <w:ilvl w:val="0"/>
          <w:numId w:val="8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неправильно анализирует полученный во время практики материал;</w:t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Задачи, поставленные на период прохождения практики, обучающимся (нужное отметить </w:t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>√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):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решены в полном объеме;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решены в полном объеме, но не полностью раскрыты;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решены частично, нет четкого обоснования и детализации;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не решены;</w:t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>√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):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соответствует;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 основном соответствует;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частично соответствует;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не соответствует;</w:t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>√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):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дает аргументированные ответы на вопросы;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дает ответы на вопросы по существу;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дает ответы на вопросы не по существу;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не может ответить на вопросы;</w:t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Оформление обучающимся отчета по практике (нужное отметить </w:t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>√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):</w:t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отчет о прохождении практики оформлен правильно;</w:t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отчет о прохождении практики оформлен с незначительными недостатками;</w:t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отчет о прохождении практики оформлен с недостатками; </w:t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отчет о прохождении практики оформлен неверно;</w:t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Аттестуемый продемонстрировал владение следующими профессиональными компетенциями:</w:t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tbl>
      <w:tblPr>
        <w:tblStyle w:val="afffffffb"/>
        <w:tblpPr w:vertAnchor="text" w:horzAnchor="text" w:bottomFromText="200" w:leftFromText="180" w:rightFromText="180" w:tblpX="-274" w:tblpY="1"/>
        <w:tblW w:w="98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80"/>
        <w:gridCol w:w="5198"/>
        <w:gridCol w:w="3720"/>
      </w:tblGrid>
      <w:tr>
        <w:trPr>
          <w:trHeight w:val="208" w:hRule="atLeast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keepNext w:val="true"/>
              <w:spacing w:lineRule="auto" w:line="240" w:before="0" w:after="0"/>
              <w:ind w:hanging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keepNext w:val="true"/>
              <w:spacing w:lineRule="auto" w:line="240" w:before="0" w:after="0"/>
              <w:ind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компетенции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spacing w:lineRule="auto" w:line="240" w:before="0" w:after="0"/>
              <w:ind w:hanging="0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Уровень освоения обучающимся</w:t>
            </w:r>
          </w:p>
          <w:p>
            <w:pPr>
              <w:pStyle w:val="Normal"/>
              <w:keepNext w:val="true"/>
              <w:spacing w:lineRule="auto" w:line="240" w:before="0" w:after="0"/>
              <w:ind w:hanging="0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(нужное отметить </w:t>
            </w:r>
            <w:r>
              <w:rPr>
                <w:rFonts w:eastAsia="Noto Sans Symbols" w:cs="Noto Sans Symbols" w:ascii="Noto Sans Symbols" w:hAnsi="Noto Sans Symbols"/>
                <w:b/>
                <w:sz w:val="20"/>
                <w:szCs w:val="20"/>
                <w:lang w:val="ru-RU"/>
              </w:rPr>
              <w:t>√</w:t>
            </w:r>
            <w:r>
              <w:rPr>
                <w:b/>
                <w:sz w:val="20"/>
                <w:szCs w:val="20"/>
                <w:lang w:val="ru-RU"/>
              </w:rPr>
              <w:t>)*</w:t>
            </w:r>
          </w:p>
        </w:tc>
      </w:tr>
      <w:tr>
        <w:trPr>
          <w:trHeight w:val="217" w:hRule="atLeast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Универсальные</w:t>
            </w:r>
            <w:r>
              <w:rPr>
                <w:b/>
                <w:color w:val="000000"/>
                <w:sz w:val="20"/>
                <w:szCs w:val="20"/>
              </w:rPr>
              <w:t xml:space="preserve"> компетенции</w:t>
            </w:r>
          </w:p>
        </w:tc>
      </w:tr>
      <w:tr>
        <w:trPr>
          <w:trHeight w:val="217" w:hRule="atLeast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keepNext w:val="true"/>
              <w:spacing w:lineRule="auto" w:line="240" w:before="0" w:after="160"/>
              <w:ind w:hanging="0"/>
              <w:jc w:val="left"/>
              <w:rPr>
                <w:color w:val="000000"/>
              </w:rPr>
            </w:pPr>
            <w:r>
              <w:rPr/>
              <w:t>УК-1.</w:t>
            </w:r>
          </w:p>
        </w:tc>
        <w:tc>
          <w:tcPr>
            <w:tcW w:w="5198" w:type="dxa"/>
            <w:tcBorders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-7797" w:leader="none"/>
                <w:tab w:val="left" w:pos="1134" w:leader="none"/>
              </w:tabs>
              <w:spacing w:lineRule="auto" w:line="240" w:before="0" w:after="0"/>
              <w:ind w:firstLine="566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высокий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hanging="360" w:left="708"/>
              <w:jc w:val="left"/>
              <w:rPr>
                <w:color w:val="000000"/>
              </w:rPr>
            </w:pPr>
            <w:r>
              <w:rPr>
                <w:color w:val="000000"/>
              </w:rPr>
              <w:t>средний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keepNext w:val="true"/>
              <w:spacing w:lineRule="auto" w:line="240" w:before="0" w:after="160"/>
              <w:ind w:hanging="0"/>
              <w:jc w:val="left"/>
              <w:rPr>
                <w:color w:val="000000"/>
              </w:rPr>
            </w:pPr>
            <w:r>
              <w:rPr/>
              <w:t>УК-10.</w:t>
            </w:r>
          </w:p>
        </w:tc>
        <w:tc>
          <w:tcPr>
            <w:tcW w:w="5198" w:type="dxa"/>
            <w:tcBorders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-7797" w:leader="none"/>
                <w:tab w:val="left" w:pos="1134" w:leader="none"/>
              </w:tabs>
              <w:spacing w:lineRule="auto" w:line="240" w:before="0" w:after="0"/>
              <w:ind w:firstLine="566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Способен формировать нетерпимое отношение к коррупционному поведению;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высокий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средний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низкий</w:t>
            </w:r>
          </w:p>
        </w:tc>
      </w:tr>
      <w:tr>
        <w:trPr>
          <w:trHeight w:val="277" w:hRule="atLeast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keepNext w:val="true"/>
              <w:spacing w:lineRule="auto" w:line="240" w:before="0" w:after="0"/>
              <w:ind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Общепрофессиональные компетенции</w:t>
            </w:r>
          </w:p>
        </w:tc>
      </w:tr>
      <w:tr>
        <w:trPr>
          <w:trHeight w:val="217" w:hRule="atLeast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keepNext w:val="true"/>
              <w:spacing w:lineRule="auto" w:line="240" w:before="0" w:after="160"/>
              <w:ind w:hanging="0"/>
              <w:jc w:val="left"/>
              <w:rPr/>
            </w:pPr>
            <w:r>
              <w:rPr/>
              <w:t>ОПК-1.</w:t>
            </w:r>
          </w:p>
        </w:tc>
        <w:tc>
          <w:tcPr>
            <w:tcW w:w="5198" w:type="dxa"/>
            <w:tcBorders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высокий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средний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низкий</w:t>
            </w:r>
          </w:p>
        </w:tc>
      </w:tr>
      <w:tr>
        <w:trPr>
          <w:trHeight w:val="217" w:hRule="atLeast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keepNext w:val="true"/>
              <w:spacing w:lineRule="auto" w:line="240" w:before="0" w:after="160"/>
              <w:ind w:hanging="0"/>
              <w:jc w:val="left"/>
              <w:rPr/>
            </w:pPr>
            <w:r>
              <w:rPr/>
              <w:t>ОПК-2.</w:t>
            </w:r>
          </w:p>
        </w:tc>
        <w:tc>
          <w:tcPr>
            <w:tcW w:w="5198" w:type="dxa"/>
            <w:tcBorders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прирешении задач профессиональной деятельности;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высокий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средний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низкий</w:t>
            </w:r>
          </w:p>
        </w:tc>
      </w:tr>
      <w:tr>
        <w:trPr>
          <w:trHeight w:val="217" w:hRule="atLeast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keepNext w:val="true"/>
              <w:spacing w:lineRule="auto" w:line="240" w:before="0" w:after="160"/>
              <w:ind w:hanging="0"/>
              <w:jc w:val="left"/>
              <w:rPr/>
            </w:pPr>
            <w:r>
              <w:rPr/>
              <w:t>ОПК-3.</w:t>
            </w:r>
          </w:p>
        </w:tc>
        <w:tc>
          <w:tcPr>
            <w:tcW w:w="5198" w:type="dxa"/>
            <w:tcBorders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высокий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средний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низкий</w:t>
            </w:r>
          </w:p>
        </w:tc>
      </w:tr>
      <w:tr>
        <w:trPr>
          <w:trHeight w:val="217" w:hRule="atLeast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keepNext w:val="true"/>
              <w:spacing w:lineRule="auto" w:line="240" w:before="0" w:after="160"/>
              <w:ind w:hanging="0"/>
              <w:jc w:val="left"/>
              <w:rPr/>
            </w:pPr>
            <w:r>
              <w:rPr/>
              <w:t>ОПК-4.</w:t>
            </w:r>
          </w:p>
        </w:tc>
        <w:tc>
          <w:tcPr>
            <w:tcW w:w="5198" w:type="dxa"/>
            <w:tcBorders>
              <w:bottom w:val="single" w:sz="4" w:space="0" w:color="000000"/>
              <w:right w:val="single" w:sz="4" w:space="0" w:color="00000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Способен участвовать в разработке стандартов, норм и правил, а также технической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документации, связанной с профессиональной деятельностью.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высокий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средний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/>
              <w:t>низкий</w:t>
            </w:r>
          </w:p>
        </w:tc>
      </w:tr>
    </w:tbl>
    <w:p>
      <w:pPr>
        <w:pStyle w:val="Normal"/>
        <w:keepNext w:val="true"/>
        <w:keepLines/>
        <w:shd w:val="clear" w:color="auto" w:fill="FFFFFF"/>
        <w:tabs>
          <w:tab w:val="clear" w:pos="720"/>
          <w:tab w:val="left" w:pos="-7797" w:leader="none"/>
        </w:tabs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0"/>
          <w:szCs w:val="20"/>
        </w:rPr>
      </w:pPr>
      <w:r/>
      <w:r>
        <w:rPr>
          <w:rFonts w:eastAsia="Times New Roman" w:cs="Times New Roman" w:ascii="Times New Roman" w:hAnsi="Times New Roman"/>
          <w:sz w:val="20"/>
          <w:szCs w:val="20"/>
        </w:rPr>
        <w:t>Примечание:</w:t>
      </w:r>
    </w:p>
    <w:p>
      <w:pPr>
        <w:pStyle w:val="Normal"/>
        <w:keepNext w:val="true"/>
        <w:keepLines/>
        <w:numPr>
          <w:ilvl w:val="0"/>
          <w:numId w:val="7"/>
        </w:numPr>
        <w:shd w:val="clear" w:color="auto" w:fill="FFFFFF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>
      <w:pPr>
        <w:pStyle w:val="Normal"/>
        <w:keepNext w:val="true"/>
        <w:keepLines/>
        <w:numPr>
          <w:ilvl w:val="0"/>
          <w:numId w:val="7"/>
        </w:numPr>
        <w:shd w:val="clear" w:color="auto" w:fill="FFFFFF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>
      <w:pPr>
        <w:pStyle w:val="Normal"/>
        <w:widowControl w:val="false"/>
        <w:tabs>
          <w:tab w:val="clear" w:pos="720"/>
          <w:tab w:val="left" w:pos="-7797" w:leader="none"/>
          <w:tab w:val="left" w:pos="113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851" w:leader="none"/>
          <w:tab w:val="left" w:pos="1134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Показатели и критерии оценивания результатов практики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afffffffc"/>
        <w:tblW w:w="99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267"/>
        <w:gridCol w:w="1653"/>
        <w:gridCol w:w="1984"/>
      </w:tblGrid>
      <w:tr>
        <w:trPr/>
        <w:tc>
          <w:tcPr>
            <w:tcW w:w="6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Оценочный критерий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Максимальное количество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баллов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Оценка качества выполнения каждого вида работ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(в баллах)</w:t>
            </w:r>
          </w:p>
        </w:tc>
      </w:tr>
      <w:tr>
        <w:trPr>
          <w:trHeight w:val="395" w:hRule="atLeast"/>
        </w:trPr>
        <w:tc>
          <w:tcPr>
            <w:tcW w:w="6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553" w:hRule="atLeast"/>
        </w:trPr>
        <w:tc>
          <w:tcPr>
            <w:tcW w:w="6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</w:rPr>
              <w:t>Итоговая оценка: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Замечания руководителя практики от Университета:</w:t>
      </w:r>
    </w:p>
    <w:p>
      <w:pPr>
        <w:pStyle w:val="Normal"/>
        <w:spacing w:lineRule="auto" w:line="360" w:before="24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Руководитель практики от Университета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____________________       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</w:rPr>
        <w:t>(подпись)                                                             (ФИО)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sectPr>
      <w:headerReference w:type="even" r:id="rId23"/>
      <w:headerReference w:type="default" r:id="rId24"/>
      <w:headerReference w:type="first" r:id="rId25"/>
      <w:footerReference w:type="even" r:id="rId26"/>
      <w:footerReference w:type="default" r:id="rId27"/>
      <w:footerReference w:type="first" r:id="rId28"/>
      <w:type w:val="nextPage"/>
      <w:pgSz w:w="11906" w:h="16838"/>
      <w:pgMar w:left="1134" w:right="851" w:gutter="0" w:header="709" w:top="1134" w:footer="402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imesNewRomanPS-BoldMT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Noto Sans Symbols">
    <w:charset w:val="cc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15</w:t>
    </w:r>
    <w:r>
      <w:rPr>
        <w:color w:val="000000"/>
      </w:rPr>
      <w:fldChar w:fldCharType="end"/>
    </w:r>
  </w:p>
  <w:p>
    <w:pPr>
      <w:pStyle w:val="Normal"/>
      <w:widowControl w:val="false"/>
      <w:spacing w:lineRule="auto" w:line="2" w:before="0" w:after="0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rFonts w:eastAsia="Times New Roman" w:cs="Times New Roman" w:ascii="Times New Roman" w:hAnsi="Times New Roman"/>
        <w:color w:val="000000"/>
        <w:sz w:val="20"/>
        <w:szCs w:val="20"/>
      </w:rPr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13</w:t>
    </w:r>
    <w:r>
      <w:rPr>
        <w:color w:val="000000"/>
      </w:rPr>
      <w:fldChar w:fldCharType="end"/>
    </w:r>
  </w:p>
  <w:p>
    <w:pPr>
      <w:pStyle w:val="Normal"/>
      <w:widowControl w:val="false"/>
      <w:spacing w:lineRule="auto" w:line="2" w:before="0" w:after="0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rFonts w:eastAsia="Times New Roman" w:cs="Times New Roman" w:ascii="Times New Roman" w:hAnsi="Times New Roman"/>
        <w:color w:val="000000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  <w:p>
    <w:pPr>
      <w:pStyle w:val="Normal"/>
      <w:widowControl w:val="false"/>
      <w:spacing w:lineRule="auto" w:line="2" w:before="0" w:after="0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rFonts w:eastAsia="Times New Roman" w:cs="Times New Roman" w:ascii="Times New Roman" w:hAnsi="Times New Roman"/>
        <w:color w:val="000000"/>
        <w:sz w:val="20"/>
        <w:szCs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>
    <w:pPr>
      <w:pStyle w:val="Normal"/>
      <w:widowControl w:val="false"/>
      <w:spacing w:lineRule="auto" w:line="2" w:before="0" w:after="0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rFonts w:eastAsia="Times New Roman" w:cs="Times New Roman" w:ascii="Times New Roman" w:hAnsi="Times New Roman"/>
        <w:color w:val="000000"/>
        <w:sz w:val="20"/>
        <w:szCs w:val="20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vertAlign w:val="baseline"/>
        <w:position w:val="0"/>
        <w:sz w:val="22"/>
        <w:sz w:val="22"/>
      </w:r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e348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9d2e7d"/>
    <w:pPr>
      <w:widowControl w:val="false"/>
      <w:spacing w:lineRule="auto" w:line="240" w:before="0" w:after="0"/>
      <w:ind w:hanging="281" w:left="2135"/>
      <w:outlineLvl w:val="0"/>
    </w:pPr>
    <w:rPr>
      <w:rFonts w:ascii="Times New Roman" w:hAnsi="Times New Roman" w:eastAsia="Times New Roman"/>
      <w:b/>
      <w:bCs/>
      <w:sz w:val="28"/>
      <w:szCs w:val="28"/>
      <w:lang w:val="x-none" w:eastAsia="ru-RU" w:bidi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966fa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17f7d"/>
    <w:pPr>
      <w:keepNext w:val="true"/>
      <w:spacing w:lineRule="auto" w:line="240"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617f7d"/>
    <w:pPr>
      <w:keepNext w:val="true"/>
      <w:spacing w:lineRule="auto" w:line="240"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17f7d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uiPriority w:val="99"/>
    <w:qFormat/>
    <w:rsid w:val="009d2e7d"/>
    <w:rPr>
      <w:rFonts w:ascii="Times New Roman" w:hAnsi="Times New Roman" w:eastAsia="Times New Roman" w:cs="Times New Roman"/>
      <w:b/>
      <w:bCs/>
      <w:sz w:val="28"/>
      <w:szCs w:val="28"/>
      <w:lang w:eastAsia="ru-RU" w:bidi="ru-RU"/>
    </w:rPr>
  </w:style>
  <w:style w:type="character" w:styleId="2" w:customStyle="1">
    <w:name w:val="Заголовок 2 Знак"/>
    <w:uiPriority w:val="99"/>
    <w:qFormat/>
    <w:rsid w:val="00c966fa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character" w:styleId="3" w:customStyle="1">
    <w:name w:val="Заголовок 3 Знак"/>
    <w:uiPriority w:val="99"/>
    <w:qFormat/>
    <w:rsid w:val="00617f7d"/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4" w:customStyle="1">
    <w:name w:val="Заголовок 4 Знак"/>
    <w:uiPriority w:val="99"/>
    <w:qFormat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styleId="5" w:customStyle="1">
    <w:name w:val="Заголовок 5 Знак"/>
    <w:uiPriority w:val="99"/>
    <w:qFormat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styleId="Fontstyle01" w:customStyle="1">
    <w:name w:val="fontstyle01"/>
    <w:qFormat/>
    <w:rsid w:val="009d2e7d"/>
    <w:rPr>
      <w:rFonts w:ascii="TimesNewRomanPS-BoldMT" w:hAnsi="TimesNewRomanPS-BoldMT"/>
      <w:b/>
      <w:bCs/>
      <w:i w:val="false"/>
      <w:iCs w:val="false"/>
      <w:color w:val="000000"/>
      <w:sz w:val="24"/>
      <w:szCs w:val="24"/>
    </w:rPr>
  </w:style>
  <w:style w:type="character" w:styleId="Style8" w:customStyle="1">
    <w:name w:val="Основной текст Знак"/>
    <w:uiPriority w:val="99"/>
    <w:qFormat/>
    <w:rsid w:val="009d2e7d"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9" w:customStyle="1">
    <w:name w:val="Абзац списка Знак"/>
    <w:link w:val="ListParagraph"/>
    <w:uiPriority w:val="34"/>
    <w:qFormat/>
    <w:rsid w:val="00617f7d"/>
    <w:rPr>
      <w:rFonts w:ascii="Times New Roman" w:hAnsi="Times New Roman" w:eastAsia="Times New Roman"/>
      <w:sz w:val="22"/>
      <w:szCs w:val="22"/>
      <w:lang w:bidi="ru-RU"/>
    </w:rPr>
  </w:style>
  <w:style w:type="character" w:styleId="Hyperlink">
    <w:name w:val="Hyperlink"/>
    <w:uiPriority w:val="99"/>
    <w:unhideWhenUsed/>
    <w:rsid w:val="00224783"/>
    <w:rPr>
      <w:color w:val="0563C1"/>
      <w:u w:val="single"/>
    </w:rPr>
  </w:style>
  <w:style w:type="character" w:styleId="Style10" w:customStyle="1">
    <w:name w:val="Текст сноски Знак"/>
    <w:uiPriority w:val="99"/>
    <w:qFormat/>
    <w:rsid w:val="00a07610"/>
    <w:rPr>
      <w:rFonts w:ascii="Times New Roman" w:hAnsi="Times New Roman" w:eastAsia="Times New Roman"/>
    </w:rPr>
  </w:style>
  <w:style w:type="character" w:styleId="Style11">
    <w:name w:val="Символ сноски"/>
    <w:unhideWhenUsed/>
    <w:qFormat/>
    <w:rsid w:val="00a0761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2" w:customStyle="1">
    <w:name w:val="Верхний колонтитул Знак"/>
    <w:uiPriority w:val="99"/>
    <w:qFormat/>
    <w:rsid w:val="00e91ddb"/>
    <w:rPr>
      <w:sz w:val="22"/>
      <w:szCs w:val="22"/>
      <w:lang w:eastAsia="en-US"/>
    </w:rPr>
  </w:style>
  <w:style w:type="character" w:styleId="Style13" w:customStyle="1">
    <w:name w:val="Нижний колонтитул Знак"/>
    <w:uiPriority w:val="99"/>
    <w:qFormat/>
    <w:rsid w:val="00e91ddb"/>
    <w:rPr>
      <w:sz w:val="22"/>
      <w:szCs w:val="22"/>
      <w:lang w:eastAsia="en-US"/>
    </w:rPr>
  </w:style>
  <w:style w:type="character" w:styleId="Strong">
    <w:name w:val="Strong"/>
    <w:uiPriority w:val="99"/>
    <w:qFormat/>
    <w:rsid w:val="00165eab"/>
    <w:rPr>
      <w:rFonts w:cs="Times New Roman"/>
      <w:b/>
    </w:rPr>
  </w:style>
  <w:style w:type="character" w:styleId="Style14" w:customStyle="1">
    <w:name w:val="Основной текст_"/>
    <w:link w:val="33"/>
    <w:qFormat/>
    <w:rsid w:val="00165eab"/>
    <w:rPr>
      <w:rFonts w:ascii="Times New Roman" w:hAnsi="Times New Roman" w:eastAsia="Times New Roman"/>
      <w:sz w:val="27"/>
      <w:szCs w:val="27"/>
      <w:shd w:fill="FFFFFF" w:val="clear"/>
    </w:rPr>
  </w:style>
  <w:style w:type="character" w:styleId="21" w:customStyle="1">
    <w:name w:val="Основной текст с отступом 2 Знак"/>
    <w:link w:val="BodyTextIndent2"/>
    <w:uiPriority w:val="99"/>
    <w:semiHidden/>
    <w:qFormat/>
    <w:rsid w:val="00165eab"/>
    <w:rPr>
      <w:rFonts w:ascii="Times New Roman" w:hAnsi="Times New Roman" w:eastAsia="Times New Roman"/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165eab"/>
    <w:rPr/>
  </w:style>
  <w:style w:type="character" w:styleId="Apple-converted-space" w:customStyle="1">
    <w:name w:val="apple-converted-space"/>
    <w:basedOn w:val="DefaultParagraphFont"/>
    <w:qFormat/>
    <w:rsid w:val="00165eab"/>
    <w:rPr/>
  </w:style>
  <w:style w:type="character" w:styleId="Style15" w:customStyle="1">
    <w:name w:val="Подзаголовок Знак"/>
    <w:uiPriority w:val="99"/>
    <w:qFormat/>
    <w:rsid w:val="00617f7d"/>
    <w:rPr>
      <w:rFonts w:ascii="Times New Roman" w:hAnsi="Times New Roman" w:eastAsia="Times New Roman"/>
      <w:b/>
      <w:i/>
      <w:sz w:val="28"/>
      <w:szCs w:val="24"/>
      <w:lang w:val="x-none" w:eastAsia="x-none"/>
    </w:rPr>
  </w:style>
  <w:style w:type="character" w:styleId="FollowedHyperlink">
    <w:name w:val="FollowedHyperlink"/>
    <w:uiPriority w:val="99"/>
    <w:semiHidden/>
    <w:unhideWhenUsed/>
    <w:rsid w:val="00617f7d"/>
    <w:rPr>
      <w:color w:val="800080"/>
      <w:u w:val="single"/>
    </w:rPr>
  </w:style>
  <w:style w:type="character" w:styleId="Style16" w:customStyle="1">
    <w:name w:val="Название Знак"/>
    <w:link w:val="13"/>
    <w:uiPriority w:val="99"/>
    <w:qFormat/>
    <w:rsid w:val="00617f7d"/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character" w:styleId="Style17" w:customStyle="1">
    <w:name w:val="Схема документа Знак"/>
    <w:link w:val="DocumentMap"/>
    <w:uiPriority w:val="99"/>
    <w:qFormat/>
    <w:rsid w:val="00617f7d"/>
    <w:rPr>
      <w:rFonts w:ascii="Tahoma" w:hAnsi="Tahoma" w:eastAsia="Times New Roman"/>
      <w:sz w:val="16"/>
      <w:szCs w:val="16"/>
      <w:lang w:val="x-none" w:eastAsia="x-none"/>
    </w:rPr>
  </w:style>
  <w:style w:type="character" w:styleId="Style18" w:customStyle="1">
    <w:name w:val="МФПА Третья строка нумерованного списка Знак"/>
    <w:link w:val="Style39"/>
    <w:uiPriority w:val="99"/>
    <w:qFormat/>
    <w:rsid w:val="00617f7d"/>
    <w:rPr>
      <w:sz w:val="24"/>
      <w:szCs w:val="24"/>
      <w:lang w:val="x-none" w:eastAsia="en-US"/>
    </w:rPr>
  </w:style>
  <w:style w:type="character" w:styleId="FontStyle12" w:customStyle="1">
    <w:name w:val="Font Style12"/>
    <w:uiPriority w:val="99"/>
    <w:qFormat/>
    <w:rsid w:val="00617f7d"/>
    <w:rPr>
      <w:rFonts w:ascii="Times New Roman" w:hAnsi="Times New Roman" w:cs="Times New Roman"/>
      <w:sz w:val="24"/>
      <w:szCs w:val="24"/>
    </w:rPr>
  </w:style>
  <w:style w:type="character" w:styleId="Style19" w:customStyle="1">
    <w:name w:val="Текст концевой сноски Знак"/>
    <w:uiPriority w:val="99"/>
    <w:semiHidden/>
    <w:qFormat/>
    <w:rsid w:val="00617f7d"/>
    <w:rPr>
      <w:rFonts w:ascii="Times New Roman" w:hAnsi="Times New Roman" w:eastAsia="Times New Roman"/>
      <w:lang w:val="x-none" w:eastAsia="x-none"/>
    </w:rPr>
  </w:style>
  <w:style w:type="character" w:styleId="Style20">
    <w:name w:val="Символ концевой сноски"/>
    <w:uiPriority w:val="99"/>
    <w:semiHidden/>
    <w:unhideWhenUsed/>
    <w:qFormat/>
    <w:rsid w:val="00617f7d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21" w:customStyle="1">
    <w:name w:val="МФПА стиль заголовка документа Знак"/>
    <w:link w:val="Style40"/>
    <w:uiPriority w:val="99"/>
    <w:qFormat/>
    <w:rsid w:val="00617f7d"/>
    <w:rPr>
      <w:rFonts w:ascii="Times New Roman" w:hAnsi="Times New Roman"/>
      <w:b/>
      <w:sz w:val="24"/>
      <w:szCs w:val="24"/>
      <w:lang w:val="x-none" w:eastAsia="en-US"/>
    </w:rPr>
  </w:style>
  <w:style w:type="character" w:styleId="22" w:customStyle="1">
    <w:name w:val="Основной текст 2 Знак"/>
    <w:link w:val="BodyText2"/>
    <w:uiPriority w:val="99"/>
    <w:qFormat/>
    <w:rsid w:val="00617f7d"/>
    <w:rPr>
      <w:rFonts w:ascii="Times New Roman" w:hAnsi="Times New Roman" w:eastAsia="Times New Roman"/>
      <w:sz w:val="24"/>
      <w:szCs w:val="24"/>
      <w:lang w:val="x-none" w:eastAsia="x-none"/>
    </w:rPr>
  </w:style>
  <w:style w:type="character" w:styleId="Style22" w:customStyle="1">
    <w:name w:val="Основной текст с отступом Знак"/>
    <w:qFormat/>
    <w:rsid w:val="00617f7d"/>
    <w:rPr>
      <w:rFonts w:ascii="Times New Roman" w:hAnsi="Times New Roman" w:eastAsia="Times New Roman"/>
      <w:sz w:val="24"/>
      <w:szCs w:val="24"/>
      <w:lang w:val="x-none" w:eastAsia="x-none"/>
    </w:rPr>
  </w:style>
  <w:style w:type="character" w:styleId="Style23" w:customStyle="1">
    <w:name w:val="Текст выноски Знак"/>
    <w:link w:val="BalloonText"/>
    <w:uiPriority w:val="99"/>
    <w:semiHidden/>
    <w:qFormat/>
    <w:rsid w:val="00617f7d"/>
    <w:rPr>
      <w:rFonts w:eastAsia="Times New Roman"/>
      <w:sz w:val="16"/>
      <w:szCs w:val="16"/>
      <w:lang w:val="x-none" w:eastAsia="x-none"/>
    </w:rPr>
  </w:style>
  <w:style w:type="character" w:styleId="11" w:customStyle="1">
    <w:name w:val="Заголово 11 Знак"/>
    <w:link w:val="111"/>
    <w:qFormat/>
    <w:locked/>
    <w:rsid w:val="00617f7d"/>
    <w:rPr>
      <w:b/>
      <w:bCs/>
      <w:sz w:val="32"/>
      <w:szCs w:val="32"/>
      <w:lang w:eastAsia="en-US"/>
    </w:rPr>
  </w:style>
  <w:style w:type="character" w:styleId="Annotationreference">
    <w:name w:val="annotation reference"/>
    <w:uiPriority w:val="99"/>
    <w:semiHidden/>
    <w:unhideWhenUsed/>
    <w:qFormat/>
    <w:rsid w:val="00617f7d"/>
    <w:rPr>
      <w:sz w:val="16"/>
      <w:szCs w:val="16"/>
    </w:rPr>
  </w:style>
  <w:style w:type="character" w:styleId="Style24" w:customStyle="1">
    <w:name w:val="Текст примечания Знак"/>
    <w:link w:val="Annotationtext"/>
    <w:uiPriority w:val="99"/>
    <w:semiHidden/>
    <w:qFormat/>
    <w:rsid w:val="00617f7d"/>
    <w:rPr>
      <w:rFonts w:ascii="Times New Roman" w:hAnsi="Times New Roman" w:eastAsia="Times New Roman"/>
      <w:lang w:val="x-none" w:eastAsia="x-none"/>
    </w:rPr>
  </w:style>
  <w:style w:type="character" w:styleId="Style25" w:customStyle="1">
    <w:name w:val="Тема примечания Знак"/>
    <w:link w:val="Annotationsubject"/>
    <w:uiPriority w:val="99"/>
    <w:semiHidden/>
    <w:qFormat/>
    <w:rsid w:val="00617f7d"/>
    <w:rPr>
      <w:rFonts w:ascii="Times New Roman" w:hAnsi="Times New Roman" w:eastAsia="Times New Roman"/>
      <w:b/>
      <w:bCs/>
      <w:lang w:val="x-none" w:eastAsia="x-none"/>
    </w:rPr>
  </w:style>
  <w:style w:type="character" w:styleId="S1" w:customStyle="1">
    <w:name w:val="s1"/>
    <w:basedOn w:val="DefaultParagraphFont"/>
    <w:qFormat/>
    <w:rsid w:val="00617f7d"/>
    <w:rPr/>
  </w:style>
  <w:style w:type="character" w:styleId="S2" w:customStyle="1">
    <w:name w:val="s2"/>
    <w:basedOn w:val="DefaultParagraphFont"/>
    <w:qFormat/>
    <w:rsid w:val="00617f7d"/>
    <w:rPr/>
  </w:style>
  <w:style w:type="character" w:styleId="Blk" w:customStyle="1">
    <w:name w:val="blk"/>
    <w:qFormat/>
    <w:rsid w:val="00617f7d"/>
    <w:rPr/>
  </w:style>
  <w:style w:type="character" w:styleId="BodyTextChar" w:customStyle="1">
    <w:name w:val="Body Text Char"/>
    <w:uiPriority w:val="99"/>
    <w:qFormat/>
    <w:locked/>
    <w:rsid w:val="00617f7d"/>
    <w:rPr>
      <w:rFonts w:cs="Times New Roman"/>
      <w:sz w:val="24"/>
      <w:szCs w:val="24"/>
      <w:lang w:val="ru-RU" w:eastAsia="ru-RU" w:bidi="ar-SA"/>
    </w:rPr>
  </w:style>
  <w:style w:type="character" w:styleId="8" w:customStyle="1">
    <w:name w:val="Знак Знак8"/>
    <w:uiPriority w:val="99"/>
    <w:qFormat/>
    <w:locked/>
    <w:rsid w:val="00617f7d"/>
    <w:rPr>
      <w:rFonts w:cs="Times New Roman"/>
      <w:lang w:val="ru-RU" w:eastAsia="ru-RU" w:bidi="ar-SA"/>
    </w:rPr>
  </w:style>
  <w:style w:type="character" w:styleId="31" w:customStyle="1">
    <w:name w:val="Основной текст 3 Знак"/>
    <w:link w:val="BodyText3"/>
    <w:uiPriority w:val="99"/>
    <w:qFormat/>
    <w:rsid w:val="00617f7d"/>
    <w:rPr>
      <w:rFonts w:ascii="Times New Roman" w:hAnsi="Times New Roman" w:eastAsia="Times New Roman"/>
      <w:sz w:val="16"/>
      <w:szCs w:val="16"/>
      <w:lang w:val="x-none" w:eastAsia="x-none"/>
    </w:rPr>
  </w:style>
  <w:style w:type="character" w:styleId="TableFootnotelast1" w:customStyle="1">
    <w:name w:val="Table_Footnote_last Знак1"/>
    <w:uiPriority w:val="99"/>
    <w:qFormat/>
    <w:rsid w:val="00617f7d"/>
    <w:rPr>
      <w:rFonts w:ascii="Times New Roman" w:hAnsi="Times New Roman"/>
    </w:rPr>
  </w:style>
  <w:style w:type="character" w:styleId="Slogan1" w:customStyle="1">
    <w:name w:val="slogan1"/>
    <w:uiPriority w:val="99"/>
    <w:qFormat/>
    <w:rsid w:val="00617f7d"/>
    <w:rPr>
      <w:rFonts w:ascii="Tahoma" w:hAnsi="Tahoma"/>
      <w:color w:val="838582"/>
      <w:sz w:val="15"/>
    </w:rPr>
  </w:style>
  <w:style w:type="character" w:styleId="Data1" w:customStyle="1">
    <w:name w:val="data1"/>
    <w:uiPriority w:val="99"/>
    <w:qFormat/>
    <w:rsid w:val="00617f7d"/>
    <w:rPr>
      <w:color w:val="3297BA"/>
    </w:rPr>
  </w:style>
  <w:style w:type="character" w:styleId="Emphasis">
    <w:name w:val="Emphasis"/>
    <w:uiPriority w:val="20"/>
    <w:qFormat/>
    <w:rsid w:val="00617f7d"/>
    <w:rPr>
      <w:rFonts w:cs="Times New Roman"/>
      <w:i/>
    </w:rPr>
  </w:style>
  <w:style w:type="character" w:styleId="32" w:customStyle="1">
    <w:name w:val="Основной текст с отступом 3 Знак"/>
    <w:link w:val="BodyTextIndent3"/>
    <w:uiPriority w:val="99"/>
    <w:semiHidden/>
    <w:qFormat/>
    <w:rsid w:val="00617f7d"/>
    <w:rPr>
      <w:rFonts w:ascii="Times New Roman" w:hAnsi="Times New Roman" w:eastAsia="Times New Roman"/>
      <w:sz w:val="16"/>
      <w:szCs w:val="16"/>
      <w:lang w:val="x-none" w:eastAsia="x-none"/>
    </w:rPr>
  </w:style>
  <w:style w:type="character" w:styleId="Style26" w:customStyle="1">
    <w:name w:val="Без интервала Знак"/>
    <w:link w:val="NoSpacing"/>
    <w:qFormat/>
    <w:locked/>
    <w:rsid w:val="00617f7d"/>
    <w:rPr>
      <w:sz w:val="22"/>
      <w:szCs w:val="22"/>
      <w:lang w:eastAsia="en-US" w:bidi="ar-SA"/>
    </w:rPr>
  </w:style>
  <w:style w:type="character" w:styleId="Style27" w:customStyle="1">
    <w:name w:val="Текст Знак"/>
    <w:link w:val="PlainText"/>
    <w:uiPriority w:val="99"/>
    <w:qFormat/>
    <w:rsid w:val="009546cd"/>
    <w:rPr>
      <w:rFonts w:ascii="Consolas" w:hAnsi="Consolas" w:eastAsia="Times New Roman"/>
      <w:sz w:val="21"/>
      <w:szCs w:val="21"/>
      <w:lang w:val="x-none" w:eastAsia="x-none"/>
    </w:rPr>
  </w:style>
  <w:style w:type="character" w:styleId="Style28">
    <w:name w:val="Маркеры"/>
    <w:qFormat/>
    <w:rPr>
      <w:rFonts w:ascii="OpenSymbol" w:hAnsi="OpenSymbol" w:eastAsia="OpenSymbol" w:cs="OpenSymbol"/>
    </w:rPr>
  </w:style>
  <w:style w:type="character" w:styleId="Style29">
    <w:name w:val="Символ нумерации"/>
    <w:qFormat/>
    <w:rPr/>
  </w:style>
  <w:style w:type="character" w:styleId="Style30">
    <w:name w:val="Исходный текст"/>
    <w:qFormat/>
    <w:rPr>
      <w:rFonts w:ascii="Liberation Mono" w:hAnsi="Liberation Mono" w:eastAsia="Liberation Mono" w:cs="Liberation Mono"/>
    </w:rPr>
  </w:style>
  <w:style w:type="paragraph" w:styleId="Style3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8"/>
    <w:uiPriority w:val="99"/>
    <w:qFormat/>
    <w:rsid w:val="009d2e7d"/>
    <w:pPr>
      <w:widowControl w:val="false"/>
      <w:spacing w:lineRule="auto" w:line="240" w:before="0" w:after="0"/>
      <w:ind w:firstLine="708" w:left="312"/>
      <w:jc w:val="both"/>
    </w:pPr>
    <w:rPr>
      <w:rFonts w:ascii="Times New Roman" w:hAnsi="Times New Roman" w:eastAsia="Times New Roman"/>
      <w:sz w:val="28"/>
      <w:szCs w:val="28"/>
      <w:lang w:val="x-none" w:eastAsia="ru-RU" w:bidi="ru-RU"/>
    </w:rPr>
  </w:style>
  <w:style w:type="paragraph" w:styleId="List">
    <w:name w:val="List"/>
    <w:basedOn w:val="Normal"/>
    <w:uiPriority w:val="99"/>
    <w:rsid w:val="00617f7d"/>
    <w:pPr>
      <w:spacing w:lineRule="auto" w:line="240" w:before="0" w:after="0"/>
      <w:ind w:hanging="283" w:left="283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3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Style9"/>
    <w:uiPriority w:val="34"/>
    <w:qFormat/>
    <w:rsid w:val="009d2e7d"/>
    <w:pPr>
      <w:widowControl w:val="false"/>
      <w:spacing w:lineRule="auto" w:line="240" w:before="0" w:after="0"/>
      <w:ind w:firstLine="708" w:left="312"/>
      <w:jc w:val="both"/>
    </w:pPr>
    <w:rPr>
      <w:rFonts w:ascii="Times New Roman" w:hAnsi="Times New Roman" w:eastAsia="Times New Roman"/>
      <w:lang w:val="x-none" w:eastAsia="x-none" w:bidi="ru-RU"/>
    </w:rPr>
  </w:style>
  <w:style w:type="paragraph" w:styleId="TableParagraph" w:customStyle="1">
    <w:name w:val="Table Paragraph"/>
    <w:basedOn w:val="Normal"/>
    <w:uiPriority w:val="1"/>
    <w:qFormat/>
    <w:rsid w:val="009d2e7d"/>
    <w:pPr>
      <w:widowControl w:val="false"/>
      <w:spacing w:lineRule="auto" w:line="240" w:before="54" w:after="0"/>
    </w:pPr>
    <w:rPr>
      <w:rFonts w:ascii="Times New Roman" w:hAnsi="Times New Roman" w:eastAsia="Times New Roman"/>
      <w:lang w:eastAsia="ru-RU" w:bidi="ru-RU"/>
    </w:rPr>
  </w:style>
  <w:style w:type="paragraph" w:styleId="IndexHeading">
    <w:name w:val="Index Heading"/>
    <w:basedOn w:val="Style3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24783"/>
    <w:pPr>
      <w:keepNext w:val="true"/>
      <w:keepLines/>
      <w:widowControl/>
      <w:spacing w:lineRule="auto" w:line="259" w:before="240" w:after="0"/>
      <w:ind w:hanging="0" w:left="0"/>
      <w:outlineLvl w:val="9"/>
    </w:pPr>
    <w:rPr>
      <w:rFonts w:ascii="Calibri Light" w:hAnsi="Calibri Light"/>
      <w:b w:val="false"/>
      <w:bCs w:val="false"/>
      <w:color w:val="2E74B5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0154d"/>
    <w:pPr>
      <w:tabs>
        <w:tab w:val="clear" w:pos="720"/>
        <w:tab w:val="left" w:pos="284" w:leader="none"/>
      </w:tabs>
      <w:spacing w:lineRule="auto" w:line="360" w:before="0" w:after="120"/>
      <w:ind w:right="3"/>
      <w:jc w:val="both"/>
    </w:pPr>
    <w:rPr/>
  </w:style>
  <w:style w:type="paragraph" w:styleId="FootnoteText">
    <w:name w:val="Footnote Text"/>
    <w:basedOn w:val="Normal"/>
    <w:link w:val="Style10"/>
    <w:uiPriority w:val="99"/>
    <w:unhideWhenUsed/>
    <w:rsid w:val="00a0761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val="x-none" w:eastAsia="x-none"/>
    </w:rPr>
  </w:style>
  <w:style w:type="paragraph" w:styleId="Style33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e91ddb"/>
    <w:pPr>
      <w:tabs>
        <w:tab w:val="clear" w:pos="720"/>
        <w:tab w:val="center" w:pos="4677" w:leader="none"/>
        <w:tab w:val="right" w:pos="9355" w:leader="none"/>
      </w:tabs>
    </w:pPr>
    <w:rPr>
      <w:lang w:val="x-none"/>
    </w:rPr>
  </w:style>
  <w:style w:type="paragraph" w:styleId="Footer">
    <w:name w:val="Footer"/>
    <w:basedOn w:val="Normal"/>
    <w:link w:val="Style13"/>
    <w:uiPriority w:val="99"/>
    <w:unhideWhenUsed/>
    <w:rsid w:val="00e91ddb"/>
    <w:pPr>
      <w:tabs>
        <w:tab w:val="clear" w:pos="720"/>
        <w:tab w:val="center" w:pos="4677" w:leader="none"/>
        <w:tab w:val="right" w:pos="9355" w:leader="none"/>
      </w:tabs>
    </w:pPr>
    <w:rPr>
      <w:lang w:val="x-none"/>
    </w:rPr>
  </w:style>
  <w:style w:type="paragraph" w:styleId="33" w:customStyle="1">
    <w:name w:val="Основной текст3"/>
    <w:basedOn w:val="Normal"/>
    <w:link w:val="Style14"/>
    <w:qFormat/>
    <w:rsid w:val="00165eab"/>
    <w:pPr>
      <w:shd w:val="clear" w:color="auto" w:fill="FFFFFF"/>
      <w:spacing w:lineRule="atLeast" w:line="0" w:before="0" w:after="60"/>
      <w:ind w:hanging="360"/>
      <w:jc w:val="center"/>
    </w:pPr>
    <w:rPr>
      <w:rFonts w:ascii="Times New Roman" w:hAnsi="Times New Roman" w:eastAsia="Times New Roman"/>
      <w:sz w:val="27"/>
      <w:szCs w:val="27"/>
      <w:lang w:val="x-none" w:eastAsia="x-none"/>
    </w:rPr>
  </w:style>
  <w:style w:type="paragraph" w:styleId="23" w:customStyle="1">
    <w:name w:val="Основной текст2"/>
    <w:basedOn w:val="Normal"/>
    <w:qFormat/>
    <w:rsid w:val="00165eab"/>
    <w:pPr>
      <w:shd w:val="clear" w:color="auto" w:fill="FFFFFF"/>
      <w:spacing w:lineRule="exact" w:line="298" w:before="360" w:after="0"/>
      <w:ind w:hanging="540"/>
      <w:jc w:val="both"/>
    </w:pPr>
    <w:rPr>
      <w:rFonts w:ascii="Times New Roman" w:hAnsi="Times New Roman" w:eastAsia="Times New Roman"/>
      <w:color w:val="000000"/>
      <w:sz w:val="25"/>
      <w:szCs w:val="25"/>
      <w:lang w:eastAsia="ru-RU"/>
    </w:rPr>
  </w:style>
  <w:style w:type="paragraph" w:styleId="BodyTextIndent2">
    <w:name w:val="Body Text Indent 2"/>
    <w:basedOn w:val="Normal"/>
    <w:link w:val="21"/>
    <w:uiPriority w:val="99"/>
    <w:unhideWhenUsed/>
    <w:qFormat/>
    <w:rsid w:val="00165eab"/>
    <w:pPr>
      <w:spacing w:lineRule="auto" w:line="480" w:before="0" w:after="120"/>
      <w:ind w:left="283"/>
    </w:pPr>
    <w:rPr>
      <w:rFonts w:ascii="Times New Roman" w:hAnsi="Times New Roman" w:eastAsia="Times New Roman"/>
      <w:sz w:val="24"/>
      <w:szCs w:val="24"/>
      <w:lang w:val="x-none" w:eastAsia="x-none"/>
    </w:rPr>
  </w:style>
  <w:style w:type="paragraph" w:styleId="311" w:customStyle="1">
    <w:name w:val="Основной текст 31"/>
    <w:basedOn w:val="Normal"/>
    <w:qFormat/>
    <w:rsid w:val="00165eab"/>
    <w:pPr>
      <w:overflowPunct w:val="true"/>
      <w:spacing w:lineRule="auto" w:line="240" w:before="0" w:after="0"/>
      <w:jc w:val="center"/>
    </w:pPr>
    <w:rPr>
      <w:rFonts w:ascii="Times New Roman" w:hAnsi="Times New Roman"/>
      <w:b/>
      <w:sz w:val="32"/>
      <w:szCs w:val="20"/>
      <w:lang w:eastAsia="ru-RU"/>
    </w:rPr>
  </w:style>
  <w:style w:type="paragraph" w:styleId="NormalWeb">
    <w:name w:val="Normal (Web)"/>
    <w:basedOn w:val="Normal"/>
    <w:uiPriority w:val="99"/>
    <w:qFormat/>
    <w:rsid w:val="00165eab"/>
    <w:pPr>
      <w:suppressAutoHyphens w:val="true"/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Default" w:customStyle="1">
    <w:name w:val="Default"/>
    <w:qFormat/>
    <w:rsid w:val="009e1dc5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Times New Roman" w:cs="Calibri"/>
      <w:color w:val="000000"/>
      <w:kern w:val="0"/>
      <w:sz w:val="24"/>
      <w:szCs w:val="24"/>
      <w:lang w:val="ru-RU" w:eastAsia="ru-RU" w:bidi="ar-SA"/>
    </w:rPr>
  </w:style>
  <w:style w:type="paragraph" w:styleId="Style34" w:customStyle="1">
    <w:name w:val="Знак Знак Знак Знак Знак Знак Знак"/>
    <w:basedOn w:val="Normal"/>
    <w:uiPriority w:val="99"/>
    <w:qFormat/>
    <w:rsid w:val="00617f7d"/>
    <w:pPr>
      <w:pageBreakBefore/>
      <w:spacing w:lineRule="auto" w:line="360"/>
    </w:pPr>
    <w:rPr>
      <w:rFonts w:ascii="Times New Roman" w:hAnsi="Times New Roman" w:eastAsia="Times New Roman"/>
      <w:sz w:val="28"/>
      <w:szCs w:val="20"/>
      <w:lang w:val="en-US"/>
    </w:rPr>
  </w:style>
  <w:style w:type="paragraph" w:styleId="24" w:customStyle="1">
    <w:name w:val="Список2"/>
    <w:basedOn w:val="Normal"/>
    <w:uiPriority w:val="99"/>
    <w:qFormat/>
    <w:rsid w:val="00617f7d"/>
    <w:pPr>
      <w:spacing w:lineRule="auto" w:line="240" w:before="0" w:after="120"/>
      <w:ind w:hanging="567" w:left="567"/>
      <w:jc w:val="both"/>
    </w:pPr>
    <w:rPr>
      <w:rFonts w:ascii="Times New Roman" w:hAnsi="Times New Roman" w:eastAsia="Times New Roman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617f7d"/>
    <w:pPr>
      <w:spacing w:lineRule="auto" w:line="240" w:before="0" w:after="0"/>
      <w:ind w:left="227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35" w:customStyle="1">
    <w:name w:val="Знак"/>
    <w:basedOn w:val="Normal"/>
    <w:uiPriority w:val="99"/>
    <w:qFormat/>
    <w:rsid w:val="00617f7d"/>
    <w:pPr>
      <w:pageBreakBefore/>
      <w:spacing w:lineRule="auto" w:line="360"/>
    </w:pPr>
    <w:rPr>
      <w:rFonts w:ascii="Times New Roman" w:hAnsi="Times New Roman" w:eastAsia="Times New Roman"/>
      <w:sz w:val="28"/>
      <w:szCs w:val="20"/>
      <w:lang w:val="en-US"/>
    </w:rPr>
  </w:style>
  <w:style w:type="paragraph" w:styleId="12" w:customStyle="1">
    <w:name w:val="Текст1"/>
    <w:basedOn w:val="Normal"/>
    <w:uiPriority w:val="99"/>
    <w:qFormat/>
    <w:rsid w:val="00617f7d"/>
    <w:pPr>
      <w:widowControl w:val="false"/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tyle15"/>
    <w:uiPriority w:val="11"/>
    <w:qFormat/>
    <w:pPr>
      <w:spacing w:lineRule="auto" w:line="240" w:before="0" w:after="60"/>
      <w:jc w:val="center"/>
    </w:pPr>
    <w:rPr>
      <w:rFonts w:ascii="Times New Roman" w:hAnsi="Times New Roman" w:eastAsia="Times New Roman" w:cs="Times New Roman"/>
      <w:b/>
      <w:i/>
      <w:color w:val="000000"/>
      <w:sz w:val="28"/>
      <w:szCs w:val="28"/>
    </w:rPr>
  </w:style>
  <w:style w:type="paragraph" w:styleId="13" w:customStyle="1">
    <w:name w:val="Название1"/>
    <w:basedOn w:val="Normal"/>
    <w:next w:val="Normal"/>
    <w:link w:val="Style16"/>
    <w:uiPriority w:val="99"/>
    <w:qFormat/>
    <w:rsid w:val="00617f7d"/>
    <w:pPr>
      <w:spacing w:lineRule="auto" w:line="240"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617f7d"/>
    <w:pPr>
      <w:spacing w:lineRule="auto" w:line="240" w:before="0" w:after="0"/>
      <w:ind w:left="48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36" w:customStyle="1">
    <w:name w:val="список с точками"/>
    <w:basedOn w:val="Normal"/>
    <w:uiPriority w:val="99"/>
    <w:qFormat/>
    <w:rsid w:val="00617f7d"/>
    <w:pPr>
      <w:tabs>
        <w:tab w:val="clear" w:pos="720"/>
        <w:tab w:val="left" w:pos="360" w:leader="none"/>
        <w:tab w:val="left" w:pos="756" w:leader="none"/>
      </w:tabs>
      <w:spacing w:lineRule="auto" w:line="312" w:before="0" w:after="0"/>
      <w:ind w:left="756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DocumentMap">
    <w:name w:val="Document Map"/>
    <w:basedOn w:val="Normal"/>
    <w:link w:val="Style17"/>
    <w:uiPriority w:val="99"/>
    <w:unhideWhenUsed/>
    <w:qFormat/>
    <w:rsid w:val="00617f7d"/>
    <w:pPr>
      <w:spacing w:lineRule="auto" w:line="240" w:before="0" w:after="0"/>
    </w:pPr>
    <w:rPr>
      <w:rFonts w:ascii="Tahoma" w:hAnsi="Tahoma" w:eastAsia="Times New Roman"/>
      <w:sz w:val="16"/>
      <w:szCs w:val="16"/>
      <w:lang w:val="x-none" w:eastAsia="x-none"/>
    </w:rPr>
  </w:style>
  <w:style w:type="paragraph" w:styleId="Style37" w:customStyle="1">
    <w:name w:val="Маркированный"/>
    <w:basedOn w:val="Normal"/>
    <w:qFormat/>
    <w:rsid w:val="00617f7d"/>
    <w:pPr>
      <w:widowControl w:val="false"/>
      <w:numPr>
        <w:ilvl w:val="0"/>
        <w:numId w:val="1"/>
      </w:numPr>
      <w:spacing w:lineRule="auto" w:line="360" w:before="0" w:after="120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14" w:customStyle="1">
    <w:name w:val="МФПА Нумерованный список 1"/>
    <w:basedOn w:val="Normal"/>
    <w:uiPriority w:val="99"/>
    <w:qFormat/>
    <w:rsid w:val="00617f7d"/>
    <w:pPr>
      <w:numPr>
        <w:ilvl w:val="0"/>
        <w:numId w:val="2"/>
      </w:numPr>
      <w:tabs>
        <w:tab w:val="clear" w:pos="720"/>
        <w:tab w:val="left" w:pos="1134" w:leader="none"/>
      </w:tabs>
      <w:spacing w:lineRule="auto" w:line="360" w:before="0" w:after="0"/>
      <w:contextualSpacing/>
    </w:pPr>
    <w:rPr>
      <w:rFonts w:ascii="Times New Roman" w:hAnsi="Times New Roman"/>
      <w:sz w:val="24"/>
      <w:szCs w:val="24"/>
    </w:rPr>
  </w:style>
  <w:style w:type="paragraph" w:styleId="Style38" w:customStyle="1">
    <w:name w:val="МФПА Вторая строка многоуровневого списка"/>
    <w:basedOn w:val="Normal"/>
    <w:uiPriority w:val="99"/>
    <w:qFormat/>
    <w:rsid w:val="00617f7d"/>
    <w:pPr>
      <w:numPr>
        <w:ilvl w:val="1"/>
        <w:numId w:val="2"/>
      </w:numPr>
      <w:tabs>
        <w:tab w:val="clear" w:pos="720"/>
        <w:tab w:val="left" w:pos="1134" w:leader="none"/>
      </w:tabs>
      <w:spacing w:lineRule="auto" w:line="360" w:before="0" w:after="0"/>
      <w:contextualSpacing/>
      <w:jc w:val="both"/>
    </w:pPr>
    <w:rPr>
      <w:rFonts w:ascii="Times New Roman" w:hAnsi="Times New Roman"/>
      <w:sz w:val="24"/>
      <w:szCs w:val="24"/>
    </w:rPr>
  </w:style>
  <w:style w:type="paragraph" w:styleId="Style39" w:customStyle="1">
    <w:name w:val="МФПА Третья строка нумерованного списка"/>
    <w:basedOn w:val="Style38"/>
    <w:link w:val="Style18"/>
    <w:uiPriority w:val="99"/>
    <w:qFormat/>
    <w:rsid w:val="00617f7d"/>
    <w:pPr>
      <w:numPr>
        <w:ilvl w:val="0"/>
        <w:numId w:val="0"/>
      </w:numPr>
      <w:tabs>
        <w:tab w:val="left" w:pos="0" w:leader="none"/>
        <w:tab w:val="left" w:pos="1134" w:leader="none"/>
      </w:tabs>
      <w:ind w:hanging="504" w:left="1224"/>
    </w:pPr>
    <w:rPr>
      <w:rFonts w:ascii="Calibri" w:hAnsi="Calibri"/>
      <w:lang w:val="x-none"/>
    </w:rPr>
  </w:style>
  <w:style w:type="paragraph" w:styleId="Style210" w:customStyle="1">
    <w:name w:val="Style2"/>
    <w:basedOn w:val="Normal"/>
    <w:uiPriority w:val="99"/>
    <w:qFormat/>
    <w:rsid w:val="00617f7d"/>
    <w:pPr>
      <w:widowControl w:val="false"/>
      <w:spacing w:lineRule="exact" w:line="278" w:before="0" w:after="0"/>
      <w:ind w:firstLine="542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EndnoteText">
    <w:name w:val="Endnote Text"/>
    <w:basedOn w:val="Normal"/>
    <w:link w:val="Style19"/>
    <w:uiPriority w:val="99"/>
    <w:semiHidden/>
    <w:unhideWhenUsed/>
    <w:rsid w:val="00617f7d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val="x-none" w:eastAsia="x-none"/>
    </w:rPr>
  </w:style>
  <w:style w:type="paragraph" w:styleId="Style40" w:customStyle="1">
    <w:name w:val="МФПА стиль заголовка документа"/>
    <w:basedOn w:val="Normal"/>
    <w:link w:val="Style21"/>
    <w:uiPriority w:val="99"/>
    <w:qFormat/>
    <w:rsid w:val="00617f7d"/>
    <w:pPr>
      <w:spacing w:lineRule="auto" w:line="360" w:before="0" w:after="0"/>
      <w:jc w:val="center"/>
    </w:pPr>
    <w:rPr>
      <w:rFonts w:ascii="Times New Roman" w:hAnsi="Times New Roman"/>
      <w:b/>
      <w:sz w:val="24"/>
      <w:szCs w:val="24"/>
      <w:lang w:val="x-none"/>
    </w:rPr>
  </w:style>
  <w:style w:type="paragraph" w:styleId="BodyText2">
    <w:name w:val="Body Text 2"/>
    <w:basedOn w:val="Normal"/>
    <w:link w:val="22"/>
    <w:uiPriority w:val="99"/>
    <w:unhideWhenUsed/>
    <w:qFormat/>
    <w:rsid w:val="00617f7d"/>
    <w:pPr>
      <w:spacing w:lineRule="auto" w:line="480" w:before="0" w:after="120"/>
    </w:pPr>
    <w:rPr>
      <w:rFonts w:ascii="Times New Roman" w:hAnsi="Times New Roman" w:eastAsia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Style22"/>
    <w:rsid w:val="00617f7d"/>
    <w:pPr>
      <w:spacing w:lineRule="auto" w:line="240" w:before="0" w:after="120"/>
      <w:ind w:left="283"/>
    </w:pPr>
    <w:rPr>
      <w:rFonts w:ascii="Times New Roman" w:hAnsi="Times New Roman" w:eastAsia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Style23"/>
    <w:uiPriority w:val="99"/>
    <w:semiHidden/>
    <w:unhideWhenUsed/>
    <w:qFormat/>
    <w:rsid w:val="00617f7d"/>
    <w:pPr>
      <w:spacing w:lineRule="auto" w:line="240" w:before="0" w:after="0"/>
    </w:pPr>
    <w:rPr>
      <w:rFonts w:eastAsia="Times New Roman"/>
      <w:sz w:val="16"/>
      <w:szCs w:val="16"/>
      <w:lang w:val="x-none" w:eastAsia="x-none"/>
    </w:rPr>
  </w:style>
  <w:style w:type="paragraph" w:styleId="34" w:customStyle="1">
    <w:name w:val="Абзац списка3"/>
    <w:basedOn w:val="Normal"/>
    <w:qFormat/>
    <w:rsid w:val="00617f7d"/>
    <w:pPr>
      <w:spacing w:lineRule="auto" w:line="276" w:before="0" w:after="200"/>
      <w:ind w:left="720"/>
      <w:contextualSpacing/>
    </w:pPr>
    <w:rPr>
      <w:rFonts w:eastAsia="Times New Roman"/>
    </w:rPr>
  </w:style>
  <w:style w:type="paragraph" w:styleId="111" w:customStyle="1">
    <w:name w:val="Заголово 11"/>
    <w:basedOn w:val="Heading1"/>
    <w:link w:val="11"/>
    <w:qFormat/>
    <w:rsid w:val="00617f7d"/>
    <w:pPr>
      <w:keepNext w:val="true"/>
      <w:keepLines/>
      <w:widowControl/>
      <w:spacing w:lineRule="auto" w:line="276" w:before="480" w:after="0"/>
      <w:ind w:hanging="0" w:left="0"/>
      <w:jc w:val="both"/>
    </w:pPr>
    <w:rPr>
      <w:rFonts w:ascii="Calibri" w:hAnsi="Calibri" w:eastAsia="Calibri"/>
      <w:sz w:val="32"/>
      <w:szCs w:val="32"/>
      <w:lang w:eastAsia="en-US" w:bidi="ar-SA"/>
    </w:rPr>
  </w:style>
  <w:style w:type="paragraph" w:styleId="ConsPlusNormal" w:customStyle="1">
    <w:name w:val="ConsPlusNormal"/>
    <w:qFormat/>
    <w:rsid w:val="00617f7d"/>
    <w:pPr>
      <w:widowControl w:val="false"/>
      <w:suppressAutoHyphens w:val="true"/>
      <w:bidi w:val="0"/>
      <w:spacing w:lineRule="auto" w:line="259" w:before="0" w:after="160"/>
      <w:jc w:val="left"/>
    </w:pPr>
    <w:rPr>
      <w:rFonts w:ascii="Arial" w:hAnsi="Arial" w:eastAsia="Times New Roman" w:cs="Arial"/>
      <w:color w:val="auto"/>
      <w:kern w:val="0"/>
      <w:sz w:val="22"/>
      <w:szCs w:val="22"/>
      <w:lang w:val="ru-RU" w:eastAsia="ru-RU" w:bidi="ar-SA"/>
    </w:rPr>
  </w:style>
  <w:style w:type="paragraph" w:styleId="Annotationtext">
    <w:name w:val="annotation text"/>
    <w:basedOn w:val="Normal"/>
    <w:link w:val="Style24"/>
    <w:uiPriority w:val="99"/>
    <w:semiHidden/>
    <w:unhideWhenUsed/>
    <w:qFormat/>
    <w:rsid w:val="00617f7d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Style25"/>
    <w:uiPriority w:val="99"/>
    <w:semiHidden/>
    <w:unhideWhenUsed/>
    <w:qFormat/>
    <w:rsid w:val="00617f7d"/>
    <w:pPr/>
    <w:rPr>
      <w:b/>
      <w:bCs/>
    </w:rPr>
  </w:style>
  <w:style w:type="paragraph" w:styleId="P1" w:customStyle="1">
    <w:name w:val="p1"/>
    <w:basedOn w:val="Normal"/>
    <w:qFormat/>
    <w:rsid w:val="00617f7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P2" w:customStyle="1">
    <w:name w:val="p2"/>
    <w:basedOn w:val="Normal"/>
    <w:qFormat/>
    <w:rsid w:val="00617f7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41" w:customStyle="1">
    <w:name w:val="Абзац"/>
    <w:basedOn w:val="Normal"/>
    <w:uiPriority w:val="99"/>
    <w:qFormat/>
    <w:rsid w:val="00617f7d"/>
    <w:pPr>
      <w:spacing w:lineRule="auto" w:line="312" w:before="0" w:after="0"/>
      <w:ind w:firstLine="567"/>
      <w:jc w:val="both"/>
    </w:pPr>
    <w:rPr>
      <w:rFonts w:ascii="Times New Roman" w:hAnsi="Times New Roman" w:eastAsia="Times New Roman"/>
      <w:spacing w:val="-4"/>
      <w:sz w:val="24"/>
      <w:szCs w:val="20"/>
      <w:lang w:eastAsia="ru-RU"/>
    </w:rPr>
  </w:style>
  <w:style w:type="paragraph" w:styleId="15" w:customStyle="1">
    <w:name w:val="Обычный1"/>
    <w:basedOn w:val="Normal"/>
    <w:uiPriority w:val="99"/>
    <w:qFormat/>
    <w:rsid w:val="00617f7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3">
    <w:name w:val="Body Text 3"/>
    <w:basedOn w:val="Normal"/>
    <w:link w:val="31"/>
    <w:uiPriority w:val="99"/>
    <w:qFormat/>
    <w:rsid w:val="00617f7d"/>
    <w:pPr>
      <w:spacing w:lineRule="auto" w:line="240" w:before="0" w:after="120"/>
    </w:pPr>
    <w:rPr>
      <w:rFonts w:ascii="Times New Roman" w:hAnsi="Times New Roman" w:eastAsia="Times New Roman"/>
      <w:sz w:val="16"/>
      <w:szCs w:val="16"/>
      <w:lang w:val="x-none" w:eastAsia="x-none"/>
    </w:rPr>
  </w:style>
  <w:style w:type="paragraph" w:styleId="Iditems" w:customStyle="1">
    <w:name w:val="iditems"/>
    <w:basedOn w:val="Normal"/>
    <w:uiPriority w:val="99"/>
    <w:qFormat/>
    <w:rsid w:val="00617f7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6" w:customStyle="1">
    <w:name w:val="Абзац списка1"/>
    <w:basedOn w:val="Normal"/>
    <w:uiPriority w:val="99"/>
    <w:qFormat/>
    <w:rsid w:val="00617f7d"/>
    <w:pPr>
      <w:spacing w:lineRule="auto" w:line="240" w:before="0" w:after="0"/>
      <w:ind w:left="720"/>
      <w:contextualSpacing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7" w:customStyle="1">
    <w:name w:val="Стиль1"/>
    <w:basedOn w:val="BodyTextIndent"/>
    <w:uiPriority w:val="99"/>
    <w:qFormat/>
    <w:rsid w:val="00617f7d"/>
    <w:pPr>
      <w:spacing w:lineRule="auto" w:line="360" w:before="0" w:after="0"/>
      <w:ind w:firstLine="720" w:left="0"/>
      <w:jc w:val="both"/>
    </w:pPr>
    <w:rPr>
      <w:sz w:val="28"/>
      <w:szCs w:val="20"/>
    </w:rPr>
  </w:style>
  <w:style w:type="paragraph" w:styleId="BodyTextIndent3">
    <w:name w:val="Body Text Indent 3"/>
    <w:basedOn w:val="Normal"/>
    <w:link w:val="32"/>
    <w:uiPriority w:val="99"/>
    <w:semiHidden/>
    <w:unhideWhenUsed/>
    <w:qFormat/>
    <w:rsid w:val="00617f7d"/>
    <w:pPr>
      <w:spacing w:lineRule="auto" w:line="240" w:before="0" w:after="120"/>
      <w:ind w:left="283"/>
    </w:pPr>
    <w:rPr>
      <w:rFonts w:ascii="Times New Roman" w:hAnsi="Times New Roman" w:eastAsia="Times New Roman"/>
      <w:sz w:val="16"/>
      <w:szCs w:val="16"/>
      <w:lang w:val="x-none" w:eastAsia="x-none"/>
    </w:rPr>
  </w:style>
  <w:style w:type="paragraph" w:styleId="S16" w:customStyle="1">
    <w:name w:val="s_16"/>
    <w:basedOn w:val="Normal"/>
    <w:qFormat/>
    <w:rsid w:val="00617f7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link w:val="Style26"/>
    <w:qFormat/>
    <w:rsid w:val="00617f7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d51036"/>
    <w:pPr>
      <w:spacing w:lineRule="auto" w:line="276" w:before="0" w:after="100"/>
      <w:ind w:left="660"/>
    </w:pPr>
    <w:rPr>
      <w:rFonts w:eastAsia="Times New Roman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d51036"/>
    <w:pPr>
      <w:spacing w:lineRule="auto" w:line="276" w:before="0" w:after="100"/>
      <w:ind w:left="880"/>
    </w:pPr>
    <w:rPr>
      <w:rFonts w:eastAsia="Times New Roman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d51036"/>
    <w:pPr>
      <w:spacing w:lineRule="auto" w:line="276" w:before="0" w:after="100"/>
      <w:ind w:left="1100"/>
    </w:pPr>
    <w:rPr>
      <w:rFonts w:eastAsia="Times New Roman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d51036"/>
    <w:pPr>
      <w:spacing w:lineRule="auto" w:line="276" w:before="0" w:after="100"/>
      <w:ind w:left="1320"/>
    </w:pPr>
    <w:rPr>
      <w:rFonts w:eastAsia="Times New Roman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d51036"/>
    <w:pPr>
      <w:spacing w:lineRule="auto" w:line="276" w:before="0" w:after="100"/>
      <w:ind w:left="1540"/>
    </w:pPr>
    <w:rPr>
      <w:rFonts w:eastAsia="Times New Roman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d51036"/>
    <w:pPr>
      <w:spacing w:lineRule="auto" w:line="276" w:before="0" w:after="100"/>
      <w:ind w:left="1760"/>
    </w:pPr>
    <w:rPr>
      <w:rFonts w:eastAsia="Times New Roman"/>
      <w:lang w:eastAsia="ru-RU"/>
    </w:rPr>
  </w:style>
  <w:style w:type="paragraph" w:styleId="S11" w:customStyle="1">
    <w:name w:val="s_1"/>
    <w:basedOn w:val="Normal"/>
    <w:qFormat/>
    <w:rsid w:val="00e21aa8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PlainText">
    <w:name w:val="Plain Text"/>
    <w:basedOn w:val="Normal"/>
    <w:link w:val="Style27"/>
    <w:uiPriority w:val="99"/>
    <w:unhideWhenUsed/>
    <w:qFormat/>
    <w:rsid w:val="009546cd"/>
    <w:pPr>
      <w:spacing w:lineRule="auto" w:line="240" w:before="0" w:after="0"/>
    </w:pPr>
    <w:rPr>
      <w:rFonts w:ascii="Consolas" w:hAnsi="Consolas" w:eastAsia="Times New Roman"/>
      <w:sz w:val="21"/>
      <w:szCs w:val="21"/>
      <w:lang w:val="x-none" w:eastAsia="x-none"/>
    </w:rPr>
  </w:style>
  <w:style w:type="paragraph" w:styleId="112" w:customStyle="1">
    <w:name w:val="Заголовок 11"/>
    <w:basedOn w:val="Normal"/>
    <w:uiPriority w:val="1"/>
    <w:qFormat/>
    <w:rsid w:val="00533f48"/>
    <w:pPr>
      <w:widowControl w:val="false"/>
      <w:spacing w:lineRule="auto" w:line="240" w:before="0" w:after="0"/>
      <w:ind w:left="102"/>
      <w:outlineLvl w:val="1"/>
    </w:pPr>
    <w:rPr>
      <w:rFonts w:ascii="Times New Roman" w:hAnsi="Times New Roman" w:eastAsia="Times New Roman"/>
      <w:b/>
      <w:bCs/>
      <w:sz w:val="24"/>
      <w:szCs w:val="24"/>
      <w:lang w:val="en-US"/>
    </w:rPr>
  </w:style>
  <w:style w:type="paragraph" w:styleId="Style42">
    <w:name w:val="Содержимое врезки"/>
    <w:basedOn w:val="Normal"/>
    <w:qFormat/>
    <w:pPr/>
    <w:rPr/>
  </w:style>
  <w:style w:type="paragraph" w:styleId="Style43">
    <w:name w:val="Содержимое таблицы"/>
    <w:basedOn w:val="Normal"/>
    <w:qFormat/>
    <w:pPr>
      <w:widowControl w:val="false"/>
      <w:suppressLineNumbers/>
    </w:pPr>
    <w:rPr/>
  </w:style>
  <w:style w:type="paragraph" w:styleId="Style44">
    <w:name w:val="Заголовок таблицы"/>
    <w:basedOn w:val="Style43"/>
    <w:qFormat/>
    <w:pPr>
      <w:suppressLineNumbers/>
      <w:jc w:val="center"/>
    </w:pPr>
    <w:rPr>
      <w:b/>
      <w:bCs/>
    </w:rPr>
  </w:style>
  <w:style w:type="paragraph" w:styleId="Style4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4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3"/>
    <w:uiPriority w:val="59"/>
    <w:rsid w:val="009d2e7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5">
    <w:name w:val="Table Normal"/>
    <w:uiPriority w:val="2"/>
    <w:semiHidden/>
    <w:unhideWhenUsed/>
    <w:qFormat/>
    <w:rsid w:val="009d2e7d"/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3"/>
    <w:rsid w:val="00e2304d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Сетка таблицы31"/>
    <w:basedOn w:val="a3"/>
    <w:uiPriority w:val="59"/>
    <w:rsid w:val="00d1649d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Table Web 1"/>
    <w:basedOn w:val="a3"/>
    <w:uiPriority w:val="99"/>
    <w:rsid w:val="00617f7d"/>
    <w:pPr>
      <w:spacing w:line="300" w:lineRule="auto"/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28">
    <w:name w:val="Сетка таблицы2"/>
    <w:basedOn w:val="a3"/>
    <w:uiPriority w:val="59"/>
    <w:rsid w:val="00086c25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9">
    <w:name w:val="Сетка таблицы3"/>
    <w:basedOn w:val="a3"/>
    <w:uiPriority w:val="59"/>
    <w:rsid w:val="00cf7973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2">
    <w:name w:val="Сетка таблицы4"/>
    <w:basedOn w:val="a3"/>
    <w:uiPriority w:val="59"/>
    <w:rsid w:val="002507ed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Сетка таблицы5"/>
    <w:basedOn w:val="a3"/>
    <w:uiPriority w:val="59"/>
    <w:rsid w:val="002507ed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1">
    <w:name w:val="Сетка таблицы6"/>
    <w:basedOn w:val="a3"/>
    <w:uiPriority w:val="59"/>
    <w:rsid w:val="002507ed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0">
    <w:name w:val="Сетка таблицы7"/>
    <w:basedOn w:val="a3"/>
    <w:rsid w:val="004966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hyperlink" Target="https://github.com/rinerte/1YearPractice_Synergy/tree/main/3Task_DB_Schema" TargetMode="External"/><Relationship Id="rId15" Type="http://schemas.openxmlformats.org/officeDocument/2006/relationships/hyperlink" Target="https://github.com/rinerte/1YearPractice_Synergy/tree/main/4Task_Web-app" TargetMode="External"/><Relationship Id="rId16" Type="http://schemas.openxmlformats.org/officeDocument/2006/relationships/image" Target="media/image3.png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footer" Target="footer9.xml"/><Relationship Id="rId27" Type="http://schemas.openxmlformats.org/officeDocument/2006/relationships/footer" Target="footer10.xml"/><Relationship Id="rId28" Type="http://schemas.openxmlformats.org/officeDocument/2006/relationships/footer" Target="footer1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DJWp1SfTNhzei9Dum04OamcDkig==">CgMxLjAaHwoBMBIaChgICVIUChJ0YWJsZS5zNGk0Mzg0cGJpdnY4AHIhMTNoSXVpRUtDMDhpTTNfY2JsWjFnRllHSzhsNWR3dHNK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LibreOffice/24.2.2.2$Windows_X86_64 LibreOffice_project/d56cc158d8a96260b836f100ef4b4ef25d6f1a01</Application>
  <AppVersion>15.0000</AppVersion>
  <Pages>15</Pages>
  <Words>3128</Words>
  <Characters>22567</Characters>
  <CharactersWithSpaces>26848</CharactersWithSpaces>
  <Paragraphs>458</Paragraphs>
  <Company>SynergyUniversity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2024-05-23T14:17:00Z</dcterms:created>
  <dc:creator>Лаврентьева Ирина Юрьевна</dc:creator>
  <dc:description/>
  <dc:language>ru-RU</dc:language>
  <cp:lastModifiedBy/>
  <dcterms:modified xsi:type="dcterms:W3CDTF">2025-03-26T20:20:36Z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