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Budi Santoso - Software Engineer - Jakarta. Skills: JavaScript TypeScript React Node.js PostgreSQL Docker CI/CD. Skills: JavaScript TypeScript React Node.js PostgreSQL Docker CI/CD. Skills: JavaScript TypeScript React Node.js PostgreSQL Docker CI/CD. Skills: JavaScript TypeScript React Node.js PostgreSQL Docker CI/CD. Skills: JavaScript TypeScript React Node.js PostgreSQL Docker CI/CD. </w:t>
      </w:r>
    </w:p>
  </w:body>
</w:document>
</file>

<file path=word/_rels/document.xml.rels><?xml version="1.0" encoding="UTF-8" standalone="yes"?><Relationships xmlns="http://schemas.openxmlformats.org/package/2006/relationships"></Relationships>
</file>