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/>
      </w:pPr>
      <w:r>
        <w:rPr/>
        <w:t xml:space="preserve">DEVELOPMENT OF A SECURE REMOTE VIRTUALIZATION SYSTEM </w:t>
      </w:r>
    </w:p>
    <w:p>
      <w:pPr>
        <w:pStyle w:val="Style5"/>
        <w:rPr>
          <w:sz w:val="28"/>
          <w:szCs w:val="28"/>
        </w:rPr>
      </w:pPr>
      <w:r>
        <w:rPr>
          <w:sz w:val="28"/>
          <w:szCs w:val="28"/>
        </w:rPr>
        <w:t>D. V. Dubina, S. D. Rundygin</w:t>
      </w:r>
    </w:p>
    <w:p>
      <w:pPr>
        <w:pStyle w:val="Style6"/>
        <w:rPr/>
      </w:pPr>
      <w:r>
        <w:rPr>
          <w:i/>
          <w:sz w:val="24"/>
        </w:rPr>
        <w:t>Belarusian State University, Nezavisimosti Av., 4,</w:t>
        <w:br/>
        <w:t>220030, Minsk, Belarus, rct.dubina@bsu.by</w:t>
      </w:r>
    </w:p>
    <w:p>
      <w:pPr>
        <w:pStyle w:val="Style7"/>
        <w:rPr/>
      </w:pPr>
      <w:r>
        <w:rPr/>
        <w:t>A system for secure remote access to containerized environments with hardware-based Ed25519 key storage on an ESP32-C3 microcontroller and two-level user behavior analysis is presented. The first level performs statistical anomaly detection in session patterns (z-score), the second analyzes command history using a local Qwen2.5 language model with five-layer prompt injection defense.</w:t>
      </w:r>
    </w:p>
    <w:p>
      <w:pPr>
        <w:pStyle w:val="Style8"/>
        <w:rPr/>
      </w:pPr>
      <w:r>
        <w:rPr>
          <w:i/>
          <w:sz w:val="24"/>
        </w:rPr>
        <w:t xml:space="preserve">Keywords: </w:t>
      </w:r>
      <w:r>
        <w:rPr>
          <w:sz w:val="24"/>
        </w:rPr>
        <w:t>hardware key storage; ESP32; Ed25519; SSH agent; container virtualization; LXD; LUKS; anomaly detection; LLM; Ollama.</w:t>
      </w:r>
    </w:p>
    <w:p>
      <w:pPr>
        <w:pStyle w:val="Style8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pStyle w:val="CTDA"/>
        <w:rPr>
          <w:lang w:val="ru-RU"/>
        </w:rPr>
      </w:pPr>
      <w:r>
        <w:rPr>
          <w:lang w:val="ru-RU"/>
        </w:rPr>
        <w:t>РАЗРАБОТКА ЗАЩИЩЁННОЙ СИСТЕМЫ УДАЛЁННОЙ ВИРТУАЛИЗАЦИИ</w:t>
      </w:r>
    </w:p>
    <w:p>
      <w:pPr>
        <w:pStyle w:val="Style5"/>
        <w:rPr>
          <w:lang w:val="ru-RU"/>
        </w:rPr>
      </w:pPr>
      <w:r>
        <w:rPr>
          <w:lang w:val="ru-RU"/>
        </w:rPr>
        <w:t>Д. В. Дубина, С. Д. Рундыгин</w:t>
      </w:r>
    </w:p>
    <w:p>
      <w:pPr>
        <w:pStyle w:val="Style6"/>
        <w:rPr>
          <w:lang w:val="ru-RU"/>
        </w:rPr>
      </w:pPr>
      <w:r>
        <w:rPr>
          <w:i/>
          <w:sz w:val="24"/>
          <w:lang w:val="ru-RU"/>
        </w:rPr>
        <w:t>Белорусский государственный университет, пр. Независимости, 4,</w:t>
        <w:br/>
        <w:t>220030, г. Минск, Беларусь, rct.dubina@bsu.by</w:t>
      </w:r>
    </w:p>
    <w:p>
      <w:pPr>
        <w:pStyle w:val="Style7"/>
        <w:rPr>
          <w:lang w:val="ru-RU"/>
        </w:rPr>
      </w:pPr>
      <w:r>
        <w:rPr>
          <w:lang w:val="ru-RU"/>
        </w:rPr>
        <w:t>Представлена система безопасного удалённого доступа к контейнерным средам с аппаратным хранением ключей Ed25519 на микроконтроллере ESP32-C3 и двухуровневым анализом поведения пользователей. Первый уровень выполняет статистическое обнаружение аномалий в сессионных паттернах (z-score), второй — анализ истории команд локальной языковой моделью Qwen2.5 с пятиуровневой защитой от инъекций в промпт.</w:t>
      </w:r>
    </w:p>
    <w:p>
      <w:pPr>
        <w:pStyle w:val="Style8"/>
        <w:spacing w:before="0" w:after="360"/>
        <w:rPr>
          <w:lang w:val="ru-RU"/>
        </w:rPr>
      </w:pPr>
      <w:r>
        <w:rPr>
          <w:b/>
          <w:bCs/>
          <w:i w:val="false"/>
          <w:iCs w:val="false"/>
          <w:lang w:val="ru-RU"/>
        </w:rPr>
        <w:t>Ключевые слова</w:t>
      </w:r>
      <w:r>
        <w:rPr>
          <w:i/>
          <w:lang w:val="ru-RU"/>
        </w:rPr>
        <w:t xml:space="preserve">: </w:t>
      </w:r>
      <w:r>
        <w:rPr>
          <w:lang w:val="ru-RU"/>
        </w:rPr>
        <w:t>аппаратное хранение ключей; ESP32; Ed25519; SSH-агент; контейнерная виртуализация; LXD; LUKS; обнаружение аномалий; LLM; Ollama.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8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4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suppressAutoHyphens w:val="true"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suppressAutoHyphens w:val="true"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1</Pages>
  <Words>175</Words>
  <Characters>1249</Characters>
  <CharactersWithSpaces>1416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2026-03-25T09:45:52Z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