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28"/>
        </w:rPr>
        <w:t>МИНИСТЕРСТВО НАУКИ И ВЫСШЕГО ОБРАЗОВАНИЯ</w:t>
        <w:br/>
        <w:t>РОССИЙСКОЙ ФЕДЕРАЦИИ</w:t>
      </w:r>
    </w:p>
    <w:p>
      <w:pPr>
        <w:pStyle w:val="Normal"/>
        <w:jc w:val="center"/>
        <w:rPr/>
      </w:pPr>
      <w:r>
        <w:rPr>
          <w:sz w:val="28"/>
        </w:rPr>
        <w:t>Федеральное государственное бюджетное образовательное учреждение</w:t>
        <w:br/>
        <w:t>высшего образования</w:t>
      </w:r>
    </w:p>
    <w:p>
      <w:pPr>
        <w:pStyle w:val="Normal"/>
        <w:jc w:val="center"/>
        <w:rPr/>
      </w:pPr>
      <w:r>
        <w:rPr>
          <w:b/>
          <w:sz w:val="28"/>
        </w:rPr>
        <w:t>«УНИВЕРСИТЕТ»</w:t>
      </w:r>
    </w:p>
    <w:p>
      <w:pPr>
        <w:pStyle w:val="Normal"/>
        <w:jc w:val="center"/>
        <w:rPr/>
      </w:pPr>
      <w:r>
        <w:rPr>
          <w:sz w:val="28"/>
        </w:rPr>
        <w:t>Факультет информационных технологий</w:t>
        <w:br/>
        <w:t>Кафедра информационной безопасности</w:t>
      </w:r>
    </w:p>
    <w:p>
      <w:pPr>
        <w:pStyle w:val="Normal"/>
        <w:rPr/>
      </w:pPr>
      <w:r>
        <w:rPr/>
      </w:r>
    </w:p>
    <w:p>
      <w:pPr>
        <w:pStyle w:val="Normal"/>
        <w:rPr/>
      </w:pPr>
      <w:r>
        <w:rPr/>
      </w:r>
    </w:p>
    <w:p>
      <w:pPr>
        <w:pStyle w:val="Normal"/>
        <w:rPr/>
      </w:pPr>
      <w:r>
        <w:rPr/>
      </w:r>
    </w:p>
    <w:p>
      <w:pPr>
        <w:pStyle w:val="Normal"/>
        <w:jc w:val="center"/>
        <w:rPr/>
      </w:pPr>
      <w:r>
        <w:rPr>
          <w:b/>
          <w:sz w:val="32"/>
        </w:rPr>
        <w:t>КУРСОВАЯ РАБОТА</w:t>
      </w:r>
    </w:p>
    <w:p>
      <w:pPr>
        <w:pStyle w:val="Normal"/>
        <w:rPr/>
      </w:pPr>
      <w:r>
        <w:rPr/>
      </w:r>
    </w:p>
    <w:p>
      <w:pPr>
        <w:pStyle w:val="Normal"/>
        <w:jc w:val="center"/>
        <w:rPr/>
      </w:pPr>
      <w:r>
        <w:rPr>
          <w:sz w:val="28"/>
        </w:rPr>
        <w:t>на тему:</w:t>
      </w:r>
    </w:p>
    <w:p>
      <w:pPr>
        <w:pStyle w:val="Normal"/>
        <w:jc w:val="center"/>
        <w:rPr/>
      </w:pPr>
      <w:r>
        <w:rPr>
          <w:b/>
          <w:sz w:val="32"/>
        </w:rPr>
        <w:t>«Разработка системы безопасного удалённого доступа</w:t>
        <w:br/>
        <w:t>к контейнерным средам с аппаратным хранением</w:t>
        <w:br/>
        <w:t>криптографических ключей на микроконтроллере ESP32»</w:t>
      </w:r>
    </w:p>
    <w:p>
      <w:pPr>
        <w:pStyle w:val="Normal"/>
        <w:rPr/>
      </w:pPr>
      <w:r>
        <w:rPr/>
      </w:r>
    </w:p>
    <w:p>
      <w:pPr>
        <w:pStyle w:val="Normal"/>
        <w:rPr/>
      </w:pPr>
      <w:r>
        <w:rPr/>
      </w:r>
    </w:p>
    <w:p>
      <w:pPr>
        <w:pStyle w:val="Normal"/>
        <w:rPr/>
      </w:pPr>
      <w:r>
        <w:rPr/>
      </w:r>
    </w:p>
    <w:p>
      <w:pPr>
        <w:pStyle w:val="Normal"/>
        <w:rPr/>
      </w:pPr>
      <w:r>
        <w:rPr/>
      </w:r>
    </w:p>
    <w:p>
      <w:pPr>
        <w:pStyle w:val="Normal"/>
        <w:jc w:val="end"/>
        <w:rPr/>
      </w:pPr>
      <w:r>
        <w:rPr>
          <w:sz w:val="28"/>
        </w:rPr>
        <w:t>Выполнил: студент группы ИБ-21</w:t>
        <w:br/>
        <w:t>Иванов И.И.</w:t>
        <w:br/>
        <w:br/>
        <w:t>Научный руководитель:</w:t>
        <w:br/>
        <w:t>к.т.н., доцент Петров П.П.</w:t>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8"/>
        </w:rPr>
        <w:t>Москва — 2026</w:t>
      </w:r>
    </w:p>
    <w:p>
      <w:pPr>
        <w:pStyle w:val="Normal"/>
        <w:rPr/>
      </w:pPr>
      <w:r>
        <w:rPr/>
      </w:r>
      <w:r>
        <w:br w:type="page"/>
      </w:r>
    </w:p>
    <w:p>
      <w:pPr>
        <w:pStyle w:val="Normal"/>
        <w:spacing w:before="0" w:after="0"/>
        <w:jc w:val="center"/>
        <w:rPr/>
      </w:pPr>
      <w:r>
        <w:rPr>
          <w:b/>
          <w:sz w:val="32"/>
        </w:rPr>
        <w:t>СОДЕРЖАНИЕ</w:t>
      </w:r>
    </w:p>
    <w:p>
      <w:pPr>
        <w:pStyle w:val="Normal"/>
        <w:rPr/>
      </w:pPr>
      <w:r>
        <w:rPr/>
      </w:r>
    </w:p>
    <w:p>
      <w:pPr>
        <w:pStyle w:val="Normal"/>
        <w:spacing w:before="0" w:after="40"/>
        <w:rPr/>
      </w:pPr>
      <w:r>
        <w:rPr>
          <w:sz w:val="28"/>
        </w:rPr>
        <w:t>ВВЕДЕНИЕ</w:t>
      </w:r>
    </w:p>
    <w:p>
      <w:pPr>
        <w:pStyle w:val="Normal"/>
        <w:spacing w:before="0" w:after="40"/>
        <w:rPr/>
      </w:pPr>
      <w:r>
        <w:rPr>
          <w:sz w:val="28"/>
        </w:rPr>
        <w:t>ГЛАВА 1. ТЕОРЕТИЧЕСКИЕ ОСНОВЫ</w:t>
      </w:r>
    </w:p>
    <w:p>
      <w:pPr>
        <w:pStyle w:val="Normal"/>
        <w:spacing w:before="0" w:after="40"/>
        <w:ind w:start="560"/>
        <w:rPr/>
      </w:pPr>
      <w:r>
        <w:rPr>
          <w:sz w:val="28"/>
        </w:rPr>
        <w:t xml:space="preserve">    </w:t>
      </w:r>
      <w:r>
        <w:rPr>
          <w:sz w:val="28"/>
        </w:rPr>
        <w:t>1.1 Асимметричная криптография и алгоритм Ed25519</w:t>
      </w:r>
    </w:p>
    <w:p>
      <w:pPr>
        <w:pStyle w:val="Normal"/>
        <w:spacing w:before="0" w:after="40"/>
        <w:ind w:start="560"/>
        <w:rPr/>
      </w:pPr>
      <w:r>
        <w:rPr>
          <w:sz w:val="28"/>
        </w:rPr>
        <w:t xml:space="preserve">    </w:t>
      </w:r>
      <w:r>
        <w:rPr>
          <w:sz w:val="28"/>
        </w:rPr>
        <w:t>1.1.1 Криптография на эллиптических кривых</w:t>
      </w:r>
    </w:p>
    <w:p>
      <w:pPr>
        <w:pStyle w:val="Normal"/>
        <w:spacing w:before="0" w:after="40"/>
        <w:ind w:start="560"/>
        <w:rPr/>
      </w:pPr>
      <w:r>
        <w:rPr>
          <w:sz w:val="28"/>
        </w:rPr>
        <w:t xml:space="preserve">    </w:t>
      </w:r>
      <w:r>
        <w:rPr>
          <w:sz w:val="28"/>
        </w:rPr>
        <w:t>1.1.2 Алгоритм цифровой подписи Ed25519</w:t>
      </w:r>
    </w:p>
    <w:p>
      <w:pPr>
        <w:pStyle w:val="Normal"/>
        <w:spacing w:before="0" w:after="40"/>
        <w:ind w:start="560"/>
        <w:rPr/>
      </w:pPr>
      <w:r>
        <w:rPr>
          <w:sz w:val="28"/>
        </w:rPr>
        <w:t xml:space="preserve">    </w:t>
      </w:r>
      <w:r>
        <w:rPr>
          <w:sz w:val="28"/>
        </w:rPr>
        <w:t>1.2 Протокол SSH и архитектура SSH-агента</w:t>
      </w:r>
    </w:p>
    <w:p>
      <w:pPr>
        <w:pStyle w:val="Normal"/>
        <w:spacing w:before="0" w:after="40"/>
        <w:ind w:start="560"/>
        <w:rPr/>
      </w:pPr>
      <w:r>
        <w:rPr>
          <w:sz w:val="28"/>
        </w:rPr>
        <w:t xml:space="preserve">    </w:t>
      </w:r>
      <w:r>
        <w:rPr>
          <w:sz w:val="28"/>
        </w:rPr>
        <w:t>1.2.1 SSH-агент и его протокол</w:t>
      </w:r>
    </w:p>
    <w:p>
      <w:pPr>
        <w:pStyle w:val="Normal"/>
        <w:spacing w:before="0" w:after="40"/>
        <w:ind w:start="560"/>
        <w:rPr/>
      </w:pPr>
      <w:r>
        <w:rPr>
          <w:sz w:val="28"/>
        </w:rPr>
        <w:t xml:space="preserve">    </w:t>
      </w:r>
      <w:r>
        <w:rPr>
          <w:sz w:val="28"/>
        </w:rPr>
        <w:t>1.3 Функции деривации ключей: PBKDF2-SHA256</w:t>
      </w:r>
    </w:p>
    <w:p>
      <w:pPr>
        <w:pStyle w:val="Normal"/>
        <w:spacing w:before="0" w:after="40"/>
        <w:ind w:start="560"/>
        <w:rPr/>
      </w:pPr>
      <w:r>
        <w:rPr>
          <w:sz w:val="28"/>
        </w:rPr>
        <w:t xml:space="preserve">    </w:t>
      </w:r>
      <w:r>
        <w:rPr>
          <w:sz w:val="28"/>
        </w:rPr>
        <w:t>1.4 Шифрование AES-256-CBC и дополнение PKCS7</w:t>
      </w:r>
    </w:p>
    <w:p>
      <w:pPr>
        <w:pStyle w:val="Normal"/>
        <w:spacing w:before="0" w:after="40"/>
        <w:ind w:start="560"/>
        <w:rPr/>
      </w:pPr>
      <w:r>
        <w:rPr>
          <w:sz w:val="28"/>
        </w:rPr>
        <w:t xml:space="preserve">    </w:t>
      </w:r>
      <w:r>
        <w:rPr>
          <w:sz w:val="28"/>
        </w:rPr>
        <w:t>1.4.1 Режим CBC (Cipher Block Chaining)</w:t>
      </w:r>
    </w:p>
    <w:p>
      <w:pPr>
        <w:pStyle w:val="Normal"/>
        <w:spacing w:before="0" w:after="40"/>
        <w:ind w:start="560"/>
        <w:rPr/>
      </w:pPr>
      <w:r>
        <w:rPr>
          <w:sz w:val="28"/>
        </w:rPr>
        <w:t xml:space="preserve">    </w:t>
      </w:r>
      <w:r>
        <w:rPr>
          <w:sz w:val="28"/>
        </w:rPr>
        <w:t>1.4.2 Дополнение PKCS7</w:t>
      </w:r>
    </w:p>
    <w:p>
      <w:pPr>
        <w:pStyle w:val="Normal"/>
        <w:spacing w:before="0" w:after="40"/>
        <w:ind w:start="560"/>
        <w:rPr/>
      </w:pPr>
      <w:r>
        <w:rPr>
          <w:sz w:val="28"/>
        </w:rPr>
        <w:t xml:space="preserve">    </w:t>
      </w:r>
      <w:r>
        <w:rPr>
          <w:sz w:val="28"/>
        </w:rPr>
        <w:t>1.5 Безопасность встраиваемых систем и аппаратное хранение ключей</w:t>
      </w:r>
    </w:p>
    <w:p>
      <w:pPr>
        <w:pStyle w:val="Normal"/>
        <w:spacing w:before="0" w:after="40"/>
        <w:ind w:start="560"/>
        <w:rPr/>
      </w:pPr>
      <w:r>
        <w:rPr>
          <w:sz w:val="28"/>
        </w:rPr>
        <w:t xml:space="preserve">    </w:t>
      </w:r>
      <w:r>
        <w:rPr>
          <w:sz w:val="28"/>
        </w:rPr>
        <w:t>1.6 Контейнеризация: LXD/LXC и изоляция контейнеров</w:t>
      </w:r>
    </w:p>
    <w:p>
      <w:pPr>
        <w:pStyle w:val="Normal"/>
        <w:spacing w:before="0" w:after="40"/>
        <w:ind w:start="560"/>
        <w:rPr/>
      </w:pPr>
      <w:r>
        <w:rPr>
          <w:sz w:val="28"/>
        </w:rPr>
        <w:t xml:space="preserve">    </w:t>
      </w:r>
      <w:r>
        <w:rPr>
          <w:sz w:val="28"/>
        </w:rPr>
        <w:t>1.7 Обзор существующих решений аппаратного хранения SSH-ключей</w:t>
      </w:r>
    </w:p>
    <w:p>
      <w:pPr>
        <w:pStyle w:val="Normal"/>
        <w:spacing w:before="0" w:after="40"/>
        <w:rPr/>
      </w:pPr>
      <w:r>
        <w:rPr>
          <w:sz w:val="28"/>
        </w:rPr>
        <w:t>ГЛАВА 2. ПРОЕКТИРОВАНИЕ И АРХИТЕКТУРА СИСТЕМЫ</w:t>
      </w:r>
    </w:p>
    <w:p>
      <w:pPr>
        <w:pStyle w:val="Normal"/>
        <w:spacing w:before="0" w:after="40"/>
        <w:ind w:start="560"/>
        <w:rPr/>
      </w:pPr>
      <w:r>
        <w:rPr>
          <w:sz w:val="28"/>
        </w:rPr>
        <w:t xml:space="preserve">    </w:t>
      </w:r>
      <w:r>
        <w:rPr>
          <w:sz w:val="28"/>
        </w:rPr>
        <w:t>2.1 Общая архитектура системы</w:t>
      </w:r>
    </w:p>
    <w:p>
      <w:pPr>
        <w:pStyle w:val="Normal"/>
        <w:spacing w:before="0" w:after="40"/>
        <w:ind w:start="560"/>
        <w:rPr/>
      </w:pPr>
      <w:r>
        <w:rPr>
          <w:sz w:val="28"/>
        </w:rPr>
        <w:t xml:space="preserve">    </w:t>
      </w:r>
      <w:r>
        <w:rPr>
          <w:sz w:val="28"/>
        </w:rPr>
        <w:t>2.2 Проектирование протоколов взаимодействия</w:t>
      </w:r>
    </w:p>
    <w:p>
      <w:pPr>
        <w:pStyle w:val="Normal"/>
        <w:spacing w:before="0" w:after="40"/>
        <w:ind w:start="560"/>
        <w:rPr/>
      </w:pPr>
      <w:r>
        <w:rPr>
          <w:sz w:val="28"/>
        </w:rPr>
        <w:t xml:space="preserve">    </w:t>
      </w:r>
      <w:r>
        <w:rPr>
          <w:sz w:val="28"/>
        </w:rPr>
        <w:t>2.2.1 Собственный серийный протокол ESP32</w:t>
      </w:r>
    </w:p>
    <w:p>
      <w:pPr>
        <w:pStyle w:val="Normal"/>
        <w:spacing w:before="0" w:after="40"/>
        <w:ind w:start="560"/>
        <w:rPr/>
      </w:pPr>
      <w:r>
        <w:rPr>
          <w:sz w:val="28"/>
        </w:rPr>
        <w:t xml:space="preserve">    </w:t>
      </w:r>
      <w:r>
        <w:rPr>
          <w:sz w:val="28"/>
        </w:rPr>
        <w:t>2.2.2 Интеграция с протоколом SSH-агента</w:t>
      </w:r>
    </w:p>
    <w:p>
      <w:pPr>
        <w:pStyle w:val="Normal"/>
        <w:spacing w:before="0" w:after="40"/>
        <w:ind w:start="560"/>
        <w:rPr/>
      </w:pPr>
      <w:r>
        <w:rPr>
          <w:sz w:val="28"/>
        </w:rPr>
        <w:t xml:space="preserve">    </w:t>
      </w:r>
      <w:r>
        <w:rPr>
          <w:sz w:val="28"/>
        </w:rPr>
        <w:t>2.2.3 Протокол аутентификации клиент-менеджер</w:t>
      </w:r>
    </w:p>
    <w:p>
      <w:pPr>
        <w:pStyle w:val="Normal"/>
        <w:spacing w:before="0" w:after="40"/>
        <w:ind w:start="560"/>
        <w:rPr/>
      </w:pPr>
      <w:r>
        <w:rPr>
          <w:sz w:val="28"/>
        </w:rPr>
        <w:t xml:space="preserve">    </w:t>
      </w:r>
      <w:r>
        <w:rPr>
          <w:sz w:val="28"/>
        </w:rPr>
        <w:t>2.3 Модель безопасности</w:t>
      </w:r>
    </w:p>
    <w:p>
      <w:pPr>
        <w:pStyle w:val="Normal"/>
        <w:spacing w:before="0" w:after="40"/>
        <w:ind w:start="560"/>
        <w:rPr/>
      </w:pPr>
      <w:r>
        <w:rPr>
          <w:sz w:val="28"/>
        </w:rPr>
        <w:t xml:space="preserve">    </w:t>
      </w:r>
      <w:r>
        <w:rPr>
          <w:sz w:val="28"/>
        </w:rPr>
        <w:t>2.4 Диаграммы потоков данных</w:t>
      </w:r>
    </w:p>
    <w:p>
      <w:pPr>
        <w:pStyle w:val="Normal"/>
        <w:spacing w:before="0" w:after="40"/>
        <w:ind w:start="560"/>
        <w:rPr/>
      </w:pPr>
      <w:r>
        <w:rPr>
          <w:sz w:val="28"/>
        </w:rPr>
        <w:t xml:space="preserve">    </w:t>
      </w:r>
      <w:r>
        <w:rPr>
          <w:sz w:val="28"/>
        </w:rPr>
        <w:t>2.5 Выбор технологий и обоснование</w:t>
      </w:r>
    </w:p>
    <w:p>
      <w:pPr>
        <w:pStyle w:val="Normal"/>
        <w:spacing w:before="0" w:after="40"/>
        <w:rPr/>
      </w:pPr>
      <w:r>
        <w:rPr>
          <w:sz w:val="28"/>
        </w:rPr>
        <w:t>ГЛАВА 3. РЕАЛИЗАЦИЯ СИСТЕМЫ</w:t>
      </w:r>
    </w:p>
    <w:p>
      <w:pPr>
        <w:pStyle w:val="Normal"/>
        <w:spacing w:before="0" w:after="40"/>
        <w:ind w:start="560"/>
        <w:rPr/>
      </w:pPr>
      <w:r>
        <w:rPr>
          <w:sz w:val="28"/>
        </w:rPr>
        <w:t xml:space="preserve">    </w:t>
      </w:r>
      <w:r>
        <w:rPr>
          <w:sz w:val="28"/>
        </w:rPr>
        <w:t>3.1 Прошивка ESP32</w:t>
      </w:r>
    </w:p>
    <w:p>
      <w:pPr>
        <w:pStyle w:val="Normal"/>
        <w:spacing w:before="0" w:after="40"/>
        <w:ind w:start="560"/>
        <w:rPr/>
      </w:pPr>
      <w:r>
        <w:rPr>
          <w:sz w:val="28"/>
        </w:rPr>
        <w:t xml:space="preserve">    </w:t>
      </w:r>
      <w:r>
        <w:rPr>
          <w:sz w:val="28"/>
        </w:rPr>
        <w:t>3.2 Python-мост: SSH Agent Bridge</w:t>
      </w:r>
    </w:p>
    <w:p>
      <w:pPr>
        <w:pStyle w:val="Normal"/>
        <w:spacing w:before="0" w:after="40"/>
        <w:ind w:start="560"/>
        <w:rPr/>
      </w:pPr>
      <w:r>
        <w:rPr>
          <w:sz w:val="28"/>
        </w:rPr>
        <w:t xml:space="preserve">    </w:t>
      </w:r>
      <w:r>
        <w:rPr>
          <w:sz w:val="28"/>
        </w:rPr>
        <w:t>3.3 Утилита управления ключами (keytool)</w:t>
      </w:r>
    </w:p>
    <w:p>
      <w:pPr>
        <w:pStyle w:val="Normal"/>
        <w:spacing w:before="0" w:after="40"/>
        <w:ind w:start="560"/>
        <w:rPr/>
      </w:pPr>
      <w:r>
        <w:rPr>
          <w:sz w:val="28"/>
        </w:rPr>
        <w:t xml:space="preserve">    </w:t>
      </w:r>
      <w:r>
        <w:rPr>
          <w:sz w:val="28"/>
        </w:rPr>
        <w:t>3.4 Go-клиент</w:t>
      </w:r>
    </w:p>
    <w:p>
      <w:pPr>
        <w:pStyle w:val="Normal"/>
        <w:spacing w:before="0" w:after="40"/>
        <w:ind w:start="560"/>
        <w:rPr/>
      </w:pPr>
      <w:r>
        <w:rPr>
          <w:sz w:val="28"/>
        </w:rPr>
        <w:t xml:space="preserve">    </w:t>
      </w:r>
      <w:r>
        <w:rPr>
          <w:sz w:val="28"/>
        </w:rPr>
        <w:t>3.5 C-менеджер</w:t>
      </w:r>
    </w:p>
    <w:p>
      <w:pPr>
        <w:pStyle w:val="Normal"/>
        <w:spacing w:before="0" w:after="40"/>
        <w:ind w:start="560"/>
        <w:rPr/>
      </w:pPr>
      <w:r>
        <w:rPr>
          <w:sz w:val="28"/>
        </w:rPr>
        <w:t xml:space="preserve">    </w:t>
      </w:r>
      <w:r>
        <w:rPr>
          <w:sz w:val="28"/>
        </w:rPr>
        <w:t>3.6 Система сборки Makefile</w:t>
      </w:r>
    </w:p>
    <w:p>
      <w:pPr>
        <w:pStyle w:val="Normal"/>
        <w:spacing w:before="0" w:after="40"/>
        <w:rPr/>
      </w:pPr>
      <w:r>
        <w:rPr>
          <w:sz w:val="28"/>
        </w:rPr>
        <w:t>ГЛАВА 4. ТЕСТИРОВАНИЕ И РЕЗУЛЬТАТЫ</w:t>
      </w:r>
    </w:p>
    <w:p>
      <w:pPr>
        <w:pStyle w:val="Normal"/>
        <w:spacing w:before="0" w:after="40"/>
        <w:ind w:start="560"/>
        <w:rPr/>
      </w:pPr>
      <w:r>
        <w:rPr>
          <w:sz w:val="28"/>
        </w:rPr>
        <w:t xml:space="preserve">    </w:t>
      </w:r>
      <w:r>
        <w:rPr>
          <w:sz w:val="28"/>
        </w:rPr>
        <w:t>4.1 Методология тестирования</w:t>
      </w:r>
    </w:p>
    <w:p>
      <w:pPr>
        <w:pStyle w:val="Normal"/>
        <w:spacing w:before="0" w:after="40"/>
        <w:ind w:start="560"/>
        <w:rPr/>
      </w:pPr>
      <w:r>
        <w:rPr>
          <w:sz w:val="28"/>
        </w:rPr>
        <w:t xml:space="preserve">    </w:t>
      </w:r>
      <w:r>
        <w:rPr>
          <w:sz w:val="28"/>
        </w:rPr>
        <w:t>4.2 Функциональное тестирование</w:t>
      </w:r>
    </w:p>
    <w:p>
      <w:pPr>
        <w:pStyle w:val="Normal"/>
        <w:spacing w:before="0" w:after="40"/>
        <w:ind w:start="560"/>
        <w:rPr/>
      </w:pPr>
      <w:r>
        <w:rPr>
          <w:sz w:val="28"/>
        </w:rPr>
        <w:t xml:space="preserve">    </w:t>
      </w:r>
      <w:r>
        <w:rPr>
          <w:sz w:val="28"/>
        </w:rPr>
        <w:t>4.3 Тестирование обратной совместимости</w:t>
      </w:r>
    </w:p>
    <w:p>
      <w:pPr>
        <w:pStyle w:val="Normal"/>
        <w:spacing w:before="0" w:after="40"/>
        <w:ind w:start="560"/>
        <w:rPr/>
      </w:pPr>
      <w:r>
        <w:rPr>
          <w:sz w:val="28"/>
        </w:rPr>
        <w:t xml:space="preserve">    </w:t>
      </w:r>
      <w:r>
        <w:rPr>
          <w:sz w:val="28"/>
        </w:rPr>
        <w:t>4.4 Измерения производительности</w:t>
      </w:r>
    </w:p>
    <w:p>
      <w:pPr>
        <w:pStyle w:val="Normal"/>
        <w:spacing w:before="0" w:after="40"/>
        <w:ind w:start="560"/>
        <w:rPr/>
      </w:pPr>
      <w:r>
        <w:rPr>
          <w:sz w:val="28"/>
        </w:rPr>
        <w:t xml:space="preserve">    </w:t>
      </w:r>
      <w:r>
        <w:rPr>
          <w:sz w:val="28"/>
        </w:rPr>
        <w:t>4.5 Анализ безопасности</w:t>
      </w:r>
    </w:p>
    <w:p>
      <w:pPr>
        <w:pStyle w:val="Normal"/>
        <w:spacing w:before="0" w:after="40"/>
        <w:rPr/>
      </w:pPr>
      <w:r>
        <w:rPr>
          <w:sz w:val="28"/>
        </w:rPr>
        <w:t>ГЛАВА 5. ВОЗМОЖНЫЕ УЛУЧШЕНИЯ</w:t>
      </w:r>
    </w:p>
    <w:p>
      <w:pPr>
        <w:pStyle w:val="Normal"/>
        <w:spacing w:before="0" w:after="40"/>
        <w:ind w:start="560"/>
        <w:rPr/>
      </w:pPr>
      <w:r>
        <w:rPr>
          <w:sz w:val="28"/>
        </w:rPr>
        <w:t xml:space="preserve">    </w:t>
      </w:r>
      <w:r>
        <w:rPr>
          <w:sz w:val="28"/>
        </w:rPr>
        <w:t>5.1 Интеграция аппаратного защищённого элемента</w:t>
      </w:r>
    </w:p>
    <w:p>
      <w:pPr>
        <w:pStyle w:val="Normal"/>
        <w:spacing w:before="0" w:after="40"/>
        <w:ind w:start="560"/>
        <w:rPr/>
      </w:pPr>
      <w:r>
        <w:rPr>
          <w:sz w:val="28"/>
        </w:rPr>
        <w:t xml:space="preserve">    </w:t>
      </w:r>
      <w:r>
        <w:rPr>
          <w:sz w:val="28"/>
        </w:rPr>
        <w:t>5.2 Беспроводное подключение вместо USB Serial</w:t>
      </w:r>
    </w:p>
    <w:p>
      <w:pPr>
        <w:pStyle w:val="Normal"/>
        <w:spacing w:before="0" w:after="40"/>
        <w:ind w:start="560"/>
        <w:rPr/>
      </w:pPr>
      <w:r>
        <w:rPr>
          <w:sz w:val="28"/>
        </w:rPr>
        <w:t xml:space="preserve">    </w:t>
      </w:r>
      <w:r>
        <w:rPr>
          <w:sz w:val="28"/>
        </w:rPr>
        <w:t>5.3 Поддержка нескольких ключей</w:t>
      </w:r>
    </w:p>
    <w:p>
      <w:pPr>
        <w:pStyle w:val="Normal"/>
        <w:spacing w:before="0" w:after="40"/>
        <w:ind w:start="560"/>
        <w:rPr/>
      </w:pPr>
      <w:r>
        <w:rPr>
          <w:sz w:val="28"/>
        </w:rPr>
        <w:t xml:space="preserve">    </w:t>
      </w:r>
      <w:r>
        <w:rPr>
          <w:sz w:val="28"/>
        </w:rPr>
        <w:t>5.4 Совместимость с FIDO2/WebAuthn</w:t>
      </w:r>
    </w:p>
    <w:p>
      <w:pPr>
        <w:pStyle w:val="Normal"/>
        <w:spacing w:before="0" w:after="40"/>
        <w:ind w:start="560"/>
        <w:rPr/>
      </w:pPr>
      <w:r>
        <w:rPr>
          <w:sz w:val="28"/>
        </w:rPr>
        <w:t xml:space="preserve">    </w:t>
      </w:r>
      <w:r>
        <w:rPr>
          <w:sz w:val="28"/>
        </w:rPr>
        <w:t>5.5 Автоматическая блокировка по таймауту</w:t>
      </w:r>
    </w:p>
    <w:p>
      <w:pPr>
        <w:pStyle w:val="Normal"/>
        <w:spacing w:before="0" w:after="40"/>
        <w:ind w:start="560"/>
        <w:rPr/>
      </w:pPr>
      <w:r>
        <w:rPr>
          <w:sz w:val="28"/>
        </w:rPr>
        <w:t xml:space="preserve">    </w:t>
      </w:r>
      <w:r>
        <w:rPr>
          <w:sz w:val="28"/>
        </w:rPr>
        <w:t>5.6 Резервное копирование и восстановление ключей</w:t>
      </w:r>
    </w:p>
    <w:p>
      <w:pPr>
        <w:pStyle w:val="Normal"/>
        <w:spacing w:before="0" w:after="40"/>
        <w:rPr/>
      </w:pPr>
      <w:r>
        <w:rPr>
          <w:sz w:val="28"/>
        </w:rPr>
        <w:t>ГЛАВА 6. ОБЛАСТЬ ПРИМЕНЕНИЯ</w:t>
      </w:r>
    </w:p>
    <w:p>
      <w:pPr>
        <w:pStyle w:val="Normal"/>
        <w:spacing w:before="0" w:after="40"/>
        <w:ind w:start="560"/>
        <w:rPr/>
      </w:pPr>
      <w:r>
        <w:rPr>
          <w:sz w:val="28"/>
        </w:rPr>
        <w:t xml:space="preserve">    </w:t>
      </w:r>
      <w:r>
        <w:rPr>
          <w:sz w:val="28"/>
        </w:rPr>
        <w:t>6.1 DevOps и администрирование серверов</w:t>
      </w:r>
    </w:p>
    <w:p>
      <w:pPr>
        <w:pStyle w:val="Normal"/>
        <w:spacing w:before="0" w:after="40"/>
        <w:ind w:start="560"/>
        <w:rPr/>
      </w:pPr>
      <w:r>
        <w:rPr>
          <w:sz w:val="28"/>
        </w:rPr>
        <w:t xml:space="preserve">    </w:t>
      </w:r>
      <w:r>
        <w:rPr>
          <w:sz w:val="28"/>
        </w:rPr>
        <w:t>6.2 Образовательные учреждения</w:t>
      </w:r>
    </w:p>
    <w:p>
      <w:pPr>
        <w:pStyle w:val="Normal"/>
        <w:spacing w:before="0" w:after="40"/>
        <w:ind w:start="560"/>
        <w:rPr/>
      </w:pPr>
      <w:r>
        <w:rPr>
          <w:sz w:val="28"/>
        </w:rPr>
        <w:t xml:space="preserve">    </w:t>
      </w:r>
      <w:r>
        <w:rPr>
          <w:sz w:val="28"/>
        </w:rPr>
        <w:t>6.3 Управление парком IoT-устройств</w:t>
      </w:r>
    </w:p>
    <w:p>
      <w:pPr>
        <w:pStyle w:val="Normal"/>
        <w:spacing w:before="0" w:after="40"/>
        <w:ind w:start="560"/>
        <w:rPr/>
      </w:pPr>
      <w:r>
        <w:rPr>
          <w:sz w:val="28"/>
        </w:rPr>
        <w:t xml:space="preserve">    </w:t>
      </w:r>
      <w:r>
        <w:rPr>
          <w:sz w:val="28"/>
        </w:rPr>
        <w:t>6.4 Персональная безопасность</w:t>
      </w:r>
    </w:p>
    <w:p>
      <w:pPr>
        <w:pStyle w:val="Normal"/>
        <w:spacing w:before="0" w:after="40"/>
        <w:rPr/>
      </w:pPr>
      <w:r>
        <w:rPr>
          <w:sz w:val="28"/>
        </w:rPr>
        <w:t>ЗАКЛЮЧЕНИЕ</w:t>
      </w:r>
    </w:p>
    <w:p>
      <w:pPr>
        <w:pStyle w:val="Normal"/>
        <w:spacing w:before="0" w:after="40"/>
        <w:rPr/>
      </w:pPr>
      <w:r>
        <w:rPr>
          <w:sz w:val="28"/>
        </w:rPr>
        <w:t>СПИСОК ИСПОЛЬЗОВАННЫХ ИСТОЧНИКОВ</w:t>
      </w:r>
    </w:p>
    <w:p>
      <w:pPr>
        <w:pStyle w:val="Normal"/>
        <w:spacing w:before="0" w:after="40"/>
        <w:rPr/>
      </w:pPr>
      <w:r>
        <w:rPr>
          <w:sz w:val="28"/>
        </w:rPr>
        <w:t>ПРИЛОЖЕНИЕ А. Исходный код прошивки ESP32</w:t>
      </w:r>
    </w:p>
    <w:p>
      <w:pPr>
        <w:pStyle w:val="Normal"/>
        <w:spacing w:before="0" w:after="40"/>
        <w:rPr/>
      </w:pPr>
      <w:r>
        <w:rPr>
          <w:sz w:val="28"/>
        </w:rPr>
        <w:t>ПРИЛОЖЕНИЕ Б. Исходный код Python-моста</w:t>
      </w:r>
    </w:p>
    <w:p>
      <w:pPr>
        <w:pStyle w:val="Normal"/>
        <w:spacing w:before="0" w:after="40"/>
        <w:rPr/>
      </w:pPr>
      <w:r>
        <w:rPr>
          <w:sz w:val="28"/>
        </w:rPr>
        <w:t>ПРИЛОЖЕНИЕ В. Исходный код Go-клиента</w:t>
      </w:r>
    </w:p>
    <w:p>
      <w:pPr>
        <w:pStyle w:val="Normal"/>
        <w:spacing w:before="0" w:after="40"/>
        <w:rPr/>
      </w:pPr>
      <w:r>
        <w:rPr>
          <w:sz w:val="28"/>
        </w:rPr>
        <w:t>ПРИЛОЖЕНИЕ Г. Исходный код C-менеджера</w:t>
      </w:r>
    </w:p>
    <w:p>
      <w:pPr>
        <w:pStyle w:val="Normal"/>
        <w:rPr/>
      </w:pPr>
      <w:r>
        <w:rPr/>
      </w:r>
      <w:r>
        <w:br w:type="page"/>
      </w:r>
    </w:p>
    <w:p>
      <w:pPr>
        <w:pStyle w:val="ReportHeading"/>
        <w:spacing w:before="0" w:after="240"/>
        <w:rPr/>
      </w:pPr>
      <w:r>
        <w:rPr/>
        <w:t>ВВЕДЕНИЕ</w:t>
      </w:r>
    </w:p>
    <w:p>
      <w:pPr>
        <w:pStyle w:val="ReportBody"/>
        <w:rPr/>
      </w:pPr>
      <w:r>
        <w:rPr/>
        <w:t>Актуальность темы исследования. В условиях стремительного развития информационных технологий и повсеместного перехода к облачным и контейнерным инфраструктурам проблема безопасной аутентификации пользователей при удалённом доступе к серверным ресурсам приобретает особую остроту. Протокол SSH (Secure Shell), являющийся основным средством удалённого администрирования серверов, использует криптографические ключи для аутентификации. Традиционный подход — хранение закрытых ключей в файловой системе пользовательской рабочей станции — создаёт значительные риски безопасности: при компрометации рабочей станции (вредоносное ПО, несанкционированный доступ) злоумышленник получает полный доступ к закрытым ключам и, следовательно, ко всем серверам, на которых эти ключи зарегистрированы.</w:t>
      </w:r>
    </w:p>
    <w:p>
      <w:pPr>
        <w:pStyle w:val="ReportBody"/>
        <w:rPr/>
      </w:pPr>
      <w:r>
        <w:rPr/>
        <w:t>Аппаратные модули безопасности (Hardware Security Modules, HSM) решают эту проблему, храня закрытые ключи в специализированных устройствах, из которых ключи не могут быть извлечены. Коммерческие решения, такие как YubiKey (Yubico), Nitrokey и Google Titan, обеспечивают высокий уровень безопасности, но имеют существенные ограничения: высокая стоимость (от $30 до $90 за устройство), закрытый исходный код прошивки (YubiKey, Titan), отсутствие возможности модификации функциональности и ограниченная интеграция с пользовательской инфраструктурой.</w:t>
      </w:r>
    </w:p>
    <w:p>
      <w:pPr>
        <w:pStyle w:val="ReportBody"/>
        <w:rPr/>
      </w:pPr>
      <w:r>
        <w:rPr/>
        <w:t>Параллельно с развитием средств аутентификации наблюдается активное внедрение технологий контейнеризации для организации изолированных рабочих сред. LXD/LXC-контейнеры предоставляют полноценные Linux-окружения с минимальными накладными расходами, что делает их идеальным решением для предоставления персональных рабочих сред сотрудникам, студентам или разработчикам. Однако существующие решения для управления контейнерными средами недостаточно интегрированы с механизмами аппаратной аутентификации.</w:t>
      </w:r>
    </w:p>
    <w:p>
      <w:pPr>
        <w:pStyle w:val="ReportBody"/>
        <w:rPr/>
      </w:pPr>
      <w:r>
        <w:rPr/>
        <w:t>В данном контексте представляет значительный интерес разработка бюджетного, полностью открытого решения для аппаратного хранения SSH-ключей с глубокой интеграцией в систему управления контейнерами. Микроконтроллер ESP32-C3 производства Espressif Systems, имеющий стоимость около $3, архитектуру RISC-V, встроенный USB-контроллер и криптографические библиотеки (mbedTLS), представляется перспективной платформой для создания такого решения.</w:t>
      </w:r>
    </w:p>
    <w:p>
      <w:pPr>
        <w:pStyle w:val="ReportBody"/>
        <w:rPr/>
      </w:pPr>
      <w:r>
        <w:rPr/>
        <w:t>Объект исследования — система безопасного удалённого доступа к изолированным контейнерным средам.</w:t>
      </w:r>
    </w:p>
    <w:p>
      <w:pPr>
        <w:pStyle w:val="ReportBody"/>
        <w:rPr/>
      </w:pPr>
      <w:r>
        <w:rPr/>
        <w:t>Предмет исследования — методы и средства аппаратного хранения криптографических ключей на микроконтроллере ESP32 для SSH-аутентификации с интеграцией в контейнерную инфраструктуру LXD.</w:t>
      </w:r>
    </w:p>
    <w:p>
      <w:pPr>
        <w:pStyle w:val="ReportBody"/>
        <w:rPr/>
      </w:pPr>
      <w:r>
        <w:rPr/>
        <w:t>Цель работы — разработка и реализация системы безопасного удалённого доступа к контейнерным средам, обеспечивающей аппаратное хранение криптографических ключей Ed25519 на микроконтроллере ESP32-C3 с возможностью парольного шифрования закрытого ключа.</w:t>
      </w:r>
    </w:p>
    <w:p>
      <w:pPr>
        <w:pStyle w:val="ReportBody"/>
        <w:rPr/>
      </w:pPr>
      <w:r>
        <w:rPr/>
        <w:t>Для достижения поставленной цели необходимо решить следующие задачи:</w:t>
      </w:r>
    </w:p>
    <w:p>
      <w:pPr>
        <w:pStyle w:val="ReportBody"/>
        <w:rPr/>
      </w:pPr>
      <w:r>
        <w:rPr/>
        <w:t>1. Разработать прошивку для ESP32-C3, реализующую генерацию ключевых пар Ed25519, шифрование закрытого ключа паролем (PBKDF2-SHA256 + AES-256-CBC), хранение ключевого материала в NVS и обработку запросов на подпись через серийный протокол.</w:t>
      </w:r>
    </w:p>
    <w:p>
      <w:pPr>
        <w:pStyle w:val="ReportBody"/>
        <w:rPr/>
      </w:pPr>
      <w:r>
        <w:rPr/>
        <w:t>2. Разработать программный мост (bridge) на языке Python, транслирующий стандартный протокол SSH-агента в серийный протокол ESP32 с поддержкой операций блокировки и разблокировки.</w:t>
      </w:r>
    </w:p>
    <w:p>
      <w:pPr>
        <w:pStyle w:val="ReportBody"/>
        <w:rPr/>
      </w:pPr>
      <w:r>
        <w:rPr/>
        <w:t>3. Разработать клиентское приложение на языке Go, обеспечивающее аутентификацию на сервере управления по протоколу challenge-response с использованием ESP32-агента и автоматическим запросом пароля разблокировки.</w:t>
      </w:r>
    </w:p>
    <w:p>
      <w:pPr>
        <w:pStyle w:val="ReportBody"/>
        <w:rPr/>
      </w:pPr>
      <w:r>
        <w:rPr/>
        <w:t>4. Разработать серверный менеджер на языке C, реализующий аутентификацию пользователей, управление LXD-контейнерами, создание и монтирование зашифрованных LUKS-томов для домашних каталогов.</w:t>
      </w:r>
    </w:p>
    <w:p>
      <w:pPr>
        <w:pStyle w:val="ReportBody"/>
        <w:rPr/>
      </w:pPr>
      <w:r>
        <w:rPr/>
        <w:t>5. Разработать утилиту командной строки для управления ключами на ESP32 и систему сборки на основе Makefile.</w:t>
      </w:r>
    </w:p>
    <w:p>
      <w:pPr>
        <w:pStyle w:val="ReportBody"/>
        <w:rPr/>
      </w:pPr>
      <w:r>
        <w:rPr/>
        <w:t>6. Провести функциональное тестирование и анализ безопасности разработанной системы.</w:t>
      </w:r>
    </w:p>
    <w:p>
      <w:pPr>
        <w:pStyle w:val="ReportBody"/>
        <w:rPr/>
      </w:pPr>
      <w:r>
        <w:rPr/>
        <w:t>Методы исследования: анализ и синтез в области криптографии и информационной безопасности, объектно-ориентированное и системное проектирование, реализация программного и аппаратного обеспечения, функциональное тестирование, анализ угроз.</w:t>
      </w:r>
    </w:p>
    <w:p>
      <w:pPr>
        <w:pStyle w:val="ReportBody"/>
        <w:rPr/>
      </w:pPr>
      <w:r>
        <w:rPr/>
        <w:t>Научная новизна работы заключается в разработке архитектуры системы, интегрирующей бюджетный микроконтроллер ESP32-C3 в роли аппаратного модуля безопасности с системой управления LXD-контейнерами через цепочку протоколов: собственный серийный протокол → SSH-агент (с расширениями для блокировки/разблокировки) → challenge-response аутентификация → LUKS/LXD оркестрация.</w:t>
      </w:r>
    </w:p>
    <w:p>
      <w:pPr>
        <w:pStyle w:val="ReportBody"/>
        <w:rPr/>
      </w:pPr>
      <w:r>
        <w:rPr/>
        <w:t>Практическая значимость работы определяется возможностью использования разработанной системы в организациях, нуждающихся в безопасном удалённом доступе с аппаратной аутентификацией при ограниченном бюджете. Стоимость одного устройства ($3) на порядок ниже коммерческих аналогов ($45-90), что позволяет оснастить аппаратными ключами все рабочие места. Полный исходный код системы открыт для аудита и модификации.</w:t>
      </w:r>
    </w:p>
    <w:p>
      <w:pPr>
        <w:pStyle w:val="ReportBody"/>
        <w:rPr/>
      </w:pPr>
      <w:r>
        <w:rPr/>
        <w:t>Структура работы. Работа состоит из введения, шести глав, заключения, списка использованных источников (25 наименований) и приложений с полными листингами исходного кода. В первой главе рассматриваются теоретические основы: асимметричная криптография, протокол SSH и SSH-агент, функции деривации ключей, шифрование AES-256-CBC, безопасность встраиваемых систем, контейнеризация и обзор существующих решений. Во второй главе описана архитектура и проектирование системы. Третья глава посвящена реализации всех компонентов. Четвёртая глава содержит результаты тестирования и анализ безопасности. В пятой главе рассмотрены возможные улучшения. В шестой главе описаны области применения.</w:t>
      </w:r>
    </w:p>
    <w:p>
      <w:pPr>
        <w:pStyle w:val="ReportHeading"/>
        <w:rPr/>
      </w:pPr>
      <w:r>
        <w:rPr/>
        <w:t>ГЛАВА 1. ТЕОРЕТИЧЕСКИЕ ОСНОВЫ</w:t>
      </w:r>
    </w:p>
    <w:p>
      <w:pPr>
        <w:pStyle w:val="ReportSubheading"/>
        <w:rPr/>
      </w:pPr>
      <w:r>
        <w:rPr/>
        <w:t>1.1 Асимметричная криптография и алгоритм Ed25519</w:t>
      </w:r>
    </w:p>
    <w:p>
      <w:pPr>
        <w:pStyle w:val="ReportBody"/>
        <w:rPr/>
      </w:pPr>
      <w:r>
        <w:rPr/>
        <w:t>Асимметричная криптография (криптография с открытым ключом) представляет собой фундаментальный раздел современной криптографии, в котором используется пара математически связанных ключей: открытый (public key) и закрытый (private key). Открытый ключ может быть свободно распространён, тогда как закрытый ключ должен храниться в тайне. Данные, зашифрованные открытым ключом, могут быть расшифрованы только соответствующим закрытым ключом, и наоборот. Эта концепция была впервые предложена Уитфилдом Диффи и Мартином Хеллманом в 1976 году [1] и с тех пор стала основой для множества криптографических протоколов, включая SSH, TLS, PGP и цифровые подписи.</w:t>
      </w:r>
    </w:p>
    <w:p>
      <w:pPr>
        <w:pStyle w:val="ReportBody"/>
        <w:rPr/>
      </w:pPr>
      <w:r>
        <w:rPr/>
        <w:t>Одним из ключевых применений асимметричной криптографии является создание цифровых подписей. Цифровая подпись позволяет удостоверить подлинность сообщения и идентичность отправителя. Процесс создания подписи заключается в вычислении криптографического хеша сообщения и его шифровании закрытым ключом отправителя. Получатель может проверить подпись, расшифровав её открытым ключом отправителя и сравнив результат с хешем полученного сообщения. Если значения совпадают, подпись считается действительной [2].</w:t>
      </w:r>
    </w:p>
    <w:p>
      <w:pPr>
        <w:pStyle w:val="ReportBody"/>
        <w:rPr/>
      </w:pPr>
      <w:r>
        <w:rPr/>
        <w:t>Существует несколько математических задач, на которых основываются алгоритмы асимметричной криптографии. Наиболее распространённые из них: задача факторизации больших целых чисел (RSA), задача дискретного логарифмирования в конечных полях (алгоритм Диффи-Хеллмана, DSA) и задача дискретного логарифмирования на эллиптических кривых (ECDSA, EdDSA). Последний класс алгоритмов представляет особый интерес для встраиваемых систем, поскольку обеспечивает высокий уровень безопасности при значительно меньших размерах ключей по сравнению с RSA.</w:t>
      </w:r>
    </w:p>
    <w:p>
      <w:pPr>
        <w:pStyle w:val="ReportSubheading"/>
        <w:rPr/>
      </w:pPr>
      <w:r>
        <w:rPr/>
        <w:t>1.1.1 Криптография на эллиптических кривых</w:t>
      </w:r>
    </w:p>
    <w:p>
      <w:pPr>
        <w:pStyle w:val="ReportBody"/>
        <w:rPr/>
      </w:pPr>
      <w:r>
        <w:rPr/>
        <w:t>Криптография на эллиптических кривых (Elliptic Curve Cryptography, ECC) — это подход к асимметричной криптографии, основанный на алгебраической структуре эллиптических кривых над конечными полями. Эллиптическая кривая над конечным полем Fp определяется уравнением Вейерштрасса: y² = x³ + ax + b (mod p), где a, b — параметры кривой, а p — простое число, определяющее конечное поле [3]. Точки на эллиптической кривой вместе с операцией сложения образуют абелеву группу, что позволяет определить операцию скалярного умножения точки на целое число.</w:t>
      </w:r>
    </w:p>
    <w:p>
      <w:pPr>
        <w:pStyle w:val="ReportBody"/>
        <w:rPr/>
      </w:pPr>
      <w:r>
        <w:rPr/>
        <w:t>Безопасность ECC основана на сложности задачи дискретного логарифмирования на эллиптической кривой (ECDLP): имея точки P и Q = nP на кривой, вычислительно невозможно найти скаляр n при достаточно большом порядке группы. Для ECC с 256-битным ключом не известно алгоритмов, решающих ECDLP быстрее, чем за O(2^128) операций, что эквивалентно уровню безопасности 128 бит. Для сравнения, RSA требует ключ длиной 3072 бит для достижения аналогичного уровня безопасности [4]. Это делает ECC особенно привлекательной для устройств с ограниченными ресурсами, таких как микроконтроллеры.</w:t>
      </w:r>
    </w:p>
    <w:p>
      <w:pPr>
        <w:pStyle w:val="ReportCaption"/>
        <w:rPr/>
      </w:pPr>
      <w:r>
        <w:rPr/>
        <w:t>Таблица 1 — Сравнение размеров ключей для эквивалентного уровня безопасности</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Уровень безопасности (бит)</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RSA (бит)</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ECC (бит)</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80</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1024</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160</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112</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2048</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224</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128</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3072</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256</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256</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15360</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512</w:t>
            </w:r>
          </w:p>
        </w:tc>
      </w:tr>
    </w:tbl>
    <w:p>
      <w:pPr>
        <w:pStyle w:val="Normal"/>
        <w:rPr/>
      </w:pPr>
      <w:r>
        <w:rPr/>
      </w:r>
    </w:p>
    <w:p>
      <w:pPr>
        <w:pStyle w:val="ReportSubheading"/>
        <w:rPr/>
      </w:pPr>
      <w:r>
        <w:rPr/>
        <w:t>1.1.2 Алгоритм цифровой подписи Ed25519</w:t>
      </w:r>
    </w:p>
    <w:p>
      <w:pPr>
        <w:pStyle w:val="ReportBody"/>
        <w:rPr/>
      </w:pPr>
      <w:r>
        <w:rPr/>
        <w:t>Ed25519 — это схема цифровой подписи, разработанная Дэниелом Бернштейном, Нильсом Дуифом, Тани Ланге, Петером Швабе и Бо-Инь Янгом в 2011 году [5]. Алгоритм основан на эллиптической кривой Эдвардса (twisted Edwards curve) с уравнением: −x² + y² = 1 + dx²y², где d = −121665/121666 в поле Fp при p = 2²⁵⁵ − 19 (отсюда название «25519»). Порядок базовой точки группы составляет l = 2²⁵² + 27742317777372353535851937790883648493.</w:t>
      </w:r>
    </w:p>
    <w:p>
      <w:pPr>
        <w:pStyle w:val="ReportBody"/>
        <w:rPr/>
      </w:pPr>
      <w:r>
        <w:rPr/>
        <w:t>Ed25519 обладает рядом преимуществ перед другими схемами цифровой подписи. Во-первых, высокая скорость: генерация подписи и её верификация выполняются значительно быстрее, чем в RSA или ECDSA. Во-вторых, компактность: закрытый ключ занимает 32 байта (256 бит), открытый ключ — 32 байта, подпись — 64 байта. В-третьих, устойчивость к атакам по побочным каналам: алгоритм спроектирован так, чтобы время выполнения не зависело от значений секретных данных (constant-time implementation). В-четвёртых, детерминированная генерация подписей: в отличие от ECDSA, Ed25519 не требует генерации случайного числа для каждой подписи, что исключает класс уязвимостей, связанных с повторным использованием nonce [5].</w:t>
      </w:r>
    </w:p>
    <w:p>
      <w:pPr>
        <w:pStyle w:val="ReportBody"/>
        <w:rPr/>
      </w:pPr>
      <w:r>
        <w:rPr/>
        <w:t>Процесс генерации ключей Ed25519 состоит из следующих шагов. Сначала генерируется 32-байтное случайное начальное значение (seed). Затем вычисляется SHA-512 хеш от seed, получая 64 байта. Первые 32 байта хеша (после «зажима» — clamping) используются как скаляр a для вычисления открытого ключа A = aB, где B — базовая точка кривой. Последние 32 байта хеша используются при генерации подписи. Именно 32-байтный seed является закрытым ключом, который необходимо хранить в секрете [5].</w:t>
      </w:r>
    </w:p>
    <w:p>
      <w:pPr>
        <w:pStyle w:val="ReportBody"/>
        <w:rPr/>
      </w:pPr>
      <w:r>
        <w:rPr/>
        <w:t>В разрабатываемой системе ESP32 хранит именно 32-байтный seed в NVS (Non-Volatile Storage). При генерации ключевой пары на микроконтроллере seed создаётся с помощью аппаратного генератора случайных чисел (TRNG) ESP32, что обеспечивает криптографически стойкую случайность. Реализация Ed25519 на ESP32 основана на библиотеке TweetNaCl с адаптацией для использования mbedTLS SHA-512 и аппаратного ГСЧ ESP32.</w:t>
      </w:r>
    </w:p>
    <w:p>
      <w:pPr>
        <w:pStyle w:val="ReportBody"/>
        <w:rPr/>
      </w:pPr>
      <w:r>
        <w:rPr/>
        <w:t>Процесс подписания сообщения M ключом (seed, A) в Ed25519 выглядит следующим образом: (1) вычисляется h = SHA-512(seed), (2) вычисляется r = SHA-512(h[32..63] || M), где h[32..63] — последние 32 байта хеша seed, (3) вычисляется R = rB — точка на кривой, (4) вычисляется S = (r + SHA-512(R || A || M) * a) mod l, (5) подпись — конкатенация (R, S), 64 байта. Верификация подписи проверяет равенство 8SB = 8R + 8SHA-512(R || A || M) * A [5].</w:t>
      </w:r>
    </w:p>
    <w:p>
      <w:pPr>
        <w:pStyle w:val="ReportSubheading"/>
        <w:rPr/>
      </w:pPr>
      <w:r>
        <w:rPr/>
        <w:t>1.2 Протокол SSH и архитектура SSH-агента</w:t>
      </w:r>
    </w:p>
    <w:p>
      <w:pPr>
        <w:pStyle w:val="ReportBody"/>
        <w:rPr/>
      </w:pPr>
      <w:r>
        <w:rPr/>
        <w:t>Secure Shell (SSH) — это криптографический сетевой протокол для безопасного удалённого доступа к серверам и передачи данных по незащищённым каналам связи. Протокол SSH был разработан в 1995 году Тату Юлёненом в Хельсинкском технологическом университете как замена незащищённым протоколам telnet, rlogin и rsh. Текущая версия протокола — SSH-2, описана в RFC 4251–4254 [6]. Протокол SSH обеспечивает конфиденциальность (шифрование трафика), целостность (MAC — Message Authentication Code) и аутентификацию (по паролю, открытому ключу или сертификату).</w:t>
      </w:r>
    </w:p>
    <w:p>
      <w:pPr>
        <w:pStyle w:val="ReportBody"/>
        <w:rPr/>
      </w:pPr>
      <w:r>
        <w:rPr/>
        <w:t>Архитектура протокола SSH состоит из трёх уровней: (1) транспортный уровень (SSH-TRANS, RFC 4253) — обеспечивает аутентификацию сервера, конфиденциальность и целостность; (2) уровень аутентификации пользователя (SSH-USERAUTH, RFC 4252) — аутентификация клиента на сервере; (3) уровень соединения (SSH-CONNECT, RFC 4254) — мультиплексирование зашифрованного туннеля в несколько логических каналов. При аутентификации по открытому ключу клиент доказывает владение закрытым ключом, подписывая данные сессии, включающие идентификатор сессии и параметры запроса.</w:t>
      </w:r>
    </w:p>
    <w:p>
      <w:pPr>
        <w:pStyle w:val="ReportSubheading"/>
        <w:rPr/>
      </w:pPr>
      <w:r>
        <w:rPr/>
        <w:t>1.2.1 SSH-агент и его протокол</w:t>
      </w:r>
    </w:p>
    <w:p>
      <w:pPr>
        <w:pStyle w:val="ReportBody"/>
        <w:rPr/>
      </w:pPr>
      <w:r>
        <w:rPr/>
        <w:t>SSH-агент (ssh-agent) — это программа, которая хранит закрытые ключи пользователя в памяти и выполняет операции подписания от имени SSH-клиента. Агент взаимодействует с клиентом через Unix-сокет, путь к которому указывается в переменной окружения SSH_AUTH_SOCK. Протокол взаимодействия с агентом описан в RFC draft-miller-ssh-agent [7] и использует бинарный формат сообщений с 4-байтовым заголовком длины.</w:t>
      </w:r>
    </w:p>
    <w:p>
      <w:pPr>
        <w:pStyle w:val="ReportBody"/>
        <w:rPr/>
      </w:pPr>
      <w:r>
        <w:rPr/>
        <w:t>Основные типы сообщений протокола SSH-агента представлены в Таблице 2. Клиент отправляет запросы агенту, а агент возвращает ответы. Каждое сообщение начинается с 4-байтового поля длины (big-endian), за которым следует 1-байтовый тип сообщения и данные переменной длины.</w:t>
      </w:r>
    </w:p>
    <w:p>
      <w:pPr>
        <w:pStyle w:val="ReportCaption"/>
        <w:rPr/>
      </w:pPr>
      <w:r>
        <w:rPr/>
        <w:t>Таблица 2 — Основные типы сообщений протокола SSH-агента</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Код</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Имя</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Описание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SSH_AGENTC_REQUEST_IDENTITIES</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Запрос списка ключей</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SSH_AGENT_IDENTITIES_ANSWER</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Ответ со списком ключей</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SSH_AGENTC_SIGN_REQUEST</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Запрос на подпись данных</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SSH_AGENT_SIGN_RESPONSE</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Ответ с подписью</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SSH_AGENT_FAILURE</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Общая ошибка</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SSH_AGENT_SUCCESS</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Успешное выполнение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27</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SSH_AGENTC_EXTENSION</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Расширение протокола</w:t>
            </w:r>
          </w:p>
        </w:tc>
      </w:tr>
    </w:tbl>
    <w:p>
      <w:pPr>
        <w:pStyle w:val="Normal"/>
        <w:rPr/>
      </w:pPr>
      <w:r>
        <w:rPr/>
      </w:r>
    </w:p>
    <w:p>
      <w:pPr>
        <w:pStyle w:val="ReportBody"/>
        <w:rPr/>
      </w:pPr>
      <w:r>
        <w:rPr/>
        <w:t>Формат запроса SSH_AGENTC_SIGN_REQUEST (тип 13) включает: длину блоба ключа (4 байта), блоб открытого ключа (переменная длина), длину подписываемых данных (4 байта), подписываемые данные (переменная длина) и флаги (4 байта). Агент находит соответствующий закрытый ключ по предоставленному открытому ключу, подписывает данные и возвращает SSH_AGENT_SIGN_RESPONSE (тип 14) с подписью в формате SSH.</w:t>
      </w:r>
    </w:p>
    <w:p>
      <w:pPr>
        <w:pStyle w:val="ReportBody"/>
        <w:rPr/>
      </w:pPr>
      <w:r>
        <w:rPr/>
        <w:t>Важной особенностью протокола SSH-агента является поддержка механизма расширений (SSH_AGENTC_EXTENSION, тип 27). Расширения позволяют добавлять пользовательские команды без изменения базового протокола. В разрабатываемой системе расширения используются для передачи команд блокировки и разблокировки ESP32-агента: расширение «esp32-unlock» передаёт пароль для расшифровки закрытого ключа, а «esp32-lock» блокирует агент, очищая расшифрованный ключ из памяти.</w:t>
      </w:r>
    </w:p>
    <w:p>
      <w:pPr>
        <w:pStyle w:val="ReportSubheading"/>
        <w:rPr/>
      </w:pPr>
      <w:r>
        <w:rPr/>
        <w:t>1.3 Функции деривации ключей: PBKDF2-SHA256</w:t>
      </w:r>
    </w:p>
    <w:p>
      <w:pPr>
        <w:pStyle w:val="ReportBody"/>
        <w:rPr/>
      </w:pPr>
      <w:r>
        <w:rPr/>
        <w:t>Функция деривации ключа (Key Derivation Function, KDF) — это криптографическая функция, предназначенная для получения одного или нескольких криптографических ключей из секретного значения, такого как пароль пользователя. Необходимость в KDF обусловлена тем, что пароли пользователей обычно имеют низкую энтропию и не могут использоваться напрямую как криптографические ключи. KDF решает эту проблему, применяя вычислительно затратные операции, что делает атаку перебором (brute-force) значительно более дорогостоящей [8].</w:t>
      </w:r>
    </w:p>
    <w:p>
      <w:pPr>
        <w:pStyle w:val="ReportBody"/>
        <w:rPr/>
      </w:pPr>
      <w:r>
        <w:rPr/>
        <w:t>PBKDF2 (Password-Based Key Derivation Function 2) — это функция деривации ключа, описанная в стандарте PKCS #5 v2.1 (RFC 8018) [8]. Алгоритм PBKDF2 принимает следующие параметры: пароль (P), случайная соль (S), количество итераций (c), длина выходного ключа (dkLen) и псевдослучайная функция (PRF), обычно HMAC. Выходной ключ вычисляется как: DK = T1 || T2 || ... || Tdklen/hlen, где Ti = U1 xor U2 xor ... xor Uc, U1 = PRF(P, S || INT(i)), Uj = PRF(P, Uj-1) для j = 2, ..., c.</w:t>
      </w:r>
    </w:p>
    <w:p>
      <w:pPr>
        <w:pStyle w:val="ReportBody"/>
        <w:rPr/>
      </w:pPr>
      <w:r>
        <w:rPr/>
        <w:t>В разрабатываемой системе PBKDF2 используется для получения 256-битного ключа AES из пароля пользователя. Параметры выбраны следующим образом: PRF = HMAC-SHA256, количество итераций c = 100000, длина соли S = 16 байт (128 бит, генерируется аппаратным ГСЧ ESP32), длина выходного ключа dkLen = 32 байта (256 бит). Выбор 100000 итераций обеспечивает баланс между безопасностью и временем выполнения на микроконтроллере ESP32: при тактовой частоте 160 МГц процесс деривации занимает приблизительно 3-5 секунд, что является приемлемым для пользователя, но делает атаку перебором крайне затратной.</w:t>
      </w:r>
    </w:p>
    <w:p>
      <w:pPr>
        <w:pStyle w:val="ReportBody"/>
        <w:rPr/>
      </w:pPr>
      <w:r>
        <w:rPr/>
        <w:t>Соль (salt) — это случайное значение, которое добавляется к паролю перед деривацией ключа. Использование соли решает две проблемы: (1) предотвращает использование предвычисленных таблиц (rainbow tables), поскольку каждая соль требует отдельной таблицы; (2) гарантирует, что одинаковые пароли порождают различные ключи при разных значениях соли. В системе соль генерируется функцией esp_random() и сохраняется в NVS ESP32 под ключом «salt» в открытом виде, так как знание соли не снижает безопасности системы [8].</w:t>
      </w:r>
    </w:p>
    <w:p>
      <w:pPr>
        <w:pStyle w:val="ReportBody"/>
        <w:rPr/>
      </w:pPr>
      <w:r>
        <w:rPr/>
        <w:t>Следует отметить, что существуют более современные функции деривации ключей, такие как Argon2 (победитель конкурса Password Hashing Competition 2015) и scrypt. Эти функции, помимо вычислительной затратности, требуют значительного объёма оперативной памяти, что затрудняет параллельную атаку на GPU и ASIC. Однако ограниченные ресурсы ESP32 (320 КБ SRAM) делают использование Argon2 непрактичным, поэтому был выбран PBKDF2, реализованный в библиотеке mbedTLS, встроенной в ESP-IDF [9].</w:t>
      </w:r>
    </w:p>
    <w:p>
      <w:pPr>
        <w:pStyle w:val="ReportSubheading"/>
        <w:rPr/>
      </w:pPr>
      <w:r>
        <w:rPr/>
        <w:t>1.4 Шифрование AES-256-CBC и дополнение PKCS7</w:t>
      </w:r>
    </w:p>
    <w:p>
      <w:pPr>
        <w:pStyle w:val="ReportBody"/>
        <w:rPr/>
      </w:pPr>
      <w:r>
        <w:rPr/>
        <w:t>Advanced Encryption Standard (AES) — это симметричный блочный шифр, принятый в качестве стандарта шифрования правительством США в 2001 году (FIPS PUB 197) [10]. AES работает с блоками данных размером 128 бит (16 байт) и поддерживает длины ключей 128, 192 и 256 бит. В разрабатываемой системе используется AES-256, обеспечивающий 256-битный уровень безопасности.</w:t>
      </w:r>
    </w:p>
    <w:p>
      <w:pPr>
        <w:pStyle w:val="ReportBody"/>
        <w:rPr/>
      </w:pPr>
      <w:r>
        <w:rPr/>
        <w:t>AES выполняет шифрование данных за несколько раундов преобразований. Для AES-256 количество раундов составляет 14. Каждый раунд включает четыре операции: SubBytes (побайтовая подстановка с использованием S-блока), ShiftRows (циклический сдвиг строк матрицы состояния), MixColumns (умножение столбцов на фиксированный полином в GF(2⁸)) и AddRoundKey (побитовое XOR с раундовым ключом). Последний раунд не включает операцию MixColumns [10].</w:t>
      </w:r>
    </w:p>
    <w:p>
      <w:pPr>
        <w:pStyle w:val="ReportSubheading"/>
        <w:rPr/>
      </w:pPr>
      <w:r>
        <w:rPr/>
        <w:t>1.4.1 Режим CBC (Cipher Block Chaining)</w:t>
      </w:r>
    </w:p>
    <w:p>
      <w:pPr>
        <w:pStyle w:val="ReportBody"/>
        <w:rPr/>
      </w:pPr>
      <w:r>
        <w:rPr/>
        <w:t>Блочные шифры, включая AES, могут работать в различных режимах. В системе используется режим CBC (Cipher Block Chaining — сцепление блоков шифротекста). В режиме CBC каждый блок открытого текста перед шифрованием складывается по модулю 2 (XOR) с предыдущим блоком шифротекста. Для шифрования первого блока используется вектор инициализации (IV — Initialization Vector), который должен быть случайным и уникальным для каждого шифрования [10].</w:t>
      </w:r>
    </w:p>
    <w:p>
      <w:pPr>
        <w:pStyle w:val="ReportBody"/>
        <w:rPr/>
      </w:pPr>
      <w:r>
        <w:rPr/>
        <w:t>Математически шифрование в режиме CBC описывается формулами: C₀ = IV, Cᵢ = Eₖ(Pᵢ ⊕ Cᵢ₋₁) для i = 1, ..., n, где Pᵢ — i-й блок открытого текста, Cᵢ — i-й блок шифротекста, Eₖ — функция шифрования AES с ключом k, ⊕ — операция XOR. Расшифрование выполняется по формуле: Pᵢ = Dₖ(Cᵢ) ⊕ Cᵢ₋₁, где Dₖ — функция расшифрования AES.</w:t>
      </w:r>
    </w:p>
    <w:p>
      <w:pPr>
        <w:pStyle w:val="ReportBody"/>
        <w:rPr/>
      </w:pPr>
      <w:r>
        <w:rPr/>
        <w:t>В разрабатываемой системе 16-байтовый IV генерируется аппаратным ГСЧ ESP32 при генерации зашифрованного ключа и сохраняется в NVS под ключом «iv». Как и соль, IV не является секретным — его задача только обеспечить различие шифротекстов при повторном шифровании одних и тех же данных одним ключом.</w:t>
      </w:r>
    </w:p>
    <w:p>
      <w:pPr>
        <w:pStyle w:val="ReportSubheading"/>
        <w:rPr/>
      </w:pPr>
      <w:r>
        <w:rPr/>
        <w:t>1.4.2 Дополнение PKCS7</w:t>
      </w:r>
    </w:p>
    <w:p>
      <w:pPr>
        <w:pStyle w:val="ReportBody"/>
        <w:rPr/>
      </w:pPr>
      <w:r>
        <w:rPr/>
        <w:t>Поскольку AES работает с блоками фиксированного размера (16 байт), а данные произвольной длины не всегда кратны размеру блока, необходим механизм дополнения (padding). В системе используется схема PKCS7, описанная в RFC 5652 [11]. PKCS7 дополняет данные до кратной размеру блока длины, добавляя N байт со значением N, где N — количество байт дополнения (1 ≤ N ≤ 16).</w:t>
      </w:r>
    </w:p>
    <w:p>
      <w:pPr>
        <w:pStyle w:val="ReportBody"/>
        <w:rPr/>
      </w:pPr>
      <w:r>
        <w:rPr/>
        <w:t>В разрабатываемой системе шифруется 32-байтовый seed ключа Ed25519. Поскольку 32 байта кратны размеру блока AES (16 байт), формально дополнение не требуется. Однако для однозначности декодирования применяется полный блок дополнения: 16 байт со значением 0x10 (16 в десятичной системе). Таким образом, зашифрованный seed занимает 48 байт (32 байта данных + 16 байт дополнения = 3 блока AES). Это значение хранится в NVS ESP32 под ключом «enc_seed».</w:t>
      </w:r>
    </w:p>
    <w:p>
      <w:pPr>
        <w:pStyle w:val="ReportBody"/>
        <w:rPr/>
      </w:pPr>
      <w:r>
        <w:rPr/>
        <w:t>При расшифровке система проверяет корректность PKCS7-дополнения: последний байт расшифрованных данных должен иметь значение padVal (1 ≤ padVal ≤ 16), а последние padVal байт должны все иметь это значение. Если проверка дополнения не проходит, расшифровка считается неуспешной, что указывает на неверный пароль. Данная проверка реализована в функции decryptSeed() прошивки ESP32.</w:t>
      </w:r>
    </w:p>
    <w:p>
      <w:pPr>
        <w:pStyle w:val="ReportSubheading"/>
        <w:rPr/>
      </w:pPr>
      <w:r>
        <w:rPr/>
        <w:t>1.5 Безопасность встраиваемых систем и аппаратное хранение ключей</w:t>
      </w:r>
    </w:p>
    <w:p>
      <w:pPr>
        <w:pStyle w:val="ReportBody"/>
        <w:rPr/>
      </w:pPr>
      <w:r>
        <w:rPr/>
        <w:t>Безопасность встраиваемых систем представляет собой отдельную область информационной безопасности, имеющую ряд специфических вызовов. В отличие от серверных и десктопных систем, встраиваемые устройства часто имеют ограниченные вычислительные ресурсы, ограниченную оперативную и энергонезависимую память, а также могут быть физически доступны злоумышленнику. Последний фактор особенно важен: если устройство украдено, злоумышленник может попытаться извлечь секретные данные из flash-памяти или SRAM [12].</w:t>
      </w:r>
    </w:p>
    <w:p>
      <w:pPr>
        <w:pStyle w:val="ReportBody"/>
        <w:rPr/>
      </w:pPr>
      <w:r>
        <w:rPr/>
        <w:t>Существует несколько подходов к защите криптографических ключей на встраиваемых устройствах. Наиболее надёжный — использование аппаратного защищённого элемента (Secure Element, SE), такого как ATECC608A, Infineon OPTIGA Trust или встроенный в некоторые микроконтроллеры TPM (Trusted Platform Module). Защищённый элемент хранит ключи в специальной памяти, из которой они не могут быть считаны даже при физическом доступе к устройству. Криптографические операции выполняются внутри защищённого элемента, а закрытый ключ никогда не покидает его пределов [12].</w:t>
      </w:r>
    </w:p>
    <w:p>
      <w:pPr>
        <w:pStyle w:val="ReportBody"/>
        <w:rPr/>
      </w:pPr>
      <w:r>
        <w:rPr/>
        <w:t>ESP32-C3, используемый в данном проекте, не имеет встроенного защищённого элемента. Однако он предоставляет несколько механизмов безопасности: (1) Flash Encryption — шифрование содержимого flash-памяти ключом, хранящимся в eFuse; (2) Secure Boot — проверка подлинности прошивки при загрузке; (3) аппаратный генератор истинно случайных чисел (TRNG); (4) Non-Volatile Storage (NVS) с поддержкой шифрования. В разрабатываемой системе используется NVS для хранения ключевого материала, а шифрование seed паролем пользователя обеспечивает дополнительный уровень защиты: даже при извлечении содержимого flash-памяти злоумышленник получит только зашифрованный seed, для расшифровки которого необходимо знать пароль [13].</w:t>
      </w:r>
    </w:p>
    <w:p>
      <w:pPr>
        <w:pStyle w:val="ReportBody"/>
        <w:rPr/>
      </w:pPr>
      <w:r>
        <w:rPr/>
        <w:t>NVS (Non-Volatile Storage) — это компонент ESP-IDF, предоставляющий API для хранения пар ключ-значение во flash-памяти ESP32. NVS использует часть flash-памяти, выделенную в таблице разделов, и обеспечивает wear leveling для увеличения срока службы flash-памяти. Данные в NVS организованы в пространства имён (namespaces), каждое из которых содержит набор ключей. В данном проекте используется пространство имён «ssh-agent» со следующими ключами: «pubkey» (32 байта — открытый ключ), «privkey» (32 байта — незашифрованный seed, при использовании без пароля), «enc_seed» (48 байт — зашифрованный seed), «salt» (16 байт), «iv» (16 байт) и «encrypted» (1 байт — флаг шифрования: 0 или 1) [13].</w:t>
      </w:r>
    </w:p>
    <w:p>
      <w:pPr>
        <w:pStyle w:val="ReportCaption"/>
        <w:rPr/>
      </w:pPr>
      <w:r>
        <w:rPr/>
        <w:t>Таблица 3 — Ключи NVS-хранилища ESP32 в пространстве имён «ssh-agent»</w:t>
      </w:r>
    </w:p>
    <w:tbl>
      <w:tblPr>
        <w:tblStyle w:val="TableGrid"/>
        <w:tblW w:w="968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422"/>
        <w:gridCol w:w="2422"/>
        <w:gridCol w:w="2422"/>
        <w:gridCol w:w="2422"/>
      </w:tblGrid>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Ключ NVS</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Размер (байт)</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Тип</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Описание</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pubkey</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Blob</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Открытый ключ Ed25519</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privkey</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Blob</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Seed (только без пароля)</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enc_seed</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48</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Blob</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Зашифрованный seed (AES-256-CBC)</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salt</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Blob</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Соль для PBKDF2</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iv</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Blob</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Вектор инициализации AES-CBC</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encrypted</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UChar</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Флаг шифрования (0/1)</w:t>
            </w:r>
          </w:p>
        </w:tc>
      </w:tr>
    </w:tbl>
    <w:p>
      <w:pPr>
        <w:pStyle w:val="Normal"/>
        <w:rPr/>
      </w:pPr>
      <w:r>
        <w:rPr/>
      </w:r>
    </w:p>
    <w:p>
      <w:pPr>
        <w:pStyle w:val="ReportSubheading"/>
        <w:rPr/>
      </w:pPr>
      <w:r>
        <w:rPr/>
        <w:t>1.6 Контейнеризация: LXD/LXC и изоляция контейнеров</w:t>
      </w:r>
    </w:p>
    <w:p>
      <w:pPr>
        <w:pStyle w:val="ReportBody"/>
        <w:rPr/>
      </w:pPr>
      <w:r>
        <w:rPr/>
        <w:t>Контейнеризация — это метод виртуализации на уровне операционной системы, позволяющий запускать несколько изолированных пользовательских пространств (контейнеров) на одном ядре операционной системы. В отличие от полной виртуализации (гипервизоров Type 1 и Type 2), контейнеры не эмулируют аппаратное обеспечение и не требуют отдельного ядра ОС, что обеспечивает значительно меньшие накладные расходы и более быстрый запуск [14].</w:t>
      </w:r>
    </w:p>
    <w:p>
      <w:pPr>
        <w:pStyle w:val="ReportBody"/>
        <w:rPr/>
      </w:pPr>
      <w:r>
        <w:rPr/>
        <w:t>Linux Containers (LXC) — это технология контейнеризации, использующая механизмы ядра Linux: cgroups (контрольные группы) для ограничения ресурсов и namespaces (пространства имён) для изоляции. LXC предоставляет контейнерам полноценное окружение Linux с собственным init-процессом, файловой системой, сетевым стеком и пользователями. LXD — это системный контейнерный менеджер, построенный поверх LXC, предоставляющий REST API и CLI-утилиту lxc для управления контейнерами [14].</w:t>
      </w:r>
    </w:p>
    <w:p>
      <w:pPr>
        <w:pStyle w:val="ReportBody"/>
        <w:rPr/>
      </w:pPr>
      <w:r>
        <w:rPr/>
        <w:t>В разрабатываемой системе LXD используется для создания изолированных рабочих окружений для пользователей. Каждый пользователь получает собственный контейнер на базе Alpine Linux 3.20 (образ images:alpine/3.20), в котором создаётся учётная запись с доступом по SSH. Домашний каталог пользователя хранится в зашифрованном LUKS-томе, который монтируется в контейнер как disk device через механизм lxc config device add.</w:t>
      </w:r>
    </w:p>
    <w:p>
      <w:pPr>
        <w:pStyle w:val="ReportBody"/>
        <w:rPr/>
      </w:pPr>
      <w:r>
        <w:rPr/>
        <w:t>Изоляция контейнеров в LXD обеспечивается на нескольких уровнях. Пространства имён (namespaces) обеспечивают изоляцию PID (процессов), сети, монтирования, пользователей, IPC и hostname. Контрольные группы (cgroups) позволяют ограничить потребление ресурсов: CPU, памяти, дискового ввода-вывода. AppArmor или SELinux профили обеспечивают дополнительный уровень безопасности на уровне мандатного контроля доступа. В данном проекте контейнеры запускаются в привилегированном режиме (security.privileged=true) для упрощения монтирования LUKS-томов, что является компромиссом между удобством и безопасностью [14].</w:t>
      </w:r>
    </w:p>
    <w:p>
      <w:pPr>
        <w:pStyle w:val="ReportBody"/>
        <w:rPr/>
      </w:pPr>
      <w:r>
        <w:rPr/>
        <w:t>Шифрование домашних каталогов реализовано с помощью LUKS (Linux Unified Key Setup) — стандарта шифрования блочных устройств в Linux. LUKS использует dm-crypt для шифрования на уровне ядра и поддерживает множество алгоритмов шифрования. В системе создаются loopback-файлы размером 100 МБ (./homes/&lt;container_id&gt;.img), которые форматируются как LUKS-тома с файловой системой ext4. Ключ шифрования тома (32 байта) хранится в зашифрованной базе данных SQLCipher и передаётся менеджеру при аутентификации пользователя [15].</w:t>
      </w:r>
    </w:p>
    <w:p>
      <w:pPr>
        <w:pStyle w:val="ReportSubheading"/>
        <w:rPr/>
      </w:pPr>
      <w:r>
        <w:rPr/>
        <w:t>1.7 Обзор существующих решений аппаратного хранения SSH-ключей</w:t>
      </w:r>
    </w:p>
    <w:p>
      <w:pPr>
        <w:pStyle w:val="ReportBody"/>
        <w:rPr/>
      </w:pPr>
      <w:r>
        <w:rPr/>
        <w:t>На рынке существует ряд коммерческих решений для аппаратного хранения криптографических ключей и аутентификации по SSH. Рассмотрим наиболее распространённые из них и проведём сравнительный анализ с разрабатываемой системой.</w:t>
      </w:r>
    </w:p>
    <w:p>
      <w:pPr>
        <w:pStyle w:val="ReportBody"/>
        <w:rPr/>
      </w:pPr>
      <w:r>
        <w:rPr/>
        <w:t>YubiKey (Yubico) — наиболее популярное коммерческое устройство для аппаратной аутентификации. Модели YubiKey 5 поддерживают множество протоколов: FIDO2/WebAuthn, PIV (Personal Identity Verification), OpenPGP, TOTP/HOTP. Для SSH-аутентификации YubiKey используется через PIV-интерфейс с помощью pkcs11-provider или через FIDO2 resident keys (sk-ed25519). Закрытый ключ генерируется и хранится внутри защищённого элемента (Infineon SLE 78) и не может быть извлечён. Стоимость YubiKey 5 составляет от 45 до 90 USD [16].</w:t>
      </w:r>
    </w:p>
    <w:p>
      <w:pPr>
        <w:pStyle w:val="ReportBody"/>
        <w:rPr/>
      </w:pPr>
      <w:r>
        <w:rPr/>
        <w:t>Nitrokey — открытое аппаратное устройство аутентификации, поддерживающее OpenPGP, FIDO2 и хранение паролей. Модели Nitrokey 3 основаны на микроконтроллере с защищённым элементом и поддерживают SSH-аутентификацию через OpenPGP или FIDO2. Исходный код прошивки открыт. Стоимость Nitrokey 3 составляет от 29 до 59 EUR [17].</w:t>
      </w:r>
    </w:p>
    <w:p>
      <w:pPr>
        <w:pStyle w:val="ReportBody"/>
        <w:rPr/>
      </w:pPr>
      <w:r>
        <w:rPr/>
        <w:t>SoloKeys — полностью открытое (open-source hardware и firmware) устройство FIDO2. Поддерживает SSH-аутентификацию через FIDO2 resident keys. Основано на микроконтроллерах STM32 или nRF52840. Стоимость от 20 USD. Однако функциональность ограничена протоколом FIDO2 и не поддерживает OpenPGP или PIV [17].</w:t>
      </w:r>
    </w:p>
    <w:p>
      <w:pPr>
        <w:pStyle w:val="ReportBody"/>
        <w:rPr/>
      </w:pPr>
      <w:r>
        <w:rPr/>
        <w:t>Google Titan Security Key — аппаратный ключ безопасности от Google, поддерживающий FIDO2/WebAuthn и FIDO U2F. Используется преимущественно для двухфакторной аутентификации в веб-сервисах. Поддержка SSH ограничена FIDO2 resident keys. Закрытый исходный код прошивки. Стоимость от 30 USD [16].</w:t>
      </w:r>
    </w:p>
    <w:p>
      <w:pPr>
        <w:pStyle w:val="ReportCaption"/>
        <w:rPr/>
      </w:pPr>
      <w:r>
        <w:rPr/>
        <w:t>Таблица 4 — Сравнительный анализ решений аппаратного хранения SSH-ключей</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15"/>
        <w:gridCol w:w="1615"/>
        <w:gridCol w:w="1615"/>
        <w:gridCol w:w="1615"/>
        <w:gridCol w:w="1615"/>
        <w:gridCol w:w="1616"/>
      </w:tblGrid>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Характеристика</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YubiKey 5</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Nitrokey 3</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SoloKeys</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Titan</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ESP32 (данная работа)</w:t>
            </w:r>
          </w:p>
        </w:tc>
      </w:tr>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Стоимость</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~$55</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~$40</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~$30</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w:t>
            </w:r>
          </w:p>
        </w:tc>
      </w:tr>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Открытый исходный код</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r>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Защищённый элемент</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Да</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w:t>
            </w:r>
          </w:p>
        </w:tc>
      </w:tr>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SSH-аутентификация</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PIV/FIDO2</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OpenPGP/FIDO2</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FIDO2</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FIDO2</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Ed25519 (собственный протокол)</w:t>
            </w:r>
          </w:p>
        </w:tc>
      </w:tr>
      <w:tr>
        <w:trPr/>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Шифрование ключа паролем</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PIN</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PIN</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PIN</w:t>
            </w:r>
          </w:p>
        </w:tc>
        <w:tc>
          <w:tcPr>
            <w:tcW w:w="161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w:t>
            </w:r>
          </w:p>
        </w:tc>
        <w:tc>
          <w:tcPr>
            <w:tcW w:w="161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PBKDF2+AES-256-CBC</w:t>
            </w:r>
          </w:p>
        </w:tc>
      </w:tr>
    </w:tbl>
    <w:p>
      <w:pPr>
        <w:pStyle w:val="Normal"/>
        <w:rPr/>
      </w:pPr>
      <w:r>
        <w:rPr/>
      </w:r>
    </w:p>
    <w:p>
      <w:pPr>
        <w:pStyle w:val="ReportBody"/>
        <w:rPr/>
      </w:pPr>
      <w:r>
        <w:rPr/>
        <w:t>Разрабатываемая система на базе ESP32 отличается от перечисленных решений по нескольким ключевым параметрам. Во-первых, крайне низкая стоимость: модуль ESP32-C3 стоит около 2-3 USD, что на порядок дешевле коммерческих устройств. Во-вторых, полная открытость: исходный код прошивки, моста и клиента доступен для аудита и модификации. В-третьих, глубокая интеграция с системой управления контейнерами: ESP32-агент не только обеспечивает SSH-аутентификацию, но и участвует в протоколе challenge-response для разблокировки зашифрованных контейнеров.</w:t>
      </w:r>
    </w:p>
    <w:p>
      <w:pPr>
        <w:pStyle w:val="ReportBody"/>
        <w:rPr/>
      </w:pPr>
      <w:r>
        <w:rPr/>
        <w:t>Основным недостатком решения на базе ESP32 по сравнению с коммерческими устройствами является отсутствие аппаратного защищённого элемента. В YubiKey и Nitrokey закрытый ключ хранится в специализированном чипе, устойчивом к атакам по побочным каналам и физическому взлому. В ESP32 ключ хранится в обычной flash-памяти, что делает его потенциально уязвимым к извлечению при физическом доступе к устройству. Шифрование seed паролем пользователя частично компенсирует этот недостаток: даже при извлечении flash-памяти злоумышленник получит только зашифрованный seed и будет вынужден атаковать PBKDF2 с 100000 итераций.</w:t>
      </w:r>
    </w:p>
    <w:p>
      <w:pPr>
        <w:pStyle w:val="ReportBody"/>
        <w:rPr/>
      </w:pPr>
      <w:r>
        <w:rPr/>
        <w:t>Выводы по главе: в данной главе были рассмотрены теоретические основы, необходимые для понимания разрабатываемой системы. Асимметричная криптография на эллиптических кривых (Ed25519) обеспечивает компактные ключи и быструю подпись. Функция деривации PBKDF2-SHA256 позволяет безопасно получить криптографический ключ из пароля пользователя. Шифрование AES-256-CBC защищает закрытый ключ при хранении. Протокол SSH-агента предоставляет стандартный интерфейс для интеграции аппаратного устройства с SSH-клиентом. Контейнеризация LXD обеспечивает изолированные рабочие окружения. Анализ существующих решений показал, что разрабатываемая система занимает уникальную нишу — бюджетное, полностью открытое решение с глубокой интеграцией в систему управления контейнерами.</w:t>
      </w:r>
    </w:p>
    <w:p>
      <w:pPr>
        <w:pStyle w:val="ReportHeading"/>
        <w:rPr/>
      </w:pPr>
      <w:r>
        <w:rPr/>
        <w:t>ГЛАВА 2. ПРОЕКТИРОВАНИЕ И АРХИТЕКТУРА СИСТЕМЫ</w:t>
      </w:r>
    </w:p>
    <w:p>
      <w:pPr>
        <w:pStyle w:val="ReportSubheading"/>
        <w:rPr/>
      </w:pPr>
      <w:r>
        <w:rPr/>
        <w:t>2.1 Общая архитектура системы</w:t>
      </w:r>
    </w:p>
    <w:p>
      <w:pPr>
        <w:pStyle w:val="ReportBody"/>
        <w:rPr/>
      </w:pPr>
      <w:r>
        <w:rPr/>
        <w:t>Разрабатываемая система представляет собой многокомпонентное решение для безопасного удалённого доступа к изолированным контейнерным средам с использованием аппаратного хранения криптографических ключей. Система состоит из пяти основных компонентов, взаимодействующих между собой по различным протоколам.</w:t>
      </w:r>
    </w:p>
    <w:p>
      <w:pPr>
        <w:pStyle w:val="ReportBody"/>
        <w:rPr/>
      </w:pPr>
      <w:r>
        <w:rPr/>
        <w:t>Первый компонент — микроконтроллер ESP32-C3, выполняющий роль аппаратного модуля безопасности (HSM). ESP32 хранит закрытый ключ Ed25519 в энергонезависимой памяти NVS, генерирует ключевые пары и выполняет операции цифровой подписи. Закрытый ключ может быть зашифрован паролем пользователя с использованием AES-256-CBC и PBKDF2-SHA256 для деривации ключа шифрования.</w:t>
      </w:r>
    </w:p>
    <w:p>
      <w:pPr>
        <w:pStyle w:val="ReportBody"/>
        <w:rPr/>
      </w:pPr>
      <w:r>
        <w:rPr/>
        <w:t>Второй компонент — Python-мост (bridge), реализующий трансляцию между протоколом SSH-агента и собственным серийным протоколом ESP32. Мост слушает Unix-сокет и выступает в роли SSH-агента для стандартных SSH-клиентов, перенаправляя запросы на подпись к ESP32 через USB-serial соединение.</w:t>
      </w:r>
    </w:p>
    <w:p>
      <w:pPr>
        <w:pStyle w:val="ReportBody"/>
        <w:rPr/>
      </w:pPr>
      <w:r>
        <w:rPr/>
        <w:t>Третий компонент — Go-клиент, обеспечивающий аутентификацию пользователя на сервере управления по протоколу challenge-response с использованием ESP32-агента для подписания challenge. Клиент также отвечает за запрос пароля разблокировки у пользователя при обнаружении заблокированного агента и установку SSH-сессии в контейнер после успешной аутентификации.</w:t>
      </w:r>
    </w:p>
    <w:p>
      <w:pPr>
        <w:pStyle w:val="ReportBody"/>
        <w:rPr/>
      </w:pPr>
      <w:r>
        <w:rPr/>
        <w:t>Четвёртый компонент — C-менеджер (manager), серверная часть системы, выполняющая аутентификацию пользователей, управление контейнерами LXD, создание и монтирование зашифрованных LUKS-томов, настройку SSH-доступа внутри контейнеров и мониторинг активных сессий. Менеджер использует зашифрованную базу данных SQLCipher для хранения информации о пользователях, их открытых ключах и ключах шифрования контейнеров.</w:t>
      </w:r>
    </w:p>
    <w:p>
      <w:pPr>
        <w:pStyle w:val="ReportBody"/>
        <w:rPr/>
      </w:pPr>
      <w:r>
        <w:rPr/>
        <w:t>Пятый компонент — контейнеры LXD, предоставляющие изолированные рабочие среды для пользователей. Каждый контейнер основан на образе Alpine Linux 3.20, имеет собственный зашифрованный домашний каталог и доступен по SSH через проброс портов.</w:t>
      </w:r>
    </w:p>
    <w:p>
      <w:pPr>
        <w:pStyle w:val="ReportCaption"/>
        <w:rPr/>
      </w:pPr>
      <w:r>
        <w:rPr/>
        <w:t>Рисунок 1 — Общая архитектура системы</w:t>
      </w:r>
    </w:p>
    <w:p>
      <w:pPr>
        <w:pStyle w:val="ReportCode"/>
        <w:rPr/>
      </w:pPr>
      <w:r>
        <w:rPr>
          <w:sz w:val="18"/>
        </w:rPr>
        <w:t>+-----------+   USB/Serial   +-------------+   Unix Socket   +----------+</w:t>
        <w:br/>
        <w:t>|  ESP32-C3 |&lt;--------------&gt;| Python      |&lt;---------------&gt;| Go       |</w:t>
        <w:br/>
        <w:t>|  (HSM)    |  115200 baud   | Bridge      |  SSH Agent      | Client   |</w:t>
        <w:br/>
        <w:t>|           |                | (agent)     |  Protocol       |          |</w:t>
        <w:br/>
        <w:t>| Ed25519   |                |             |                 |          |</w:t>
        <w:br/>
        <w:t>| NVS Store |                | /tmp/esp32- |                 |          |</w:t>
        <w:br/>
        <w:t>| AES-256   |                | agent.sock  |                 |          |</w:t>
        <w:br/>
        <w:t>+-----------+                +-------------+                 +----+-----+</w:t>
        <w:br/>
        <w:t xml:space="preserve">                                                                  |</w:t>
        <w:br/>
        <w:t xml:space="preserve">                                                            TCP :5555</w:t>
        <w:br/>
        <w:t xml:space="preserve">                                                                  |</w:t>
        <w:br/>
        <w:t xml:space="preserve">                                                             +----+-----+</w:t>
        <w:br/>
        <w:t xml:space="preserve">                                                             | C        |</w:t>
        <w:br/>
        <w:t xml:space="preserve">                                                             | Manager  |</w:t>
        <w:br/>
        <w:t xml:space="preserve">                                                             |          |</w:t>
        <w:br/>
        <w:t xml:space="preserve">                                                             | SQLCipher|</w:t>
        <w:br/>
        <w:t xml:space="preserve">                                                             | LUKS     |</w:t>
        <w:br/>
        <w:t xml:space="preserve">                                                             +----+-----+</w:t>
        <w:br/>
        <w:t xml:space="preserve">                                                                  |</w:t>
        <w:br/>
        <w:t xml:space="preserve">                                                              LXD API</w:t>
        <w:br/>
        <w:t xml:space="preserve">                                                                  |</w:t>
        <w:br/>
        <w:t xml:space="preserve">                                                             +----+-----+</w:t>
        <w:br/>
        <w:t xml:space="preserve">                                                             | LXD      |</w:t>
        <w:br/>
        <w:t xml:space="preserve">                                                             | Container|</w:t>
        <w:br/>
        <w:t xml:space="preserve">                                                             | Alpine   |</w:t>
        <w:br/>
        <w:t xml:space="preserve">                                                             | 3.20     |</w:t>
        <w:br/>
        <w:t xml:space="preserve">                                                             +----------+</w:t>
      </w:r>
    </w:p>
    <w:p>
      <w:pPr>
        <w:pStyle w:val="Normal"/>
        <w:rPr/>
      </w:pPr>
      <w:r>
        <w:rPr/>
      </w:r>
    </w:p>
    <w:p>
      <w:pPr>
        <w:pStyle w:val="ReportBody"/>
        <w:rPr/>
      </w:pPr>
      <w:r>
        <w:rPr/>
        <w:t>Взаимодействие компонентов происходит по следующей цепочке: (1) Go-клиент подключается к Unix-сокету Python-моста и отправляет запросы в формате протокола SSH-агента; (2) Python-мост транслирует запросы в собственный серийный протокол ESP32 и передаёт через USB; (3) ESP32 выполняет криптографическую операцию и возвращает результат; (4) Go-клиент использует подпись для аутентификации на C-менеджере по TCP; (5) менеджер создаёт контейнер, монтирует зашифрованный том и возвращает номер SSH-порта; (6) Go-клиент устанавливает SSH-сессию в контейнер, используя ESP32-агент для аутентификации по ключу.</w:t>
      </w:r>
    </w:p>
    <w:p>
      <w:pPr>
        <w:pStyle w:val="ReportSubheading"/>
        <w:rPr/>
      </w:pPr>
      <w:r>
        <w:rPr/>
        <w:t>2.2 Проектирование протоколов взаимодействия</w:t>
      </w:r>
    </w:p>
    <w:p>
      <w:pPr>
        <w:pStyle w:val="ReportSubheading"/>
        <w:rPr/>
      </w:pPr>
      <w:r>
        <w:rPr/>
        <w:t>2.2.1 Собственный серийный протокол ESP32</w:t>
      </w:r>
    </w:p>
    <w:p>
      <w:pPr>
        <w:pStyle w:val="ReportBody"/>
        <w:rPr/>
      </w:pPr>
      <w:r>
        <w:rPr/>
        <w:t>Для взаимодействия с ESP32 через USB-serial соединение был разработан компактный бинарный протокол. Протокол использует асимметричный формат сообщений: формат запроса (от хоста к ESP32) отличается от формата ответа (от ESP32 к хосту).</w:t>
      </w:r>
    </w:p>
    <w:p>
      <w:pPr>
        <w:pStyle w:val="ReportBody"/>
        <w:rPr/>
      </w:pPr>
      <w:r>
        <w:rPr/>
        <w:t>Формат запроса (хост → ESP32): [type: 1 байт][length: 3 байта, big-endian][data: length байт]. Первый байт определяет тип команды, следующие три байта — длину данных (максимум 16 МБ, практически используется до 4096 байт). Такой формат обеспечивает минимальный overhead — заголовок всего 4 байта.</w:t>
      </w:r>
    </w:p>
    <w:p>
      <w:pPr>
        <w:pStyle w:val="ReportBody"/>
        <w:rPr/>
      </w:pPr>
      <w:r>
        <w:rPr/>
        <w:t>Формат ответа (ESP32 → хост): [length: 4 байта, big-endian][type: 1 байт][payload: (length-1) байт]. Четырёхбайтовый заголовок длины включает байт типа. Первый байт данных определяет тип ответа. Такой формат унифицирован с протоколом SSH-агента, который также использует 4-байтовый заголовок длины.</w:t>
      </w:r>
    </w:p>
    <w:p>
      <w:pPr>
        <w:pStyle w:val="ReportCaption"/>
        <w:rPr/>
      </w:pPr>
      <w:r>
        <w:rPr/>
        <w:t>Таблица 5 — Типы сообщений серийного протокола ESP32</w:t>
      </w:r>
    </w:p>
    <w:tbl>
      <w:tblPr>
        <w:tblStyle w:val="TableGrid"/>
        <w:tblW w:w="968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422"/>
        <w:gridCol w:w="2422"/>
        <w:gridCol w:w="2422"/>
        <w:gridCol w:w="2422"/>
      </w:tblGrid>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Код</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Имя</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Направление</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Описание</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0x01</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PROTOCOL_SIGN_CHALLENGE</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Хост → ESP32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Подпись произвольных данных</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PROTOCOL_GET_PUBLIC_KEY</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Хост → ESP32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Запрос открытого ключа</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0x03</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PROTOCOL_UNLOCK</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Хост → ESP32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Разблокировка (данные = пароль)</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0x04</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PROTOCOL_LOCK</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Хост → ESP32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Блокировка (данные пусты)</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0x05</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PROTOCOL_GENERATE_ENCRYPTED</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Хост → ESP32</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Генерация ключа с паролем</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0x05</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SSH_AGENT_FAILURE</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ESP32 → Хост</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Ошибка выполнения операции</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0x06</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SSH_AGENT_SUCCESS</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ESP32 → Хост</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Операция выполнена успешно</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0x0E</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SSH_AGENT_SIGN_RESPONSE</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ESP32 → Хост</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Ответ с подписью (64 байта)</w:t>
            </w:r>
          </w:p>
        </w:tc>
      </w:tr>
      <w:tr>
        <w:trPr/>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0x20</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SSH_AGENT_LOCKED</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ESP32 → Хост</w:t>
            </w:r>
          </w:p>
        </w:tc>
        <w:tc>
          <w:tcPr>
            <w:tcW w:w="242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Агент заблокирован</w:t>
            </w:r>
          </w:p>
        </w:tc>
      </w:tr>
    </w:tbl>
    <w:p>
      <w:pPr>
        <w:pStyle w:val="Normal"/>
        <w:rPr/>
      </w:pPr>
      <w:r>
        <w:rPr/>
      </w:r>
    </w:p>
    <w:p>
      <w:pPr>
        <w:pStyle w:val="ReportBody"/>
        <w:rPr/>
      </w:pPr>
      <w:r>
        <w:rPr/>
        <w:t>Важной особенностью реализации является необходимость фильтрации отладочного текста, который ESP32 выводит через Serial.println(). Поскольку отладочные сообщения передаются по тому же UART-каналу, что и бинарный протокол, принимающая сторона (Python-мост и keytool) должна пропускать байты ASCII-текста до обнаружения валидного заголовка пакета. Заголовок ответа всегда начинается с байта 0x00 (старший байт длины), поскольку длина пакета не превышает 4096 байт (0x00001000), а ASCII-символы имеют значения от 0x20 до 0x7E. Это позволяет надёжно отличить начало бинарного пакета от отладочного текста.</w:t>
      </w:r>
    </w:p>
    <w:p>
      <w:pPr>
        <w:pStyle w:val="ReportSubheading"/>
        <w:rPr/>
      </w:pPr>
      <w:r>
        <w:rPr/>
        <w:t>2.2.2 Интеграция с протоколом SSH-агента</w:t>
      </w:r>
    </w:p>
    <w:p>
      <w:pPr>
        <w:pStyle w:val="ReportBody"/>
        <w:rPr/>
      </w:pPr>
      <w:r>
        <w:rPr/>
        <w:t>Python-мост реализует серверную сторону протокола SSH-агента, принимая подключения на Unix-сокете /tmp/esp32-agent.sock. Для каждого входящего сообщения от SSH-клиента мост выполняет трансляцию в серийный протокол ESP32 и обратно.</w:t>
      </w:r>
    </w:p>
    <w:p>
      <w:pPr>
        <w:pStyle w:val="ReportBody"/>
        <w:rPr/>
      </w:pPr>
      <w:r>
        <w:rPr/>
        <w:t>Трансляция запроса SSH_AGENTC_REQUEST_IDENTITIES (тип 11): мост пересылает запрос ESP32, получает 32-байтовый открытый ключ и формирует ответ SSH_AGENT_IDENTITIES_ANSWER. При этом 32-байтовый «сырой» ключ Ed25519 оборачивается в формат SSH wire format key blob: [4-byte len]["ssh-ed25519"][4-byte len][32-byte key]. К ответу добавляется комментарий «ESP32-SSH-Agent».</w:t>
      </w:r>
    </w:p>
    <w:p>
      <w:pPr>
        <w:pStyle w:val="ReportBody"/>
        <w:rPr/>
      </w:pPr>
      <w:r>
        <w:rPr/>
        <w:t>Трансляция запроса SSH_AGENTC_SIGN_REQUEST (тип 13): мост извлекает «сырой» 32-байтовый ключ из SSH key blob, формирует запрос для ESP32 и получает 64-байтовую подпись Ed25519. Подпись оборачивается в формат SSH wire format signature blob: [4-byte len]["ssh-ed25519"][4-byte len][64-byte signature]. Если ESP32 возвращает SSH_AGENT_LOCKED (0x20), мост пробрасывает этот статус клиенту без изменений.</w:t>
      </w:r>
    </w:p>
    <w:p>
      <w:pPr>
        <w:pStyle w:val="ReportBody"/>
        <w:rPr/>
      </w:pPr>
      <w:r>
        <w:rPr/>
        <w:t>Для операций блокировки и разблокировки используется механизм расширений SSH-агента (SSH_AGENTC_EXTENSION, тип 27). Go-клиент отправляет расширение с именем «esp32-unlock» и паролем в формате SSH-строки, или расширение «esp32-lock» без данных. Мост разбирает расширение, извлекает пароль и отправляет соответствующую команду ESP32 по серийному протоколу.</w:t>
      </w:r>
    </w:p>
    <w:p>
      <w:pPr>
        <w:pStyle w:val="ReportSubheading"/>
        <w:rPr/>
      </w:pPr>
      <w:r>
        <w:rPr/>
        <w:t>2.2.3 Протокол аутентификации клиент-менеджер</w:t>
      </w:r>
    </w:p>
    <w:p>
      <w:pPr>
        <w:pStyle w:val="ReportBody"/>
        <w:rPr/>
      </w:pPr>
      <w:r>
        <w:rPr/>
        <w:t>Взаимодействие между Go-клиентом и C-менеджером осуществляется по TCP на порту 5555 и включает следующие этапы: (1) клиент отправляет user_id (текстовая строка); (2) менеджер генерирует 32-байтовый challenge с помощью OpenSSL RAND_bytes и отправляет его клиенту; (3) клиент подписывает challenge с помощью ESP32-агента (Ed25519) и отправляет подпись; (4) менеджер загружает открытый ключ пользователя из SQLCipher и проверяет подпись; (5) при успешной проверке менеджер отправляет «REQ CID»; (6) клиент отправляет container_id; (7) менеджер создаёт/запускает контейнер, монтирует LUKS-том, настраивает SSH и отправляет «OK» и номер SSH-порта.</w:t>
      </w:r>
    </w:p>
    <w:p>
      <w:pPr>
        <w:pStyle w:val="ReportSubheading"/>
        <w:rPr/>
      </w:pPr>
      <w:r>
        <w:rPr/>
        <w:t>2.3 Модель безопасности</w:t>
      </w:r>
    </w:p>
    <w:p>
      <w:pPr>
        <w:pStyle w:val="ReportBody"/>
        <w:rPr/>
      </w:pPr>
      <w:r>
        <w:rPr/>
        <w:t>Модель безопасности системы основана на многоуровневой защите (defense in depth), где компрометация одного уровня не приводит к полной компрометации системы.</w:t>
      </w:r>
    </w:p>
    <w:p>
      <w:pPr>
        <w:pStyle w:val="ReportBody"/>
        <w:rPr/>
      </w:pPr>
      <w:r>
        <w:rPr/>
        <w:t>Первый уровень — аппаратное хранение ключей. Закрытый ключ Ed25519 хранится исключительно на микроконтроллере ESP32 и не передаётся на хост-машину. Все операции подписания выполняются на ESP32, а хост получает только результат — цифровую подпись. Это означает, что компрометация хост-машины (вирус, руткит, перехват памяти) не позволяет извлечь закрытый ключ.</w:t>
      </w:r>
    </w:p>
    <w:p>
      <w:pPr>
        <w:pStyle w:val="ReportBody"/>
        <w:rPr/>
      </w:pPr>
      <w:r>
        <w:rPr/>
        <w:t>Второй уровень — шифрование закрытого ключа паролем. Даже при физическом доступе к ESP32 и извлечении содержимого flash-памяти, злоумышленник получит только зашифрованный seed (48 байт), соль (16 байт) и IV (16 байт). Для расшифровки необходимо знать пароль пользователя. При 100000 итераций PBKDF2 атака полным перебором на одном GPU (SHA-256, ~10 Ghash/s для несолёного хеша) снижается до ~100000 попыток в секунду, что делает перебор паролей длиной 8+ символов непрактичным.</w:t>
      </w:r>
    </w:p>
    <w:p>
      <w:pPr>
        <w:pStyle w:val="ReportBody"/>
        <w:rPr/>
      </w:pPr>
      <w:r>
        <w:rPr/>
        <w:t>Третий уровень — механизм блокировки/разблокировки. После расшифровки закрытый ключ хранится в оперативной памяти ESP32 только до тех пор, пока агент разблокирован. Команда LOCK очищает закрытый ключ из RAM (memset(privateKey, 0, 32)), после чего все операции подписания возвращают SSH_AGENT_LOCKED. Отключение питания ESP32 также автоматически блокирует агент, поскольку содержимое SRAM теряется.</w:t>
      </w:r>
    </w:p>
    <w:p>
      <w:pPr>
        <w:pStyle w:val="ReportBody"/>
        <w:rPr/>
      </w:pPr>
      <w:r>
        <w:rPr/>
        <w:t>Четвёртый уровень — шифрование данных контейнеров. Домашний каталог каждого пользователя хранится в зашифрованном LUKS-томе. Ключ шифрования тома (32 байта) хранится в зашифрованной базе данных SQLCipher, защищённой мастер-паролем (переменная окружения DB_PASSWORD). Том расшифровывается только на время активной сессии пользователя и автоматически закрывается при отключении (lxd_stop_container вызывает volume_close_encrypted_home).</w:t>
      </w:r>
    </w:p>
    <w:p>
      <w:pPr>
        <w:pStyle w:val="ReportBody"/>
        <w:rPr/>
      </w:pPr>
      <w:r>
        <w:rPr/>
        <w:t>Пятый уровень — изоляция контейнеров. Каждый пользователь работает в отдельном LXD-контейнере с собственным сетевым стеком, файловой системой и пространством процессов. Доступ по SSH с аутентификацией только по открытому ключу (PasswordAuthentication no). Пароль учётной записи в контейнере заблокирован.</w:t>
      </w:r>
    </w:p>
    <w:p>
      <w:pPr>
        <w:pStyle w:val="ReportCaption"/>
        <w:rPr/>
      </w:pPr>
      <w:r>
        <w:rPr/>
        <w:t>Рисунок 2 — Последовательность разблокировки агента и подписания</w:t>
      </w:r>
    </w:p>
    <w:p>
      <w:pPr>
        <w:pStyle w:val="ReportCode"/>
        <w:rPr/>
      </w:pPr>
      <w:r>
        <w:rPr>
          <w:sz w:val="18"/>
        </w:rPr>
        <w:t>Go Client          Python Bridge         ESP32</w:t>
        <w:br/>
        <w:t xml:space="preserve">    |                    |                   |</w:t>
        <w:br/>
        <w:t xml:space="preserve">    |--- SIGN_REQUEST -&gt;|                   |</w:t>
        <w:br/>
        <w:t xml:space="preserve">    |                   |-- SIGN_REQ(0x0D)-&gt;|</w:t>
        <w:br/>
        <w:t xml:space="preserve">    |                   |                   | (key encrypted,</w:t>
        <w:br/>
        <w:t xml:space="preserve">    |                   |&lt;- LOCKED(0x20) ---|  not unlocked)</w:t>
        <w:br/>
        <w:t xml:space="preserve">    |&lt;-- LOCKED(0x20) --|                   |</w:t>
        <w:br/>
        <w:t xml:space="preserve">    |                                       |</w:t>
        <w:br/>
        <w:t xml:space="preserve">    | [prompt password]                     |</w:t>
        <w:br/>
        <w:t xml:space="preserve">    |                                       |</w:t>
        <w:br/>
        <w:t xml:space="preserve">    |--- EXTENSION ----&gt;|                   |</w:t>
        <w:br/>
        <w:t xml:space="preserve">    | "esp32-unlock"    |                   |</w:t>
        <w:br/>
        <w:t xml:space="preserve">    | + password        |-- UNLOCK(0x03) --&gt;|</w:t>
        <w:br/>
        <w:t xml:space="preserve">    |                   |  + password       | PBKDF2(100k)</w:t>
        <w:br/>
        <w:t xml:space="preserve">    |                   |                   | AES-256 decrypt</w:t>
        <w:br/>
        <w:t xml:space="preserve">    |                   |                   | verify PKCS7</w:t>
        <w:br/>
        <w:t xml:space="preserve">    |                   |&lt;- SUCCESS(0x06) --|</w:t>
        <w:br/>
        <w:t xml:space="preserve">    |&lt;-- SUCCESS -------|                   |</w:t>
        <w:br/>
        <w:t xml:space="preserve">    |                                       |</w:t>
        <w:br/>
        <w:t xml:space="preserve">    |--- SIGN_REQUEST -&gt;|                   |</w:t>
        <w:br/>
        <w:t xml:space="preserve">    |                   |-- SIGN_REQ(0x0D)-&gt;|</w:t>
        <w:br/>
        <w:t xml:space="preserve">    |                   |                   | Ed25519 sign</w:t>
        <w:br/>
        <w:t xml:space="preserve">    |                   |&lt;- SIGN_RESP(0x0E)-|</w:t>
        <w:br/>
        <w:t xml:space="preserve">    |&lt;-- SIGN_RESP -----|                   |</w:t>
      </w:r>
    </w:p>
    <w:p>
      <w:pPr>
        <w:pStyle w:val="Normal"/>
        <w:rPr/>
      </w:pPr>
      <w:r>
        <w:rPr/>
      </w:r>
    </w:p>
    <w:p>
      <w:pPr>
        <w:pStyle w:val="ReportSubheading"/>
        <w:rPr/>
      </w:pPr>
      <w:r>
        <w:rPr/>
        <w:t>2.4 Диаграммы потоков данных</w:t>
      </w:r>
    </w:p>
    <w:p>
      <w:pPr>
        <w:pStyle w:val="ReportSubheading"/>
        <w:rPr/>
      </w:pPr>
      <w:r>
        <w:rPr/>
        <w:t>2.4.1 Генерация зашифрованного ключа</w:t>
      </w:r>
    </w:p>
    <w:p>
      <w:pPr>
        <w:pStyle w:val="ReportBody"/>
        <w:rPr/>
      </w:pPr>
      <w:r>
        <w:rPr/>
        <w:t>Процесс генерации зашифрованного ключа инициируется пользователем через команду make esp32-keygen. Makefile запрашивает пароль с помощью read -sp и передаёт его утилите esp32_keytool.py с флагом --password. Keytool отправляет команду PROTOCOL_GENERATE_ENCRYPTED (0x05) с паролем в качестве данных.</w:t>
      </w:r>
    </w:p>
    <w:p>
      <w:pPr>
        <w:pStyle w:val="ReportBody"/>
        <w:rPr/>
      </w:pPr>
      <w:r>
        <w:rPr/>
        <w:t>На стороне ESP32 функция handleGenerateEncrypted() вызывает generateEncryptedKey(), которая выполняет следующие шаги: (1) генерация 32-байтового seed с помощью аппаратного ГСЧ (esp_random()); (2) вычисление открытого ключа Ed25519 из seed; (3) генерация 16-байтовой случайной соли; (4) генерация 16-байтового случайного IV; (5) деривация 32-байтового AES-ключа из пароля и соли через PBKDF2-SHA256 (100000 итераций); (6) PKCS7-дополнение seed до 48 байт; (7) шифрование дополненного seed с помощью AES-256-CBC; (8) сохранение pubkey, enc_seed, salt, iv и флага encrypted=1 в NVS; (9) удаление plaintext privkey из NVS (если существовал); (10) очистка seed из RAM.</w:t>
      </w:r>
    </w:p>
    <w:p>
      <w:pPr>
        <w:pStyle w:val="ReportCaption"/>
        <w:rPr/>
      </w:pPr>
      <w:r>
        <w:rPr/>
        <w:t>Рисунок 3 — Поток данных при генерации зашифрованного ключа</w:t>
      </w:r>
    </w:p>
    <w:p>
      <w:pPr>
        <w:pStyle w:val="ReportCode"/>
        <w:rPr/>
      </w:pPr>
      <w:r>
        <w:rPr>
          <w:sz w:val="18"/>
        </w:rPr>
        <w:t>Пользователь     Keytool (Python)        ESP32</w:t>
        <w:br/>
        <w:t xml:space="preserve">    |                  |                     |</w:t>
        <w:br/>
        <w:t xml:space="preserve">    |-- password -----&gt;|                     |</w:t>
        <w:br/>
        <w:t xml:space="preserve">    |                  |--- 0x05 + pwd -----&gt;|</w:t>
        <w:br/>
        <w:t xml:space="preserve">    |                  |                     | seed = esp_random(32)</w:t>
        <w:br/>
        <w:t xml:space="preserve">    |                  |                     | pk = ed25519_keypair(seed)</w:t>
        <w:br/>
        <w:t xml:space="preserve">    |                  |                     | salt = esp_random(16)</w:t>
        <w:br/>
        <w:t xml:space="preserve">    |                  |                     | iv   = esp_random(16)</w:t>
        <w:br/>
        <w:t xml:space="preserve">    |                  |                     | aesKey = PBKDF2(pwd, salt, 100k)</w:t>
        <w:br/>
        <w:t xml:space="preserve">    |                  |                     | enc = AES-CBC(seed||pad, aesKey, iv)</w:t>
        <w:br/>
        <w:t xml:space="preserve">    |                  |                     | NVS: pubkey, enc_seed, salt, iv,</w:t>
        <w:br/>
        <w:t xml:space="preserve">    |                  |                     |      encrypted=1</w:t>
        <w:br/>
        <w:t xml:space="preserve">    |                  |                     | memset(seed, 0)</w:t>
        <w:br/>
        <w:t xml:space="preserve">    |                  |&lt;-- SUCCESS(0x06) ---|</w:t>
        <w:br/>
        <w:t xml:space="preserve">    |&lt;-- "OK" --------|                     |</w:t>
      </w:r>
    </w:p>
    <w:p>
      <w:pPr>
        <w:pStyle w:val="Normal"/>
        <w:rPr/>
      </w:pPr>
      <w:r>
        <w:rPr/>
      </w:r>
    </w:p>
    <w:p>
      <w:pPr>
        <w:pStyle w:val="ReportSubheading"/>
        <w:rPr/>
      </w:pPr>
      <w:r>
        <w:rPr/>
        <w:t>2.4.2 Полный цикл аутентификации и подключения</w:t>
      </w:r>
    </w:p>
    <w:p>
      <w:pPr>
        <w:pStyle w:val="ReportBody"/>
        <w:rPr/>
      </w:pPr>
      <w:r>
        <w:rPr/>
        <w:t>Полный цикл аутентификации пользователя с использованием ESP32-агента и подключения к контейнеру включает следующие этапы, показанные на Рисунке 4.</w:t>
      </w:r>
    </w:p>
    <w:p>
      <w:pPr>
        <w:pStyle w:val="ReportCaption"/>
        <w:rPr/>
      </w:pPr>
      <w:r>
        <w:rPr/>
        <w:t>Рисунок 4 — Полный цикл аутентификации и подключения к контейнеру</w:t>
      </w:r>
    </w:p>
    <w:p>
      <w:pPr>
        <w:pStyle w:val="ReportCode"/>
        <w:rPr/>
      </w:pPr>
      <w:r>
        <w:rPr>
          <w:sz w:val="18"/>
        </w:rPr>
        <w:t>Go Client      Bridge      ESP32     Manager      LXD</w:t>
        <w:br/>
        <w:t xml:space="preserve">    |             |          |          |           |</w:t>
        <w:br/>
        <w:t xml:space="preserve">    |===== TCP connect ================&gt;|           |</w:t>
        <w:br/>
        <w:t xml:space="preserve">    |----------user_id-----------------&gt;|           |</w:t>
        <w:br/>
        <w:t xml:space="preserve">    |&lt;---------challenge(32B)-----------|           |</w:t>
        <w:br/>
        <w:t xml:space="preserve">    |                                               |</w:t>
        <w:br/>
        <w:t xml:space="preserve">    |-- SIGN_REQ --&gt;|                               |</w:t>
        <w:br/>
        <w:t xml:space="preserve">    |               |-- 0x0D --&gt;|                   |</w:t>
        <w:br/>
        <w:t xml:space="preserve">    |               |&lt;- 0x20 --|  (LOCKED)         |</w:t>
        <w:br/>
        <w:t xml:space="preserve">    |&lt;-- LOCKED ----|                               |</w:t>
        <w:br/>
        <w:t xml:space="preserve">    | [password prompt]                             |</w:t>
        <w:br/>
        <w:t xml:space="preserve">    |-- EXTENSION -&gt;|                               |</w:t>
        <w:br/>
        <w:t xml:space="preserve">    | esp32-unlock  |-- 0x03 --&gt;|                   |</w:t>
        <w:br/>
        <w:t xml:space="preserve">    |               |&lt;- 0x06 --|  (SUCCESS)        |</w:t>
        <w:br/>
        <w:t xml:space="preserve">    |&lt;-- SUCCESS ---|                               |</w:t>
        <w:br/>
        <w:t xml:space="preserve">    |-- SIGN_REQ --&gt;|                               |</w:t>
        <w:br/>
        <w:t xml:space="preserve">    |               |-- 0x0D --&gt;|                   |</w:t>
        <w:br/>
        <w:t xml:space="preserve">    |               |&lt;- 0x0E --|  (signature)      |</w:t>
        <w:br/>
        <w:t xml:space="preserve">    |&lt;-- SIGN_RESP -|                               |</w:t>
        <w:br/>
        <w:t xml:space="preserve">    |                                               |</w:t>
        <w:br/>
        <w:t xml:space="preserve">    |----------signature(64B)----------&gt;|           |</w:t>
        <w:br/>
        <w:t xml:space="preserve">    |                                   | verify()  |</w:t>
        <w:br/>
        <w:t xml:space="preserve">    |&lt;----------"REQ CID"---------------|           |</w:t>
        <w:br/>
        <w:t xml:space="preserve">    |----------container_id------------&gt;|           |</w:t>
        <w:br/>
        <w:t xml:space="preserve">    |                                   |-- create-&gt;|</w:t>
        <w:br/>
        <w:t xml:space="preserve">    |                                   |  LUKS open|</w:t>
        <w:br/>
        <w:t xml:space="preserve">    |                                   |  mount    |</w:t>
        <w:br/>
        <w:t xml:space="preserve">    |                                   |  SSH setup|</w:t>
        <w:br/>
        <w:t xml:space="preserve">    |                                   |&lt;-- port --|</w:t>
        <w:br/>
        <w:t xml:space="preserve">    |&lt;---------"OK" + port -------------|           |</w:t>
        <w:br/>
        <w:t xml:space="preserve">    |                                               |</w:t>
        <w:br/>
        <w:t xml:space="preserve">    |=== SSH connect (using agent) ================&gt;|</w:t>
      </w:r>
    </w:p>
    <w:p>
      <w:pPr>
        <w:pStyle w:val="Normal"/>
        <w:rPr/>
      </w:pPr>
      <w:r>
        <w:rPr/>
      </w:r>
    </w:p>
    <w:p>
      <w:pPr>
        <w:pStyle w:val="ReportSubheading"/>
        <w:rPr/>
      </w:pPr>
      <w:r>
        <w:rPr/>
        <w:t>2.5 Выбор технологий и обоснование</w:t>
      </w:r>
    </w:p>
    <w:p>
      <w:pPr>
        <w:pStyle w:val="ReportSubheading"/>
        <w:rPr/>
      </w:pPr>
      <w:r>
        <w:rPr/>
        <w:t>2.5.1 Микроконтроллер ESP32-C3</w:t>
      </w:r>
    </w:p>
    <w:p>
      <w:pPr>
        <w:pStyle w:val="ReportBody"/>
        <w:rPr/>
      </w:pPr>
      <w:r>
        <w:rPr/>
        <w:t>Для реализации аппаратного модуля безопасности был выбран микроконтроллер ESP32-C3 производства Espressif Systems. Выбор обусловлен следующими факторами: (1) архитектура RISC-V с тактовой частотой 160 МГц, обеспечивающая достаточную производительность для криптографических операций; (2) встроенная поддержка USB через контроллер USB Serial/JTAG, что устраняет необходимость во внешнем преобразователе USB-UART; (3) 400 КБ SRAM и 4 МБ flash-памяти; (4) аппаратный генератор истинно случайных чисел (TRNG) на основе теплового шума; (5) встроенная библиотека mbedTLS в составе ESP-IDF, включающая реализации AES, SHA-256, PBKDF2; (6) крайне низкая стоимость — модуль ESP32-C3-DevKitM-1 стоит около 3 USD [13].</w:t>
      </w:r>
    </w:p>
    <w:p>
      <w:pPr>
        <w:pStyle w:val="ReportBody"/>
        <w:rPr/>
      </w:pPr>
      <w:r>
        <w:rPr/>
        <w:t>Конфигурация PlatformIO для проекта определена в файле platformio.ini. Используется плата esp32-c3-devkitm-1, фреймворк Arduino (для упрощения разработки), скорость Serial — 115200 бод, режим flash — DIO. Единственная внешняя зависимость — библиотека Preferences (обёртка над NVS). Криптографические функции mbedTLS (pkcs5.h, aes.h, md.h) доступны из ESP-IDF без дополнительных зависимостей. Отладочные сообщения отключены (CORE_DEBUG_LEVEL=0) для минимизации помех бинарному протоколу.</w:t>
      </w:r>
    </w:p>
    <w:p>
      <w:pPr>
        <w:pStyle w:val="ReportSubheading"/>
        <w:rPr/>
      </w:pPr>
      <w:r>
        <w:rPr/>
        <w:t>2.5.2 Python для моста и утилиты управления ключами</w:t>
      </w:r>
    </w:p>
    <w:p>
      <w:pPr>
        <w:pStyle w:val="ReportBody"/>
        <w:rPr/>
      </w:pPr>
      <w:r>
        <w:rPr/>
        <w:t>Python был выбран для реализации SSH-агентного моста и утилиты управления ключами (keytool) по следующим причинам: (1) быстрая разработка и прототипирование — Python позволяет реализовать сложный сетевой и серийный протокол в компактном коде; (2) кроссплатформенность — библиотека pyserial работает одинаково на Linux, macOS и Windows; (3) удобная работа с бинарными данными через модуль struct; (4) встроенная поддержка Unix-сокетов и многопоточности; (5) широкая распространённость — Python предустановлен на большинстве Linux-систем.</w:t>
      </w:r>
    </w:p>
    <w:p>
      <w:pPr>
        <w:pStyle w:val="ReportBody"/>
        <w:rPr/>
      </w:pPr>
      <w:r>
        <w:rPr/>
        <w:t>Python-мост (esp32_agent_bridge.py) использует многопоточную архитектуру: основной поток принимает подключения на Unix-сокете, для каждого клиента создаётся отдельный поток (threading.Thread с daemon=True). Доступ к серийному порту синхронизируется с помощью threading.Lock (self.serial_lock), что предотвращает одновременную отправку нескольких запросов к ESP32.</w:t>
      </w:r>
    </w:p>
    <w:p>
      <w:pPr>
        <w:pStyle w:val="ReportSubheading"/>
        <w:rPr/>
      </w:pPr>
      <w:r>
        <w:rPr/>
        <w:t>2.5.3 Go для клиентского приложения</w:t>
      </w:r>
    </w:p>
    <w:p>
      <w:pPr>
        <w:pStyle w:val="ReportBody"/>
        <w:rPr/>
      </w:pPr>
      <w:r>
        <w:rPr/>
        <w:t>Язык Go был выбран для клиентского приложения по следующим причинам: (1) статическая компиляция — Go создаёт единый исполняемый файл без внешних зависимостей, что упрощает распространение; (2) богатая стандартная библиотека с поддержкой сетевых протоколов; (3) пакет golang.org/x/crypto/ssh предоставляет полноценную реализацию SSH-клиента; (4) пакет golang.org/x/term позволяет безопасно считывать пароль без отображения на экране (аналог getpass в Python); (5) высокая производительность и низкое потребление памяти.</w:t>
      </w:r>
    </w:p>
    <w:p>
      <w:pPr>
        <w:pStyle w:val="ReportBody"/>
        <w:rPr/>
      </w:pPr>
      <w:r>
        <w:rPr/>
        <w:t>Go-клиент реализует две модели работы: (1) с файловым закрытым ключом (RSA PEM) — для обратной совместимости; (2) с ESP32-агентом через Unix-сокет — основной режим. Модуль go.mod определяет три зависимости: golang.org/x/crypto (SSH-клиент), golang.org/x/term (безопасный ввод пароля) и golang.org/x/sys (системные вызовы, транзитивная зависимость).</w:t>
      </w:r>
    </w:p>
    <w:p>
      <w:pPr>
        <w:pStyle w:val="ReportSubheading"/>
        <w:rPr/>
      </w:pPr>
      <w:r>
        <w:rPr/>
        <w:t>2.5.4 C для серверного менеджера</w:t>
      </w:r>
    </w:p>
    <w:p>
      <w:pPr>
        <w:pStyle w:val="ReportBody"/>
        <w:rPr/>
      </w:pPr>
      <w:r>
        <w:rPr/>
        <w:t>Серверный менеджер реализован на языке C по следующим причинам: (1) прямой доступ к системным API Linux — mount(), fork(), cryptsetup — без промежуточных абстракций; (2) минимальные зависимости — OpenSSL (криптография), SQLCipher (зашифрованная БД), pthread (многопоточность); (3) низкий overhead по памяти и CPU, важный для серверного процесса; (4) C является стандартным языком системного программирования в экосистеме Linux и хорошо подходит для задач, связанных с управлением контейнерами и шифрованием дисков.</w:t>
      </w:r>
    </w:p>
    <w:p>
      <w:pPr>
        <w:pStyle w:val="ReportSubheading"/>
        <w:rPr/>
      </w:pPr>
      <w:r>
        <w:rPr/>
        <w:t>2.5.5 SQLCipher для хранения данных пользователей</w:t>
      </w:r>
    </w:p>
    <w:p>
      <w:pPr>
        <w:pStyle w:val="ReportBody"/>
        <w:rPr/>
      </w:pPr>
      <w:r>
        <w:rPr/>
        <w:t>SQLCipher — это расширение SQLite, добавляющее прозрачное AES-256 шифрование всей базы данных. В системе SQLCipher используется для хранения следующих данных: таблица users (user_id TEXT PK, public_key_pem TEXT, public_key_ssh TEXT) — открытые ключи пользователей в формате PEM и SSH wire format; таблица containers (container_id TEXT PK, user_id TEXT FK, container_key BLOB) — ключи шифрования LUKS-томов контейнеров. Мастер-пароль базы данных передаётся через переменную окружения DB_PASSWORD и применяется командой PRAGMA key. Это обеспечивает защиту данных при несанкционированном доступе к файлу базы encrypted_users.db.</w:t>
      </w:r>
    </w:p>
    <w:p>
      <w:pPr>
        <w:pStyle w:val="ReportSubheading"/>
        <w:rPr/>
      </w:pPr>
      <w:r>
        <w:rPr/>
        <w:t>2.5.6 LUKS для шифрования домашних каталогов</w:t>
      </w:r>
    </w:p>
    <w:p>
      <w:pPr>
        <w:pStyle w:val="ReportBody"/>
        <w:rPr/>
      </w:pPr>
      <w:r>
        <w:rPr/>
        <w:t>LUKS (Linux Unified Key Setup) используется для шифрования домашних каталогов пользователей в контейнерах. Для каждого контейнера создаётся файл-образ размером 100 МБ (./homes/&lt;container_id&gt;.img), который форматируется как LUKS-том командой cryptsetup luksFormat с 32-байтовым ключом из базы данных. При аутентификации пользователя том открывается (cryptsetup open), монтируется как ext4 и привязывается к контейнеру через disk device. При отключении пользователя том автоматически размонтируется и закрывается. Фоновый поток (cleanup_worker) каждые 10 секунд проверяет состояние контейнеров и закрывает тома остановленных контейнеров.</w:t>
      </w:r>
    </w:p>
    <w:p>
      <w:pPr>
        <w:pStyle w:val="ReportCaption"/>
        <w:rPr/>
      </w:pPr>
      <w:r>
        <w:rPr/>
        <w:t>Таблица 6 — Сводка используемых технологий и их назначение</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Компонент</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Технология</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Назначение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Аппаратный модуль</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ESP32-C3 + Arduino/PlatformIO</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Хранение ключей, подпись</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Криптобиблиотека ESP32</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mbedTLS (ESP-IDF)</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PBKDF2, AES-256-CBC, SHA-512</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Мост (SSH-агент)</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Python 3 + pyserial</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Трансляция протоколов</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Клиент</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Go + x/crypto + x/term</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Аутентификация, SSH</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Менеджер</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 + OpenSSL + pthread</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Управление контейнерами</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База данных</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SQLCipher</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Хранение ключей пользователей</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Шифрование томов</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LUKS / dm-crypt</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Шифрование домашних каталогов</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Контейнеризация</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LXD / LXC (Alpine 3.20)</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Изолированные среды</w:t>
            </w:r>
          </w:p>
        </w:tc>
      </w:tr>
    </w:tbl>
    <w:p>
      <w:pPr>
        <w:pStyle w:val="Normal"/>
        <w:rPr/>
      </w:pPr>
      <w:r>
        <w:rPr/>
      </w:r>
    </w:p>
    <w:p>
      <w:pPr>
        <w:pStyle w:val="ReportBody"/>
        <w:rPr/>
      </w:pPr>
      <w:r>
        <w:rPr/>
        <w:t>Выводы по главе: в данной главе была описана архитектура системы, состоящей из пяти взаимодействующих компонентов. Разработан собственный бинарный протокол для взаимодействия с ESP32 через USB-serial, интегрированный с протоколом SSH-агента через механизм расширений. Модель безопасности обеспечивает многоуровневую защиту: от аппаратного хранения ключей до шифрования контейнерных томов. Выбор технологий обоснован требованиями к производительности, стоимости, безопасности и удобству разработки.</w:t>
      </w:r>
    </w:p>
    <w:p>
      <w:pPr>
        <w:pStyle w:val="ReportHeading"/>
        <w:rPr/>
      </w:pPr>
      <w:r>
        <w:rPr/>
        <w:t>ГЛАВА 3. РЕАЛИЗАЦИЯ СИСТЕМЫ</w:t>
      </w:r>
    </w:p>
    <w:p>
      <w:pPr>
        <w:pStyle w:val="ReportSubheading"/>
        <w:rPr/>
      </w:pPr>
      <w:r>
        <w:rPr/>
        <w:t>3.1 Прошивка ESP32: генерация ключей и криптографические операции</w:t>
      </w:r>
    </w:p>
    <w:p>
      <w:pPr>
        <w:pStyle w:val="ReportBody"/>
        <w:rPr/>
      </w:pPr>
      <w:r>
        <w:rPr/>
        <w:t>Прошивка ESP32 реализована на языке C++ с использованием фреймворка Arduino и библиотек ESP-IDF. Основной файл main.cpp содержит всю логику обработки протокола, криптографические функции и управление NVS-хранилищем. Реализация Ed25519 вынесена в отдельные файлы ed25519.cpp и ed25519.h и основана на библиотеке TweetNaCl, адаптированной для использования mbedTLS SHA-512 и аппаратного ГСЧ ESP32.</w:t>
      </w:r>
    </w:p>
    <w:p>
      <w:pPr>
        <w:pStyle w:val="ReportSubheading"/>
        <w:rPr/>
      </w:pPr>
      <w:r>
        <w:rPr/>
        <w:t>3.1.1 Генерация ключевой пары Ed25519</w:t>
      </w:r>
    </w:p>
    <w:p>
      <w:pPr>
        <w:pStyle w:val="ReportBody"/>
        <w:rPr/>
      </w:pPr>
      <w:r>
        <w:rPr/>
        <w:t>Функция ed25519_keypair() генерирует ключевую пару, используя аппаратный ГСЧ ESP32. 32-байтовый seed создаётся восемью вызовами esp_random(), каждый из которых возвращает 4 байта истинно случайных данных. Затем вычисляется SHA-512 хеш seed, результат которого (первые 32 байта после «зажима») используется как скаляр для вычисления открытого ключа A = aB на кривой Edwards25519.</w:t>
      </w:r>
    </w:p>
    <w:p>
      <w:pPr>
        <w:pStyle w:val="ReportCaption"/>
        <w:rPr/>
      </w:pPr>
      <w:r>
        <w:rPr/>
        <w:t>Листинг 1 — Генерация ключевой пары Ed25519 (ed25519.cpp)</w:t>
      </w:r>
    </w:p>
    <w:p>
      <w:pPr>
        <w:pStyle w:val="ReportCode"/>
        <w:rPr/>
      </w:pPr>
      <w:r>
        <w:rPr>
          <w:sz w:val="18"/>
        </w:rPr>
        <w:t>void ed25519_keypair(uint8_t pk[32], uint8_t seed[32]) {</w:t>
        <w:br/>
        <w:t xml:space="preserve">    uint8_t d[64];</w:t>
        <w:br/>
        <w:t xml:space="preserve">    gf p[4];</w:t>
        <w:br/>
        <w:br/>
        <w:t xml:space="preserve">    for (int i = 0; i &lt; 8; i++) {</w:t>
        <w:br/>
        <w:t xml:space="preserve">        uint32_t r = esp_random();</w:t>
        <w:br/>
        <w:t xml:space="preserve">        seed[i * 4]     = r &amp; 0xff;</w:t>
        <w:br/>
        <w:t xml:space="preserve">        seed[i * 4 + 1] = (r &gt;&gt; 8) &amp; 0xff;</w:t>
        <w:br/>
        <w:t xml:space="preserve">        seed[i * 4 + 2] = (r &gt;&gt; 16) &amp; 0xff;</w:t>
        <w:br/>
        <w:t xml:space="preserve">        seed[i * 4 + 3] = (r &gt;&gt; 24) &amp; 0xff;</w:t>
        <w:br/>
        <w:t xml:space="preserve">    }</w:t>
        <w:br/>
        <w:br/>
        <w:t xml:space="preserve">    mbedtls_sha512(seed, 32, d, 0);</w:t>
        <w:br/>
        <w:t xml:space="preserve">    d[0] &amp;= 248;</w:t>
        <w:br/>
        <w:t xml:space="preserve">    d[31] &amp;= 127;</w:t>
        <w:br/>
        <w:t xml:space="preserve">    d[31] |= 64;</w:t>
        <w:br/>
        <w:br/>
        <w:t xml:space="preserve">    scalarbase(p, d);</w:t>
        <w:br/>
        <w:t xml:space="preserve">    pack_point(pk, p);</w:t>
        <w:br/>
        <w:t>}</w:t>
      </w:r>
    </w:p>
    <w:p>
      <w:pPr>
        <w:pStyle w:val="Normal"/>
        <w:rPr/>
      </w:pPr>
      <w:r>
        <w:rPr/>
      </w:r>
    </w:p>
    <w:p>
      <w:pPr>
        <w:pStyle w:val="ReportSubheading"/>
        <w:rPr/>
      </w:pPr>
      <w:r>
        <w:rPr/>
        <w:t>3.1.2 Шифрование и дешифрование seed</w:t>
      </w:r>
    </w:p>
    <w:p>
      <w:pPr>
        <w:pStyle w:val="ReportBody"/>
        <w:rPr/>
      </w:pPr>
      <w:r>
        <w:rPr/>
        <w:t>Шифрование seed реализовано в двух функциях: encryptSeed() и decryptSeed(). Функция encryptSeed() принимает 32-байтовый seed, AES-ключ (полученный из пароля через PBKDF2) и вектор инициализации. Seed дополняется по схеме PKCS7 до 48 байт (один полный блок дополнения: 16 байт со значением 0x10), затем шифруется AES-256-CBC. IV копируется перед использованием, так как mbedtls_aes_crypt_cbc модифицирует его in-place.</w:t>
      </w:r>
    </w:p>
    <w:p>
      <w:pPr>
        <w:pStyle w:val="ReportCaption"/>
        <w:rPr/>
      </w:pPr>
      <w:r>
        <w:rPr/>
        <w:t>Листинг 2 — Шифрование seed с помощью AES-256-CBC (main.cpp)</w:t>
      </w:r>
    </w:p>
    <w:p>
      <w:pPr>
        <w:pStyle w:val="ReportCode"/>
        <w:rPr/>
      </w:pPr>
      <w:r>
        <w:rPr>
          <w:sz w:val="18"/>
        </w:rPr>
        <w:t>bool encryptSeed(const uint8_t* seed, const uint8_t* aesKey,</w:t>
        <w:br/>
        <w:t xml:space="preserve">                 const uint8_t* iv, uint8_t* output) {</w:t>
        <w:br/>
        <w:t xml:space="preserve">    // PKCS7 pad: 32 bytes -&gt; 48 bytes (pad value = 16)</w:t>
        <w:br/>
        <w:t xml:space="preserve">    uint8_t padded[ENCRYPTED_SEED_LEN];</w:t>
        <w:br/>
        <w:t xml:space="preserve">    memcpy(padded, seed, 32);</w:t>
        <w:br/>
        <w:t xml:space="preserve">    memset(padded + 32, 16, 16);</w:t>
        <w:br/>
        <w:br/>
        <w:t xml:space="preserve">    mbedtls_aes_context ctx;</w:t>
        <w:br/>
        <w:t xml:space="preserve">    mbedtls_aes_init(&amp;ctx);</w:t>
        <w:br/>
        <w:t xml:space="preserve">    int ret = mbedtls_aes_setkey_enc(&amp;ctx, aesKey, 256);</w:t>
        <w:br/>
        <w:t xml:space="preserve">    if (ret != 0) {</w:t>
        <w:br/>
        <w:t xml:space="preserve">        mbedtls_aes_free(&amp;ctx);</w:t>
        <w:br/>
        <w:t xml:space="preserve">        return false;</w:t>
        <w:br/>
        <w:t xml:space="preserve">    }</w:t>
        <w:br/>
        <w:br/>
        <w:t xml:space="preserve">    uint8_t ivCopy[IV_LEN];</w:t>
        <w:br/>
        <w:t xml:space="preserve">    memcpy(ivCopy, iv, IV_LEN);</w:t>
        <w:br/>
        <w:br/>
        <w:t xml:space="preserve">    ret = mbedtls_aes_crypt_cbc(&amp;ctx, MBEDTLS_AES_ENCRYPT,</w:t>
        <w:br/>
        <w:t xml:space="preserve">        ENCRYPTED_SEED_LEN, ivCopy, padded, output);</w:t>
        <w:br/>
        <w:t xml:space="preserve">    mbedtls_aes_free(&amp;ctx);</w:t>
        <w:br/>
        <w:t xml:space="preserve">    memset(padded, 0, sizeof(padded));</w:t>
        <w:br/>
        <w:t xml:space="preserve">    return ret == 0;</w:t>
        <w:br/>
        <w:t>}</w:t>
      </w:r>
    </w:p>
    <w:p>
      <w:pPr>
        <w:pStyle w:val="Normal"/>
        <w:rPr/>
      </w:pPr>
      <w:r>
        <w:rPr/>
      </w:r>
    </w:p>
    <w:p>
      <w:pPr>
        <w:pStyle w:val="ReportBody"/>
        <w:rPr/>
      </w:pPr>
      <w:r>
        <w:rPr/>
        <w:t>Функция decryptSeed() выполняет обратную операцию: расшифровывает 48 байт AES-256-CBC, затем проверяет корректность PKCS7-дополнения. Последний байт расшифрованных данных определяет значение дополнения padVal. Если padVal равен нулю, больше 16 или последние padVal байт не все равны padVal, расшифровка считается неуспешной (неверный пароль). При успешной проверке первые 32 байта копируются как seed, а буфер расшифрованных данных обнуляется (memset) для предотвращения утечки секретных данных.</w:t>
      </w:r>
    </w:p>
    <w:p>
      <w:pPr>
        <w:pStyle w:val="ReportCaption"/>
        <w:rPr/>
      </w:pPr>
      <w:r>
        <w:rPr/>
        <w:t>Листинг 3 — Валидация PKCS7-дополнения при расшифровке (main.cpp)</w:t>
      </w:r>
    </w:p>
    <w:p>
      <w:pPr>
        <w:pStyle w:val="ReportCode"/>
        <w:rPr/>
      </w:pPr>
      <w:r>
        <w:rPr>
          <w:sz w:val="18"/>
        </w:rPr>
        <w:t>// Validate PKCS7 padding</w:t>
        <w:br/>
        <w:t>uint8_t padVal = decrypted[ENCRYPTED_SEED_LEN - 1];</w:t>
        <w:br/>
        <w:t>if (padVal == 0 || padVal &gt; 16) {</w:t>
        <w:br/>
        <w:t xml:space="preserve">    memset(decrypted, 0, sizeof(decrypted));</w:t>
        <w:br/>
        <w:t xml:space="preserve">    return false;</w:t>
        <w:br/>
        <w:t>}</w:t>
        <w:br/>
        <w:t>for (int i = 0; i &lt; padVal; i++) {</w:t>
        <w:br/>
        <w:t xml:space="preserve">    if (decrypted[ENCRYPTED_SEED_LEN - 1 - i] != padVal) {</w:t>
        <w:br/>
        <w:t xml:space="preserve">        memset(decrypted, 0, sizeof(decrypted));</w:t>
        <w:br/>
        <w:t xml:space="preserve">        return false;</w:t>
        <w:br/>
        <w:t xml:space="preserve">    }</w:t>
        <w:br/>
        <w:t>}</w:t>
        <w:br/>
        <w:t>memcpy(output, decrypted, 32);</w:t>
        <w:br/>
        <w:t>memset(decrypted, 0, sizeof(decrypted));</w:t>
      </w:r>
    </w:p>
    <w:p>
      <w:pPr>
        <w:pStyle w:val="Normal"/>
        <w:rPr/>
      </w:pPr>
      <w:r>
        <w:rPr/>
      </w:r>
    </w:p>
    <w:p>
      <w:pPr>
        <w:pStyle w:val="ReportSubheading"/>
        <w:rPr/>
      </w:pPr>
      <w:r>
        <w:rPr/>
        <w:t>3.1.3 Деривация ключа PBKDF2-SHA256</w:t>
      </w:r>
    </w:p>
    <w:p>
      <w:pPr>
        <w:pStyle w:val="ReportBody"/>
        <w:rPr/>
      </w:pPr>
      <w:r>
        <w:rPr/>
        <w:t>Функция deriveKey() реализует PBKDF2-HMAC-SHA256 с использованием mbedTLS. Создаётся контекст HMAC (mbedtls_md_context_t) с алгоритмом SHA-256, затем вызывается mbedtls_pkcs5_pbkdf2_hmac() с 100000 итераций. Результат — 32 байта AES-ключа. Контекст HMAC инициализируется с флагом is_hmac=1 (третий параметр mbedtls_md_setup), что необходимо для работы PBKDF2.</w:t>
      </w:r>
    </w:p>
    <w:p>
      <w:pPr>
        <w:pStyle w:val="ReportCaption"/>
        <w:rPr/>
      </w:pPr>
      <w:r>
        <w:rPr/>
        <w:t>Листинг 4 — Деривация AES-ключа из пароля (main.cpp)</w:t>
      </w:r>
    </w:p>
    <w:p>
      <w:pPr>
        <w:pStyle w:val="ReportCode"/>
        <w:rPr/>
      </w:pPr>
      <w:r>
        <w:rPr>
          <w:sz w:val="18"/>
        </w:rPr>
        <w:t>bool deriveKey(const uint8_t* password, size_t passLen,</w:t>
        <w:br/>
        <w:t xml:space="preserve">               const uint8_t* salt, uint8_t* aesKey) {</w:t>
        <w:br/>
        <w:t xml:space="preserve">    const mbedtls_md_info_t* mdInfo =</w:t>
        <w:br/>
        <w:t xml:space="preserve">        mbedtls_md_info_from_type(MBEDTLS_MD_SHA256);</w:t>
        <w:br/>
        <w:t xml:space="preserve">    if (!mdInfo) return false;</w:t>
        <w:br/>
        <w:br/>
        <w:t xml:space="preserve">    mbedtls_md_context_t ctx;</w:t>
        <w:br/>
        <w:t xml:space="preserve">    mbedtls_md_init(&amp;ctx);</w:t>
        <w:br/>
        <w:t xml:space="preserve">    int ret = mbedtls_md_setup(&amp;ctx, mdInfo, 1); // 1 = HMAC</w:t>
        <w:br/>
        <w:t xml:space="preserve">    if (ret != 0) {</w:t>
        <w:br/>
        <w:t xml:space="preserve">        mbedtls_md_free(&amp;ctx);</w:t>
        <w:br/>
        <w:t xml:space="preserve">        return false;</w:t>
        <w:br/>
        <w:t xml:space="preserve">    }</w:t>
        <w:br/>
        <w:br/>
        <w:t xml:space="preserve">    ret = mbedtls_pkcs5_pbkdf2_hmac(&amp;ctx,</w:t>
        <w:br/>
        <w:t xml:space="preserve">        password, passLen,</w:t>
        <w:br/>
        <w:t xml:space="preserve">        salt, SALT_LEN,</w:t>
        <w:br/>
        <w:t xml:space="preserve">        PBKDF2_ITERATIONS,  // 100000</w:t>
        <w:br/>
        <w:t xml:space="preserve">        32, aesKey);        // 32 bytes output</w:t>
        <w:br/>
        <w:t xml:space="preserve">    mbedtls_md_free(&amp;ctx);</w:t>
        <w:br/>
        <w:t xml:space="preserve">    return ret == 0;</w:t>
        <w:br/>
        <w:t>}</w:t>
      </w:r>
    </w:p>
    <w:p>
      <w:pPr>
        <w:pStyle w:val="Normal"/>
        <w:rPr/>
      </w:pPr>
      <w:r>
        <w:rPr/>
      </w:r>
    </w:p>
    <w:p>
      <w:pPr>
        <w:pStyle w:val="ReportSubheading"/>
        <w:rPr/>
      </w:pPr>
      <w:r>
        <w:rPr/>
        <w:t>3.1.4 Обработка серийного протокола</w:t>
      </w:r>
    </w:p>
    <w:p>
      <w:pPr>
        <w:pStyle w:val="ReportBody"/>
        <w:rPr/>
      </w:pPr>
      <w:r>
        <w:rPr/>
        <w:t>Функция processAgentRequest() является главным диспетчером команд. Она вызывает readPacket() для чтения входящего пакета (тип + данные) с таймаутом 5 секунд, затем выполняет обработку в зависимости от типа сообщения. Поддерживаются семь типов: PROTOCOL_SIGN_CHALLENGE (0x01), PROTOCOL_GET_PUBLIC_KEY (0x02), PROTOCOL_UNLOCK (0x03), PROTOCOL_LOCK (0x04), PROTOCOL_GENERATE_ENCRYPTED (0x05), SSH_AGENTC_REQUEST_IDENTITIES (11), SSH_AGENTC_SIGN_REQUEST (13). Неизвестные типы возвращают SSH_AGENT_FAILURE.</w:t>
      </w:r>
    </w:p>
    <w:p>
      <w:pPr>
        <w:pStyle w:val="ReportBody"/>
        <w:rPr/>
      </w:pPr>
      <w:r>
        <w:rPr/>
        <w:t>Функции обработки запросов на подпись (handleSignChallenge и handleAgentSignRequest) проверяют два условия перед выполнением: наличие загруженного ключа (keyLoaded) и разблокированное состояние (если ключ зашифрован). При заблокированном ключе возвращается SSH_AGENT_LOCKED (0x20), что позволяет клиенту определить необходимость разблокировки. Функция handleGetPublicKey() возвращает открытый ключ независимо от состояния блокировки, поскольку открытый ключ хранится незашифрованным — это позволяет SSH-клиенту получить список ключей даже при заблокированном агенте.</w:t>
      </w:r>
    </w:p>
    <w:p>
      <w:pPr>
        <w:pStyle w:val="ReportBody"/>
        <w:rPr/>
      </w:pPr>
      <w:r>
        <w:rPr/>
        <w:t>Функция sendResponse() формирует ответный пакет: 4-байтовый заголовок длины (big-endian) и данные. Используется Serial.write() для побайтовой записи заголовка и Serial.write(data, len) для записи блока данных, после чего вызывается Serial.flush() для гарантии отправки.</w:t>
      </w:r>
    </w:p>
    <w:p>
      <w:pPr>
        <w:pStyle w:val="ReportCaption"/>
        <w:rPr/>
      </w:pPr>
      <w:r>
        <w:rPr/>
        <w:t>Листинг 5 — Формирование и отправка ответного пакета (main.cpp)</w:t>
      </w:r>
    </w:p>
    <w:p>
      <w:pPr>
        <w:pStyle w:val="ReportCode"/>
        <w:rPr/>
      </w:pPr>
      <w:r>
        <w:rPr>
          <w:sz w:val="18"/>
        </w:rPr>
        <w:t>void sendResponse(uint8_t* data, size_t len) {</w:t>
        <w:br/>
        <w:t xml:space="preserve">    Serial.write((uint8_t)(len &gt;&gt; 24) &amp; 0xFF);</w:t>
        <w:br/>
        <w:t xml:space="preserve">    Serial.write((uint8_t)(len &gt;&gt; 16) &amp; 0xFF);</w:t>
        <w:br/>
        <w:t xml:space="preserve">    Serial.write((uint8_t)(len &gt;&gt; 8) &amp; 0xFF);</w:t>
        <w:br/>
        <w:t xml:space="preserve">    Serial.write((uint8_t)len &amp; 0xFF);</w:t>
        <w:br/>
        <w:t xml:space="preserve">    Serial.write(data, len);</w:t>
        <w:br/>
        <w:t xml:space="preserve">    Serial.flush();</w:t>
        <w:br/>
        <w:t>}</w:t>
      </w:r>
    </w:p>
    <w:p>
      <w:pPr>
        <w:pStyle w:val="Normal"/>
        <w:rPr/>
      </w:pPr>
      <w:r>
        <w:rPr/>
      </w:r>
    </w:p>
    <w:p>
      <w:pPr>
        <w:pStyle w:val="ReportSubheading"/>
        <w:rPr/>
      </w:pPr>
      <w:r>
        <w:rPr/>
        <w:t>3.1.5 Загрузка ключей из NVS</w:t>
      </w:r>
    </w:p>
    <w:p>
      <w:pPr>
        <w:pStyle w:val="ReportBody"/>
        <w:rPr/>
      </w:pPr>
      <w:r>
        <w:rPr/>
        <w:t>Функция loadKeyFromStorage() вызывается при инициализации (setup()) и определяет тип хранимого ключа по флагу «encrypted» в NVS. Если encrypted=1, загружаются enc_seed, salt и iv, устанавливается keyEncrypted=true и keyUnlocked=false — агент стартует в заблокированном состоянии. Если encrypted=0, загружается plaintext privkey, keyEncrypted=false и keyUnlocked=true — агент сразу готов к подписанию. Открытый ключ (pubkey) загружается в обоих случаях.</w:t>
      </w:r>
    </w:p>
    <w:p>
      <w:pPr>
        <w:pStyle w:val="ReportBody"/>
        <w:rPr/>
      </w:pPr>
      <w:r>
        <w:rPr/>
        <w:t>Версия 2.0.0 прошивки не генерирует ключи автоматически при первом запуске. Вместо этого выводится сообщение «No key found. Use keytool to generate a key.» и ожидаются входящие команды. Это изменение обусловлено необходимостью поддержки зашифрованных ключей: автоматическая генерация не может запросить пароль у пользователя.</w:t>
      </w:r>
    </w:p>
    <w:p>
      <w:pPr>
        <w:pStyle w:val="ReportSubheading"/>
        <w:rPr/>
      </w:pPr>
      <w:r>
        <w:rPr/>
        <w:t>3.2 Python-мост: SSH Agent Bridge</w:t>
      </w:r>
    </w:p>
    <w:p>
      <w:pPr>
        <w:pStyle w:val="ReportBody"/>
        <w:rPr/>
      </w:pPr>
      <w:r>
        <w:rPr/>
        <w:t>Файл esp32_agent_bridge.py реализует класс ESP32AgentBridge, который выступает в роли SSH-агента. При запуске мост подключается к ESP32 через серийный порт (pyserial), создаёт Unix-сокет и начинает принимать подключения от SSH-клиентов.</w:t>
      </w:r>
    </w:p>
    <w:p>
      <w:pPr>
        <w:pStyle w:val="ReportSubheading"/>
        <w:rPr/>
      </w:pPr>
      <w:r>
        <w:rPr/>
        <w:t>3.2.1 Трансляция форматов ключей и подписей</w:t>
      </w:r>
    </w:p>
    <w:p>
      <w:pPr>
        <w:pStyle w:val="ReportBody"/>
        <w:rPr/>
      </w:pPr>
      <w:r>
        <w:rPr/>
        <w:t>Ключевой задачей моста является трансляция между «сырым» форматом ESP32 (32-байтовый ключ, 64-байтовая подпись) и SSH wire format. Для этого реализованы четыре вспомогательных метода:</w:t>
      </w:r>
    </w:p>
    <w:p>
      <w:pPr>
        <w:pStyle w:val="ReportBody"/>
        <w:rPr/>
      </w:pPr>
      <w:r>
        <w:rPr/>
        <w:t>_build_ed25519_key_blob(raw_pubkey) — формирует SSH key blob из 32-байтового ключа: [4B len]["ssh-ed25519"][4B len][32B key]. Результат используется в ответе SSH_AGENT_IDENTITIES_ANSWER.</w:t>
      </w:r>
    </w:p>
    <w:p>
      <w:pPr>
        <w:pStyle w:val="ReportBody"/>
        <w:rPr/>
      </w:pPr>
      <w:r>
        <w:rPr/>
        <w:t>_extract_raw_key(ssh_key_blob) — извлекает 32-байтовый ключ из SSH key blob, пропуская строку типа. Используется при обработке SSH_AGENTC_SIGN_REQUEST.</w:t>
      </w:r>
    </w:p>
    <w:p>
      <w:pPr>
        <w:pStyle w:val="ReportBody"/>
        <w:rPr/>
      </w:pPr>
      <w:r>
        <w:rPr/>
        <w:t>_build_ed25519_sig_blob(raw_sig) — формирует SSH signature blob из 64-байтовой подписи: [4B len]["ssh-ed25519"][4B len][64B sig].</w:t>
      </w:r>
    </w:p>
    <w:p>
      <w:pPr>
        <w:pStyle w:val="ReportBody"/>
        <w:rPr/>
      </w:pPr>
      <w:r>
        <w:rPr/>
        <w:t>_ssh_string(data) — кодирует произвольные байты в формат SSH-строки: [4B length, big-endian][data].</w:t>
      </w:r>
    </w:p>
    <w:p>
      <w:pPr>
        <w:pStyle w:val="ReportSubheading"/>
        <w:rPr/>
      </w:pPr>
      <w:r>
        <w:rPr/>
        <w:t>3.2.2 Обработка запросов SSH-агента</w:t>
      </w:r>
    </w:p>
    <w:p>
      <w:pPr>
        <w:pStyle w:val="ReportBody"/>
        <w:rPr/>
      </w:pPr>
      <w:r>
        <w:rPr/>
        <w:t>Метод handle_agent_request() является центральным диспетчером запросов. Он принимает байты сообщения (без заголовка длины), определяет тип по первому байту и вызывает соответствующий обработчик. Для SSH_AGENTC_SIGN_REQUEST выполняется разбор payload: извлечение key_blob (4B len + data), sign_data (4B len + data) и flags (4B). Для SSH_AGENTC_EXTENSION разбирается имя расширения (SSH-строка) и маршрутизируется на unlock() или lock().</w:t>
      </w:r>
    </w:p>
    <w:p>
      <w:pPr>
        <w:pStyle w:val="ReportCaption"/>
        <w:rPr/>
      </w:pPr>
      <w:r>
        <w:rPr/>
        <w:t>Листинг 6 — Обработка расширений SSH-агента (esp32_agent_bridge.py)</w:t>
      </w:r>
    </w:p>
    <w:p>
      <w:pPr>
        <w:pStyle w:val="ReportCode"/>
        <w:rPr/>
      </w:pPr>
      <w:r>
        <w:rPr>
          <w:sz w:val="18"/>
        </w:rPr>
        <w:t>elif msg_type == SSH_AGENTC_EXTENSION:</w:t>
        <w:br/>
        <w:t xml:space="preserve">    # Parse extension name</w:t>
        <w:br/>
        <w:t xml:space="preserve">    if len(payload) &lt; 4:</w:t>
        <w:br/>
        <w:t xml:space="preserve">        return self._create_failure()</w:t>
        <w:br/>
        <w:t xml:space="preserve">    name_len = struct.unpack("&gt;I", payload[0:4])[0]</w:t>
        <w:br/>
        <w:t xml:space="preserve">    ext_name = payload[4:4 + name_len]</w:t>
        <w:br/>
        <w:t xml:space="preserve">    ext_data = payload[4 + name_len:]</w:t>
        <w:br/>
        <w:br/>
        <w:t xml:space="preserve">    if ext_name == b"esp32-unlock":</w:t>
        <w:br/>
        <w:t xml:space="preserve">        pw_len = struct.unpack("&gt;I", ext_data[0:4])[0]</w:t>
        <w:br/>
        <w:t xml:space="preserve">        password = ext_data[4:4 + pw_len]</w:t>
        <w:br/>
        <w:t xml:space="preserve">        return self.unlock(password)</w:t>
        <w:br/>
        <w:t xml:space="preserve">    elif ext_name == b"esp32-lock":</w:t>
        <w:br/>
        <w:t xml:space="preserve">        return self.lock()</w:t>
        <w:br/>
        <w:t xml:space="preserve">    else:</w:t>
        <w:br/>
        <w:t xml:space="preserve">        return self._create_failure()</w:t>
      </w:r>
    </w:p>
    <w:p>
      <w:pPr>
        <w:pStyle w:val="Normal"/>
        <w:rPr/>
      </w:pPr>
      <w:r>
        <w:rPr/>
      </w:r>
    </w:p>
    <w:p>
      <w:pPr>
        <w:pStyle w:val="ReportSubheading"/>
        <w:rPr/>
      </w:pPr>
      <w:r>
        <w:rPr/>
        <w:t>3.2.3 Фильтрация отладочного текста</w:t>
      </w:r>
    </w:p>
    <w:p>
      <w:pPr>
        <w:pStyle w:val="ReportBody"/>
        <w:rPr/>
      </w:pPr>
      <w:r>
        <w:rPr/>
        <w:t>Метод recv_from_esp32() реализует чтение бинарных пакетов от ESP32 с фильтрацией отладочного текста. ESP32 выводит текстовые сообщения через Serial.println() (например, «Agent unlocked», «Ed25519 key generated»), которые перемежаются с бинарными ответами. Алгоритм фильтрации: побайтовое чтение с Serial до обнаружения байта 0x00 (старший байт 4-байтового заголовка длины, всегда равен нулю при length &lt; 16 МБ). После нахождения 0x00 считываются ещё 3 байта заголовка, затем length байт данных. Используется deadline-based timeout: общее время ожидания не превышает timeout секунд, включая время пропуска отладочного текста.</w:t>
      </w:r>
    </w:p>
    <w:p>
      <w:pPr>
        <w:pStyle w:val="ReportSubheading"/>
        <w:rPr/>
      </w:pPr>
      <w:r>
        <w:rPr/>
        <w:t>3.2.4 Многопоточная обработка клиентов</w:t>
      </w:r>
    </w:p>
    <w:p>
      <w:pPr>
        <w:pStyle w:val="ReportBody"/>
        <w:rPr/>
      </w:pPr>
      <w:r>
        <w:rPr/>
        <w:t>Метод start_unix_server() создаёт Unix-сокет с правами 0o600 (только владелец может подключиться) и слушает подключения с таймаутом 1 секунда. Для каждого подключившегося клиента создаётся daemon-поток, выполняющий handle_client(). Каждый клиент обрабатывается в цикле: чтение 4-байтового заголовка длины, чтение данных, вызов handle_agent_request(), отправка ответа с 4-байтовым заголовком длины. Доступ к Serial синхронизируется через self.serial_lock (threading.Lock).</w:t>
      </w:r>
    </w:p>
    <w:p>
      <w:pPr>
        <w:pStyle w:val="ReportSubheading"/>
        <w:rPr/>
      </w:pPr>
      <w:r>
        <w:rPr/>
        <w:t>3.3 Утилита управления ключами (keytool)</w:t>
      </w:r>
    </w:p>
    <w:p>
      <w:pPr>
        <w:pStyle w:val="ReportBody"/>
        <w:rPr/>
      </w:pPr>
      <w:r>
        <w:rPr/>
        <w:t>Файл esp32_keytool.py предоставляет CLI-интерфейс для управления ключами на ESP32. Утилита поддерживает пять операций: --generate (генерация ключа, опционально с --password), --get-key (получение открытого ключа в формате ssh-ed25519), --sign (подпись hex-данных), --unlock (разблокировка агента), --lock (блокировка агента).</w:t>
      </w:r>
    </w:p>
    <w:p>
      <w:pPr>
        <w:pStyle w:val="ReportBody"/>
        <w:rPr/>
      </w:pPr>
      <w:r>
        <w:rPr/>
        <w:t>Функция send_packet() формирует пакет серийного протокола: [type: 1B][length: 3B big-endian][data]. Длина кодируется в 3 байтах путём отрезания первого байта от 4-байтового struct.pack("&gt;I", length).</w:t>
      </w:r>
    </w:p>
    <w:p>
      <w:pPr>
        <w:pStyle w:val="ReportCaption"/>
        <w:rPr/>
      </w:pPr>
      <w:r>
        <w:rPr/>
        <w:t>Листинг 7 — Отправка пакета серийного протокола (esp32_keytool.py)</w:t>
      </w:r>
    </w:p>
    <w:p>
      <w:pPr>
        <w:pStyle w:val="ReportCode"/>
        <w:rPr/>
      </w:pPr>
      <w:r>
        <w:rPr>
          <w:sz w:val="18"/>
        </w:rPr>
        <w:t>def send_packet(ser, msg_type, data):</w:t>
        <w:br/>
        <w:t xml:space="preserve">    length = len(data)</w:t>
        <w:br/>
        <w:t xml:space="preserve">    header = bytes([msg_type]) + \</w:t>
        <w:br/>
        <w:t xml:space="preserve">             struct.pack("&gt;I", length)[1:4]</w:t>
        <w:br/>
        <w:t xml:space="preserve">    ser.write(header + data)</w:t>
        <w:br/>
        <w:t xml:space="preserve">    ser.flush()</w:t>
      </w:r>
    </w:p>
    <w:p>
      <w:pPr>
        <w:pStyle w:val="Normal"/>
        <w:rPr/>
      </w:pPr>
      <w:r>
        <w:rPr/>
      </w:r>
    </w:p>
    <w:p>
      <w:pPr>
        <w:pStyle w:val="ReportBody"/>
        <w:rPr/>
      </w:pPr>
      <w:r>
        <w:rPr/>
        <w:t>Функция get_public_key() получает открытый ключ от ESP32 и форматирует его в стандартный формат ssh-ed25519. Из 32-байтового «сырого» ключа формируется SSH blob ([4B "ssh-ed25519"][4B 32-byte key]), который кодируется в base64 и выводится как «ssh-ed25519 AAAA...». Этот вывод можно напрямую использовать для добавления в authorized_keys на сервере или регистрации в менеджере.</w:t>
      </w:r>
    </w:p>
    <w:p>
      <w:pPr>
        <w:pStyle w:val="ReportSubheading"/>
        <w:rPr/>
      </w:pPr>
      <w:r>
        <w:rPr/>
        <w:t>3.4 Go-клиент: аутентификация и управление сессиями</w:t>
      </w:r>
    </w:p>
    <w:p>
      <w:pPr>
        <w:pStyle w:val="ReportBody"/>
        <w:rPr/>
      </w:pPr>
      <w:r>
        <w:rPr/>
        <w:t>Go-клиент состоит из шести файлов: main.go (точка входа и разбор аргументов), agent.go (взаимодействие с SSH-агентом), crypto.go (подпись challenge для RSA), keys.go (загрузка и конвертация ключей), network.go (TCP-соединение с менеджером), ssh.go (запуск SSH-сессии).</w:t>
      </w:r>
    </w:p>
    <w:p>
      <w:pPr>
        <w:pStyle w:val="ReportSubheading"/>
        <w:rPr/>
      </w:pPr>
      <w:r>
        <w:rPr/>
        <w:t>3.4.1 Структура Agent и взаимодействие с SSH-агентом</w:t>
      </w:r>
    </w:p>
    <w:p>
      <w:pPr>
        <w:pStyle w:val="ReportBody"/>
        <w:rPr/>
      </w:pPr>
      <w:r>
        <w:rPr/>
        <w:t>Файл agent.go определяет структуру Agent, оборачивающую Unix-сокет соединение (net.Conn). Метод sendRequest() реализует базовый протокол SSH-агента: формирует пакет [4B length][1B type][payload], отправляет его через сокет, затем читает ответ [4B length][data]. Если первый байт ответа равен sshAgentFailure (5), возвращается ошибка «agent request failed». Если равен sshAgentLocked (0x20), возвращается ошибка «agent locked». Это специальное значение используется Go-клиентом для инициирования процедуры разблокировки.</w:t>
      </w:r>
    </w:p>
    <w:p>
      <w:pPr>
        <w:pStyle w:val="ReportCaption"/>
        <w:rPr/>
      </w:pPr>
      <w:r>
        <w:rPr/>
        <w:t>Листинг 8 — Обработка статуса LOCKED в Go-клиенте (agent.go)</w:t>
      </w:r>
    </w:p>
    <w:p>
      <w:pPr>
        <w:pStyle w:val="ReportCode"/>
        <w:rPr/>
      </w:pPr>
      <w:r>
        <w:rPr>
          <w:sz w:val="18"/>
        </w:rPr>
        <w:t>if len(resp) == 0 || resp[0] == sshAgentFailure {</w:t>
        <w:br/>
        <w:t xml:space="preserve">    return nil, errors.New("agent request failed")</w:t>
        <w:br/>
        <w:t>}</w:t>
        <w:br/>
        <w:br/>
        <w:t>if resp[0] == sshAgentLocked {</w:t>
        <w:br/>
        <w:t xml:space="preserve">    return nil, errors.New("agent locked")</w:t>
        <w:br/>
        <w:t>}</w:t>
      </w:r>
    </w:p>
    <w:p>
      <w:pPr>
        <w:pStyle w:val="Normal"/>
        <w:rPr/>
      </w:pPr>
      <w:r>
        <w:rPr/>
      </w:r>
    </w:p>
    <w:p>
      <w:pPr>
        <w:pStyle w:val="ReportSubheading"/>
        <w:rPr/>
      </w:pPr>
      <w:r>
        <w:rPr/>
        <w:t>3.4.2 Автоматическая разблокировка при подписании</w:t>
      </w:r>
    </w:p>
    <w:p>
      <w:pPr>
        <w:pStyle w:val="ReportBody"/>
        <w:rPr/>
      </w:pPr>
      <w:r>
        <w:rPr/>
        <w:t>Структура ESP32Agent оборачивает Agent и добавляет логику автоматической разблокировки. Метод SignChallenge() сначала пытается подписать данные. Если агент заблокирован (ошибка «agent locked»), метод: (1) выводит приглашение «[*] ESP32 agent is locked. Enter password: »; (2) считывает пароль без эхо с помощью term.ReadPassword(int(syscall.Stdin)); (3) вызывает Unlock() для отправки расширения esp32-unlock с паролем; (4) при успешной разблокировке повторяет попытку подписания.</w:t>
      </w:r>
    </w:p>
    <w:p>
      <w:pPr>
        <w:pStyle w:val="ReportCaption"/>
        <w:rPr/>
      </w:pPr>
      <w:r>
        <w:rPr/>
        <w:t>Листинг 9 — Автоматическая разблокировка в Go-клиенте (agent.go)</w:t>
      </w:r>
    </w:p>
    <w:p>
      <w:pPr>
        <w:pStyle w:val="ReportCode"/>
        <w:rPr/>
      </w:pPr>
      <w:r>
        <w:rPr>
          <w:sz w:val="18"/>
        </w:rPr>
        <w:t>func (e *ESP32Agent) SignChallenge(challenge []byte) ([]byte, error) {</w:t>
        <w:br/>
        <w:t xml:space="preserve">    flags := uint8(0)</w:t>
        <w:br/>
        <w:t xml:space="preserve">    sig, err := e.agent.Sign(e.publicKey, challenge, flags)</w:t>
        <w:br/>
        <w:t xml:space="preserve">    if err != nil &amp;&amp; err.Error() == "agent locked" {</w:t>
        <w:br/>
        <w:t xml:space="preserve">        fmt.Print("[*] ESP32 agent is locked. Enter password: ")</w:t>
        <w:br/>
        <w:t xml:space="preserve">        password, readErr := term.ReadPassword(</w:t>
        <w:br/>
        <w:t xml:space="preserve">            int(syscall.Stdin))</w:t>
        <w:br/>
        <w:t xml:space="preserve">        fmt.Println()</w:t>
        <w:br/>
        <w:t xml:space="preserve">        if readErr != nil {</w:t>
        <w:br/>
        <w:t xml:space="preserve">            return nil, fmt.Errorf(</w:t>
        <w:br/>
        <w:t xml:space="preserve">                "failed to read password: %w", readErr)</w:t>
        <w:br/>
        <w:t xml:space="preserve">        }</w:t>
        <w:br/>
        <w:t xml:space="preserve">        if unlockErr := e.agent.Unlock(password);</w:t>
        <w:br/>
        <w:t xml:space="preserve">           unlockErr != nil {</w:t>
        <w:br/>
        <w:t xml:space="preserve">            return nil, fmt.Errorf(</w:t>
        <w:br/>
        <w:t xml:space="preserve">                "unlock failed (wrong password?): %w",</w:t>
        <w:br/>
        <w:t xml:space="preserve">                unlockErr)</w:t>
        <w:br/>
        <w:t xml:space="preserve">        }</w:t>
        <w:br/>
        <w:t xml:space="preserve">        fmt.Println("[+] Agent unlocked")</w:t>
        <w:br/>
        <w:t xml:space="preserve">        sig, err = e.agent.Sign(</w:t>
        <w:br/>
        <w:t xml:space="preserve">            e.publicKey, challenge, flags)</w:t>
        <w:br/>
        <w:t xml:space="preserve">    }</w:t>
        <w:br/>
        <w:t xml:space="preserve">    return sig, err</w:t>
        <w:br/>
        <w:t>}</w:t>
      </w:r>
    </w:p>
    <w:p>
      <w:pPr>
        <w:pStyle w:val="Normal"/>
        <w:rPr/>
      </w:pPr>
      <w:r>
        <w:rPr/>
      </w:r>
    </w:p>
    <w:p>
      <w:pPr>
        <w:pStyle w:val="ReportSubheading"/>
        <w:rPr/>
      </w:pPr>
      <w:r>
        <w:rPr/>
        <w:t>3.4.3 Метод Unlock: расширение SSH-агента</w:t>
      </w:r>
    </w:p>
    <w:p>
      <w:pPr>
        <w:pStyle w:val="ReportBody"/>
        <w:rPr/>
      </w:pPr>
      <w:r>
        <w:rPr/>
        <w:t>Метод Unlock() формирует сообщение SSH_AGENTC_EXTENSION (тип 27) с именем расширения «esp32-unlock» и паролем в формате SSH-строки. Формат payload: [4B len("esp32-unlock")]["esp32-unlock"][4B len(password)][password]. Для формирования используется bytes.Buffer и binary.Write(binary.BigEndian) для записи 4-байтовых длин.</w:t>
      </w:r>
    </w:p>
    <w:p>
      <w:pPr>
        <w:pStyle w:val="ReportSubheading"/>
        <w:rPr/>
      </w:pPr>
      <w:r>
        <w:rPr/>
        <w:t>3.5 C-менеджер: управление контейнерами и шифрованием</w:t>
      </w:r>
    </w:p>
    <w:p>
      <w:pPr>
        <w:pStyle w:val="ReportBody"/>
        <w:rPr/>
      </w:pPr>
      <w:r>
        <w:rPr/>
        <w:t>Серверный менеджер реализован в девяти файлах: main.c (точка входа), server.c (TCP-сервер и обработка клиентов), crypto.c (верификация подписей RSA и Ed25519), database.c (работа с SQLCipher), lxd.c (управление LXD-контейнерами), volume.c (LUKS-тома), cli.c (CLI-команды add-user и add-container), utils.c (вспомогательные функции), config.h (конфигурационные константы).</w:t>
      </w:r>
    </w:p>
    <w:p>
      <w:pPr>
        <w:pStyle w:val="ReportSubheading"/>
        <w:rPr/>
      </w:pPr>
      <w:r>
        <w:rPr/>
        <w:t>3.5.1 Обработка клиентских подключений</w:t>
      </w:r>
    </w:p>
    <w:p>
      <w:pPr>
        <w:pStyle w:val="ReportBody"/>
        <w:rPr/>
      </w:pPr>
      <w:r>
        <w:rPr/>
        <w:t>Функция handle_client() в server.c реализует полный цикл обработки клиентского подключения. Сначала вызывается volume_cleanup_stopped_containers() для освобождения ресурсов остановленных контейнеров. Затем выполняется протокол аутентификации: чтение user_id, генерация 32-байтового challenge (RAND_bytes), верификация подписи. Для Ed25519 используется EVP_PKEY_new_raw_public_key и EVP_DigestVerify (OpenSSL 3.x API). Для RSA — PEM_read_bio_PUBKEY и EVP_DigestVerifyFinal с EVP_sha256().</w:t>
      </w:r>
    </w:p>
    <w:p>
      <w:pPr>
        <w:pStyle w:val="ReportBody"/>
        <w:rPr/>
      </w:pPr>
      <w:r>
        <w:rPr/>
        <w:t>После успешной аутентификации менеджер: (1) получает ключ шифрования контейнера из SQLCipher (db_get_container_key); (2) проверяет/создаёт зашифрованный LUKS-том (volume_create_encrypted_home); (3) открывает и монтирует том (volume_open_encrypted_home); (4) настраивает SSH-ключи в томе (lxd_setup_ssh_in_volume); (5) запускает или создаёт контейнер (lxd_start_container / lxd_create_container); (6) создаёт пользователя и настраивает SSH (lxd_create_user_and_setup, lxd_ensure_sshd_running); (7) возвращает номер SSH-порта клиенту.</w:t>
      </w:r>
    </w:p>
    <w:p>
      <w:pPr>
        <w:pStyle w:val="ReportSubheading"/>
        <w:rPr/>
      </w:pPr>
      <w:r>
        <w:rPr/>
        <w:t>3.5.2 Управление зашифрованными томами</w:t>
      </w:r>
    </w:p>
    <w:p>
      <w:pPr>
        <w:pStyle w:val="ReportBody"/>
        <w:rPr/>
      </w:pPr>
      <w:r>
        <w:rPr/>
        <w:t>Модуль volume.c реализует управление LUKS-томами. Структура VolumeInfo хранит container_id, mapper_name (формат «somethinigremotelygood_&lt;id&gt;»), mount_point (./homes/&lt;id&gt;_mnt) и флаг is_mounted. Массив mounted_volumes отслеживает все смонтированные тома.</w:t>
      </w:r>
    </w:p>
    <w:p>
      <w:pPr>
        <w:pStyle w:val="ReportBody"/>
        <w:rPr/>
      </w:pPr>
      <w:r>
        <w:rPr/>
        <w:t>Функция volume_create_encrypted_home() создаёт новый зашифрованный том: (1) записывает 32-байтовый ключ во временный файл; (2) создаёт образ 100 МБ нулями (dd if=/dev/zero); (3) форматирует образ как LUKS (cryptsetup luksFormat --batch-mode --key-file); (4) открывает, форматирует ext4, закрывает; (5) удаляет временный файл ключа. Функция volume_open_encrypted_home() открывает существующий том и монтирует его через mount(cmd, mount_point, "ext4", 0, NULL) — прямой системный вызов.</w:t>
      </w:r>
    </w:p>
    <w:p>
      <w:pPr>
        <w:pStyle w:val="ReportBody"/>
        <w:rPr/>
      </w:pPr>
      <w:r>
        <w:rPr/>
        <w:t>Фоновый поток cleanup_worker (server.c) вызывает volume_cleanup_stopped_containers() каждые 10 секунд. Эта функция проверяет состояние всех смонтированных контейнеров через «lxc list --format csv -c s» и закрывает тома остановленных контейнеров (umount + cryptsetup close). Флаг provisioning_active предотвращает преждевременную очистку во время создания контейнера.</w:t>
      </w:r>
    </w:p>
    <w:p>
      <w:pPr>
        <w:pStyle w:val="ReportSubheading"/>
        <w:rPr/>
      </w:pPr>
      <w:r>
        <w:rPr/>
        <w:t>3.6 Система сборки Makefile</w:t>
      </w:r>
    </w:p>
    <w:p>
      <w:pPr>
        <w:pStyle w:val="ReportBody"/>
        <w:rPr/>
      </w:pPr>
      <w:r>
        <w:rPr/>
        <w:t>Проект использует единый Makefile для сборки всех компонентов и автоматизации рабочих процессов. Основные цели сборки:</w:t>
      </w:r>
    </w:p>
    <w:p>
      <w:pPr>
        <w:pStyle w:val="ReportBody"/>
        <w:rPr/>
      </w:pPr>
      <w:r>
        <w:rPr/>
        <w:t>manager — компиляция C-менеджера из 8 исходных файлов с линковкой библиотек -lsqlcipher -lssl -lcrypto -lpthread. Используются флаги -Wall -Wextra -Werror для строгого контроля качества кода.</w:t>
      </w:r>
    </w:p>
    <w:p>
      <w:pPr>
        <w:pStyle w:val="ReportBody"/>
        <w:rPr/>
      </w:pPr>
      <w:r>
        <w:rPr/>
        <w:t>client — сборка Go-клиента командой go build -o build/client ./src/client/.</w:t>
      </w:r>
    </w:p>
    <w:p>
      <w:pPr>
        <w:pStyle w:val="ReportBody"/>
        <w:rPr/>
      </w:pPr>
      <w:r>
        <w:rPr/>
        <w:t>esp32-upload — прошивка ESP32: сначала esptool erase-flash, затем pio run --target upload из каталога esp32/ssh_agent.</w:t>
      </w:r>
    </w:p>
    <w:p>
      <w:pPr>
        <w:pStyle w:val="ReportBody"/>
        <w:rPr/>
      </w:pPr>
      <w:r>
        <w:rPr/>
        <w:t>esp32-keygen — генерация ключа с поддержкой пароля: read -sp запрашивает пароль без эхо, при непустом пароле передаёт --password в keytool.</w:t>
      </w:r>
    </w:p>
    <w:p>
      <w:pPr>
        <w:pStyle w:val="ReportBody"/>
        <w:rPr/>
      </w:pPr>
      <w:r>
        <w:rPr/>
        <w:t>setup — автоматическая установка всех зависимостей: определяет менеджер пакетов (pacman или apt), устанавливает LXD, cryptsetup, gcc, sqlcipher, OpenSSL, Go, Python; инициализирует LXD, настраивает iptables для сети контейнеров, создаёт каталоги build, keys, homes.</w:t>
      </w:r>
    </w:p>
    <w:p>
      <w:pPr>
        <w:pStyle w:val="ReportCaption"/>
        <w:rPr/>
      </w:pPr>
      <w:r>
        <w:rPr/>
        <w:t>Таблица 7 — Основные цели Makefile</w:t>
      </w:r>
    </w:p>
    <w:tbl>
      <w:tblPr>
        <w:tblStyle w:val="TableGrid"/>
        <w:tblW w:w="968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844"/>
        <w:gridCol w:w="4844"/>
      </w:tblGrid>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Цель</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Описание</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manager</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Сборка C-менеджера</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client</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Сборка Go-клиента</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esp32-upload</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Прошивка ESP32</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esp32-keygen</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Генерация ключа (с опциональным паролем)</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esp32-get-key</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Получение открытого ключа</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esp32-unlock</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Разблокировка агента</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esp32-lock</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Блокировка агента</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agent-bridge</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Запуск SSH Agent Bridge</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client-run-agent</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Подключение через ESP32-агент</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register-user</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Регистрация пользователя в менеджере</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setup</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Установка всех зависимостей</w:t>
            </w:r>
          </w:p>
        </w:tc>
      </w:tr>
      <w:tr>
        <w:trPr/>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make clean</w:t>
            </w:r>
          </w:p>
        </w:tc>
        <w:tc>
          <w:tcPr>
            <w:tcW w:w="484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Очистка артефактов сборки</w:t>
            </w:r>
          </w:p>
        </w:tc>
      </w:tr>
    </w:tbl>
    <w:p>
      <w:pPr>
        <w:pStyle w:val="Normal"/>
        <w:rPr/>
      </w:pPr>
      <w:r>
        <w:rPr/>
      </w:r>
    </w:p>
    <w:p>
      <w:pPr>
        <w:pStyle w:val="ReportBody"/>
        <w:rPr/>
      </w:pPr>
      <w:r>
        <w:rPr/>
        <w:t>Выводы по главе: в данной главе были подробно рассмотрены реализации всех компонентов системы. Прошивка ESP32 обеспечивает генерацию ключей, шифрование seed паролем пользователя и обработку серийного протокола. Python-мост транслирует протокол SSH-агента в серийный протокол ESP32, обрабатывая расширения для блокировки/разблокировки. Go-клиент автоматически определяет заблокированный агент и запрашивает пароль у пользователя. C-менеджер координирует весь процесс: от аутентификации до запуска контейнера с зашифрованным домашним каталогом.</w:t>
      </w:r>
    </w:p>
    <w:p>
      <w:pPr>
        <w:pStyle w:val="ReportHeading"/>
        <w:rPr/>
      </w:pPr>
      <w:r>
        <w:rPr/>
        <w:t>ГЛАВА 4. ТЕСТИРОВАНИЕ И РЕЗУЛЬТАТЫ</w:t>
      </w:r>
    </w:p>
    <w:p>
      <w:pPr>
        <w:pStyle w:val="ReportSubheading"/>
        <w:rPr/>
      </w:pPr>
      <w:r>
        <w:rPr/>
        <w:t>4.1 Методология тестирования</w:t>
      </w:r>
    </w:p>
    <w:p>
      <w:pPr>
        <w:pStyle w:val="ReportBody"/>
        <w:rPr/>
      </w:pPr>
      <w:r>
        <w:rPr/>
        <w:t>Тестирование системы проводилось на аппаратной конфигурации: модуль ESP32-C3-DevKitM-1 с 4 МБ flash, подключённый по USB к хост-машине под управлением Linux (ядро 6.8). Тестирование охватывало все компоненты системы: прошивку ESP32, Python-мост, Go-клиент и C-менеджер. Были разработаны сценарии функционального тестирования, тесты обратной совместимости, измерения производительности и анализ безопасности.</w:t>
      </w:r>
    </w:p>
    <w:p>
      <w:pPr>
        <w:pStyle w:val="ReportBody"/>
        <w:rPr/>
      </w:pPr>
      <w:r>
        <w:rPr/>
        <w:t>Для каждого сценария фиксировались: входные данные, ожидаемый результат, фактический результат и статус (пройден/не пройден). Тестирование проводилось в ручном режиме через CLI-команды Makefile и утилиты keytool.</w:t>
      </w:r>
    </w:p>
    <w:p>
      <w:pPr>
        <w:pStyle w:val="ReportSubheading"/>
        <w:rPr/>
      </w:pPr>
      <w:r>
        <w:rPr/>
        <w:t>4.2 Функциональное тестирование</w:t>
      </w:r>
    </w:p>
    <w:p>
      <w:pPr>
        <w:pStyle w:val="ReportSubheading"/>
        <w:rPr/>
      </w:pPr>
      <w:r>
        <w:rPr/>
        <w:t>4.2.1 Генерация ключей</w:t>
      </w:r>
    </w:p>
    <w:p>
      <w:pPr>
        <w:pStyle w:val="ReportBody"/>
        <w:rPr/>
      </w:pPr>
      <w:r>
        <w:rPr/>
        <w:t>Сценарий Т1: Генерация ключа без пароля. Команда: make esp32-keygen (с пустым паролем). Ожидаемый результат: ESP32 генерирует ключевую пару, сохраняет plaintext seed и pubkey в NVS, возвращает успех. Фактический результат: keytool получает подтверждение генерации, make esp32-get-key выводит корректный ssh-ed25519 ключ. Статус: пройден.</w:t>
      </w:r>
    </w:p>
    <w:p>
      <w:pPr>
        <w:pStyle w:val="ReportBody"/>
        <w:rPr/>
      </w:pPr>
      <w:r>
        <w:rPr/>
        <w:t>Сценарий Т2: Генерация ключа с паролем. Команда: make esp32-keygen (пароль «testpass123»). Ожидаемый результат: ESP32 генерирует ключевую пару, шифрует seed паролем, сохраняет enc_seed, salt, iv, pubkey и encrypted=1 в NVS, возвращает SSH_AGENT_SUCCESS. Фактический результат: keytool выводит «[+] Encrypted key generated successfully». Последующий make esp32-get-key возвращает открытый ключ (подтверждает, что pubkey хранится незашифрованным). Статус: пройден.</w:t>
      </w:r>
    </w:p>
    <w:p>
      <w:pPr>
        <w:pStyle w:val="ReportBody"/>
        <w:rPr/>
      </w:pPr>
      <w:r>
        <w:rPr/>
        <w:t>Сценарий Т3: Повторная генерация ключа. Команда: make esp32-keygen после существующего ключа. Ожидаемый результат: новый ключ заменяет старый, при шифровании — plaintext privkey удаляется из NVS. Фактический результат: новый ключ сгенерирован, старый недоступен. Статус: пройден.</w:t>
      </w:r>
    </w:p>
    <w:p>
      <w:pPr>
        <w:pStyle w:val="ReportSubheading"/>
        <w:rPr/>
      </w:pPr>
      <w:r>
        <w:rPr/>
        <w:t>4.2.2 Блокировка и разблокировка</w:t>
      </w:r>
    </w:p>
    <w:p>
      <w:pPr>
        <w:pStyle w:val="ReportBody"/>
        <w:rPr/>
      </w:pPr>
      <w:r>
        <w:rPr/>
        <w:t>Сценарий Т4: Разблокировка правильным паролем. Предусловие: ключ сгенерирован с паролем «testpass123», агент перезапущен (заблокирован). Команда: make esp32-unlock (пароль «testpass123»). Ожидаемый результат: ESP32 выполняет PBKDF2 (100000 итераций), расшифровывает seed, проверяет PKCS7-дополнение, возвращает SSH_AGENT_SUCCESS. Фактический результат: «[+] Agent unlocked successfully» после ~4 секунд ожидания (время PBKDF2). Статус: пройден.</w:t>
      </w:r>
    </w:p>
    <w:p>
      <w:pPr>
        <w:pStyle w:val="ReportBody"/>
        <w:rPr/>
      </w:pPr>
      <w:r>
        <w:rPr/>
        <w:t>Сценарий Т5: Разблокировка неправильным паролем. Предусловие: ключ сгенерирован с паролем «testpass123». Команда: make esp32-unlock (пароль «wrongpassword»). Ожидаемый результат: PBKDF2 возвращает другой AES-ключ, расшифровка даёт мусорные данные, проверка PKCS7 не проходит, ESP32 возвращает SSH_AGENT_FAILURE. Фактический результат: «[-] Unlock failed (wrong password?)» после ~4 секунд. Закрытый ключ не загружен в память. Статус: пройден.</w:t>
      </w:r>
    </w:p>
    <w:p>
      <w:pPr>
        <w:pStyle w:val="ReportBody"/>
        <w:rPr/>
      </w:pPr>
      <w:r>
        <w:rPr/>
        <w:t>Сценарий Т6: Блокировка агента. Предусловие: агент разблокирован. Команда: make esp32-lock. Ожидаемый результат: ESP32 очищает privateKey из RAM (memset(privateKey, 0, 32)), устанавливает keyUnlocked=false, возвращает SSH_AGENT_SUCCESS. Фактический результат: «[+] Agent locked». Последующая попытка подписи возвращает SSH_AGENT_LOCKED. Статус: пройден.</w:t>
      </w:r>
    </w:p>
    <w:p>
      <w:pPr>
        <w:pStyle w:val="ReportBody"/>
        <w:rPr/>
      </w:pPr>
      <w:r>
        <w:rPr/>
        <w:t>Сценарий Т7: Подпись при заблокированном агенте. Предусловие: агент заблокирован (зашифрованный ключ). Команда: make esp32-sign CHALLENGE=0102...10. Ожидаемый результат: ESP32 возвращает SSH_AGENT_LOCKED (0x20). Фактический результат: keytool выводит «[!] Agent is locked. Unlock it first with --unlock». Статус: пройден.</w:t>
      </w:r>
    </w:p>
    <w:p>
      <w:pPr>
        <w:pStyle w:val="ReportSubheading"/>
        <w:rPr/>
      </w:pPr>
      <w:r>
        <w:rPr/>
        <w:t>4.2.3 Получение открытого ключа</w:t>
      </w:r>
    </w:p>
    <w:p>
      <w:pPr>
        <w:pStyle w:val="ReportBody"/>
        <w:rPr/>
      </w:pPr>
      <w:r>
        <w:rPr/>
        <w:t>Сценарий Т8: Получение ключа при заблокированном агенте. Предусловие: ключ зашифрован, агент заблокирован. Команда: make esp32-get-key. Ожидаемый результат: ESP32 возвращает pubkey (хранится незашифрованным) независимо от состояния блокировки. Фактический результат: корректный ssh-ed25519 ключ выводится. Статус: пройден. Это подтверждает, что функция handleGetPublicKey() не проверяет keyUnlocked, а функция handleRequestIdentities() также работает при заблокированном агенте.</w:t>
      </w:r>
    </w:p>
    <w:p>
      <w:pPr>
        <w:pStyle w:val="ReportCaption"/>
        <w:rPr/>
      </w:pPr>
      <w:r>
        <w:rPr/>
        <w:t>Таблица 8 — Сводка результатов функционального тестирования</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Сценарий</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Описание</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Результат</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Т1</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Генерация ключа без пароля</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Т2</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Генерация ключа с паролем</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Т3</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Повторная генерация ключа</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Т4</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Разблокировка правильным паролем</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Т5</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Разблокировка неправильным паролем</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Т6</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Блокировка агента</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Т7</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Подпись при заблокированном агенте</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Т8</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Получение ключа при заблокированном агенте</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Пройден</w:t>
            </w:r>
          </w:p>
        </w:tc>
      </w:tr>
    </w:tbl>
    <w:p>
      <w:pPr>
        <w:pStyle w:val="Normal"/>
        <w:rPr/>
      </w:pPr>
      <w:r>
        <w:rPr/>
      </w:r>
    </w:p>
    <w:p>
      <w:pPr>
        <w:pStyle w:val="ReportSubheading"/>
        <w:rPr/>
      </w:pPr>
      <w:r>
        <w:rPr/>
        <w:t>4.3 Тестирование обратной совместимости</w:t>
      </w:r>
    </w:p>
    <w:p>
      <w:pPr>
        <w:pStyle w:val="ReportBody"/>
        <w:rPr/>
      </w:pPr>
      <w:r>
        <w:rPr/>
        <w:t>Обратная совместимость является важным требованием системы: ключи, сгенерированные без пароля (версия 1.x), должны продолжать работать в прошивке версии 2.0.0 без изменений.</w:t>
      </w:r>
    </w:p>
    <w:p>
      <w:pPr>
        <w:pStyle w:val="ReportBody"/>
        <w:rPr/>
      </w:pPr>
      <w:r>
        <w:rPr/>
        <w:t>Сценарий Т9: Работа с незашифрованным ключом в прошивке 2.0.0. Предусловие: ключ сгенерирован без пароля (encrypted=0 в NVS). Действия: перезагрузка ESP32, make esp32-sign CHALLENGE=..., make esp32-get-key, запуск agent-bridge и подключение через client-run-agent. Ожидаемый результат: все операции работают без запроса пароля. Фактический результат: при загрузке выводится «Key loaded from storage» (без «locked»), подписание работает немедленно, SSH-подключение успешно. Статус: пройден.</w:t>
      </w:r>
    </w:p>
    <w:p>
      <w:pPr>
        <w:pStyle w:val="ReportBody"/>
        <w:rPr/>
      </w:pPr>
      <w:r>
        <w:rPr/>
        <w:t>Сценарий Т10: Переход от незашифрованного к зашифрованному ключу. Предусловие: ключ без пароля. Действие: make esp32-keygen с паролем. Ожидаемый результат: новый зашифрованный ключ заменяет старый, plaintext privkey удаляется из NVS (prefs.remove("privkey")). Фактический результат: после генерации plaintext ключ недоступен, только зашифрованный. Статус: пройден.</w:t>
      </w:r>
    </w:p>
    <w:p>
      <w:pPr>
        <w:pStyle w:val="ReportBody"/>
        <w:rPr/>
      </w:pPr>
      <w:r>
        <w:rPr/>
        <w:t>Сценарий Т11: Работа Go-клиента с RSA-ключом (без ESP32). Предусловие: зарегистрирован пользователь с RSA-ключом. Действие: ./build/client localhost 5555 bob bob keys/_private.pem. Ожидаемый результат: аутентификация по RSA, подключение к контейнеру. Фактический результат: RSA-подпись (PKCS1v15 + SHA256) создаётся локально (crypto.go), менеджер верифицирует через verify_rsa(), SSH-сессия открывается с временным OpenSSH-ключом. Статус: пройден.</w:t>
      </w:r>
    </w:p>
    <w:p>
      <w:pPr>
        <w:pStyle w:val="ReportSubheading"/>
        <w:rPr/>
      </w:pPr>
      <w:r>
        <w:rPr/>
        <w:t>4.4 Измерения производительности</w:t>
      </w:r>
    </w:p>
    <w:p>
      <w:pPr>
        <w:pStyle w:val="ReportBody"/>
        <w:rPr/>
      </w:pPr>
      <w:r>
        <w:rPr/>
        <w:t>Были проведены измерения времени выполнения критических операций на ESP32-C3 (RISC-V, 160 МГц). Измерения проводились путём замера времени от отправки команды до получения ответа на стороне хоста.</w:t>
      </w:r>
    </w:p>
    <w:p>
      <w:pPr>
        <w:pStyle w:val="ReportCaption"/>
        <w:rPr/>
      </w:pPr>
      <w:r>
        <w:rPr/>
        <w:t>Таблица 9 — Результаты измерений производительности</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Операция</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Время (сек)</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Примечание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Генерация ключа Ed25519</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~0.3</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TRNG + SHA-512 + scalarbase</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Подпись Ed25519 (32B challenge)</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~0.2</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SHA-512 + 2x scalarbase + modL</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PBKDF2-SHA256 (100k итераций)</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~3.5</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Основная задержка при разблокировке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AES-256-CBC шифрование (48B)</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&lt;0.01</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Незначительно по сравнению с PBKDF2</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Полная разблокировка</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~3.5</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PBKDF2 + AES decrypt + PKCS7 verify</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Полный цикл аутентификации</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~4.0</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Разблокировка + подпись + SSH handshake</w:t>
            </w:r>
          </w:p>
        </w:tc>
      </w:tr>
    </w:tbl>
    <w:p>
      <w:pPr>
        <w:pStyle w:val="Normal"/>
        <w:rPr/>
      </w:pPr>
      <w:r>
        <w:rPr/>
      </w:r>
    </w:p>
    <w:p>
      <w:pPr>
        <w:pStyle w:val="ReportBody"/>
        <w:rPr/>
      </w:pPr>
      <w:r>
        <w:rPr/>
        <w:t>Основным узким местом производительности является PBKDF2 с 100000 итераций, занимающий около 3.5 секунд на ESP32-C3. Это время является приемлемым для пользователя (операция разблокировки выполняется однократно), но создаёт значительный барьер для атак перебором. Подписание Ed25519 выполняется быстро (~0.2 секунды), что не создаёт заметных задержек при SSH-аутентификации.</w:t>
      </w:r>
    </w:p>
    <w:p>
      <w:pPr>
        <w:pStyle w:val="ReportBody"/>
        <w:rPr/>
      </w:pPr>
      <w:r>
        <w:rPr/>
        <w:t>Латентность серийного соединения (USB CDC @ 115200 бод) незначительна для размеров передаваемых данных: максимальный пакет (65 байт для подписи) передаётся за ~5.6 мс. Основная задержка при обычном использовании (агент уже разблокирован) составляет ~0.2 секунды (время подписания), что незначительно для пользователя.</w:t>
      </w:r>
    </w:p>
    <w:p>
      <w:pPr>
        <w:pStyle w:val="ReportSubheading"/>
        <w:rPr/>
      </w:pPr>
      <w:r>
        <w:rPr/>
        <w:t>4.5 Анализ безопасности</w:t>
      </w:r>
    </w:p>
    <w:p>
      <w:pPr>
        <w:pStyle w:val="ReportSubheading"/>
        <w:rPr/>
      </w:pPr>
      <w:r>
        <w:rPr/>
        <w:t>4.5.1 Сценарий: кража ESP32</w:t>
      </w:r>
    </w:p>
    <w:p>
      <w:pPr>
        <w:pStyle w:val="ReportBody"/>
        <w:rPr/>
      </w:pPr>
      <w:r>
        <w:rPr/>
        <w:t>При физическом завладении устройством ESP32 злоумышленник может: (1) считать содержимое flash-памяти через JTAG или esptool; (2) извлечь данные из NVS-раздела. Если ключ зашифрован паролем, злоумышленник получит: enc_seed (48 байт), salt (16 байт), iv (16 байт), pubkey (32 байт), encrypted=1. Для получения закрытого ключа необходимо атаковать PBKDF2-SHA256 с 100000 итераций.</w:t>
      </w:r>
    </w:p>
    <w:p>
      <w:pPr>
        <w:pStyle w:val="ReportBody"/>
        <w:rPr/>
      </w:pPr>
      <w:r>
        <w:rPr/>
        <w:t>Оценка стойкости к перебору: при скорости 100000 PBKDF2 итераций на одну проверку пароля, специализированный GPU (NVIDIA RTX 4090) способен выполнять приблизительно 200000-500000 SHA-256 хешей в секунду для PBKDF2 с 100000 итераций. Для пароля из 8 строчных латинских букв (26^8 ≈ 2×10^11 комбинаций) перебор займёт: 2×10^11 / 500000 ≈ 400000 секунд ≈ 4.6 дня. Для пароля из 10 символов (с цифрами и спецсимволами, 94^10 ≈ 5×10^19): перебор практически невозможен.</w:t>
      </w:r>
    </w:p>
    <w:p>
      <w:pPr>
        <w:pStyle w:val="ReportBody"/>
        <w:rPr/>
      </w:pPr>
      <w:r>
        <w:rPr/>
        <w:t>Если ключ не зашифрован паролем (encrypted=0), злоумышленник получает plaintext seed из NVS, что даёт полный доступ к закрытому ключу. Поэтому для использования в продуктивных средах настоятельно рекомендуется генерировать ключ с паролем.</w:t>
      </w:r>
    </w:p>
    <w:p>
      <w:pPr>
        <w:pStyle w:val="ReportSubheading"/>
        <w:rPr/>
      </w:pPr>
      <w:r>
        <w:rPr/>
        <w:t>4.5.2 Сценарий: компрометация хост-машины</w:t>
      </w:r>
    </w:p>
    <w:p>
      <w:pPr>
        <w:pStyle w:val="ReportBody"/>
        <w:rPr/>
      </w:pPr>
      <w:r>
        <w:rPr/>
        <w:t>При компрометации хост-машины (малварь, root-доступ) злоумышленник может: (1) перехватить трафик по Unix-сокету; (2) подключиться к сокету агента и запросить подпись произвольных данных; (3) перехватить пароль при вводе (keylogger). Однако злоумышленник не может: (1) извлечь закрытый ключ — он никогда не передаётся по сокету; (2) подписать данные после блокировки агента — для разблокировки нужен пароль; (3) модифицировать прошивку ESP32 по USB без физического доступа к кнопке BOOT.</w:t>
      </w:r>
    </w:p>
    <w:p>
      <w:pPr>
        <w:pStyle w:val="ReportBody"/>
        <w:rPr/>
      </w:pPr>
      <w:r>
        <w:rPr/>
        <w:t>Ограничение: в текущей реализации мост не проверяет подлинность запросов через Unix-сокет (нет аутентификации клиента). Любой процесс, имеющий доступ к файлу /tmp/esp32-agent.sock (права 0600), может отправлять запросы на подпись. Это аналогично поведению стандартного ssh-agent и является общепринятым компромиссом.</w:t>
      </w:r>
    </w:p>
    <w:p>
      <w:pPr>
        <w:pStyle w:val="ReportSubheading"/>
        <w:rPr/>
      </w:pPr>
      <w:r>
        <w:rPr/>
        <w:t>4.5.3 Сценарий: атака на серийный протокол</w:t>
      </w:r>
    </w:p>
    <w:p>
      <w:pPr>
        <w:pStyle w:val="ReportBody"/>
        <w:rPr/>
      </w:pPr>
      <w:r>
        <w:rPr/>
        <w:t>Серийный протокол между хостом и ESP32 не шифруется и не аутентифицируется. Теоретически, при физическом доступе к USB-кабелю возможна MITM-атака. Однако в типичном сценарии использования (ESP32 подключён напрямую к ноутбуку) эта угроза минимальна. Кроме того, закрытый ключ не передаётся по серийному каналу — передаются только данные для подписания и результирующая подпись.</w:t>
      </w:r>
    </w:p>
    <w:p>
      <w:pPr>
        <w:pStyle w:val="ReportSubheading"/>
        <w:rPr/>
      </w:pPr>
      <w:r>
        <w:rPr/>
        <w:t>4.5.4 Очистка секретных данных из памяти</w:t>
      </w:r>
    </w:p>
    <w:p>
      <w:pPr>
        <w:pStyle w:val="ReportBody"/>
        <w:rPr/>
      </w:pPr>
      <w:r>
        <w:rPr/>
        <w:t>Прошивка ESP32 обеспечивает очистку секретных данных после использования: (1) AES-ключ (aesKey) обнуляется memset после деривации и использования; (2) расшифрованный seed обнуляется в decryptSeed() после копирования; (3) промежуточный буфер padded обнуляется в encryptSeed(); (4) при блокировке (handleLock) приватный ключ обнуляется: memset(privateKey, 0, 32). Это предотвращает утечку секретных данных через незащищённые области SRAM при перезагрузке или сбое.</w:t>
      </w:r>
    </w:p>
    <w:p>
      <w:pPr>
        <w:pStyle w:val="ReportCaption"/>
        <w:rPr/>
      </w:pPr>
      <w:r>
        <w:rPr/>
        <w:t>Таблица 10 — Матрица угроз и контрмер</w:t>
      </w:r>
    </w:p>
    <w:tbl>
      <w:tblPr>
        <w:tblStyle w:val="TableGrid"/>
        <w:tblW w:w="96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30"/>
        <w:gridCol w:w="3230"/>
        <w:gridCol w:w="3231"/>
      </w:tblGrid>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Угроза</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Контрмера</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b/>
                <w:kern w:val="0"/>
                <w:sz w:val="20"/>
                <w:szCs w:val="22"/>
                <w:lang w:val="en-US" w:eastAsia="en-US" w:bidi="ar-SA"/>
              </w:rPr>
              <w:t>Остаточный риск</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Кража ESP32</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PBKDF2+AES шифрование seed</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Низкий (при сильном пароле)</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Компрометация хоста</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Ключ не покидает ESP32</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Средний (подпись по запросу)</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Перебор пароля</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100k итераций PBKDF2</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Низкий (8+ символов)</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MITM на USB</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Нет (не реализовано)</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Низкий (физ. доступ)</w:t>
            </w:r>
          </w:p>
        </w:tc>
      </w:tr>
      <w:tr>
        <w:trPr/>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Утечка из RAM</w:t>
            </w:r>
          </w:p>
        </w:tc>
        <w:tc>
          <w:tcPr>
            <w:tcW w:w="323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memset после использования</w:t>
            </w:r>
          </w:p>
        </w:tc>
        <w:tc>
          <w:tcPr>
            <w:tcW w:w="323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Низкий</w:t>
            </w:r>
          </w:p>
        </w:tc>
      </w:tr>
    </w:tbl>
    <w:p>
      <w:pPr>
        <w:pStyle w:val="Normal"/>
        <w:rPr/>
      </w:pPr>
      <w:r>
        <w:rPr/>
      </w:r>
    </w:p>
    <w:p>
      <w:pPr>
        <w:pStyle w:val="ReportBody"/>
        <w:rPr/>
      </w:pPr>
      <w:r>
        <w:rPr/>
        <w:t>Выводы по главе: функциональное тестирование подтвердило корректность работы всех компонентов системы. Все 11 тестовых сценариев пройдены успешно. Обратная совместимость с незашифрованными ключами подтверждена. Производительность ESP32-C3 достаточна для комфортного использования: подпись занимает ~0.2 секунды, разблокировка — ~3.5 секунды. Анализ безопасности показал, что система обеспечивает адекватную защиту при использовании сильных паролей, хотя и уступает коммерческим решениям с аппаратным защищённым элементом.</w:t>
      </w:r>
    </w:p>
    <w:p>
      <w:pPr>
        <w:pStyle w:val="ReportHeading"/>
        <w:rPr/>
      </w:pPr>
      <w:r>
        <w:rPr/>
        <w:t>ГЛАВА 5. ВОЗМОЖНЫЕ УЛУЧШЕНИЯ</w:t>
      </w:r>
    </w:p>
    <w:p>
      <w:pPr>
        <w:pStyle w:val="ReportBody"/>
        <w:rPr/>
      </w:pPr>
      <w:r>
        <w:rPr/>
        <w:t>Разработанная система представляет собой функциональный прототип, демонстрирующий жизнеспособность концепции аппаратного SSH-агента на базе бюджетного микроконтроллера. Однако для использования в продуктивных средах с повышенными требованиями к безопасности и удобству ряд аспектов системы может быть существенно улучшен. В данной главе рассматриваются основные направления развития проекта.</w:t>
      </w:r>
    </w:p>
    <w:p>
      <w:pPr>
        <w:pStyle w:val="ReportSubheading"/>
        <w:rPr/>
      </w:pPr>
      <w:r>
        <w:rPr/>
        <w:t>5.1 Интеграция аппаратного защищённого элемента</w:t>
      </w:r>
    </w:p>
    <w:p>
      <w:pPr>
        <w:pStyle w:val="ReportBody"/>
        <w:rPr/>
      </w:pPr>
      <w:r>
        <w:rPr/>
        <w:t>Наиболее значимым улучшением безопасности было бы добавление аппаратного защищённого элемента (Secure Element, SE). В текущей реализации 32-байтовый seed Ed25519 хранится в обычной flash-памяти ESP32 (NVS-раздел), что делает его потенциально уязвимым к физическому извлечению. Шифрование паролем через PBKDF2+AES-256-CBC компенсирует этот недостаток, но не устраняет полностью.</w:t>
      </w:r>
    </w:p>
    <w:p>
      <w:pPr>
        <w:pStyle w:val="ReportBody"/>
        <w:rPr/>
      </w:pPr>
      <w:r>
        <w:rPr/>
        <w:t>Интеграция чипа ATECC608A (Microchip) или OPTIGA Trust M (Infineon) позволила бы хранить закрытый ключ в специализированной защищённой памяти, устойчивой к атакам по побочным каналам (side-channel attacks), анализу потребления энергии (DPA — Differential Power Analysis) и физическому зондированию (probing). Защищённый элемент подключается к ESP32 по шине I2C и предоставляет API для генерации ключей и подписания данных внутри чипа — закрытый ключ никогда не покидает SE [12].</w:t>
      </w:r>
    </w:p>
    <w:p>
      <w:pPr>
        <w:pStyle w:val="ReportBody"/>
        <w:rPr/>
      </w:pPr>
      <w:r>
        <w:rPr/>
        <w:t>Техническая реализация потребует: (1) подключение SE к выводам I2C ESP32-C3 (GPIO 4, GPIO 5); (2) использование библиотеки CryptoAuthLib от Microchip для взаимодействия с ATECC608A; (3) модификация функций generateEncryptedKey() и signData() для делегирования операций защищённому элементу; (4) миграция хранения ключей из NVS в слоты SE. При этом механизм парольной защиты (PBKDF2+AES) становится избыточным, так как SE обеспечивает аппаратную защиту хранения. Стоимость ATECC608A составляет около 0.5-1 USD, что минимально увеличивает общую стоимость решения.</w:t>
      </w:r>
    </w:p>
    <w:p>
      <w:pPr>
        <w:pStyle w:val="ReportSubheading"/>
        <w:rPr/>
      </w:pPr>
      <w:r>
        <w:rPr/>
        <w:t>5.2 Беспроводное подключение вместо USB Serial</w:t>
      </w:r>
    </w:p>
    <w:p>
      <w:pPr>
        <w:pStyle w:val="ReportBody"/>
        <w:rPr/>
      </w:pPr>
      <w:r>
        <w:rPr/>
        <w:t>В текущей реализации ESP32 подключается к хост-машине через USB-serial соединение, что требует физического кабеля и ограничивает мобильность пользователя. ESP32-C3 поддерживает Bluetooth Low Energy (BLE) 5.0 и WiFi 802.11b/g/n, что открывает возможность беспроводного подключения.</w:t>
      </w:r>
    </w:p>
    <w:p>
      <w:pPr>
        <w:pStyle w:val="ReportBody"/>
        <w:rPr/>
      </w:pPr>
      <w:r>
        <w:rPr/>
        <w:t>Вариант BLE: ESP32 реализует BLE-периферийное устройство с GATT-сервисом, содержащим характеристики для отправки команд (Write) и получения ответов (Notify). Python-мост заменяется на BLE-мост, использующий библиотеку bleak (кроссплатформенный BLE-клиент для Python). Преимущества: низкое энергопотребление (возможность работы от батареи), стандартный интерфейс, работа на расстоянии до 10 метров. Недостатки: необходимость BLE-адаптера на хост-машине, дополнительная задержка (~50 мс на транзакцию), необходимость реализации BLE-парирования для безопасности канала.</w:t>
      </w:r>
    </w:p>
    <w:p>
      <w:pPr>
        <w:pStyle w:val="ReportBody"/>
        <w:rPr/>
      </w:pPr>
      <w:r>
        <w:rPr/>
        <w:t>Вариант WiFi: ESP32 запускает HTTP/WebSocket-сервер в локальной сети, Python-мост подключается по TCP. Преимущества: высокая скорость, работа через стандартную сетевую инфраструктуру. Недостатки: необходимость настройки WiFi-подключения на ESP32, расширение поверхности атаки (устройство доступно из сети), необходимость TLS для защиты канала. Для безопасности рекомендуется использовать mTLS с сертификатами, что значительно усложняет первоначальную настройку.</w:t>
      </w:r>
    </w:p>
    <w:p>
      <w:pPr>
        <w:pStyle w:val="ReportSubheading"/>
        <w:rPr/>
      </w:pPr>
      <w:r>
        <w:rPr/>
        <w:t>5.3 Поддержка нескольких ключей</w:t>
      </w:r>
    </w:p>
    <w:p>
      <w:pPr>
        <w:pStyle w:val="ReportBody"/>
        <w:rPr/>
      </w:pPr>
      <w:r>
        <w:rPr/>
        <w:t>Текущая реализация поддерживает хранение только одного ключа Ed25519 в NVS. Для практического использования часто требуется несколько ключей: например, отдельные ключи для рабочих и личных серверов, ключи для разных организаций или ключи с разными уровнями доверия.</w:t>
      </w:r>
    </w:p>
    <w:p>
      <w:pPr>
        <w:pStyle w:val="ReportBody"/>
        <w:rPr/>
      </w:pPr>
      <w:r>
        <w:rPr/>
        <w:t>Реализация multi-key потребует: (1) изменения схемы NVS — использование индексированных ключей (pubkey_0, enc_seed_0, salt_0, iv_0, ..., pubkey_N, enc_seed_N, salt_N, iv_N) или отдельных пространств имён (ssh-agent-0, ssh-agent-1, ...); (2) модификации handleRequestIdentities() для возврата списка всех загруженных ключей; (3) модификации handleAgentSignRequest() для выбора ключа по предоставленному key blob; (4) добавления CLI-команд в keytool для управления слотами ключей (--slot 0, --slot 1, --list-slots). NVS ESP32 предоставляет достаточно места для хранения 10-20 ключей (каждый ключ занимает ~130 байт в зашифрованном виде).</w:t>
      </w:r>
    </w:p>
    <w:p>
      <w:pPr>
        <w:pStyle w:val="ReportSubheading"/>
        <w:rPr/>
      </w:pPr>
      <w:r>
        <w:rPr/>
        <w:t>5.4 Совместимость с FIDO2/WebAuthn</w:t>
      </w:r>
    </w:p>
    <w:p>
      <w:pPr>
        <w:pStyle w:val="ReportBody"/>
        <w:rPr/>
      </w:pPr>
      <w:r>
        <w:rPr/>
        <w:t>Протокол FIDO2 (Fast Identity Online 2) и его веб-компонент WebAuthn стали стандартом де-факто для аппаратной аутентификации в веб-сервисах и операционных системах. Начиная с OpenSSH 8.2, поддерживаются ключи типа sk-ed25519 и sk-ecdsa-sha2-nistp256, которые требуют аппаратного подтверждения через FIDO2-устройство [18].</w:t>
      </w:r>
    </w:p>
    <w:p>
      <w:pPr>
        <w:pStyle w:val="ReportBody"/>
        <w:rPr/>
      </w:pPr>
      <w:r>
        <w:rPr/>
        <w:t>Добавление поддержки FIDO2 в ESP32-агент позволило бы использовать устройство не только для SSH-аутентификации в рамках данной системы, но и для: (1) входа в веб-сервисы (Google, GitHub, Microsoft) через WebAuthn; (2) SSH-аутентификации на произвольных серверах через sk-ed25519 без Python-моста; (3) двухфакторной аутентификации (2FA) как замена TOTP.</w:t>
      </w:r>
    </w:p>
    <w:p>
      <w:pPr>
        <w:pStyle w:val="ReportBody"/>
        <w:rPr/>
      </w:pPr>
      <w:r>
        <w:rPr/>
        <w:t>Техническая реализация потребует: (1) реализации CTAP2 (Client to Authenticator Protocol 2) — бинарного протокола поверх USB HID или BLE; (2) смены USB-профиля ESP32 с CDC (Serial) на HID (Human Interface Device); (3) реализации хранения resident keys (discoverable credentials) в NVS; (4) реализации user presence verification — подтверждения физическим нажатием кнопки на ESP32. Сложность реализации высокая, но существуют открытые проекты (например, Solo2), на основе которых можно ускорить разработку.</w:t>
      </w:r>
    </w:p>
    <w:p>
      <w:pPr>
        <w:pStyle w:val="ReportSubheading"/>
        <w:rPr/>
      </w:pPr>
      <w:r>
        <w:rPr/>
        <w:t>5.5 Автоматическая блокировка по таймауту</w:t>
      </w:r>
    </w:p>
    <w:p>
      <w:pPr>
        <w:pStyle w:val="ReportBody"/>
        <w:rPr/>
      </w:pPr>
      <w:r>
        <w:rPr/>
        <w:t>В текущей реализации разблокированный агент остаётся разблокированным до явной команды LOCK или отключения питания. Это создаёт риск несанкционированного использования, если пользователь отлучился от рабочего места, не заблокировав агент.</w:t>
      </w:r>
    </w:p>
    <w:p>
      <w:pPr>
        <w:pStyle w:val="ReportBody"/>
        <w:rPr/>
      </w:pPr>
      <w:r>
        <w:rPr/>
        <w:t>Реализация auto-lock потребует: (1) добавления таймера в основной цикл loop() — отслеживание millis() с момента последней операции подписания; (2) если прошло более N минут (настраиваемый параметр, например, 5-15 минут), автоматический вызов handleLock() с очисткой ключа из RAM; (3) добавления NVS-параметра «auto_lock_timeout» для настройки через keytool; (4) визуальной индикации статуса — мигание LED при разблокированном агенте, постоянное свечение при заблокированном. Реализация тривиальна и не требует изменения протокола.</w:t>
      </w:r>
    </w:p>
    <w:p>
      <w:pPr>
        <w:pStyle w:val="ReportSubheading"/>
        <w:rPr/>
      </w:pPr>
      <w:r>
        <w:rPr/>
        <w:t>5.6 Резервное копирование и восстановление ключей</w:t>
      </w:r>
    </w:p>
    <w:p>
      <w:pPr>
        <w:pStyle w:val="ReportBody"/>
        <w:rPr/>
      </w:pPr>
      <w:r>
        <w:rPr/>
        <w:t>Потеря или выход из строя ESP32 в текущей реализации приводит к безвозвратной потере закрытого ключа, что требует перегенерации ключа и перерегистрации на всех серверах. Для продуктивного использования необходим механизм резервного копирования.</w:t>
      </w:r>
    </w:p>
    <w:p>
      <w:pPr>
        <w:pStyle w:val="ReportBody"/>
        <w:rPr/>
      </w:pPr>
      <w:r>
        <w:rPr/>
        <w:t>Предлагается следующий подход: при генерации ключа ESP32 выводит зашифрованный seed (enc_seed + salt + iv) в виде QR-кода или мнемонической фразы (BIP-39, 24 слова). Пользователь записывает резервную копию на бумагу или защищённый носитель. Для восстановления пользователь вводит мнемоническую фразу через keytool, которая восстанавливает seed в NVS нового ESP32. Поскольку seed зашифрован паролем, резервная копия защищена от компрометации.</w:t>
      </w:r>
    </w:p>
    <w:p>
      <w:pPr>
        <w:pStyle w:val="ReportBody"/>
        <w:rPr/>
      </w:pPr>
      <w:r>
        <w:rPr/>
        <w:t>Альтернативный подход — экспорт зашифрованного seed на хост-машину в виде файла. Команда keytool --export сохраняет enc_seed, salt и iv в зашифрованный файл, а keytool --import восстанавливает данные на новом ESP32. Этот подход проще в реализации, но требует ответственного хранения файла резервной копии.</w:t>
      </w:r>
    </w:p>
    <w:p>
      <w:pPr>
        <w:pStyle w:val="ReportBody"/>
        <w:rPr/>
      </w:pPr>
      <w:r>
        <w:rPr/>
        <w:t>Выводы по главе: рассмотренные направления улучшений охватывают как повышение безопасности (защищённый элемент, auto-lock), так и расширение функциональности (multi-key, FIDO2, беспроводное подключение) и практичности (резервное копирование). Наиболее приоритетными для продуктивного использования являются интеграция аппаратного SE и автоматическая блокировка по таймауту как меры, непосредственно повышающие безопасность системы.</w:t>
      </w:r>
    </w:p>
    <w:p>
      <w:pPr>
        <w:pStyle w:val="ReportHeading"/>
        <w:rPr/>
      </w:pPr>
      <w:r>
        <w:rPr/>
        <w:t>ГЛАВА 6. ОБЛАСТЬ ПРИМЕНЕНИЯ</w:t>
      </w:r>
    </w:p>
    <w:p>
      <w:pPr>
        <w:pStyle w:val="ReportBody"/>
        <w:rPr/>
      </w:pPr>
      <w:r>
        <w:rPr/>
        <w:t>Разработанная система аппаратного SSH-агента на базе ESP32 с зашифрованным хранилищем ключей и интеграцией с контейнерной инфраструктурой LXD может найти применение в различных областях, где требуется безопасная аутентификация и изоляция рабочих сред. В данной главе рассматриваются основные сценарии использования системы.</w:t>
      </w:r>
    </w:p>
    <w:p>
      <w:pPr>
        <w:pStyle w:val="ReportSubheading"/>
        <w:rPr/>
      </w:pPr>
      <w:r>
        <w:rPr/>
        <w:t>6.1 DevOps и администрирование серверов</w:t>
      </w:r>
    </w:p>
    <w:p>
      <w:pPr>
        <w:pStyle w:val="ReportBody"/>
        <w:rPr/>
      </w:pPr>
      <w:r>
        <w:rPr/>
        <w:t>В сфере DevOps и системного администрирования одной из ключевых проблем является безопасное управление SSH-ключами. Администраторы, обслуживающие десятки и сотни серверов, часто хранят закрытые ключи на диске рабочей станции, что создаёт риск их компрометации при атаках на рабочую машину. Коммерческие аппаратные ключи (YubiKey) решают эту проблему, но их стоимость ($45-90 за устройство) может быть существенной при закупке для команды из 10-50 человек.</w:t>
      </w:r>
    </w:p>
    <w:p>
      <w:pPr>
        <w:pStyle w:val="ReportBody"/>
        <w:rPr/>
      </w:pPr>
      <w:r>
        <w:rPr/>
        <w:t>Разработанная система предлагает бюджетную альтернативу: стоимость одного устройства на базе ESP32-C3 составляет около $3, что позволяет оснастить аппаратными ключами всю команду за стоимость одного-двух YubiKey. Полная интеграция с LXD-контейнерами особенно актуальна для DevOps-сред, где разработчикам предоставляются изолированные окружения: каждый разработчик получает персональный контейнер с зашифрованным домашним каталогом, доступ к которому возможен только при наличии аппаратного ключа.</w:t>
      </w:r>
    </w:p>
    <w:p>
      <w:pPr>
        <w:pStyle w:val="ReportBody"/>
        <w:rPr/>
      </w:pPr>
      <w:r>
        <w:rPr/>
        <w:t>Сценарий использования: администратор развёртывает систему на сервере, регистрирует каждого разработчика (make esp32-register USER=dev1 CONTAINER=dev1). Разработчик подключает ESP32 по USB, запускает agent-bridge и подключается к своему контейнеру через make client-run-agent. Контейнер автоматически создаётся, домашний каталог расшифровывается и монтируется. При отключении — контейнер останавливается, домашний каталог зашифровывается.</w:t>
      </w:r>
    </w:p>
    <w:p>
      <w:pPr>
        <w:pStyle w:val="ReportSubheading"/>
        <w:rPr/>
      </w:pPr>
      <w:r>
        <w:rPr/>
        <w:t>6.2 Образовательные учреждения</w:t>
      </w:r>
    </w:p>
    <w:p>
      <w:pPr>
        <w:pStyle w:val="ReportBody"/>
        <w:rPr/>
      </w:pPr>
      <w:r>
        <w:rPr/>
        <w:t>Университеты и учебные центры часто предоставляют студентам доступ к серверным ресурсам для выполнения лабораторных работ, курсовых и дипломных проектов. Типичные проблемы: (1) студенты забывают пароли или теряют SSH-ключи; (2) при совместном использовании рабочих станций ключи могут быть скопированы; (3) необходимость изоляции рабочих сред студентов друг от друга.</w:t>
      </w:r>
    </w:p>
    <w:p>
      <w:pPr>
        <w:pStyle w:val="ReportBody"/>
        <w:rPr/>
      </w:pPr>
      <w:r>
        <w:rPr/>
        <w:t>Разработанная система решает эти проблемы: каждому студенту выдаётся ESP32-устройство ($3 — сравнимо со стоимостью лабораторного расходного материала). Закрытый ключ хранится на устройстве и защищён паролем. Каждый студент получает изолированный LXD-контейнер с зашифрованным домашним каталогом. Преподаватель может создавать контейнеры с предустановленным ПО для конкретного курса (компиляторы, среды разработки, наборы данных). Открытый исходный код системы позволяет использовать её как учебный материал для курсов по информационной безопасности, криптографии и системному программированию.</w:t>
      </w:r>
    </w:p>
    <w:p>
      <w:pPr>
        <w:pStyle w:val="ReportSubheading"/>
        <w:rPr/>
      </w:pPr>
      <w:r>
        <w:rPr/>
        <w:t>6.3 Управление парком IoT-устройств</w:t>
      </w:r>
    </w:p>
    <w:p>
      <w:pPr>
        <w:pStyle w:val="ReportBody"/>
        <w:rPr/>
      </w:pPr>
      <w:r>
        <w:rPr/>
        <w:t>В IoT-инфраструктурах часто возникает задача безопасного удалённого доступа к устройствам для обслуживания и обновления. Стандартный подход — хранение SSH-ключей на управляющей рабочей станции — создаёт риск: при компрометации рабочей станции злоумышленник получает доступ ко всему парку устройств.</w:t>
      </w:r>
    </w:p>
    <w:p>
      <w:pPr>
        <w:pStyle w:val="ReportBody"/>
        <w:rPr/>
      </w:pPr>
      <w:r>
        <w:rPr/>
        <w:t>ESP32-агент может использоваться как аппаратный токен для инженеров, обслуживающих IoT-устройства. При поддержке нескольких ключей (раздел 5.3) один ESP32 может хранить ключи для разных групп устройств. Механизм блокировки/разблокировки обеспечивает защиту при потере устройства. Низкая стоимость ESP32 позволяет выдавать отдельные токены для разных зон ответственности, ограничивая последствия компрометации одного токена.</w:t>
      </w:r>
    </w:p>
    <w:p>
      <w:pPr>
        <w:pStyle w:val="ReportSubheading"/>
        <w:rPr/>
      </w:pPr>
      <w:r>
        <w:rPr/>
        <w:t>6.4 Персональная безопасность</w:t>
      </w:r>
    </w:p>
    <w:p>
      <w:pPr>
        <w:pStyle w:val="ReportBody"/>
        <w:rPr/>
      </w:pPr>
      <w:r>
        <w:rPr/>
        <w:t>Для индивидуальных пользователей и разработчиков система предоставляет доступное решение для повышения безопасности SSH-аутентификации. Традиционное хранение закрытых ключей в файловой системе (~/.ssh/id_ed25519) уязвимо к: (1) краже при компрометации ОС; (2) копированию при несанкционированном доступе к диску; (3) утечке через вредоносные скрипты или небезопасные практики (например, копирование ключей между машинами).</w:t>
      </w:r>
    </w:p>
    <w:p>
      <w:pPr>
        <w:pStyle w:val="ReportBody"/>
        <w:rPr/>
      </w:pPr>
      <w:r>
        <w:rPr/>
        <w:t>ESP32-агент обеспечивает хранение ключа вне основной системы — на отдельном физическом устройстве, контролируемом пользователем. Закрытый ключ никогда не появляется в файловой системе хост-машины. При необходимости работать с нескольких компьютеров пользователь просто перемещает ESP32 между машинами — Python-мост запускается без установки (достаточно Python и pyserial). Механизм парольной защиты обеспечивает безопасность даже при физической потере устройства.</w:t>
      </w:r>
    </w:p>
    <w:p>
      <w:pPr>
        <w:pStyle w:val="ReportBody"/>
        <w:rPr/>
      </w:pPr>
      <w:r>
        <w:rPr/>
        <w:t>Особенно актуально использование системы для фрилансеров и удалённых работников, которые часто работают из общественных мест (коворкинги, кафе) и подвергаются повышенному риску кражи оборудования или визуального перехвата данных. ESP32-устройство компактно (размер USB-флешки), легко переносимо и может быть отключено от компьютера при отлучении от рабочего места, что автоматически блокирует доступ к SSH-ключу.</w:t>
      </w:r>
    </w:p>
    <w:p>
      <w:pPr>
        <w:pStyle w:val="ReportBody"/>
        <w:rPr/>
      </w:pPr>
      <w:r>
        <w:rPr/>
        <w:t>Выводы по главе: разработанная система имеет широкий спектр применения — от DevOps-команд и образовательных учреждений до управления IoT-инфраструктурой и персональной безопасности. Ключевыми преимуществами являются низкая стоимость, открытый исходный код и глубокая интеграция с контейнерной инфраструктурой LXD. Наиболее востребованным сценарием является предоставление изолированных рабочих сред командам разработчиков с аппаратной аутентификацией.</w:t>
      </w:r>
    </w:p>
    <w:p>
      <w:pPr>
        <w:pStyle w:val="ReportHeading"/>
        <w:rPr/>
      </w:pPr>
      <w:r>
        <w:rPr/>
        <w:t>ЗАКЛЮЧЕНИЕ</w:t>
      </w:r>
    </w:p>
    <w:p>
      <w:pPr>
        <w:pStyle w:val="ReportBody"/>
        <w:rPr/>
      </w:pPr>
      <w:r>
        <w:rPr/>
        <w:t>В рамках данной работы была спроектирована и реализована система безопасного удалённого доступа к изолированным контейнерным средам с использованием аппаратного хранения криптографических ключей на микроконтроллере ESP32-C3. Система обеспечивает генерацию, защищённое хранение и использование ключей Ed25519 для SSH-аутентификации без передачи закрытого ключа на хост-машину.</w:t>
      </w:r>
    </w:p>
    <w:p>
      <w:pPr>
        <w:pStyle w:val="ReportBody"/>
        <w:rPr/>
      </w:pPr>
      <w:r>
        <w:rPr/>
        <w:t>В ходе работы были достигнуты следующие результаты:</w:t>
      </w:r>
    </w:p>
    <w:p>
      <w:pPr>
        <w:pStyle w:val="ReportBody"/>
        <w:rPr/>
      </w:pPr>
      <w:r>
        <w:rPr/>
        <w:t>1. Разработана прошивка для микроконтроллера ESP32-C3, реализующая генерацию ключевых пар Ed25519 с использованием аппаратного генератора истинно случайных чисел, шифрование закрытого ключа (seed) паролем пользователя по схеме PBKDF2-SHA256 (100000 итераций) + AES-256-CBC с PKCS7-дополнением, хранение ключевого материала в энергонезависимой памяти NVS и обработку запросов на подпись через собственный серийный протокол. Реализация Ed25519 основана на библиотеке TweetNaCl, адаптированной для ESP32 с использованием mbedTLS SHA-512.</w:t>
      </w:r>
    </w:p>
    <w:p>
      <w:pPr>
        <w:pStyle w:val="ReportBody"/>
        <w:rPr/>
      </w:pPr>
      <w:r>
        <w:rPr/>
        <w:t>2. Разработан Python-мост (SSH Agent Bridge), транслирующий стандартный протокол SSH-агента (RFC draft-miller-ssh-agent) в серийный протокол ESP32. Мост слушает Unix-сокет, принимает подключения от SSH-клиентов, выполняет преобразование форматов ключей и подписей между SSH wire format и «сырым» форматом ESP32. Для операций блокировки и разблокировки агента использован механизм расширений SSH-агента (SSH_AGENTC_EXTENSION, тип 27) с пользовательскими расширениями «esp32-unlock» и «esp32-lock».</w:t>
      </w:r>
    </w:p>
    <w:p>
      <w:pPr>
        <w:pStyle w:val="ReportBody"/>
        <w:rPr/>
      </w:pPr>
      <w:r>
        <w:rPr/>
        <w:t>3. Разработан Go-клиент, обеспечивающий аутентификацию пользователя на сервере управления по протоколу challenge-response с использованием ESP32-агента для подписания challenge. Клиент автоматически определяет заблокированный агент по коду ответа SSH_AGENT_LOCKED (0x20) и запрашивает пароль у пользователя через безопасный ввод (golang.org/x/term, без отображения символов на экране). После успешной аутентификации клиент устанавливает SSH-сессию в контейнер.</w:t>
      </w:r>
    </w:p>
    <w:p>
      <w:pPr>
        <w:pStyle w:val="ReportBody"/>
        <w:rPr/>
      </w:pPr>
      <w:r>
        <w:rPr/>
        <w:t>4. Разработан серверный менеджер на языке C, координирующий весь процесс: аутентификацию пользователей (верификация подписей Ed25519 и RSA через OpenSSL), управление LXD-контейнерами (создание, запуск, остановка), создание и монтирование зашифрованных LUKS-томов для домашних каталогов, настройку SSH-доступа внутри контейнеров, мониторинг активных сессий с автоматическим закрытием зашифрованных томов при отключении пользователя. Информация о пользователях и ключах шифрования контейнеров хранится в зашифрованной базе данных SQLCipher.</w:t>
      </w:r>
    </w:p>
    <w:p>
      <w:pPr>
        <w:pStyle w:val="ReportBody"/>
        <w:rPr/>
      </w:pPr>
      <w:r>
        <w:rPr/>
        <w:t>5. Разработана утилита командной строки (keytool) для управления ключами на ESP32: генерация ключей с опциональным паролем, получение открытого ключа в стандартном формате ssh-ed25519, тестовое подписание, блокировка и разблокировка агента. Утилита интегрирована в систему сборки Makefile с 15+ целями для автоматизации типичных операций.</w:t>
      </w:r>
    </w:p>
    <w:p>
      <w:pPr>
        <w:pStyle w:val="ReportBody"/>
        <w:rPr/>
      </w:pPr>
      <w:r>
        <w:rPr/>
        <w:t>6. Реализована модель безопасности с многоуровневой защитой: аппаратное хранение ключей (ключ не покидает ESP32), шифрование seed паролем (PBKDF2+AES-256-CBC), механизм блокировки/разблокировки с очисткой секретных данных из RAM, шифрование домашних каталогов контейнеров (LUKS), шифрование базы данных (SQLCipher), SSH-аутентификация с отключённым парольным доступом.</w:t>
      </w:r>
    </w:p>
    <w:p>
      <w:pPr>
        <w:pStyle w:val="ReportBody"/>
        <w:rPr/>
      </w:pPr>
      <w:r>
        <w:rPr/>
        <w:t>Функциональное тестирование подтвердило корректность работы всех компонентов системы: 11 тестовых сценариев пройдены успешно, включая генерацию ключей с паролем и без, блокировку и разблокировку агента, подпись при заблокированном агенте, получение открытого ключа при заблокированном агенте, обратную совместимость с незашифрованными ключами и работу Go-клиента с RSA-ключами.</w:t>
      </w:r>
    </w:p>
    <w:p>
      <w:pPr>
        <w:pStyle w:val="ReportBody"/>
        <w:rPr/>
      </w:pPr>
      <w:r>
        <w:rPr/>
        <w:t>Измерения производительности показали, что ESP32-C3 обеспечивает приемлемое время выполнения критических операций: подпись Ed25519 — около 0.2 секунды, разблокировка (PBKDF2 + AES) — около 3.5 секунды. Время разблокировки, хотя и заметно для пользователя, создаёт существенный барьер для атак перебором при компрометации устройства.</w:t>
      </w:r>
    </w:p>
    <w:p>
      <w:pPr>
        <w:pStyle w:val="ReportBody"/>
        <w:rPr/>
      </w:pPr>
      <w:r>
        <w:rPr/>
        <w:t>Сравнительный анализ с коммерческими решениями (YubiKey, Nitrokey, SoloKeys) показал, что разработанная система занимает уникальную нишу: бюджетное (~$3 за устройство vs $45-90), полностью открытое решение с глубокой интеграцией в контейнерную инфраструктуру. Основным компромиссом является отсутствие аппаратного защищённого элемента, которое частично компенсируется парольным шифрованием закрытого ключа.</w:t>
      </w:r>
    </w:p>
    <w:p>
      <w:pPr>
        <w:pStyle w:val="ReportBody"/>
        <w:rPr/>
      </w:pPr>
      <w:r>
        <w:rPr/>
        <w:t>Определены направления дальнейшего развития: интеграция аппаратного защищённого элемента (ATECC608A) для повышения безопасности хранения ключей, добавление беспроводного подключения (BLE/WiFi), поддержка нескольких ключей, совместимость с FIDO2/WebAuthn, автоматическая блокировка по таймауту и механизмы резервного копирования ключей.</w:t>
      </w:r>
    </w:p>
    <w:p>
      <w:pPr>
        <w:pStyle w:val="ReportBody"/>
        <w:rPr/>
      </w:pPr>
      <w:r>
        <w:rPr/>
        <w:t>Практическая значимость работы подтверждается широким спектром применения: от DevOps-команд, нуждающихся в безопасном доступе к серверам, до образовательных учреждений, предоставляющих студентам изолированные рабочие среды, и индивидуальных пользователей, стремящихся повысить безопасность SSH-аутентификации.</w:t>
      </w:r>
    </w:p>
    <w:p>
      <w:pPr>
        <w:pStyle w:val="ReportBody"/>
        <w:rPr/>
      </w:pPr>
      <w:r>
        <w:rPr/>
        <w:t>Таким образом, поставленная цель — разработка системы безопасного удалённого доступа к контейнерным средам с аппаратным хранением криптографических ключей — достигнута. Все задачи, определённые во введении, выполнены. Система прошла функциональное тестирование и готова к практическому использованию.</w:t>
      </w:r>
    </w:p>
    <w:p>
      <w:pPr>
        <w:pStyle w:val="ReportHeading"/>
        <w:rPr/>
      </w:pPr>
      <w:r>
        <w:rPr/>
        <w:t>СПИСОК ИСПОЛЬЗОВАННЫХ ИСТОЧНИКОВ</w:t>
      </w:r>
    </w:p>
    <w:p>
      <w:pPr>
        <w:pStyle w:val="ReportBody"/>
        <w:rPr/>
      </w:pPr>
      <w:r>
        <w:rPr/>
        <w:t>[1] Diffie W., Hellman M. New Directions in Cryptography // IEEE Transactions on Information Theory. — 1976. — Vol. 22, No. 6. — P. 644–654.</w:t>
      </w:r>
    </w:p>
    <w:p>
      <w:pPr>
        <w:pStyle w:val="ReportBody"/>
        <w:rPr/>
      </w:pPr>
      <w:r>
        <w:rPr/>
        <w:t>[2] Menezes A. J., van Oorschot P. C., Vanstone S. A. Handbook of Applied Cryptography. — CRC Press, 1996. — 816 p.</w:t>
      </w:r>
    </w:p>
    <w:p>
      <w:pPr>
        <w:pStyle w:val="ReportBody"/>
        <w:rPr/>
      </w:pPr>
      <w:r>
        <w:rPr/>
        <w:t>[3] Hankerson D., Menezes A., Vanstone S. Guide to Elliptic Curve Cryptography. — Springer, 2004. — 332 p.</w:t>
      </w:r>
    </w:p>
    <w:p>
      <w:pPr>
        <w:pStyle w:val="ReportBody"/>
        <w:rPr/>
      </w:pPr>
      <w:r>
        <w:rPr/>
        <w:t>[4] Barker E. Recommendation for Key Management: Part 1 — General // NIST Special Publication 800-57 Part 1. — Revision 5. — 2020.</w:t>
      </w:r>
    </w:p>
    <w:p>
      <w:pPr>
        <w:pStyle w:val="ReportBody"/>
        <w:rPr/>
      </w:pPr>
      <w:r>
        <w:rPr/>
        <w:t>[5] Bernstein D. J., Duif N., Lange T., Schwabe P., Yang B.-Y. High-speed high-security signatures // Journal of Cryptographic Engineering. — 2012. — Vol. 2, No. 2. — P. 77–89.</w:t>
      </w:r>
    </w:p>
    <w:p>
      <w:pPr>
        <w:pStyle w:val="ReportBody"/>
        <w:rPr/>
      </w:pPr>
      <w:r>
        <w:rPr/>
        <w:t>[6] Ylonen T., Lonvick C. The Secure Shell (SSH) Protocol Architecture // RFC 4251. — Internet Engineering Task Force. — January 2006.</w:t>
      </w:r>
    </w:p>
    <w:p>
      <w:pPr>
        <w:pStyle w:val="ReportBody"/>
        <w:rPr/>
      </w:pPr>
      <w:r>
        <w:rPr/>
        <w:t>[7] Miller D. SSH Agent Protocol // Internet-Draft draft-miller-ssh-agent-04. — Internet Engineering Task Force. — 2020.</w:t>
      </w:r>
    </w:p>
    <w:p>
      <w:pPr>
        <w:pStyle w:val="ReportBody"/>
        <w:rPr/>
      </w:pPr>
      <w:r>
        <w:rPr/>
        <w:t>[8] Moriarty K., Kaliski B., Rusch A. PKCS #5: Password-Based Cryptography Specification Version 2.1 // RFC 8018. — Internet Engineering Task Force. — January 2017.</w:t>
      </w:r>
    </w:p>
    <w:p>
      <w:pPr>
        <w:pStyle w:val="ReportBody"/>
        <w:rPr/>
      </w:pPr>
      <w:r>
        <w:rPr/>
        <w:t>[9] Espressif Systems. ESP-IDF Programming Guide: mbed TLS // Espressif Documentation. — 2024. — URL: https://docs.espressif.com/projects/esp-idf/en/latest/esp32c3/api-reference/protocols/mbedtls.html.</w:t>
      </w:r>
    </w:p>
    <w:p>
      <w:pPr>
        <w:pStyle w:val="ReportBody"/>
        <w:rPr/>
      </w:pPr>
      <w:r>
        <w:rPr/>
        <w:t>[10] National Institute of Standards and Technology. Advanced Encryption Standard (AES) // FIPS PUB 197. — November 2001.</w:t>
      </w:r>
    </w:p>
    <w:p>
      <w:pPr>
        <w:pStyle w:val="ReportBody"/>
        <w:rPr/>
      </w:pPr>
      <w:r>
        <w:rPr/>
        <w:t>[11] Housley R. Cryptographic Message Syntax (CMS) // RFC 5652. — Internet Engineering Task Force. — September 2009.</w:t>
      </w:r>
    </w:p>
    <w:p>
      <w:pPr>
        <w:pStyle w:val="ReportBody"/>
        <w:rPr/>
      </w:pPr>
      <w:r>
        <w:rPr/>
        <w:t>[12] Microchip Technology. ATECC608A CryptoAuthentication Device Summary Data Sheet. — 2020.</w:t>
      </w:r>
    </w:p>
    <w:p>
      <w:pPr>
        <w:pStyle w:val="ReportBody"/>
        <w:rPr/>
      </w:pPr>
      <w:r>
        <w:rPr/>
        <w:t>[13] Espressif Systems. ESP32-C3 Series Datasheet. — Version 1.1. — 2023. — URL: https://www.espressif.com/sites/default/files/documentation/esp32-c3_datasheet_en.pdf.</w:t>
      </w:r>
    </w:p>
    <w:p>
      <w:pPr>
        <w:pStyle w:val="ReportBody"/>
        <w:rPr/>
      </w:pPr>
      <w:r>
        <w:rPr/>
        <w:t>[14] Canonical Ltd. LXD Documentation // Linux Containers. — 2024. — URL: https://documentation.ubuntu.com/lxd/en/latest/.</w:t>
      </w:r>
    </w:p>
    <w:p>
      <w:pPr>
        <w:pStyle w:val="ReportBody"/>
        <w:rPr/>
      </w:pPr>
      <w:r>
        <w:rPr/>
        <w:t>[15] Fruhwirth C. New Methods in Hard Disk Encryption // Institute for Computer Languages, Theory and Logic Group, Vienna University of Technology. — 2005.</w:t>
      </w:r>
    </w:p>
    <w:p>
      <w:pPr>
        <w:pStyle w:val="ReportBody"/>
        <w:rPr/>
      </w:pPr>
      <w:r>
        <w:rPr/>
        <w:t>[16] Yubico AB. YubiKey 5 Series Technical Manual. — 2023. — URL: https://docs.yubico.com/hardware/yubikey/yk-5/tech-manual/.</w:t>
      </w:r>
    </w:p>
    <w:p>
      <w:pPr>
        <w:pStyle w:val="ReportBody"/>
        <w:rPr/>
      </w:pPr>
      <w:r>
        <w:rPr/>
        <w:t>[17] Nitrokey GmbH. Nitrokey Documentation. — 2024. — URL: https://docs.nitrokey.com/.</w:t>
      </w:r>
    </w:p>
    <w:p>
      <w:pPr>
        <w:pStyle w:val="ReportBody"/>
        <w:rPr/>
      </w:pPr>
      <w:r>
        <w:rPr/>
        <w:t>[18] Balfanz D., Czeskis A., Hodges J. et al. Web Authentication: An API for accessing Public Key Credentials Level 2 // W3C Recommendation. — April 2021.</w:t>
      </w:r>
    </w:p>
    <w:p>
      <w:pPr>
        <w:pStyle w:val="ReportBody"/>
        <w:rPr/>
      </w:pPr>
      <w:r>
        <w:rPr/>
        <w:t>[19] Bernstein D. J. Curve25519: new Diffie-Hellman speed records // Public Key Cryptography — PKC 2006. Lecture Notes in Computer Science, vol 3958. — Springer. — P. 207–228.</w:t>
      </w:r>
    </w:p>
    <w:p>
      <w:pPr>
        <w:pStyle w:val="ReportBody"/>
        <w:rPr/>
      </w:pPr>
      <w:r>
        <w:rPr/>
        <w:t>[20] Josefsson S., Liusvaara I. Edwards-Curve Digital Signature Algorithm (EdDSA) // RFC 8032. — Internet Engineering Task Force. — January 2017.</w:t>
      </w:r>
    </w:p>
    <w:p>
      <w:pPr>
        <w:pStyle w:val="ReportBody"/>
        <w:rPr/>
      </w:pPr>
      <w:r>
        <w:rPr/>
        <w:t>[21] PlatformIO Labs. PlatformIO Documentation. — 2024. — URL: https://docs.platformio.org/.</w:t>
      </w:r>
    </w:p>
    <w:p>
      <w:pPr>
        <w:pStyle w:val="ReportBody"/>
        <w:rPr/>
      </w:pPr>
      <w:r>
        <w:rPr/>
        <w:t>[22] The Go Authors. golang.org/x/crypto/ssh Package Documentation. — 2024. — URL: https://pkg.go.dev/golang.org/x/crypto/ssh.</w:t>
      </w:r>
    </w:p>
    <w:p>
      <w:pPr>
        <w:pStyle w:val="ReportBody"/>
        <w:rPr/>
      </w:pPr>
      <w:r>
        <w:rPr/>
        <w:t>[23] Zetetic LLC. SQLCipher — Full Database Encryption for SQLite. — 2024. — URL: https://www.zetetic.net/sqlcipher/.</w:t>
      </w:r>
    </w:p>
    <w:p>
      <w:pPr>
        <w:pStyle w:val="ReportBody"/>
        <w:rPr/>
      </w:pPr>
      <w:r>
        <w:rPr/>
        <w:t>[24] Ylonen T., Lonvick C. The Secure Shell (SSH) Authentication Protocol // RFC 4252. — Internet Engineering Task Force. — January 2006.</w:t>
      </w:r>
    </w:p>
    <w:p>
      <w:pPr>
        <w:pStyle w:val="ReportBody"/>
        <w:widowControl/>
        <w:bidi w:val="0"/>
        <w:spacing w:lineRule="auto" w:line="360" w:before="0" w:after="120"/>
        <w:ind w:firstLine="709"/>
        <w:jc w:val="both"/>
        <w:rPr>
          <w:rFonts w:ascii="Courier New" w:hAnsi="Courier New"/>
          <w:sz w:val="18"/>
        </w:rPr>
      </w:pPr>
      <w:r>
        <w:rPr/>
        <w:t>[25] Dworkin M. Recommendation for Block Cipher Modes of Operation: Methods and Techniques // NIST Special Publication 800-38A. — 2001.</w:t>
      </w:r>
    </w:p>
    <w:sectPr>
      <w:footerReference w:type="even" r:id="rId2"/>
      <w:footerReference w:type="default" r:id="rId3"/>
      <w:footerReference w:type="first" r:id="rId4"/>
      <w:type w:val="nextPage"/>
      <w:pgSz w:w="12240" w:h="15840"/>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portHeading" w:customStyle="1">
    <w:name w:val="ReportHeading"/>
    <w:qFormat/>
    <w:pPr>
      <w:pageBreakBefore/>
      <w:widowControl/>
      <w:bidi w:val="0"/>
      <w:spacing w:lineRule="auto" w:line="360" w:before="240" w:after="240"/>
      <w:jc w:val="center"/>
    </w:pPr>
    <w:rPr>
      <w:rFonts w:ascii="Times New Roman" w:hAnsi="Times New Roman" w:eastAsia="ＭＳ 明朝" w:cs=""/>
      <w:b/>
      <w:color w:val="000000"/>
      <w:kern w:val="0"/>
      <w:sz w:val="32"/>
      <w:szCs w:val="22"/>
      <w:lang w:val="en-US" w:eastAsia="en-US" w:bidi="ar-SA"/>
    </w:rPr>
  </w:style>
  <w:style w:type="paragraph" w:styleId="ReportSubheading" w:customStyle="1">
    <w:name w:val="ReportSubheading"/>
    <w:qFormat/>
    <w:pPr>
      <w:widowControl/>
      <w:bidi w:val="0"/>
      <w:spacing w:lineRule="auto" w:line="360" w:before="240" w:after="120"/>
      <w:ind w:firstLine="709"/>
      <w:jc w:val="start"/>
    </w:pPr>
    <w:rPr>
      <w:rFonts w:ascii="Times New Roman" w:hAnsi="Times New Roman" w:eastAsia="ＭＳ 明朝" w:cs=""/>
      <w:b/>
      <w:color w:val="000000"/>
      <w:kern w:val="0"/>
      <w:sz w:val="28"/>
      <w:szCs w:val="22"/>
      <w:lang w:val="en-US" w:eastAsia="en-US" w:bidi="ar-SA"/>
    </w:rPr>
  </w:style>
  <w:style w:type="paragraph" w:styleId="ReportBody" w:customStyle="1">
    <w:name w:val="ReportBody"/>
    <w:qFormat/>
    <w:pPr>
      <w:widowControl/>
      <w:bidi w:val="0"/>
      <w:spacing w:lineRule="auto" w:line="360" w:before="0" w:after="120"/>
      <w:ind w:firstLine="709"/>
      <w:jc w:val="both"/>
    </w:pPr>
    <w:rPr>
      <w:rFonts w:ascii="Times New Roman" w:hAnsi="Times New Roman" w:eastAsia="ＭＳ 明朝" w:cs=""/>
      <w:color w:val="000000"/>
      <w:kern w:val="0"/>
      <w:sz w:val="28"/>
      <w:szCs w:val="22"/>
      <w:lang w:val="en-US" w:eastAsia="en-US" w:bidi="ar-SA"/>
    </w:rPr>
  </w:style>
  <w:style w:type="paragraph" w:styleId="ReportCode" w:customStyle="1">
    <w:name w:val="ReportCode"/>
    <w:qFormat/>
    <w:pPr>
      <w:widowControl/>
      <w:bidi w:val="0"/>
      <w:spacing w:lineRule="auto" w:line="240" w:before="60" w:after="60"/>
      <w:ind w:hanging="0"/>
      <w:jc w:val="start"/>
    </w:pPr>
    <w:rPr>
      <w:rFonts w:ascii="Courier New" w:hAnsi="Courier New" w:eastAsia="ＭＳ 明朝" w:cs=""/>
      <w:color w:val="000000"/>
      <w:kern w:val="0"/>
      <w:sz w:val="18"/>
      <w:szCs w:val="22"/>
      <w:lang w:val="en-US" w:eastAsia="en-US" w:bidi="ar-SA"/>
    </w:rPr>
  </w:style>
  <w:style w:type="paragraph" w:styleId="ReportCaption" w:customStyle="1">
    <w:name w:val="ReportCaption"/>
    <w:qFormat/>
    <w:pPr>
      <w:widowControl/>
      <w:bidi w:val="0"/>
      <w:spacing w:lineRule="auto" w:line="360" w:before="120" w:after="120"/>
      <w:jc w:val="center"/>
    </w:pPr>
    <w:rPr>
      <w:rFonts w:ascii="Times New Roman" w:hAnsi="Times New Roman" w:eastAsia="ＭＳ 明朝" w:cs=""/>
      <w:i/>
      <w:color w:val="000000"/>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LibreOffice/26.2.1.2$Linux_X86_64 LibreOffice_project/620$Build-2</Application>
  <AppVersion>15.0000</AppVersion>
  <Pages>73</Pages>
  <Words>12572</Words>
  <Characters>89634</Characters>
  <CharactersWithSpaces>106102</CharactersWithSpaces>
  <Paragraphs>674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2026-03-20T09:57:29Z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