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120" w:after="120"/>
        <w:ind w:left="0" w:firstLine="180"/>
        <w:jc w:val="left"/>
        <w:rPr>
          <w:rFonts w:cs="Arial"/>
        </w:rPr>
      </w:pPr>
      <w:r>
        <w:rPr>
          <w:rFonts w:cs="Arial"/>
        </w:rPr>
        <w:t>网络访问安全要求</w:t>
      </w:r>
    </w:p>
    <w:p>
      <w:pPr>
        <w:pStyle w:val="Style14"/>
        <w:bidi w:val="0"/>
        <w:spacing w:lineRule="auto" w:line="300" w:before="156" w:after="156"/>
        <w:ind w:firstLine="458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应支持基于源</w:t>
      </w:r>
      <w:r>
        <w:rPr>
          <w:rFonts w:eastAsia="宋体;SimSun" w:cs="宋体;SimSun" w:ascii="宋体;SimSun" w:hAnsi="宋体;SimSun"/>
          <w:sz w:val="21"/>
          <w:szCs w:val="21"/>
        </w:rPr>
        <w:t>IP</w:t>
      </w:r>
      <w:r>
        <w:rPr>
          <w:rFonts w:ascii="宋体;SimSun" w:hAnsi="宋体;SimSun" w:cs="宋体;SimSun" w:eastAsia="宋体;SimSun"/>
          <w:sz w:val="21"/>
          <w:szCs w:val="21"/>
        </w:rPr>
        <w:t>地址（</w:t>
      </w:r>
      <w:r>
        <w:rPr>
          <w:rFonts w:eastAsia="宋体;SimSun" w:cs="宋体;SimSun" w:ascii="宋体;SimSun" w:hAnsi="宋体;SimSun"/>
          <w:sz w:val="21"/>
          <w:szCs w:val="21"/>
        </w:rPr>
        <w:t>IPv4</w:t>
      </w:r>
      <w:r>
        <w:rPr>
          <w:rFonts w:ascii="宋体;SimSun" w:hAnsi="宋体;SimSun" w:cs="宋体;SimSun" w:eastAsia="宋体;SimSun"/>
          <w:sz w:val="21"/>
          <w:szCs w:val="21"/>
        </w:rPr>
        <w:t>和</w:t>
      </w:r>
      <w:r>
        <w:rPr>
          <w:rFonts w:eastAsia="宋体;SimSun" w:cs="宋体;SimSun" w:ascii="宋体;SimSun" w:hAnsi="宋体;SimSun"/>
          <w:sz w:val="21"/>
          <w:szCs w:val="21"/>
        </w:rPr>
        <w:t>IPv6</w:t>
      </w:r>
      <w:r>
        <w:rPr>
          <w:rFonts w:ascii="宋体;SimSun" w:hAnsi="宋体;SimSun" w:cs="宋体;SimSun" w:eastAsia="宋体;SimSun"/>
          <w:sz w:val="21"/>
          <w:szCs w:val="21"/>
        </w:rPr>
        <w:t>）、目的</w:t>
      </w:r>
      <w:r>
        <w:rPr>
          <w:rFonts w:eastAsia="宋体;SimSun" w:cs="宋体;SimSun" w:ascii="宋体;SimSun" w:hAnsi="宋体;SimSun"/>
          <w:sz w:val="21"/>
          <w:szCs w:val="21"/>
        </w:rPr>
        <w:t>IP</w:t>
      </w:r>
      <w:r>
        <w:rPr>
          <w:rFonts w:ascii="宋体;SimSun" w:hAnsi="宋体;SimSun" w:cs="宋体;SimSun" w:eastAsia="宋体;SimSun"/>
          <w:sz w:val="21"/>
          <w:szCs w:val="21"/>
        </w:rPr>
        <w:t>地址（</w:t>
      </w:r>
      <w:r>
        <w:rPr>
          <w:rFonts w:eastAsia="宋体;SimSun" w:cs="宋体;SimSun" w:ascii="宋体;SimSun" w:hAnsi="宋体;SimSun"/>
          <w:sz w:val="21"/>
          <w:szCs w:val="21"/>
        </w:rPr>
        <w:t>IPv4</w:t>
      </w:r>
      <w:r>
        <w:rPr>
          <w:rFonts w:ascii="宋体;SimSun" w:hAnsi="宋体;SimSun" w:cs="宋体;SimSun" w:eastAsia="宋体;SimSun"/>
          <w:sz w:val="21"/>
          <w:szCs w:val="21"/>
        </w:rPr>
        <w:t>和</w:t>
      </w:r>
      <w:r>
        <w:rPr>
          <w:rFonts w:eastAsia="宋体;SimSun" w:cs="宋体;SimSun" w:ascii="宋体;SimSun" w:hAnsi="宋体;SimSun"/>
          <w:sz w:val="21"/>
          <w:szCs w:val="21"/>
        </w:rPr>
        <w:t>IPv6</w:t>
      </w:r>
      <w:r>
        <w:rPr>
          <w:rFonts w:ascii="宋体;SimSun" w:hAnsi="宋体;SimSun" w:cs="宋体;SimSun" w:eastAsia="宋体;SimSun"/>
          <w:sz w:val="21"/>
          <w:szCs w:val="21"/>
        </w:rPr>
        <w:t>）、</w:t>
      </w:r>
      <w:r>
        <w:rPr>
          <w:rFonts w:eastAsia="宋体;SimSun" w:cs="宋体;SimSun" w:ascii="宋体;SimSun" w:hAnsi="宋体;SimSun"/>
          <w:sz w:val="21"/>
          <w:szCs w:val="21"/>
        </w:rPr>
        <w:t>IP Protocol/Next Header</w:t>
      </w:r>
      <w:r>
        <w:rPr>
          <w:rFonts w:ascii="宋体;SimSun" w:hAnsi="宋体;SimSun" w:cs="宋体;SimSun" w:eastAsia="宋体;SimSun"/>
          <w:sz w:val="21"/>
          <w:szCs w:val="21"/>
        </w:rPr>
        <w:t>、源</w:t>
      </w:r>
      <w:r>
        <w:rPr>
          <w:rFonts w:eastAsia="宋体;SimSun" w:cs="宋体;SimSun" w:ascii="宋体;SimSun" w:hAnsi="宋体;SimSun"/>
          <w:sz w:val="21"/>
          <w:szCs w:val="21"/>
        </w:rPr>
        <w:t>TCP/UDP</w:t>
      </w:r>
      <w:r>
        <w:rPr>
          <w:rFonts w:ascii="宋体;SimSun" w:hAnsi="宋体;SimSun" w:cs="宋体;SimSun" w:eastAsia="宋体;SimSun"/>
          <w:sz w:val="21"/>
          <w:szCs w:val="21"/>
        </w:rPr>
        <w:t>端口、目的</w:t>
      </w:r>
      <w:r>
        <w:rPr>
          <w:rFonts w:eastAsia="宋体;SimSun" w:cs="宋体;SimSun" w:ascii="宋体;SimSun" w:hAnsi="宋体;SimSun"/>
          <w:sz w:val="21"/>
          <w:szCs w:val="21"/>
        </w:rPr>
        <w:t>TCP/UDP</w:t>
      </w:r>
      <w:r>
        <w:rPr>
          <w:rFonts w:ascii="宋体;SimSun" w:hAnsi="宋体;SimSun" w:cs="宋体;SimSun" w:eastAsia="宋体;SimSun"/>
          <w:sz w:val="21"/>
          <w:szCs w:val="21"/>
        </w:rPr>
        <w:t>端口接入控制。</w:t>
      </w:r>
    </w:p>
    <w:p>
      <w:pPr>
        <w:pStyle w:val="Normal"/>
        <w:tabs>
          <w:tab w:val="clear" w:pos="420"/>
          <w:tab w:val="left" w:pos="1995" w:leader="none"/>
        </w:tabs>
        <w:bidi w:val="0"/>
        <w:spacing w:lineRule="auto" w:line="300" w:before="156" w:after="156"/>
        <w:ind w:firstLine="540"/>
        <w:jc w:val="left"/>
        <w:rPr/>
      </w:pPr>
      <w:r>
        <w:rPr>
          <w:rFonts w:ascii="宋体;SimSun" w:hAnsi="宋体;SimSun" w:cs="宋体;SimSun"/>
          <w:color w:val="000000"/>
          <w:sz w:val="21"/>
          <w:szCs w:val="21"/>
        </w:rPr>
        <w:t>集中控制</w:t>
      </w:r>
      <w:r>
        <w:rPr>
          <w:rFonts w:ascii="宋体;SimSun" w:hAnsi="宋体;SimSun" w:cs="宋体;SimSun"/>
          <w:color w:val="000000"/>
          <w:sz w:val="21"/>
          <w:szCs w:val="21"/>
        </w:rPr>
        <w:t>型</w:t>
      </w:r>
      <w:r>
        <w:rPr>
          <w:rFonts w:cs="宋体;SimSun" w:ascii="宋体;SimSun" w:hAnsi="宋体;SimSun"/>
          <w:color w:val="000000"/>
          <w:sz w:val="21"/>
          <w:szCs w:val="21"/>
        </w:rPr>
        <w:t>WLAN</w:t>
      </w:r>
      <w:r>
        <w:rPr>
          <w:rFonts w:ascii="宋体;SimSun" w:hAnsi="宋体;SimSun" w:cs="宋体;SimSun"/>
          <w:color w:val="000000"/>
          <w:sz w:val="21"/>
          <w:szCs w:val="21"/>
        </w:rPr>
        <w:t>热点接入设备</w:t>
      </w:r>
      <w:r>
        <w:rPr>
          <w:rFonts w:ascii="宋体;SimSun" w:hAnsi="宋体;SimSun" w:cs="宋体;SimSun"/>
          <w:color w:val="000000"/>
          <w:sz w:val="21"/>
          <w:szCs w:val="21"/>
        </w:rPr>
        <w:t>应支持以下防攻击要求，并及时自动告警给</w:t>
      </w:r>
      <w:r>
        <w:rPr>
          <w:rFonts w:cs="宋体;SimSun" w:ascii="宋体;SimSun" w:hAnsi="宋体;SimSun"/>
          <w:color w:val="000000"/>
          <w:sz w:val="21"/>
          <w:szCs w:val="21"/>
        </w:rPr>
        <w:t>AP/AC</w:t>
      </w:r>
      <w:r>
        <w:rPr>
          <w:rFonts w:ascii="宋体;SimSun" w:hAnsi="宋体;SimSun" w:cs="宋体;SimSun"/>
          <w:color w:val="000000"/>
          <w:sz w:val="21"/>
          <w:szCs w:val="21"/>
        </w:rPr>
        <w:t>网管；应支持配置</w:t>
      </w:r>
      <w:r>
        <w:rPr>
          <w:rFonts w:cs="宋体;SimSun" w:ascii="宋体;SimSun" w:hAnsi="宋体;SimSun"/>
          <w:color w:val="000000"/>
          <w:sz w:val="21"/>
          <w:szCs w:val="21"/>
        </w:rPr>
        <w:t>AC</w:t>
      </w:r>
      <w:r>
        <w:rPr>
          <w:rFonts w:ascii="宋体;SimSun" w:hAnsi="宋体;SimSun" w:cs="宋体;SimSun"/>
          <w:color w:val="000000"/>
          <w:sz w:val="21"/>
          <w:szCs w:val="21"/>
        </w:rPr>
        <w:t>、部分</w:t>
      </w:r>
      <w:r>
        <w:rPr>
          <w:rFonts w:cs="宋体;SimSun" w:ascii="宋体;SimSun" w:hAnsi="宋体;SimSun"/>
          <w:color w:val="000000"/>
          <w:sz w:val="21"/>
          <w:szCs w:val="21"/>
        </w:rPr>
        <w:t>AP</w:t>
      </w:r>
      <w:r>
        <w:rPr>
          <w:rFonts w:ascii="宋体;SimSun" w:hAnsi="宋体;SimSun" w:cs="宋体;SimSun"/>
          <w:color w:val="000000"/>
          <w:sz w:val="21"/>
          <w:szCs w:val="21"/>
        </w:rPr>
        <w:t>或全部</w:t>
      </w:r>
      <w:r>
        <w:rPr>
          <w:rFonts w:cs="宋体;SimSun" w:ascii="宋体;SimSun" w:hAnsi="宋体;SimSun"/>
          <w:color w:val="000000"/>
          <w:sz w:val="21"/>
          <w:szCs w:val="21"/>
        </w:rPr>
        <w:t>AP</w:t>
      </w:r>
      <w:r>
        <w:rPr>
          <w:rFonts w:ascii="宋体;SimSun" w:hAnsi="宋体;SimSun" w:cs="宋体;SimSun"/>
          <w:color w:val="000000"/>
          <w:sz w:val="21"/>
          <w:szCs w:val="21"/>
        </w:rPr>
        <w:t>启用以下功能，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包括但不限于：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>
          <w:rFonts w:ascii="宋体;SimSun" w:hAnsi="宋体;SimSun" w:cs="宋体;SimSun"/>
          <w:color w:val="000000"/>
          <w:kern w:val="0"/>
          <w:sz w:val="21"/>
          <w:szCs w:val="21"/>
        </w:rPr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支持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ARP/ND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合法性检测：对不合法的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报文丢弃；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支持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ARP/ND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源抑制：限制同一个源发送的大量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报文；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支持防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ARP/ND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欺骗：包括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AP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仿冒和用户仿冒；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>
          <w:rFonts w:ascii="宋体;SimSun" w:hAnsi="宋体;SimSun" w:cs="宋体;SimSun"/>
          <w:color w:val="000000"/>
          <w:kern w:val="0"/>
          <w:sz w:val="21"/>
          <w:szCs w:val="21"/>
        </w:rPr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支持防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MAC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等手段攻击行为；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>
          <w:rFonts w:ascii="宋体;SimSun" w:hAnsi="宋体;SimSun" w:cs="宋体;SimSun"/>
          <w:color w:val="000000"/>
          <w:kern w:val="0"/>
          <w:sz w:val="21"/>
          <w:szCs w:val="21"/>
        </w:rPr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支持防“中间人”手段攻击行为；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>
          <w:rFonts w:ascii="宋体;SimSun" w:hAnsi="宋体;SimSun" w:cs="宋体;SimSun"/>
          <w:color w:val="000000"/>
          <w:kern w:val="0"/>
          <w:sz w:val="21"/>
          <w:szCs w:val="21"/>
        </w:rPr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应支持一定的防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DoS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攻击能力，防止系统受到流量攻击和表项资源攻击，如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ICMP Flooding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ARP/ND Flooding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、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UDP Flooding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攻击等；</w:t>
      </w:r>
    </w:p>
    <w:p>
      <w:pPr>
        <w:pStyle w:val="Normal"/>
        <w:numPr>
          <w:ilvl w:val="0"/>
          <w:numId w:val="2"/>
        </w:numPr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/>
          <w:color w:val="000000"/>
          <w:kern w:val="0"/>
          <w:sz w:val="21"/>
          <w:szCs w:val="21"/>
        </w:rPr>
        <w:t>应支持防非法报文（包括：泛洪攻击报文、</w:t>
      </w:r>
      <w:r>
        <w:rPr>
          <w:rFonts w:cs="宋体;SimSun" w:ascii="宋体;SimSun" w:hAnsi="宋体;SimSun"/>
          <w:color w:val="000000"/>
          <w:kern w:val="0"/>
          <w:sz w:val="21"/>
          <w:szCs w:val="21"/>
        </w:rPr>
        <w:t>Spoofing</w:t>
      </w:r>
      <w:r>
        <w:rPr>
          <w:rFonts w:ascii="宋体;SimSun" w:hAnsi="宋体;SimSun" w:cs="宋体;SimSun"/>
          <w:color w:val="000000"/>
          <w:kern w:val="0"/>
          <w:sz w:val="21"/>
          <w:szCs w:val="21"/>
        </w:rPr>
        <w:t>攻击报文等）攻击能力。</w:t>
      </w:r>
    </w:p>
    <w:p>
      <w:pPr>
        <w:pStyle w:val="Style14"/>
        <w:bidi w:val="0"/>
        <w:spacing w:lineRule="auto" w:line="300" w:before="156" w:after="156"/>
        <w:ind w:firstLine="458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应支持如下无线入侵检测（</w:t>
      </w:r>
      <w:r>
        <w:rPr>
          <w:rFonts w:cs="宋体;SimSun" w:ascii="宋体;SimSun" w:hAnsi="宋体;SimSun"/>
          <w:sz w:val="21"/>
          <w:szCs w:val="21"/>
        </w:rPr>
        <w:t>WID</w:t>
      </w:r>
      <w:r>
        <w:rPr>
          <w:rFonts w:eastAsia="宋体;SimSun" w:cs="宋体;SimSun" w:ascii="宋体;SimSun" w:hAnsi="宋体;SimSun"/>
          <w:sz w:val="21"/>
          <w:szCs w:val="21"/>
        </w:rPr>
        <w:t>S</w:t>
      </w:r>
      <w:r>
        <w:rPr>
          <w:rFonts w:ascii="宋体;SimSun" w:hAnsi="宋体;SimSun" w:cs="宋体;SimSun" w:eastAsia="宋体;SimSun"/>
          <w:sz w:val="21"/>
          <w:szCs w:val="21"/>
        </w:rPr>
        <w:t>）功能：</w:t>
      </w:r>
    </w:p>
    <w:p>
      <w:pPr>
        <w:pStyle w:val="Style14"/>
        <w:numPr>
          <w:ilvl w:val="0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应支持“非法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、“干扰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和“合法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的判定策略和处理方式设置；应包括</w:t>
      </w:r>
      <w:r>
        <w:rPr>
          <w:rFonts w:eastAsia="宋体;SimSun" w:cs="宋体;SimSun" w:ascii="宋体;SimSun" w:hAnsi="宋体;SimSun"/>
          <w:sz w:val="21"/>
          <w:szCs w:val="21"/>
        </w:rPr>
        <w:t>MAC</w:t>
      </w:r>
      <w:r>
        <w:rPr>
          <w:rFonts w:ascii="宋体;SimSun" w:hAnsi="宋体;SimSun" w:cs="宋体;SimSun" w:eastAsia="宋体;SimSun"/>
          <w:sz w:val="21"/>
          <w:szCs w:val="21"/>
        </w:rPr>
        <w:t>地址、</w:t>
      </w:r>
      <w:r>
        <w:rPr>
          <w:rFonts w:eastAsia="宋体;SimSun" w:cs="宋体;SimSun" w:ascii="宋体;SimSun" w:hAnsi="宋体;SimSun"/>
          <w:sz w:val="21"/>
          <w:szCs w:val="21"/>
        </w:rPr>
        <w:t>SSID</w:t>
      </w:r>
      <w:r>
        <w:rPr>
          <w:rFonts w:ascii="宋体;SimSun" w:hAnsi="宋体;SimSun" w:cs="宋体;SimSun" w:eastAsia="宋体;SimSun"/>
          <w:sz w:val="21"/>
          <w:szCs w:val="21"/>
        </w:rPr>
        <w:t>、供应商等信息的判定策略；应支持对相应处理方式的设置；</w:t>
      </w:r>
    </w:p>
    <w:p>
      <w:pPr>
        <w:pStyle w:val="Style14"/>
        <w:numPr>
          <w:ilvl w:val="0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应支持对无线信道的扫描检测功能，建议不采用专用监听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的方式；</w:t>
      </w:r>
    </w:p>
    <w:p>
      <w:pPr>
        <w:pStyle w:val="Style14"/>
        <w:numPr>
          <w:ilvl w:val="0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根据无线信道扫描的结果和预先设置的策略，将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判定为“非法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、“干扰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和“合法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；可选支持根据预先设置的方式对“非法”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的进一步处理；</w:t>
      </w:r>
    </w:p>
    <w:p>
      <w:pPr>
        <w:pStyle w:val="Style14"/>
        <w:numPr>
          <w:ilvl w:val="0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应在不影响用户接入及数据转发的情况下，支持根据指定</w:t>
      </w:r>
      <w:r>
        <w:rPr>
          <w:rFonts w:eastAsia="宋体;SimSun" w:cs="宋体;SimSun" w:ascii="宋体;SimSun" w:hAnsi="宋体;SimSun"/>
          <w:sz w:val="21"/>
          <w:szCs w:val="21"/>
        </w:rPr>
        <w:t>SSID</w:t>
      </w:r>
      <w:r>
        <w:rPr>
          <w:rFonts w:ascii="宋体;SimSun" w:hAnsi="宋体;SimSun" w:cs="宋体;SimSun" w:eastAsia="宋体;SimSun"/>
          <w:sz w:val="21"/>
          <w:szCs w:val="21"/>
        </w:rPr>
        <w:t>检测“钓鱼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（非本</w:t>
      </w:r>
      <w:r>
        <w:rPr>
          <w:rFonts w:eastAsia="宋体;SimSun" w:cs="宋体;SimSun" w:ascii="宋体;SimSun" w:hAnsi="宋体;SimSun"/>
          <w:sz w:val="21"/>
          <w:szCs w:val="21"/>
        </w:rPr>
        <w:t>AC</w:t>
      </w:r>
      <w:r>
        <w:rPr>
          <w:rFonts w:ascii="宋体;SimSun" w:hAnsi="宋体;SimSun" w:cs="宋体;SimSun" w:eastAsia="宋体;SimSun"/>
          <w:sz w:val="21"/>
          <w:szCs w:val="21"/>
        </w:rPr>
        <w:t>所管理的或所信任的且广播与指定</w:t>
      </w:r>
      <w:r>
        <w:rPr>
          <w:rFonts w:eastAsia="宋体;SimSun" w:cs="宋体;SimSun" w:ascii="宋体;SimSun" w:hAnsi="宋体;SimSun"/>
          <w:sz w:val="21"/>
          <w:szCs w:val="21"/>
        </w:rPr>
        <w:t>SSID</w:t>
      </w:r>
      <w:r>
        <w:rPr>
          <w:rFonts w:ascii="宋体;SimSun" w:hAnsi="宋体;SimSun" w:cs="宋体;SimSun" w:eastAsia="宋体;SimSun"/>
          <w:sz w:val="21"/>
          <w:szCs w:val="21"/>
        </w:rPr>
        <w:t>相同或相似的</w:t>
      </w:r>
      <w:r>
        <w:rPr>
          <w:rFonts w:eastAsia="宋体;SimSun" w:cs="宋体;SimSun" w:ascii="宋体;SimSun" w:hAnsi="宋体;SimSun"/>
          <w:sz w:val="21"/>
          <w:szCs w:val="21"/>
        </w:rPr>
        <w:t>SSID</w:t>
      </w:r>
      <w:r>
        <w:rPr>
          <w:rFonts w:ascii="宋体;SimSun" w:hAnsi="宋体;SimSun" w:cs="宋体;SimSun" w:eastAsia="宋体;SimSun"/>
          <w:sz w:val="21"/>
          <w:szCs w:val="21"/>
        </w:rPr>
        <w:t>的“非法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）的能力，并向</w:t>
      </w:r>
      <w:r>
        <w:rPr>
          <w:rFonts w:eastAsia="宋体;SimSun" w:cs="宋体;SimSun" w:ascii="宋体;SimSun" w:hAnsi="宋体;SimSun"/>
          <w:sz w:val="21"/>
          <w:szCs w:val="21"/>
        </w:rPr>
        <w:t>AP/AC</w:t>
      </w:r>
      <w:r>
        <w:rPr>
          <w:rFonts w:ascii="宋体;SimSun" w:hAnsi="宋体;SimSun" w:cs="宋体;SimSun" w:eastAsia="宋体;SimSun"/>
          <w:sz w:val="21"/>
          <w:szCs w:val="21"/>
        </w:rPr>
        <w:t>网管自动告警；通过</w:t>
      </w:r>
      <w:r>
        <w:rPr>
          <w:rFonts w:eastAsia="宋体;SimSun" w:cs="宋体;SimSun" w:ascii="宋体;SimSun" w:hAnsi="宋体;SimSun"/>
          <w:sz w:val="21"/>
          <w:szCs w:val="21"/>
        </w:rPr>
        <w:t>AC</w:t>
      </w:r>
      <w:r>
        <w:rPr>
          <w:rFonts w:ascii="宋体;SimSun" w:hAnsi="宋体;SimSun" w:cs="宋体;SimSun" w:eastAsia="宋体;SimSun"/>
          <w:sz w:val="21"/>
          <w:szCs w:val="21"/>
        </w:rPr>
        <w:t>指定部分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或全部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启用此功能，出厂默认配置为关闭；</w:t>
      </w:r>
    </w:p>
    <w:p>
      <w:pPr>
        <w:pStyle w:val="Style14"/>
        <w:numPr>
          <w:ilvl w:val="0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基于支持检测“钓鱼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能力基础上，支持</w:t>
      </w:r>
      <w:r>
        <w:rPr>
          <w:rFonts w:ascii="宋体;SimSun" w:hAnsi="宋体;SimSun" w:cs="宋体;SimSun" w:eastAsia="宋体;SimSun"/>
          <w:color w:val="FF0000"/>
          <w:sz w:val="21"/>
          <w:szCs w:val="21"/>
        </w:rPr>
        <w:t>压</w:t>
      </w:r>
      <w:r>
        <w:rPr>
          <w:rFonts w:ascii="宋体;SimSun" w:hAnsi="宋体;SimSun" w:cs="宋体;SimSun" w:eastAsia="宋体;SimSun"/>
          <w:sz w:val="21"/>
          <w:szCs w:val="21"/>
        </w:rPr>
        <w:t>制“钓鱼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的能力，功能可配置。</w:t>
      </w:r>
    </w:p>
    <w:p>
      <w:pPr>
        <w:pStyle w:val="Style14"/>
        <w:bidi w:val="0"/>
        <w:spacing w:lineRule="auto" w:line="300" w:before="156" w:after="156"/>
        <w:ind w:firstLine="420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 xml:space="preserve">还应支持以下安全要求： 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轻量级</w:t>
      </w:r>
      <w:r>
        <w:rPr>
          <w:rFonts w:eastAsia="宋体;SimSun" w:cs="宋体;SimSun" w:ascii="宋体;SimSun" w:hAnsi="宋体;SimSun"/>
          <w:sz w:val="21"/>
          <w:szCs w:val="21"/>
        </w:rPr>
        <w:t>AP</w:t>
      </w:r>
      <w:r>
        <w:rPr>
          <w:rFonts w:ascii="宋体;SimSun" w:hAnsi="宋体;SimSun" w:cs="宋体;SimSun" w:eastAsia="宋体;SimSun"/>
          <w:sz w:val="21"/>
          <w:szCs w:val="21"/>
        </w:rPr>
        <w:t>与</w:t>
      </w:r>
      <w:r>
        <w:rPr>
          <w:rFonts w:eastAsia="宋体;SimSun" w:cs="宋体;SimSun" w:ascii="宋体;SimSun" w:hAnsi="宋体;SimSun"/>
          <w:sz w:val="21"/>
          <w:szCs w:val="21"/>
        </w:rPr>
        <w:t>AC</w:t>
      </w:r>
      <w:r>
        <w:rPr>
          <w:rFonts w:ascii="宋体;SimSun" w:hAnsi="宋体;SimSun" w:cs="宋体;SimSun" w:eastAsia="宋体;SimSun"/>
          <w:sz w:val="21"/>
          <w:szCs w:val="21"/>
        </w:rPr>
        <w:t>分别建立管理隧道和业务隧道，其隧道应支持不加密和加密二种方式，并可配置；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为了防范非法的</w:t>
      </w:r>
      <w:r>
        <w:rPr>
          <w:rFonts w:eastAsia="宋体;SimSun" w:cs="宋体;SimSun" w:ascii="宋体;SimSun" w:hAnsi="宋体;SimSun"/>
          <w:sz w:val="21"/>
          <w:szCs w:val="21"/>
        </w:rPr>
        <w:t>DHCP</w:t>
      </w:r>
      <w:r>
        <w:rPr>
          <w:rFonts w:ascii="宋体;SimSun" w:hAnsi="宋体;SimSun" w:cs="宋体;SimSun" w:eastAsia="宋体;SimSun"/>
          <w:sz w:val="21"/>
          <w:szCs w:val="21"/>
        </w:rPr>
        <w:t>服务器，建议支持</w:t>
      </w:r>
      <w:r>
        <w:rPr>
          <w:rFonts w:eastAsia="宋体;SimSun" w:cs="宋体;SimSun" w:ascii="宋体;SimSun" w:hAnsi="宋体;SimSun"/>
          <w:sz w:val="21"/>
          <w:szCs w:val="21"/>
        </w:rPr>
        <w:t>DHCP Snooping</w:t>
      </w:r>
      <w:r>
        <w:rPr>
          <w:rFonts w:ascii="宋体;SimSun" w:hAnsi="宋体;SimSun" w:cs="宋体;SimSun" w:eastAsia="宋体;SimSun"/>
          <w:sz w:val="21"/>
          <w:szCs w:val="21"/>
        </w:rPr>
        <w:t>功能；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可选支持防端口扫描功能；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可选支持本地安全日志存储和查看，并提供至少存储</w:t>
      </w:r>
      <w:r>
        <w:rPr>
          <w:rFonts w:eastAsia="宋体;SimSun" w:cs="宋体;SimSun" w:ascii="宋体;SimSun" w:hAnsi="宋体;SimSun"/>
          <w:sz w:val="21"/>
          <w:szCs w:val="21"/>
        </w:rPr>
        <w:t>1000</w:t>
      </w:r>
      <w:r>
        <w:rPr>
          <w:rFonts w:ascii="宋体;SimSun" w:hAnsi="宋体;SimSun" w:cs="宋体;SimSun" w:eastAsia="宋体;SimSun"/>
          <w:sz w:val="21"/>
          <w:szCs w:val="21"/>
        </w:rPr>
        <w:t>条安全日志的能力；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可选支持</w:t>
      </w:r>
      <w:r>
        <w:rPr>
          <w:rFonts w:eastAsia="宋体;SimSun" w:cs="宋体;SimSun" w:ascii="宋体;SimSun" w:hAnsi="宋体;SimSun"/>
          <w:sz w:val="21"/>
          <w:szCs w:val="21"/>
        </w:rPr>
        <w:t>P2P</w:t>
      </w:r>
      <w:r>
        <w:rPr>
          <w:rFonts w:ascii="宋体;SimSun" w:hAnsi="宋体;SimSun" w:cs="宋体;SimSun" w:eastAsia="宋体;SimSun"/>
          <w:sz w:val="21"/>
          <w:szCs w:val="21"/>
        </w:rPr>
        <w:t>流量限制功能；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可选支持自带防火墙功能；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1"/>
          <w:szCs w:val="21"/>
        </w:rPr>
        <w:t>支持</w:t>
      </w:r>
      <w:r>
        <w:rPr>
          <w:rFonts w:eastAsia="宋体;SimSun" w:cs="宋体;SimSun" w:ascii="宋体;SimSun" w:hAnsi="宋体;SimSun"/>
          <w:sz w:val="21"/>
          <w:szCs w:val="21"/>
        </w:rPr>
        <w:t>ND-Snooping</w:t>
      </w:r>
      <w:r>
        <w:rPr>
          <w:rFonts w:ascii="宋体;SimSun" w:hAnsi="宋体;SimSun" w:cs="宋体;SimSun" w:eastAsia="宋体;SimSun"/>
          <w:sz w:val="21"/>
          <w:szCs w:val="21"/>
        </w:rPr>
        <w:t>安全特性</w:t>
      </w:r>
      <w:r>
        <w:rPr>
          <w:rFonts w:eastAsia="宋体;SimSun"/>
          <w:sz w:val="21"/>
          <w:szCs w:val="21"/>
        </w:rPr>
        <w:t>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eastAsia="宋体;SimSun" w:cs="宋体;SimSun" w:ascii="宋体;SimSun" w:hAnsi="宋体;SimSun"/>
          <w:sz w:val="21"/>
          <w:szCs w:val="21"/>
        </w:rPr>
        <w:t>WLAN</w:t>
      </w:r>
      <w:r>
        <w:rPr>
          <w:rFonts w:ascii="宋体;SimSun" w:hAnsi="宋体;SimSun" w:cs="宋体;SimSun" w:eastAsia="宋体;SimSun"/>
          <w:sz w:val="21"/>
          <w:szCs w:val="21"/>
        </w:rPr>
        <w:t>热点接入设备应支持基于</w:t>
      </w:r>
      <w:r>
        <w:rPr>
          <w:rFonts w:eastAsia="宋体;SimSun" w:cs="宋体;SimSun" w:ascii="宋体;SimSun" w:hAnsi="宋体;SimSun"/>
          <w:sz w:val="21"/>
          <w:szCs w:val="21"/>
        </w:rPr>
        <w:t>MAC</w:t>
      </w:r>
      <w:r>
        <w:rPr>
          <w:rFonts w:ascii="宋体;SimSun" w:hAnsi="宋体;SimSun" w:cs="宋体;SimSun" w:eastAsia="宋体;SimSun"/>
          <w:sz w:val="21"/>
          <w:szCs w:val="21"/>
        </w:rPr>
        <w:t>地址的接入控制，包括黑名单和白名单；</w:t>
      </w:r>
    </w:p>
    <w:p>
      <w:pPr>
        <w:pStyle w:val="Style14"/>
        <w:numPr>
          <w:ilvl w:val="0"/>
          <w:numId w:val="4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eastAsia="宋体;SimSun" w:cs="宋体;SimSun" w:ascii="宋体;SimSun" w:hAnsi="宋体;SimSun"/>
          <w:sz w:val="21"/>
          <w:szCs w:val="21"/>
        </w:rPr>
        <w:t>AC</w:t>
      </w:r>
      <w:r>
        <w:rPr>
          <w:rFonts w:ascii="宋体;SimSun" w:hAnsi="宋体;SimSun" w:cs="宋体;SimSun" w:eastAsia="宋体;SimSun"/>
          <w:sz w:val="21"/>
          <w:szCs w:val="21"/>
        </w:rPr>
        <w:t>应支持二层隔离功能。</w:t>
      </w:r>
    </w:p>
    <w:p>
      <w:pPr>
        <w:pStyle w:val="Style14"/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eastAsia="宋体;SimSun" w:cs="宋体;SimSun" w:ascii="宋体;SimSun" w:hAnsi="宋体;SimSun"/>
          <w:sz w:val="21"/>
          <w:szCs w:val="21"/>
        </w:rPr>
        <w:tab/>
      </w:r>
      <w:bookmarkStart w:id="0" w:name="__RefHeading___Toc521940955"/>
      <w:r>
        <w:rPr>
          <w:rFonts w:ascii="宋体;SimSun" w:hAnsi="宋体;SimSun" w:cs="宋体;SimSun" w:eastAsia="宋体;SimSun"/>
          <w:sz w:val="21"/>
          <w:szCs w:val="21"/>
        </w:rPr>
        <w:t>安全要求</w:t>
      </w:r>
      <w:bookmarkEnd w:id="0"/>
    </w:p>
    <w:p>
      <w:pPr>
        <w:pStyle w:val="2"/>
        <w:keepLines w:val="false"/>
        <w:bidi w:val="0"/>
        <w:jc w:val="left"/>
        <w:rPr/>
      </w:pPr>
      <w:bookmarkStart w:id="1" w:name="__RefHeading___Toc521940956"/>
      <w:bookmarkEnd w:id="1"/>
      <w:r>
        <w:rPr>
          <w:rFonts w:ascii="宋体;SimSun" w:hAnsi="宋体;SimSun" w:cs="宋体;SimSun" w:eastAsia="宋体;SimSun"/>
        </w:rPr>
        <w:t>网络访问安全要求</w:t>
      </w:r>
    </w:p>
    <w:p>
      <w:pPr>
        <w:pStyle w:val="Style14"/>
        <w:bidi w:val="0"/>
        <w:spacing w:lineRule="auto" w:line="300" w:before="156" w:after="156"/>
        <w:jc w:val="left"/>
        <w:rPr/>
      </w:pPr>
      <w:r>
        <w:rPr>
          <w:rFonts w:eastAsia="宋体;SimSun" w:cs="宋体;SimSun" w:ascii="宋体;SimSun" w:hAnsi="宋体;SimSun"/>
        </w:rPr>
        <w:tab/>
      </w:r>
      <w:r>
        <w:rPr>
          <w:rFonts w:eastAsia="宋体;SimSun" w:cs="宋体;SimSun" w:ascii="宋体;SimSun" w:hAnsi="宋体;SimSun"/>
          <w:sz w:val="24"/>
        </w:rPr>
        <w:t>WLAN</w:t>
      </w:r>
      <w:r>
        <w:rPr>
          <w:rFonts w:ascii="宋体;SimSun" w:hAnsi="宋体;SimSun" w:cs="宋体;SimSun" w:eastAsia="宋体;SimSun"/>
          <w:sz w:val="24"/>
        </w:rPr>
        <w:t>热点接入设备应支持基于</w:t>
      </w:r>
      <w:r>
        <w:rPr>
          <w:rFonts w:eastAsia="宋体;SimSun" w:cs="宋体;SimSun" w:ascii="宋体;SimSun" w:hAnsi="宋体;SimSun"/>
          <w:sz w:val="24"/>
        </w:rPr>
        <w:t>MAC</w:t>
      </w:r>
      <w:r>
        <w:rPr>
          <w:rFonts w:ascii="宋体;SimSun" w:hAnsi="宋体;SimSun" w:cs="宋体;SimSun" w:eastAsia="宋体;SimSun"/>
          <w:sz w:val="24"/>
        </w:rPr>
        <w:t>地址的接入控制，包括黑名单和白名单。</w:t>
      </w:r>
    </w:p>
    <w:p>
      <w:pPr>
        <w:pStyle w:val="2"/>
        <w:keepLines w:val="false"/>
        <w:bidi w:val="0"/>
        <w:jc w:val="left"/>
        <w:rPr>
          <w:rFonts w:ascii="宋体;SimSun" w:hAnsi="宋体;SimSun" w:eastAsia="宋体;SimSun" w:cs="宋体;SimSun"/>
        </w:rPr>
      </w:pPr>
      <w:bookmarkStart w:id="2" w:name="__RefHeading___Toc521940957"/>
      <w:bookmarkEnd w:id="2"/>
      <w:r>
        <w:rPr>
          <w:rFonts w:eastAsia="宋体;SimSun" w:cs="宋体;SimSun" w:ascii="宋体;SimSun" w:hAnsi="宋体;SimSun"/>
        </w:rPr>
        <w:t>WLAN</w:t>
      </w:r>
      <w:r>
        <w:rPr>
          <w:rFonts w:ascii="宋体;SimSun" w:hAnsi="宋体;SimSun" w:cs="宋体;SimSun" w:eastAsia="宋体;SimSun"/>
        </w:rPr>
        <w:t>接入安全要求</w:t>
      </w:r>
    </w:p>
    <w:p>
      <w:pPr>
        <w:pStyle w:val="Style14"/>
        <w:bidi w:val="0"/>
        <w:spacing w:lineRule="auto" w:line="300" w:before="156" w:after="156"/>
        <w:jc w:val="left"/>
        <w:rPr/>
      </w:pPr>
      <w:r>
        <w:rPr>
          <w:rFonts w:eastAsia="宋体;SimSun" w:cs="宋体;SimSun" w:ascii="宋体;SimSun" w:hAnsi="宋体;SimSun"/>
        </w:rPr>
        <w:tab/>
      </w:r>
      <w:r>
        <w:rPr>
          <w:rFonts w:eastAsia="宋体;SimSun" w:cs="宋体;SimSun" w:ascii="宋体;SimSun" w:hAnsi="宋体;SimSun"/>
          <w:sz w:val="24"/>
        </w:rPr>
        <w:t>WLAN</w:t>
      </w:r>
      <w:r>
        <w:rPr>
          <w:rFonts w:ascii="宋体;SimSun" w:hAnsi="宋体;SimSun" w:cs="宋体;SimSun" w:eastAsia="宋体;SimSun"/>
          <w:sz w:val="24"/>
        </w:rPr>
        <w:t>热点接入设备应支持以下接入安全要求。</w:t>
      </w:r>
    </w:p>
    <w:p>
      <w:pPr>
        <w:pStyle w:val="Normal"/>
        <w:numPr>
          <w:ilvl w:val="4"/>
          <w:numId w:val="5"/>
        </w:numPr>
        <w:bidi w:val="0"/>
        <w:jc w:val="left"/>
        <w:rPr/>
      </w:pPr>
      <w:r>
        <w:rPr>
          <w:rFonts w:ascii="宋体;SimSun" w:hAnsi="宋体;SimSun" w:cs="宋体;SimSun"/>
          <w:szCs w:val="21"/>
        </w:rPr>
        <w:t>应同时支持</w:t>
      </w:r>
      <w:r>
        <w:rPr>
          <w:rFonts w:cs="宋体;SimSun" w:ascii="宋体;SimSun" w:hAnsi="宋体;SimSun"/>
          <w:szCs w:val="21"/>
        </w:rPr>
        <w:t>WAPI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802.11i</w:t>
      </w:r>
      <w:r>
        <w:rPr>
          <w:rFonts w:ascii="宋体;SimSun" w:hAnsi="宋体;SimSun" w:cs="宋体;SimSun"/>
          <w:szCs w:val="21"/>
        </w:rPr>
        <w:t>两种安全机制：</w:t>
      </w:r>
    </w:p>
    <w:p>
      <w:pPr>
        <w:pStyle w:val="Style14"/>
        <w:numPr>
          <w:ilvl w:val="1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4"/>
        </w:rPr>
        <w:t>应支持</w:t>
      </w:r>
      <w:r>
        <w:rPr>
          <w:rFonts w:eastAsia="宋体;SimSun" w:cs="宋体;SimSun" w:ascii="宋体;SimSun" w:hAnsi="宋体;SimSun"/>
          <w:sz w:val="24"/>
        </w:rPr>
        <w:t>WAPI</w:t>
      </w:r>
      <w:r>
        <w:rPr>
          <w:rFonts w:ascii="宋体;SimSun" w:hAnsi="宋体;SimSun" w:cs="宋体;SimSun" w:eastAsia="宋体;SimSun"/>
          <w:sz w:val="24"/>
        </w:rPr>
        <w:t>、</w:t>
      </w:r>
      <w:r>
        <w:rPr>
          <w:rFonts w:eastAsia="宋体;SimSun" w:cs="宋体;SimSun" w:ascii="宋体;SimSun" w:hAnsi="宋体;SimSun"/>
          <w:sz w:val="24"/>
        </w:rPr>
        <w:t>802.11i</w:t>
      </w:r>
      <w:r>
        <w:rPr>
          <w:rFonts w:ascii="宋体;SimSun" w:hAnsi="宋体;SimSun" w:cs="宋体;SimSun" w:eastAsia="宋体;SimSun"/>
          <w:sz w:val="24"/>
        </w:rPr>
        <w:t>、不加密三种工作模式基于</w:t>
      </w:r>
      <w:r>
        <w:rPr>
          <w:rFonts w:eastAsia="宋体;SimSun" w:cs="宋体;SimSun" w:ascii="宋体;SimSun" w:hAnsi="宋体;SimSun"/>
          <w:sz w:val="24"/>
        </w:rPr>
        <w:t>SSID</w:t>
      </w:r>
      <w:r>
        <w:rPr>
          <w:rFonts w:ascii="宋体;SimSun" w:hAnsi="宋体;SimSun" w:cs="宋体;SimSun" w:eastAsia="宋体;SimSun"/>
          <w:sz w:val="24"/>
        </w:rPr>
        <w:t>的配置；</w:t>
      </w:r>
    </w:p>
    <w:p>
      <w:pPr>
        <w:pStyle w:val="Style14"/>
        <w:keepNext w:val="true"/>
        <w:keepLines/>
        <w:widowControl/>
        <w:numPr>
          <w:ilvl w:val="1"/>
          <w:numId w:val="3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4"/>
        </w:rPr>
      </w:pPr>
      <w:r>
        <w:rPr>
          <w:rFonts w:ascii="宋体;SimSun" w:hAnsi="宋体;SimSun" w:cs="宋体;SimSun" w:eastAsia="宋体;SimSun"/>
          <w:sz w:val="24"/>
        </w:rPr>
        <w:t>同一</w:t>
      </w:r>
      <w:r>
        <w:rPr>
          <w:rFonts w:eastAsia="宋体;SimSun" w:cs="宋体;SimSun" w:ascii="宋体;SimSun" w:hAnsi="宋体;SimSun"/>
          <w:sz w:val="24"/>
        </w:rPr>
        <w:t>SSID</w:t>
      </w:r>
      <w:r>
        <w:rPr>
          <w:rFonts w:ascii="宋体;SimSun" w:hAnsi="宋体;SimSun" w:cs="宋体;SimSun" w:eastAsia="宋体;SimSun"/>
          <w:sz w:val="24"/>
        </w:rPr>
        <w:t>可选同时支持不同的加密和认证方式</w:t>
      </w:r>
      <w:r>
        <w:rPr>
          <w:rFonts w:eastAsia="宋体;SimSun" w:cs="宋体;SimSun" w:ascii="宋体;SimSun" w:hAnsi="宋体;SimSun"/>
          <w:sz w:val="24"/>
        </w:rPr>
        <w:t>(WAPI</w:t>
      </w:r>
      <w:r>
        <w:rPr>
          <w:rFonts w:ascii="宋体;SimSun" w:hAnsi="宋体;SimSun" w:cs="宋体;SimSun" w:eastAsia="宋体;SimSun"/>
          <w:sz w:val="24"/>
        </w:rPr>
        <w:t>、</w:t>
      </w:r>
      <w:r>
        <w:rPr>
          <w:rFonts w:eastAsia="宋体;SimSun" w:cs="宋体;SimSun" w:ascii="宋体;SimSun" w:hAnsi="宋体;SimSun"/>
          <w:sz w:val="24"/>
        </w:rPr>
        <w:t>802.11i</w:t>
      </w:r>
      <w:r>
        <w:rPr>
          <w:rFonts w:ascii="宋体;SimSun" w:hAnsi="宋体;SimSun" w:cs="宋体;SimSun" w:eastAsia="宋体;SimSun"/>
          <w:sz w:val="24"/>
        </w:rPr>
        <w:t>和明文</w:t>
      </w:r>
      <w:r>
        <w:rPr>
          <w:rFonts w:eastAsia="宋体;SimSun" w:cs="宋体;SimSun" w:ascii="宋体;SimSun" w:hAnsi="宋体;SimSun"/>
          <w:sz w:val="24"/>
        </w:rPr>
        <w:t>)</w:t>
      </w:r>
      <w:r>
        <w:rPr>
          <w:rFonts w:ascii="宋体;SimSun" w:hAnsi="宋体;SimSun" w:cs="宋体;SimSun" w:eastAsia="宋体;SimSun"/>
          <w:sz w:val="24"/>
        </w:rPr>
        <w:t>，此功能的开启应可配置，默认为关闭；</w:t>
      </w:r>
    </w:p>
    <w:p>
      <w:pPr>
        <w:pStyle w:val="Style14"/>
        <w:numPr>
          <w:ilvl w:val="1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4"/>
        </w:rPr>
        <w:t>当采用</w:t>
      </w:r>
      <w:r>
        <w:rPr>
          <w:rFonts w:eastAsia="宋体;SimSun" w:cs="宋体;SimSun" w:ascii="宋体;SimSun" w:hAnsi="宋体;SimSun"/>
          <w:sz w:val="24"/>
        </w:rPr>
        <w:t>WAPI</w:t>
      </w:r>
      <w:r>
        <w:rPr>
          <w:rFonts w:ascii="宋体;SimSun" w:hAnsi="宋体;SimSun" w:cs="宋体;SimSun" w:eastAsia="宋体;SimSun"/>
          <w:sz w:val="24"/>
        </w:rPr>
        <w:t>模式时，应支持</w:t>
      </w:r>
      <w:r>
        <w:rPr>
          <w:rFonts w:eastAsia="宋体;SimSun" w:cs="宋体;SimSun" w:ascii="宋体;SimSun" w:hAnsi="宋体;SimSun"/>
          <w:sz w:val="24"/>
        </w:rPr>
        <w:t>GB</w:t>
      </w:r>
      <w:r>
        <w:rPr>
          <w:rFonts w:eastAsia="宋体;SimSun" w:cs="宋体;SimSun" w:ascii="宋体;SimSun" w:hAnsi="宋体;SimSun"/>
          <w:sz w:val="24"/>
        </w:rPr>
        <w:t xml:space="preserve"> </w:t>
      </w:r>
      <w:r>
        <w:rPr>
          <w:rFonts w:eastAsia="宋体;SimSun" w:cs="宋体;SimSun" w:ascii="宋体;SimSun" w:hAnsi="宋体;SimSun"/>
          <w:sz w:val="24"/>
        </w:rPr>
        <w:t>15629.11</w:t>
      </w:r>
      <w:r>
        <w:rPr>
          <w:rFonts w:eastAsia="宋体;SimSun" w:cs="宋体;SimSun" w:ascii="宋体;SimSun" w:hAnsi="宋体;SimSun"/>
          <w:sz w:val="24"/>
        </w:rPr>
        <w:t>-2003</w:t>
      </w:r>
      <w:r>
        <w:rPr>
          <w:rFonts w:ascii="宋体;SimSun" w:hAnsi="宋体;SimSun" w:cs="宋体;SimSun" w:eastAsia="宋体;SimSun"/>
          <w:sz w:val="24"/>
        </w:rPr>
        <w:t>和</w:t>
      </w:r>
      <w:r>
        <w:rPr>
          <w:rFonts w:eastAsia="宋体;SimSun" w:cs="宋体;SimSun" w:ascii="宋体;SimSun" w:hAnsi="宋体;SimSun"/>
          <w:sz w:val="24"/>
        </w:rPr>
        <w:t>GB</w:t>
      </w:r>
      <w:r>
        <w:rPr>
          <w:rFonts w:eastAsia="宋体;SimSun" w:cs="宋体;SimSun" w:ascii="宋体;SimSun" w:hAnsi="宋体;SimSun"/>
          <w:sz w:val="24"/>
        </w:rPr>
        <w:t xml:space="preserve"> </w:t>
      </w:r>
      <w:r>
        <w:rPr>
          <w:rFonts w:eastAsia="宋体;SimSun" w:cs="宋体;SimSun" w:ascii="宋体;SimSun" w:hAnsi="宋体;SimSun"/>
          <w:sz w:val="24"/>
        </w:rPr>
        <w:t>15629.11</w:t>
      </w:r>
      <w:r>
        <w:rPr>
          <w:rFonts w:eastAsia="宋体;SimSun" w:cs="宋体;SimSun" w:ascii="宋体;SimSun" w:hAnsi="宋体;SimSun"/>
          <w:sz w:val="24"/>
        </w:rPr>
        <w:t>-2003/XG1-2006</w:t>
      </w:r>
      <w:r>
        <w:rPr>
          <w:rFonts w:ascii="宋体;SimSun" w:hAnsi="宋体;SimSun" w:cs="宋体;SimSun" w:eastAsia="宋体;SimSun"/>
          <w:sz w:val="24"/>
        </w:rPr>
        <w:t>标准，应支持</w:t>
      </w:r>
      <w:r>
        <w:rPr>
          <w:rFonts w:eastAsia="宋体;SimSun" w:cs="宋体;SimSun" w:ascii="宋体;SimSun" w:hAnsi="宋体;SimSun"/>
          <w:sz w:val="24"/>
        </w:rPr>
        <w:t>ECC</w:t>
      </w:r>
      <w:r>
        <w:rPr>
          <w:rFonts w:ascii="宋体;SimSun" w:hAnsi="宋体;SimSun" w:cs="宋体;SimSun" w:eastAsia="宋体;SimSun"/>
          <w:sz w:val="24"/>
        </w:rPr>
        <w:t>和</w:t>
      </w:r>
      <w:r>
        <w:rPr>
          <w:rFonts w:eastAsia="宋体;SimSun" w:cs="宋体;SimSun" w:ascii="宋体;SimSun" w:hAnsi="宋体;SimSun"/>
          <w:sz w:val="24"/>
        </w:rPr>
        <w:t>SMS4</w:t>
      </w:r>
      <w:r>
        <w:rPr>
          <w:rFonts w:ascii="宋体;SimSun" w:hAnsi="宋体;SimSun" w:cs="宋体;SimSun" w:eastAsia="宋体;SimSun"/>
          <w:sz w:val="24"/>
        </w:rPr>
        <w:t>算法</w:t>
      </w:r>
      <w:r>
        <w:rPr>
          <w:rFonts w:ascii="宋体;SimSun" w:hAnsi="宋体;SimSun" w:cs="宋体;SimSun" w:eastAsia="宋体;SimSun"/>
          <w:sz w:val="24"/>
          <w:lang w:val="sv-SE"/>
        </w:rPr>
        <w:t>；</w:t>
      </w:r>
    </w:p>
    <w:p>
      <w:pPr>
        <w:pStyle w:val="Style14"/>
        <w:numPr>
          <w:ilvl w:val="1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4"/>
        </w:rPr>
        <w:t>当采用</w:t>
      </w:r>
      <w:r>
        <w:rPr>
          <w:rFonts w:eastAsia="宋体;SimSun" w:cs="宋体;SimSun" w:ascii="宋体;SimSun" w:hAnsi="宋体;SimSun"/>
          <w:sz w:val="24"/>
        </w:rPr>
        <w:t>WAPI</w:t>
      </w:r>
      <w:r>
        <w:rPr>
          <w:rFonts w:ascii="宋体;SimSun" w:hAnsi="宋体;SimSun" w:cs="宋体;SimSun" w:eastAsia="宋体;SimSun"/>
          <w:sz w:val="24"/>
        </w:rPr>
        <w:t>模式时，应支持</w:t>
      </w:r>
      <w:r>
        <w:rPr>
          <w:rFonts w:eastAsia="宋体;SimSun" w:cs="宋体;SimSun" w:ascii="宋体;SimSun" w:hAnsi="宋体;SimSun"/>
          <w:sz w:val="24"/>
        </w:rPr>
        <w:t>CBWIPS-Z 010-2009</w:t>
      </w:r>
      <w:r>
        <w:rPr>
          <w:rFonts w:ascii="宋体;SimSun" w:hAnsi="宋体;SimSun" w:cs="宋体;SimSun" w:eastAsia="宋体;SimSun"/>
          <w:sz w:val="24"/>
        </w:rPr>
        <w:t>《</w:t>
      </w:r>
      <w:r>
        <w:rPr>
          <w:rFonts w:eastAsia="宋体;SimSun" w:cs="宋体;SimSun" w:ascii="宋体;SimSun" w:hAnsi="宋体;SimSun"/>
          <w:sz w:val="24"/>
        </w:rPr>
        <w:t>WAPI</w:t>
      </w:r>
      <w:r>
        <w:rPr>
          <w:rFonts w:ascii="宋体;SimSun" w:hAnsi="宋体;SimSun" w:cs="宋体;SimSun" w:eastAsia="宋体;SimSun"/>
          <w:sz w:val="24"/>
        </w:rPr>
        <w:t>多信任证书实施技术》要求，</w:t>
      </w:r>
      <w:r>
        <w:rPr>
          <w:rFonts w:ascii="宋体;SimSun" w:hAnsi="宋体;SimSun" w:cs="宋体;SimSun" w:eastAsia="宋体;SimSun"/>
          <w:sz w:val="24"/>
          <w:lang w:val="sv-SE"/>
        </w:rPr>
        <w:t>即同时支持安装设备证书（</w:t>
      </w:r>
      <w:r>
        <w:rPr>
          <w:rFonts w:eastAsia="宋体;SimSun" w:cs="宋体;SimSun" w:ascii="宋体;SimSun" w:hAnsi="宋体;SimSun"/>
          <w:sz w:val="24"/>
          <w:lang w:val="sv-SE"/>
        </w:rPr>
        <w:t>AP</w:t>
      </w:r>
      <w:r>
        <w:rPr>
          <w:rFonts w:ascii="宋体;SimSun" w:hAnsi="宋体;SimSun" w:cs="宋体;SimSun" w:eastAsia="宋体;SimSun"/>
          <w:sz w:val="24"/>
          <w:lang w:val="sv-SE"/>
        </w:rPr>
        <w:t>证书，</w:t>
      </w:r>
      <w:r>
        <w:rPr>
          <w:rFonts w:ascii="宋体;SimSun" w:hAnsi="宋体;SimSun" w:cs="宋体;SimSun" w:eastAsia="宋体;SimSun"/>
          <w:sz w:val="24"/>
        </w:rPr>
        <w:t>格式为</w:t>
      </w:r>
      <w:r>
        <w:rPr>
          <w:rFonts w:eastAsia="宋体;SimSun" w:cs="宋体;SimSun" w:ascii="宋体;SimSun" w:hAnsi="宋体;SimSun"/>
          <w:sz w:val="24"/>
        </w:rPr>
        <w:t>PKCS12</w:t>
      </w:r>
      <w:r>
        <w:rPr>
          <w:rFonts w:ascii="宋体;SimSun" w:hAnsi="宋体;SimSun" w:cs="宋体;SimSun" w:eastAsia="宋体;SimSun"/>
          <w:sz w:val="24"/>
          <w:lang w:val="sv-SE"/>
        </w:rPr>
        <w:t>）、可信任的鉴别服务器</w:t>
      </w:r>
      <w:r>
        <w:rPr>
          <w:rFonts w:ascii="宋体;SimSun" w:hAnsi="宋体;SimSun" w:cs="宋体;SimSun" w:eastAsia="宋体;SimSun"/>
          <w:sz w:val="24"/>
        </w:rPr>
        <w:t>公钥证书（</w:t>
      </w:r>
      <w:r>
        <w:rPr>
          <w:rFonts w:eastAsia="宋体;SimSun" w:cs="宋体;SimSun" w:ascii="宋体;SimSun" w:hAnsi="宋体;SimSun"/>
          <w:sz w:val="24"/>
        </w:rPr>
        <w:t>AS</w:t>
      </w:r>
      <w:r>
        <w:rPr>
          <w:rFonts w:ascii="宋体;SimSun" w:hAnsi="宋体;SimSun" w:cs="宋体;SimSun" w:eastAsia="宋体;SimSun"/>
          <w:sz w:val="24"/>
        </w:rPr>
        <w:t>证书）</w:t>
      </w:r>
      <w:r>
        <w:rPr>
          <w:rFonts w:ascii="宋体;SimSun" w:hAnsi="宋体;SimSun" w:cs="宋体;SimSun" w:eastAsia="宋体;SimSun"/>
          <w:sz w:val="24"/>
          <w:lang w:val="sv-SE"/>
        </w:rPr>
        <w:t>、颁发者</w:t>
      </w:r>
      <w:r>
        <w:rPr>
          <w:rFonts w:ascii="宋体;SimSun" w:hAnsi="宋体;SimSun" w:cs="宋体;SimSun" w:eastAsia="宋体;SimSun"/>
          <w:sz w:val="24"/>
        </w:rPr>
        <w:t>公钥证书（</w:t>
      </w:r>
      <w:r>
        <w:rPr>
          <w:rFonts w:eastAsia="宋体;SimSun" w:cs="宋体;SimSun" w:ascii="宋体;SimSun" w:hAnsi="宋体;SimSun"/>
          <w:sz w:val="24"/>
        </w:rPr>
        <w:t>CA</w:t>
      </w:r>
      <w:r>
        <w:rPr>
          <w:rFonts w:ascii="宋体;SimSun" w:hAnsi="宋体;SimSun" w:cs="宋体;SimSun" w:eastAsia="宋体;SimSun"/>
          <w:sz w:val="24"/>
        </w:rPr>
        <w:t>证书，为中国电信</w:t>
      </w:r>
      <w:r>
        <w:rPr>
          <w:rFonts w:eastAsia="宋体;SimSun" w:cs="宋体;SimSun" w:ascii="宋体;SimSun" w:hAnsi="宋体;SimSun"/>
          <w:sz w:val="24"/>
        </w:rPr>
        <w:t>WAPI</w:t>
      </w:r>
      <w:r>
        <w:rPr>
          <w:rFonts w:ascii="宋体;SimSun" w:hAnsi="宋体;SimSun" w:cs="宋体;SimSun" w:eastAsia="宋体;SimSun"/>
          <w:sz w:val="24"/>
        </w:rPr>
        <w:t>二级根证书），并在安装证书过程具有安装成功和安装出错的提示信息；</w:t>
      </w:r>
    </w:p>
    <w:p>
      <w:pPr>
        <w:pStyle w:val="Style14"/>
        <w:numPr>
          <w:ilvl w:val="1"/>
          <w:numId w:val="3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4"/>
          <w:lang w:val="sv-SE"/>
        </w:rPr>
        <w:t>当采用</w:t>
      </w:r>
      <w:r>
        <w:rPr>
          <w:rFonts w:eastAsia="宋体;SimSun" w:cs="宋体;SimSun" w:ascii="宋体;SimSun" w:hAnsi="宋体;SimSun"/>
          <w:sz w:val="24"/>
          <w:lang w:val="sv-SE"/>
        </w:rPr>
        <w:t>802.11i</w:t>
      </w:r>
      <w:r>
        <w:rPr>
          <w:rFonts w:ascii="宋体;SimSun" w:hAnsi="宋体;SimSun" w:cs="宋体;SimSun" w:eastAsia="宋体;SimSun"/>
          <w:sz w:val="24"/>
          <w:lang w:val="sv-SE"/>
        </w:rPr>
        <w:t>模式时，应支持</w:t>
      </w:r>
      <w:r>
        <w:rPr>
          <w:rFonts w:eastAsia="宋体;SimSun" w:cs="宋体;SimSun" w:ascii="宋体;SimSun" w:hAnsi="宋体;SimSun"/>
          <w:sz w:val="24"/>
          <w:lang w:val="sv-SE"/>
        </w:rPr>
        <w:t>PSK</w:t>
      </w:r>
      <w:r>
        <w:rPr>
          <w:rFonts w:ascii="宋体;SimSun" w:hAnsi="宋体;SimSun" w:cs="宋体;SimSun" w:eastAsia="宋体;SimSun"/>
          <w:sz w:val="24"/>
          <w:lang w:val="sv-SE"/>
        </w:rPr>
        <w:t>（</w:t>
      </w:r>
      <w:r>
        <w:rPr>
          <w:rFonts w:eastAsia="宋体;SimSun" w:cs="宋体;SimSun" w:ascii="宋体;SimSun" w:hAnsi="宋体;SimSun"/>
          <w:sz w:val="24"/>
          <w:lang w:val="sv-SE"/>
        </w:rPr>
        <w:t>Preshared Key</w:t>
      </w:r>
      <w:r>
        <w:rPr>
          <w:rFonts w:ascii="宋体;SimSun" w:hAnsi="宋体;SimSun" w:cs="宋体;SimSun" w:eastAsia="宋体;SimSun"/>
          <w:sz w:val="24"/>
          <w:lang w:val="sv-SE"/>
        </w:rPr>
        <w:t>）、</w:t>
      </w:r>
      <w:r>
        <w:rPr>
          <w:rFonts w:eastAsia="宋体;SimSun" w:cs="宋体;SimSun" w:ascii="宋体;SimSun" w:hAnsi="宋体;SimSun"/>
          <w:sz w:val="24"/>
          <w:lang w:val="sv-SE"/>
        </w:rPr>
        <w:t>IEEE 802.1X</w:t>
      </w:r>
      <w:r>
        <w:rPr>
          <w:rFonts w:ascii="宋体;SimSun" w:hAnsi="宋体;SimSun" w:cs="宋体;SimSun" w:eastAsia="宋体;SimSun"/>
          <w:sz w:val="24"/>
          <w:lang w:val="sv-SE"/>
        </w:rPr>
        <w:t>机制，应支持</w:t>
      </w:r>
      <w:r>
        <w:rPr>
          <w:rFonts w:eastAsia="宋体;SimSun" w:cs="宋体;SimSun" w:ascii="宋体;SimSun" w:hAnsi="宋体;SimSun"/>
          <w:sz w:val="24"/>
          <w:lang w:val="sv-SE"/>
        </w:rPr>
        <w:t>TKIP</w:t>
      </w:r>
      <w:r>
        <w:rPr>
          <w:rFonts w:ascii="宋体;SimSun" w:hAnsi="宋体;SimSun" w:cs="宋体;SimSun" w:eastAsia="宋体;SimSun"/>
          <w:sz w:val="24"/>
          <w:lang w:val="sv-SE"/>
        </w:rPr>
        <w:t>、</w:t>
      </w:r>
      <w:r>
        <w:rPr>
          <w:rFonts w:eastAsia="宋体;SimSun" w:cs="宋体;SimSun" w:ascii="宋体;SimSun" w:hAnsi="宋体;SimSun"/>
          <w:sz w:val="24"/>
          <w:lang w:val="sv-SE"/>
        </w:rPr>
        <w:t>CCMP</w:t>
      </w:r>
      <w:r>
        <w:rPr>
          <w:rFonts w:ascii="宋体;SimSun" w:hAnsi="宋体;SimSun" w:cs="宋体;SimSun" w:eastAsia="宋体;SimSun"/>
          <w:sz w:val="24"/>
          <w:lang w:val="sv-SE"/>
        </w:rPr>
        <w:t>算法，设备与认证服务器之间的协议应</w:t>
      </w:r>
      <w:r>
        <w:rPr>
          <w:rFonts w:ascii="宋体;SimSun" w:hAnsi="宋体;SimSun" w:cs="宋体;SimSun" w:eastAsia="宋体;SimSun"/>
          <w:sz w:val="24"/>
        </w:rPr>
        <w:t>支持</w:t>
      </w:r>
      <w:r>
        <w:rPr>
          <w:rFonts w:eastAsia="宋体;SimSun" w:cs="宋体;SimSun" w:ascii="宋体;SimSun" w:hAnsi="宋体;SimSun"/>
          <w:sz w:val="24"/>
          <w:lang w:val="sv-SE"/>
        </w:rPr>
        <w:t>Radius</w:t>
      </w:r>
      <w:r>
        <w:rPr>
          <w:rFonts w:ascii="宋体;SimSun" w:hAnsi="宋体;SimSun" w:cs="宋体;SimSun" w:eastAsia="宋体;SimSun"/>
          <w:sz w:val="24"/>
          <w:lang w:val="sv-SE"/>
        </w:rPr>
        <w:t>。</w:t>
      </w:r>
    </w:p>
    <w:p>
      <w:pPr>
        <w:pStyle w:val="Normal"/>
        <w:numPr>
          <w:ilvl w:val="4"/>
          <w:numId w:val="5"/>
        </w:numPr>
        <w:bidi w:val="0"/>
        <w:jc w:val="left"/>
        <w:rPr/>
      </w:pPr>
      <w:r>
        <w:rPr>
          <w:rFonts w:ascii="宋体;SimSun" w:hAnsi="宋体;SimSun" w:cs="宋体;SimSun"/>
          <w:szCs w:val="21"/>
        </w:rPr>
        <w:t>应支持同一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下、不同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之间不同用户之间的二层隔离功能，包括对所有单播包、组播包和广播包同时隔离。集中控制型设备还应再支持以下情况的二层隔离功能：</w:t>
      </w:r>
    </w:p>
    <w:p>
      <w:pPr>
        <w:pStyle w:val="Style14"/>
        <w:numPr>
          <w:ilvl w:val="0"/>
          <w:numId w:val="6"/>
        </w:numPr>
        <w:autoSpaceDE w:val="true"/>
        <w:bidi w:val="0"/>
        <w:spacing w:lineRule="auto" w:line="300" w:before="156" w:after="156"/>
        <w:jc w:val="left"/>
        <w:rPr/>
      </w:pPr>
      <w:r>
        <w:rPr>
          <w:rFonts w:ascii="宋体;SimSun" w:hAnsi="宋体;SimSun" w:cs="宋体;SimSun" w:eastAsia="宋体;SimSun"/>
          <w:sz w:val="24"/>
        </w:rPr>
        <w:t>同一</w:t>
      </w:r>
      <w:r>
        <w:rPr>
          <w:rFonts w:eastAsia="宋体;SimSun" w:cs="宋体;SimSun" w:ascii="宋体;SimSun" w:hAnsi="宋体;SimSun"/>
          <w:sz w:val="24"/>
        </w:rPr>
        <w:t>AP</w:t>
      </w:r>
      <w:r>
        <w:rPr>
          <w:rFonts w:ascii="宋体;SimSun" w:hAnsi="宋体;SimSun" w:cs="宋体;SimSun" w:eastAsia="宋体;SimSun"/>
          <w:sz w:val="24"/>
        </w:rPr>
        <w:t>下的不同</w:t>
      </w:r>
      <w:r>
        <w:rPr>
          <w:rFonts w:ascii="宋体;SimSun" w:hAnsi="宋体;SimSun" w:cs="宋体;SimSun" w:eastAsia="宋体;SimSun"/>
          <w:sz w:val="24"/>
        </w:rPr>
        <w:t>用户之间的二层隔离功能</w:t>
      </w:r>
      <w:r>
        <w:rPr>
          <w:rFonts w:ascii="宋体;SimSun" w:hAnsi="宋体;SimSun" w:cs="宋体;SimSun" w:eastAsia="宋体;SimSun"/>
          <w:sz w:val="24"/>
        </w:rPr>
        <w:t>；</w:t>
      </w:r>
    </w:p>
    <w:p>
      <w:pPr>
        <w:pStyle w:val="Style14"/>
        <w:numPr>
          <w:ilvl w:val="0"/>
          <w:numId w:val="6"/>
        </w:numPr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4"/>
        </w:rPr>
      </w:pPr>
      <w:r>
        <w:rPr>
          <w:rFonts w:ascii="宋体;SimSun" w:hAnsi="宋体;SimSun" w:cs="宋体;SimSun" w:eastAsia="宋体;SimSun"/>
          <w:sz w:val="24"/>
        </w:rPr>
        <w:t>同一</w:t>
      </w:r>
      <w:r>
        <w:rPr>
          <w:rFonts w:eastAsia="宋体;SimSun" w:cs="宋体;SimSun" w:ascii="宋体;SimSun" w:hAnsi="宋体;SimSun"/>
          <w:sz w:val="24"/>
        </w:rPr>
        <w:t>AC</w:t>
      </w:r>
      <w:r>
        <w:rPr>
          <w:rFonts w:ascii="宋体;SimSun" w:hAnsi="宋体;SimSun" w:cs="宋体;SimSun" w:eastAsia="宋体;SimSun"/>
          <w:sz w:val="24"/>
        </w:rPr>
        <w:t>不同</w:t>
      </w:r>
      <w:r>
        <w:rPr>
          <w:rFonts w:eastAsia="宋体;SimSun" w:cs="宋体;SimSun" w:ascii="宋体;SimSun" w:hAnsi="宋体;SimSun"/>
          <w:sz w:val="24"/>
        </w:rPr>
        <w:t>AP</w:t>
      </w:r>
      <w:r>
        <w:rPr>
          <w:rFonts w:ascii="宋体;SimSun" w:hAnsi="宋体;SimSun" w:cs="宋体;SimSun" w:eastAsia="宋体;SimSun"/>
          <w:sz w:val="24"/>
        </w:rPr>
        <w:t>下的不同用户之间的二层隔离功能。</w:t>
      </w:r>
    </w:p>
    <w:p>
      <w:pPr>
        <w:pStyle w:val="Normal"/>
        <w:numPr>
          <w:ilvl w:val="4"/>
          <w:numId w:val="5"/>
        </w:numPr>
        <w:bidi w:val="0"/>
        <w:jc w:val="left"/>
        <w:rPr/>
      </w:pPr>
      <w:r>
        <w:rPr>
          <w:rFonts w:ascii="宋体;SimSun" w:hAnsi="宋体;SimSun" w:cs="宋体;SimSun"/>
          <w:szCs w:val="21"/>
        </w:rPr>
        <w:t>如果支持用户侧以太网口，则用户侧的有线和无线网段之间应二层隔离。</w:t>
      </w:r>
    </w:p>
    <w:p>
      <w:pPr>
        <w:pStyle w:val="Normal"/>
        <w:numPr>
          <w:ilvl w:val="4"/>
          <w:numId w:val="5"/>
        </w:numPr>
        <w:bidi w:val="0"/>
        <w:jc w:val="left"/>
        <w:rPr/>
      </w:pPr>
      <w:r>
        <w:rPr>
          <w:rFonts w:ascii="宋体;SimSun" w:hAnsi="宋体;SimSun" w:cs="宋体;SimSun"/>
          <w:szCs w:val="21"/>
        </w:rPr>
        <w:t>应支持</w:t>
      </w:r>
      <w:r>
        <w:rPr>
          <w:rFonts w:cs="宋体;SimSun" w:ascii="宋体;SimSun" w:hAnsi="宋体;SimSun"/>
          <w:szCs w:val="21"/>
        </w:rPr>
        <w:t>VPN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IPsec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PPTP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L2TP</w:t>
      </w:r>
      <w:r>
        <w:rPr>
          <w:rFonts w:ascii="宋体;SimSun" w:hAnsi="宋体;SimSun" w:cs="宋体;SimSun"/>
          <w:szCs w:val="21"/>
        </w:rPr>
        <w:t>）透传功能。</w:t>
      </w:r>
    </w:p>
    <w:p>
      <w:pPr>
        <w:pStyle w:val="2"/>
        <w:keepLines w:val="false"/>
        <w:bidi w:val="0"/>
        <w:jc w:val="left"/>
        <w:rPr>
          <w:rFonts w:ascii="宋体;SimSun" w:hAnsi="宋体;SimSun" w:eastAsia="宋体;SimSun" w:cs="宋体;SimSun"/>
        </w:rPr>
      </w:pPr>
      <w:bookmarkStart w:id="3" w:name="__RefHeading___Toc521940958"/>
      <w:bookmarkEnd w:id="3"/>
      <w:r>
        <w:rPr>
          <w:rFonts w:ascii="宋体;SimSun" w:hAnsi="宋体;SimSun" w:cs="宋体;SimSun" w:eastAsia="宋体;SimSun"/>
        </w:rPr>
        <w:t>无线入侵检测（</w:t>
      </w:r>
      <w:r>
        <w:rPr>
          <w:rFonts w:eastAsia="宋体;SimSun" w:cs="宋体;SimSun" w:ascii="宋体;SimSun" w:hAnsi="宋体;SimSun"/>
        </w:rPr>
        <w:t>WIDS</w:t>
      </w:r>
      <w:r>
        <w:rPr>
          <w:rFonts w:ascii="宋体;SimSun" w:hAnsi="宋体;SimSun" w:cs="宋体;SimSun" w:eastAsia="宋体;SimSun"/>
        </w:rPr>
        <w:t>）功能要求</w:t>
      </w:r>
    </w:p>
    <w:p>
      <w:pPr>
        <w:pStyle w:val="Style14"/>
        <w:bidi w:val="0"/>
        <w:spacing w:lineRule="auto" w:line="300" w:before="156" w:after="156"/>
        <w:ind w:firstLine="523"/>
        <w:jc w:val="left"/>
        <w:rPr/>
      </w:pPr>
      <w:r>
        <w:rPr>
          <w:rFonts w:ascii="宋体;SimSun" w:hAnsi="宋体;SimSun" w:cs="宋体;SimSun" w:eastAsia="宋体;SimSun"/>
          <w:sz w:val="24"/>
        </w:rPr>
        <w:t>应支持与</w:t>
      </w:r>
      <w:r>
        <w:rPr>
          <w:rFonts w:eastAsia="宋体;SimSun" w:cs="宋体;SimSun" w:ascii="宋体;SimSun" w:hAnsi="宋体;SimSun"/>
          <w:sz w:val="24"/>
        </w:rPr>
        <w:t>AC</w:t>
      </w:r>
      <w:r>
        <w:rPr>
          <w:rFonts w:ascii="宋体;SimSun" w:hAnsi="宋体;SimSun" w:cs="宋体;SimSun" w:eastAsia="宋体;SimSun"/>
          <w:sz w:val="24"/>
        </w:rPr>
        <w:t>配合实现如下无线入侵检测（</w:t>
      </w:r>
      <w:r>
        <w:rPr>
          <w:rFonts w:cs="宋体;SimSun" w:ascii="宋体;SimSun" w:hAnsi="宋体;SimSun"/>
          <w:sz w:val="24"/>
        </w:rPr>
        <w:t>WID</w:t>
      </w:r>
      <w:r>
        <w:rPr>
          <w:rFonts w:eastAsia="宋体;SimSun" w:cs="宋体;SimSun" w:ascii="宋体;SimSun" w:hAnsi="宋体;SimSun"/>
          <w:sz w:val="24"/>
        </w:rPr>
        <w:t>S</w:t>
      </w:r>
      <w:r>
        <w:rPr>
          <w:rFonts w:ascii="宋体;SimSun" w:hAnsi="宋体;SimSun" w:cs="宋体;SimSun" w:eastAsia="宋体;SimSun"/>
          <w:sz w:val="24"/>
        </w:rPr>
        <w:t>）功能：</w:t>
      </w:r>
    </w:p>
    <w:p>
      <w:pPr>
        <w:pStyle w:val="Normal"/>
        <w:numPr>
          <w:ilvl w:val="4"/>
          <w:numId w:val="7"/>
        </w:numPr>
        <w:bidi w:val="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应支持“非法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、“干扰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和“合法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的判定策略和处理方式设置；应包括</w:t>
      </w:r>
      <w:r>
        <w:rPr>
          <w:rFonts w:cs="宋体;SimSun" w:ascii="宋体;SimSun" w:hAnsi="宋体;SimSun"/>
          <w:szCs w:val="21"/>
        </w:rPr>
        <w:t>MAC</w:t>
      </w:r>
      <w:r>
        <w:rPr>
          <w:rFonts w:ascii="宋体;SimSun" w:hAnsi="宋体;SimSun" w:cs="宋体;SimSun"/>
          <w:szCs w:val="21"/>
        </w:rPr>
        <w:t>地址、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、供应商等信息的判定策略；应支持对相应处理方式的设置；</w:t>
      </w:r>
    </w:p>
    <w:p>
      <w:pPr>
        <w:pStyle w:val="Normal"/>
        <w:numPr>
          <w:ilvl w:val="4"/>
          <w:numId w:val="7"/>
        </w:numPr>
        <w:bidi w:val="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应支持对无线信道的扫描检测功能，建议不采用专用监听</w:t>
      </w:r>
      <w:r>
        <w:rPr>
          <w:rFonts w:cs="宋体;SimSun" w:ascii="宋体;SimSun" w:hAnsi="宋体;SimSun"/>
          <w:szCs w:val="21"/>
        </w:rPr>
        <w:t>AP</w:t>
      </w:r>
      <w:r>
        <w:rPr>
          <w:rFonts w:ascii="宋体;SimSun" w:hAnsi="宋体;SimSun" w:cs="宋体;SimSun"/>
          <w:szCs w:val="21"/>
        </w:rPr>
        <w:t>的方式；</w:t>
      </w:r>
    </w:p>
    <w:p>
      <w:pPr>
        <w:pStyle w:val="Normal"/>
        <w:numPr>
          <w:ilvl w:val="4"/>
          <w:numId w:val="7"/>
        </w:numPr>
        <w:bidi w:val="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根据无线信道扫描的结果和预先设置的策略，将</w:t>
      </w:r>
      <w:r>
        <w:rPr>
          <w:rFonts w:cs="宋体;SimSun" w:ascii="宋体;SimSun" w:hAnsi="宋体;SimSun"/>
          <w:szCs w:val="21"/>
        </w:rPr>
        <w:t>AP</w:t>
      </w:r>
      <w:r>
        <w:rPr>
          <w:rFonts w:ascii="宋体;SimSun" w:hAnsi="宋体;SimSun" w:cs="宋体;SimSun"/>
          <w:szCs w:val="21"/>
        </w:rPr>
        <w:t>判定为“非法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、“干扰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和“合法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；可选支持根据预先设置的方式对“非法”</w:t>
      </w:r>
      <w:r>
        <w:rPr>
          <w:rFonts w:cs="宋体;SimSun" w:ascii="宋体;SimSun" w:hAnsi="宋体;SimSun"/>
          <w:szCs w:val="21"/>
        </w:rPr>
        <w:t>AP</w:t>
      </w:r>
      <w:r>
        <w:rPr>
          <w:rFonts w:ascii="宋体;SimSun" w:hAnsi="宋体;SimSun" w:cs="宋体;SimSun"/>
          <w:szCs w:val="21"/>
        </w:rPr>
        <w:t>的进一步处理；</w:t>
      </w:r>
    </w:p>
    <w:p>
      <w:pPr>
        <w:pStyle w:val="Normal"/>
        <w:numPr>
          <w:ilvl w:val="4"/>
          <w:numId w:val="7"/>
        </w:numPr>
        <w:bidi w:val="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应在不影响用户接入及数据转发的情况下，支持根据指定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检测“钓鱼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（非本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所管理的或所信任的且广播与指定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相同或相似的</w:t>
      </w:r>
      <w:r>
        <w:rPr>
          <w:rFonts w:cs="宋体;SimSun" w:ascii="宋体;SimSun" w:hAnsi="宋体;SimSun"/>
          <w:szCs w:val="21"/>
        </w:rPr>
        <w:t>SSID</w:t>
      </w:r>
      <w:r>
        <w:rPr>
          <w:rFonts w:ascii="宋体;SimSun" w:hAnsi="宋体;SimSun" w:cs="宋体;SimSun"/>
          <w:szCs w:val="21"/>
        </w:rPr>
        <w:t>的“非法</w:t>
      </w:r>
      <w:r>
        <w:rPr>
          <w:rFonts w:cs="宋体;SimSun" w:ascii="宋体;SimSun" w:hAnsi="宋体;SimSun"/>
          <w:szCs w:val="21"/>
        </w:rPr>
        <w:t>AP”</w:t>
      </w:r>
      <w:r>
        <w:rPr>
          <w:rFonts w:ascii="宋体;SimSun" w:hAnsi="宋体;SimSun" w:cs="宋体;SimSun"/>
          <w:szCs w:val="21"/>
        </w:rPr>
        <w:t>）的能力，并向</w:t>
      </w:r>
      <w:r>
        <w:rPr>
          <w:rFonts w:cs="宋体;SimSun" w:ascii="宋体;SimSun" w:hAnsi="宋体;SimSun"/>
          <w:szCs w:val="21"/>
        </w:rPr>
        <w:t>AP/AC</w:t>
      </w:r>
      <w:r>
        <w:rPr>
          <w:rFonts w:ascii="宋体;SimSun" w:hAnsi="宋体;SimSun" w:cs="宋体;SimSun"/>
          <w:szCs w:val="21"/>
        </w:rPr>
        <w:t>网管自动告警；通过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指定部分</w:t>
      </w:r>
      <w:r>
        <w:rPr>
          <w:rFonts w:cs="宋体;SimSun" w:ascii="宋体;SimSun" w:hAnsi="宋体;SimSun"/>
          <w:szCs w:val="21"/>
        </w:rPr>
        <w:t>AP</w:t>
      </w:r>
      <w:r>
        <w:rPr>
          <w:rFonts w:ascii="宋体;SimSun" w:hAnsi="宋体;SimSun" w:cs="宋体;SimSun"/>
          <w:szCs w:val="21"/>
        </w:rPr>
        <w:t>或全部</w:t>
      </w:r>
      <w:r>
        <w:rPr>
          <w:rFonts w:cs="宋体;SimSun" w:ascii="宋体;SimSun" w:hAnsi="宋体;SimSun"/>
          <w:szCs w:val="21"/>
        </w:rPr>
        <w:t>AP</w:t>
      </w:r>
      <w:r>
        <w:rPr>
          <w:rFonts w:ascii="宋体;SimSun" w:hAnsi="宋体;SimSun" w:cs="宋体;SimSun"/>
          <w:szCs w:val="21"/>
        </w:rPr>
        <w:t>启用此功能，出厂默认配置为关闭；</w:t>
      </w:r>
    </w:p>
    <w:p>
      <w:pPr>
        <w:pStyle w:val="Style14"/>
        <w:autoSpaceDE w:val="true"/>
        <w:bidi w:val="0"/>
        <w:spacing w:lineRule="auto" w:line="300" w:before="156" w:after="156"/>
        <w:jc w:val="left"/>
        <w:rPr>
          <w:rFonts w:ascii="宋体;SimSun" w:hAnsi="宋体;SimSun" w:eastAsia="宋体;SimSun" w:cs="宋体;SimSun"/>
          <w:sz w:val="21"/>
          <w:szCs w:val="21"/>
        </w:rPr>
      </w:pPr>
      <w:r>
        <w:rPr>
          <w:rFonts w:ascii="宋体;SimSun" w:hAnsi="宋体;SimSun" w:cs="宋体;SimSun" w:eastAsia="宋体;SimSun"/>
          <w:sz w:val="21"/>
          <w:szCs w:val="21"/>
        </w:rPr>
        <w:t>基于支持检测“钓鱼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能力基础上，支持抑制“钓鱼</w:t>
      </w:r>
      <w:r>
        <w:rPr>
          <w:rFonts w:eastAsia="宋体;SimSun" w:cs="宋体;SimSun" w:ascii="宋体;SimSun" w:hAnsi="宋体;SimSun"/>
          <w:sz w:val="21"/>
          <w:szCs w:val="21"/>
        </w:rPr>
        <w:t>AP”</w:t>
      </w:r>
      <w:r>
        <w:rPr>
          <w:rFonts w:ascii="宋体;SimSun" w:hAnsi="宋体;SimSun" w:cs="宋体;SimSun" w:eastAsia="宋体;SimSun"/>
          <w:sz w:val="21"/>
          <w:szCs w:val="21"/>
        </w:rPr>
        <w:t>的能力，功能可配置。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sz w:val="21"/>
        <w:kern w:val="0"/>
        <w:szCs w:val="21"/>
        <w:rFonts w:ascii="宋体;SimSun" w:hAnsi="宋体;SimSun" w:cs="宋体;SimSu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1"/>
        <w:szCs w:val="21"/>
        <w:rFonts w:ascii="宋体;SimSun" w:hAnsi="宋体;SimSun" w:eastAsia="宋体;SimSun" w:cs="宋体;SimSu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sz w:val="21"/>
        <w:szCs w:val="21"/>
        <w:rFonts w:ascii="宋体;SimSun" w:hAnsi="宋体;SimSun" w:eastAsia="宋体;SimSun" w:cs="宋体;SimSu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Cs w:val="21"/>
        <w:rFonts w:ascii="宋体;SimSun" w:hAnsi="宋体;SimSun" w:cs="宋体;SimSu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zCs w:val="21"/>
        <w:rFonts w:ascii="宋体;SimSun" w:hAnsi="宋体;SimSun" w:cs="宋体;SimSu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zCs w:val="21"/>
        <w:rFonts w:ascii="宋体;SimSun" w:hAnsi="宋体;SimSun" w:cs="宋体;SimSu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Cs w:val="21"/>
        <w:rFonts w:ascii="宋体;SimSun" w:hAnsi="宋体;SimSun" w:cs="宋体;SimSun"/>
      </w:rPr>
    </w:lvl>
    <w:lvl w:ilvl="4">
      <w:start w:val="1"/>
      <w:numFmt w:val="decimal"/>
      <w:lvlText w:val="%5)"/>
      <w:lvlJc w:val="left"/>
      <w:pPr>
        <w:tabs>
          <w:tab w:val="num" w:pos="845"/>
        </w:tabs>
        <w:ind w:left="845" w:hanging="420"/>
      </w:pPr>
      <w:rPr>
        <w:szCs w:val="21"/>
        <w:rFonts w:ascii="宋体;SimSun" w:hAnsi="宋体;SimSun" w:cs="宋体;SimSu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szCs w:val="21"/>
        <w:rFonts w:ascii="宋体;SimSun" w:hAnsi="宋体;SimSun" w:cs="宋体;SimSu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szCs w:val="21"/>
        <w:rFonts w:ascii="宋体;SimSun" w:hAnsi="宋体;SimSun" w:cs="宋体;SimSu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szCs w:val="21"/>
        <w:rFonts w:ascii="宋体;SimSun" w:hAnsi="宋体;SimSun" w:cs="宋体;SimSu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szCs w:val="21"/>
        <w:rFonts w:ascii="宋体;SimSun" w:hAnsi="宋体;SimSun" w:cs="宋体;SimSun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sz w:val="24"/>
        <w:rFonts w:ascii="宋体;SimSun" w:hAnsi="宋体;SimSun" w:eastAsia="宋体;SimSun" w:cs="宋体;SimSu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Cs w:val="21"/>
        <w:rFonts w:ascii="宋体;SimSun" w:hAnsi="宋体;SimSun" w:cs="宋体;SimSu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zCs w:val="21"/>
        <w:rFonts w:ascii="宋体;SimSun" w:hAnsi="宋体;SimSun" w:cs="宋体;SimSu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zCs w:val="21"/>
        <w:rFonts w:ascii="宋体;SimSun" w:hAnsi="宋体;SimSun" w:cs="宋体;SimSu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Cs w:val="21"/>
        <w:rFonts w:ascii="宋体;SimSun" w:hAnsi="宋体;SimSun" w:cs="宋体;SimSun"/>
      </w:rPr>
    </w:lvl>
    <w:lvl w:ilvl="4">
      <w:start w:val="1"/>
      <w:numFmt w:val="decimal"/>
      <w:lvlText w:val="%5)"/>
      <w:lvlJc w:val="left"/>
      <w:pPr>
        <w:tabs>
          <w:tab w:val="num" w:pos="845"/>
        </w:tabs>
        <w:ind w:left="845" w:hanging="420"/>
      </w:pPr>
      <w:rPr>
        <w:szCs w:val="21"/>
        <w:rFonts w:ascii="宋体;SimSun" w:hAnsi="宋体;SimSun" w:cs="宋体;SimSu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szCs w:val="21"/>
        <w:rFonts w:ascii="宋体;SimSun" w:hAnsi="宋体;SimSun" w:cs="宋体;SimSu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szCs w:val="21"/>
        <w:rFonts w:ascii="宋体;SimSun" w:hAnsi="宋体;SimSun" w:cs="宋体;SimSu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szCs w:val="21"/>
        <w:rFonts w:ascii="宋体;SimSun" w:hAnsi="宋体;SimSun" w:cs="宋体;SimSu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szCs w:val="21"/>
        <w:rFonts w:ascii="宋体;SimSun" w:hAnsi="宋体;SimSun" w:cs="宋体;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Normal"/>
    <w:next w:val="Normal"/>
    <w:qFormat/>
    <w:pPr>
      <w:keepLines/>
      <w:numPr>
        <w:ilvl w:val="1"/>
        <w:numId w:val="1"/>
      </w:numPr>
      <w:spacing w:before="120" w:after="120"/>
      <w:jc w:val="left"/>
      <w:textAlignment w:val="baseline"/>
      <w:outlineLvl w:val="1"/>
    </w:pPr>
    <w:rPr>
      <w:rFonts w:eastAsia="黑体;SimHei"/>
      <w:bCs/>
      <w:kern w:val="0"/>
      <w:sz w:val="28"/>
      <w:szCs w:val="28"/>
    </w:rPr>
  </w:style>
  <w:style w:type="character" w:styleId="WW8Num25z0">
    <w:name w:val="WW8Num25z0"/>
    <w:qFormat/>
    <w:rPr>
      <w:rFonts w:ascii="宋体;SimSun" w:hAnsi="宋体;SimSun" w:cs="宋体;SimSun"/>
      <w:color w:val="000000"/>
      <w:kern w:val="0"/>
      <w:sz w:val="21"/>
      <w:szCs w:val="21"/>
    </w:rPr>
  </w:style>
  <w:style w:type="character" w:styleId="WW8Num25z1">
    <w:name w:val="WW8Num25z1"/>
    <w:qFormat/>
    <w:rPr>
      <w:rFonts w:ascii="Wingdings" w:hAnsi="Wingdings" w:cs="Wingdings"/>
    </w:rPr>
  </w:style>
  <w:style w:type="character" w:styleId="WW8Num12z0">
    <w:name w:val="WW8Num12z0"/>
    <w:qFormat/>
    <w:rPr>
      <w:rFonts w:ascii="宋体;SimSun" w:hAnsi="宋体;SimSun" w:eastAsia="宋体;SimSun" w:cs="宋体;SimSun"/>
      <w:sz w:val="21"/>
      <w:szCs w:val="21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6z0">
    <w:name w:val="WW8Num16z0"/>
    <w:qFormat/>
    <w:rPr>
      <w:rFonts w:ascii="宋体;SimSun" w:hAnsi="宋体;SimSun" w:eastAsia="宋体;SimSun" w:cs="宋体;SimSun"/>
      <w:sz w:val="21"/>
      <w:szCs w:val="21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3z0">
    <w:name w:val="WW8Num13z0"/>
    <w:qFormat/>
    <w:rPr>
      <w:rFonts w:ascii="宋体;SimSun" w:hAnsi="宋体;SimSun" w:cs="宋体;SimSun"/>
      <w:szCs w:val="21"/>
    </w:rPr>
  </w:style>
  <w:style w:type="character" w:styleId="WW8Num2z0">
    <w:name w:val="WW8Num2z0"/>
    <w:qFormat/>
    <w:rPr>
      <w:rFonts w:ascii="宋体;SimSun" w:hAnsi="宋体;SimSun" w:eastAsia="宋体;SimSun" w:cs="宋体;SimSun"/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20z0">
    <w:name w:val="WW8Num20z0"/>
    <w:qFormat/>
    <w:rPr>
      <w:rFonts w:ascii="宋体;SimSun" w:hAnsi="宋体;SimSun" w:cs="宋体;SimSun"/>
      <w:szCs w:val="21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3">
    <w:name w:val="WW8Num13"/>
    <w:qFormat/>
  </w:style>
  <w:style w:type="numbering" w:styleId="WW8Num2">
    <w:name w:val="WW8Num2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1670</Words>
  <Characters>2137</Characters>
  <CharactersWithSpaces>2152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2023-06-14T20:35:03Z</dcterms:created>
  <dc:creator/>
  <dc:description/>
  <dc:language>zh-CN</dc:language>
  <cp:lastModifiedBy/>
  <dcterms:modified xsi:type="dcterms:W3CDTF">2023-06-14T20:43:19Z</dcterms:modified>
  <cp:revision>1</cp:revision>
  <dc:subject/>
  <dc:title/>
</cp:coreProperties>
</file>