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68F" w:rsidRPr="00B97580" w:rsidRDefault="0063468F" w:rsidP="0063468F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B97580">
        <w:rPr>
          <w:rFonts w:ascii="Times New Roman" w:eastAsia="Calibri" w:hAnsi="Times New Roman" w:cs="Times New Roman"/>
        </w:rPr>
        <w:t xml:space="preserve">Page # </w:t>
      </w:r>
      <w:r w:rsidR="00B97580" w:rsidRPr="00B97580">
        <w:rPr>
          <w:rFonts w:ascii="Times New Roman" w:eastAsia="Calibri" w:hAnsi="Times New Roman" w:cs="Times New Roman"/>
        </w:rPr>
        <w:t>75</w:t>
      </w:r>
    </w:p>
    <w:p w:rsidR="0063468F" w:rsidRPr="00B97580" w:rsidRDefault="0063468F" w:rsidP="00433A0D">
      <w:pPr>
        <w:spacing w:after="0" w:line="360" w:lineRule="auto"/>
        <w:rPr>
          <w:rFonts w:ascii="Times New Roman" w:eastAsia="Calibri" w:hAnsi="Times New Roman" w:cs="Times New Roman"/>
        </w:rPr>
      </w:pPr>
      <w:r w:rsidRPr="00B97580">
        <w:rPr>
          <w:rFonts w:ascii="Times New Roman" w:eastAsia="Calibri" w:hAnsi="Times New Roman" w:cs="Times New Roman"/>
        </w:rPr>
        <w:t xml:space="preserve">Date: </w:t>
      </w:r>
      <w:r w:rsidR="00B97580" w:rsidRPr="00B97580">
        <w:rPr>
          <w:rFonts w:ascii="Times New Roman" w:eastAsia="Calibri" w:hAnsi="Times New Roman" w:cs="Times New Roman"/>
        </w:rPr>
        <w:t>17 August 2025</w:t>
      </w:r>
    </w:p>
    <w:p w:rsidR="00C5662A" w:rsidRPr="00092384" w:rsidRDefault="00C5662A" w:rsidP="00433A0D">
      <w:pPr>
        <w:spacing w:after="0" w:line="360" w:lineRule="auto"/>
        <w:rPr>
          <w:rFonts w:ascii="Times New Roman" w:eastAsia="Calibri" w:hAnsi="Times New Roman" w:cs="Times New Roman"/>
          <w:sz w:val="12"/>
        </w:rPr>
      </w:pPr>
    </w:p>
    <w:p w:rsidR="00433A0D" w:rsidRPr="00B97580" w:rsidRDefault="00B97580" w:rsidP="00BA1A30">
      <w:pPr>
        <w:tabs>
          <w:tab w:val="left" w:pos="540"/>
        </w:tabs>
        <w:spacing w:after="0" w:line="240" w:lineRule="auto"/>
        <w:ind w:left="540" w:hanging="540"/>
        <w:jc w:val="both"/>
        <w:rPr>
          <w:rFonts w:ascii="Times New Roman" w:eastAsia="Calibri" w:hAnsi="Times New Roman" w:cs="Times New Roman"/>
        </w:rPr>
      </w:pPr>
      <w:r w:rsidRPr="00B97580">
        <w:rPr>
          <w:rFonts w:ascii="Times New Roman" w:eastAsia="Calibri" w:hAnsi="Times New Roman" w:cs="Times New Roman"/>
        </w:rPr>
        <w:t>146</w:t>
      </w:r>
      <w:r w:rsidR="004D058C" w:rsidRPr="00B97580">
        <w:rPr>
          <w:rFonts w:ascii="Times New Roman" w:eastAsia="Calibri" w:hAnsi="Times New Roman" w:cs="Times New Roman"/>
        </w:rPr>
        <w:t xml:space="preserve">. </w:t>
      </w:r>
      <w:r w:rsidR="00BA1A30" w:rsidRPr="00B97580">
        <w:rPr>
          <w:rFonts w:ascii="Times New Roman" w:eastAsia="Calibri" w:hAnsi="Times New Roman" w:cs="Times New Roman"/>
        </w:rPr>
        <w:tab/>
      </w:r>
      <w:r w:rsidR="00C5662A" w:rsidRPr="00B97580">
        <w:rPr>
          <w:rFonts w:ascii="Times New Roman" w:eastAsia="Calibri" w:hAnsi="Times New Roman" w:cs="Times New Roman"/>
        </w:rPr>
        <w:t xml:space="preserve">As per the decision of the Committee of </w:t>
      </w:r>
      <w:proofErr w:type="spellStart"/>
      <w:r w:rsidR="00C5662A" w:rsidRPr="00B97580">
        <w:rPr>
          <w:rFonts w:ascii="Times New Roman" w:eastAsia="Calibri" w:hAnsi="Times New Roman" w:cs="Times New Roman"/>
        </w:rPr>
        <w:t>Mutawallis</w:t>
      </w:r>
      <w:proofErr w:type="spellEnd"/>
      <w:r w:rsidR="00426AA4">
        <w:rPr>
          <w:rFonts w:ascii="Times New Roman" w:eastAsia="Calibri" w:hAnsi="Times New Roman" w:cs="Times New Roman"/>
        </w:rPr>
        <w:t xml:space="preserve"> (COM)</w:t>
      </w:r>
      <w:r w:rsidR="00C5662A" w:rsidRPr="00B97580">
        <w:rPr>
          <w:rFonts w:ascii="Times New Roman" w:eastAsia="Calibri" w:hAnsi="Times New Roman" w:cs="Times New Roman"/>
        </w:rPr>
        <w:t xml:space="preserve"> of </w:t>
      </w:r>
      <w:proofErr w:type="spellStart"/>
      <w:r w:rsidR="00C5662A" w:rsidRPr="00B97580">
        <w:rPr>
          <w:rFonts w:ascii="Times New Roman" w:eastAsia="Calibri" w:hAnsi="Times New Roman" w:cs="Times New Roman"/>
        </w:rPr>
        <w:t>IsDB</w:t>
      </w:r>
      <w:proofErr w:type="spellEnd"/>
      <w:r w:rsidR="00C5662A" w:rsidRPr="00B97580">
        <w:rPr>
          <w:rFonts w:ascii="Times New Roman" w:eastAsia="Calibri" w:hAnsi="Times New Roman" w:cs="Times New Roman"/>
        </w:rPr>
        <w:t>-BISEW in its 73</w:t>
      </w:r>
      <w:r w:rsidR="00C5662A" w:rsidRPr="00B97580">
        <w:rPr>
          <w:rFonts w:ascii="Times New Roman" w:eastAsia="Calibri" w:hAnsi="Times New Roman" w:cs="Times New Roman"/>
          <w:vertAlign w:val="superscript"/>
        </w:rPr>
        <w:t>rd</w:t>
      </w:r>
      <w:r w:rsidR="00C5662A" w:rsidRPr="00B97580">
        <w:rPr>
          <w:rFonts w:ascii="Times New Roman" w:eastAsia="Calibri" w:hAnsi="Times New Roman" w:cs="Times New Roman"/>
        </w:rPr>
        <w:t xml:space="preserve"> meeting, the </w:t>
      </w:r>
      <w:r w:rsidR="002F6F16" w:rsidRPr="00B97580">
        <w:rPr>
          <w:rFonts w:ascii="Times New Roman" w:eastAsia="Calibri" w:hAnsi="Times New Roman" w:cs="Times New Roman"/>
        </w:rPr>
        <w:t>P</w:t>
      </w:r>
      <w:r w:rsidR="00C5662A" w:rsidRPr="00B97580">
        <w:rPr>
          <w:rFonts w:ascii="Times New Roman" w:eastAsia="Calibri" w:hAnsi="Times New Roman" w:cs="Times New Roman"/>
        </w:rPr>
        <w:t xml:space="preserve">rogram </w:t>
      </w:r>
      <w:r w:rsidR="002F6F16" w:rsidRPr="00B97580">
        <w:rPr>
          <w:rFonts w:ascii="Times New Roman" w:eastAsia="Calibri" w:hAnsi="Times New Roman" w:cs="Times New Roman"/>
        </w:rPr>
        <w:t>A</w:t>
      </w:r>
      <w:r w:rsidR="00C5662A" w:rsidRPr="00B97580">
        <w:rPr>
          <w:rFonts w:ascii="Times New Roman" w:eastAsia="Calibri" w:hAnsi="Times New Roman" w:cs="Times New Roman"/>
        </w:rPr>
        <w:t>uthority</w:t>
      </w:r>
      <w:r w:rsidR="002F6F16" w:rsidRPr="00B97580">
        <w:rPr>
          <w:rFonts w:ascii="Times New Roman" w:eastAsia="Calibri" w:hAnsi="Times New Roman" w:cs="Times New Roman"/>
        </w:rPr>
        <w:t xml:space="preserve"> (PA)</w:t>
      </w:r>
      <w:r w:rsidR="00C5662A" w:rsidRPr="00B97580">
        <w:rPr>
          <w:rFonts w:ascii="Times New Roman" w:eastAsia="Calibri" w:hAnsi="Times New Roman" w:cs="Times New Roman"/>
        </w:rPr>
        <w:t xml:space="preserve"> bears the expenses for class IX registration and Board final exam fees of Dakhil (Vocational) students of 6 Madrasahs under IsDB-BISEW Madrasah program.</w:t>
      </w:r>
    </w:p>
    <w:p w:rsidR="00C5662A" w:rsidRPr="00092384" w:rsidRDefault="00C5662A" w:rsidP="00BA1A30">
      <w:pPr>
        <w:tabs>
          <w:tab w:val="left" w:pos="540"/>
        </w:tabs>
        <w:spacing w:after="0" w:line="240" w:lineRule="auto"/>
        <w:ind w:left="540" w:hanging="540"/>
        <w:jc w:val="both"/>
        <w:rPr>
          <w:rFonts w:ascii="Times New Roman" w:eastAsia="Calibri" w:hAnsi="Times New Roman" w:cs="Times New Roman"/>
          <w:sz w:val="14"/>
        </w:rPr>
      </w:pPr>
    </w:p>
    <w:p w:rsidR="002F6F16" w:rsidRPr="00B97580" w:rsidRDefault="002F6F16" w:rsidP="002F6F16">
      <w:pPr>
        <w:tabs>
          <w:tab w:val="left" w:pos="540"/>
        </w:tabs>
        <w:spacing w:after="0" w:line="240" w:lineRule="auto"/>
        <w:ind w:left="540" w:hanging="540"/>
        <w:jc w:val="both"/>
        <w:rPr>
          <w:rFonts w:ascii="Times New Roman" w:hAnsi="Times New Roman" w:cs="Times New Roman"/>
        </w:rPr>
      </w:pPr>
      <w:r w:rsidRPr="00B97580">
        <w:rPr>
          <w:rFonts w:ascii="Times New Roman" w:hAnsi="Times New Roman" w:cs="Times New Roman"/>
        </w:rPr>
        <w:t xml:space="preserve">147. </w:t>
      </w:r>
      <w:r w:rsidRPr="00B97580">
        <w:rPr>
          <w:rFonts w:ascii="Times New Roman" w:hAnsi="Times New Roman" w:cs="Times New Roman"/>
        </w:rPr>
        <w:tab/>
        <w:t xml:space="preserve">The BTEB has initiated the registration process for the academic year 2025. And according to the circular of BTEB, dated 23 June 2025, each </w:t>
      </w:r>
      <w:proofErr w:type="spellStart"/>
      <w:r w:rsidRPr="00B97580">
        <w:rPr>
          <w:rFonts w:ascii="Times New Roman" w:hAnsi="Times New Roman" w:cs="Times New Roman"/>
        </w:rPr>
        <w:t>Dakhil</w:t>
      </w:r>
      <w:proofErr w:type="spellEnd"/>
      <w:r w:rsidRPr="00B97580">
        <w:rPr>
          <w:rFonts w:ascii="Times New Roman" w:hAnsi="Times New Roman" w:cs="Times New Roman"/>
        </w:rPr>
        <w:t xml:space="preserve"> (Voc</w:t>
      </w:r>
      <w:r w:rsidR="00426AA4">
        <w:rPr>
          <w:rFonts w:ascii="Times New Roman" w:hAnsi="Times New Roman" w:cs="Times New Roman"/>
        </w:rPr>
        <w:t>.</w:t>
      </w:r>
      <w:r w:rsidRPr="00B97580">
        <w:rPr>
          <w:rFonts w:ascii="Times New Roman" w:hAnsi="Times New Roman" w:cs="Times New Roman"/>
        </w:rPr>
        <w:t>) student has to pay Taka 240 as a registration fee for enrolling in class IX.</w:t>
      </w:r>
    </w:p>
    <w:p w:rsidR="002F6F16" w:rsidRPr="00092384" w:rsidRDefault="002F6F16" w:rsidP="002F6F16">
      <w:pPr>
        <w:tabs>
          <w:tab w:val="left" w:pos="54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12"/>
        </w:rPr>
      </w:pPr>
    </w:p>
    <w:p w:rsidR="002F6F16" w:rsidRPr="00B97580" w:rsidRDefault="002F6F16" w:rsidP="002F6F16">
      <w:pPr>
        <w:tabs>
          <w:tab w:val="left" w:pos="540"/>
        </w:tabs>
        <w:spacing w:after="0" w:line="240" w:lineRule="auto"/>
        <w:ind w:left="540" w:hanging="540"/>
        <w:jc w:val="both"/>
        <w:rPr>
          <w:rFonts w:ascii="Times New Roman" w:hAnsi="Times New Roman" w:cs="Times New Roman"/>
        </w:rPr>
      </w:pPr>
      <w:r w:rsidRPr="00B97580">
        <w:rPr>
          <w:rFonts w:ascii="Times New Roman" w:hAnsi="Times New Roman" w:cs="Times New Roman"/>
        </w:rPr>
        <w:tab/>
        <w:t xml:space="preserve">Meanwhile, 6 Madrasahs have completed their online registration process for new Class IX for the academic year 2025 using BTEB official website </w:t>
      </w:r>
      <w:hyperlink r:id="rId5" w:history="1">
        <w:r w:rsidRPr="00B97580">
          <w:rPr>
            <w:rStyle w:val="Hyperlink"/>
            <w:rFonts w:ascii="Times New Roman" w:hAnsi="Times New Roman" w:cs="Times New Roman"/>
          </w:rPr>
          <w:t>www.bteb.gov.bd</w:t>
        </w:r>
      </w:hyperlink>
      <w:r w:rsidRPr="00B97580">
        <w:rPr>
          <w:rStyle w:val="Hyperlink"/>
          <w:rFonts w:ascii="Times New Roman" w:hAnsi="Times New Roman" w:cs="Times New Roman"/>
          <w:u w:val="none"/>
        </w:rPr>
        <w:t xml:space="preserve"> </w:t>
      </w:r>
      <w:r w:rsidRPr="00B97580">
        <w:rPr>
          <w:rFonts w:ascii="Times New Roman" w:hAnsi="Times New Roman" w:cs="Times New Roman"/>
        </w:rPr>
        <w:t xml:space="preserve">and submitted the list of students as attached at </w:t>
      </w:r>
      <w:r w:rsidRPr="00B97580">
        <w:rPr>
          <w:rFonts w:ascii="Times New Roman" w:hAnsi="Times New Roman" w:cs="Times New Roman"/>
          <w:b/>
          <w:u w:val="single"/>
        </w:rPr>
        <w:t>Flag-A</w:t>
      </w:r>
      <w:r w:rsidRPr="00B97580">
        <w:rPr>
          <w:rFonts w:ascii="Times New Roman" w:hAnsi="Times New Roman" w:cs="Times New Roman"/>
        </w:rPr>
        <w:t xml:space="preserve"> for payment of their registration fee directly to BTEB.</w:t>
      </w:r>
    </w:p>
    <w:p w:rsidR="002F6F16" w:rsidRPr="00092384" w:rsidRDefault="002F6F16" w:rsidP="002F6F16">
      <w:pPr>
        <w:tabs>
          <w:tab w:val="left" w:pos="54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16"/>
        </w:rPr>
      </w:pPr>
    </w:p>
    <w:p w:rsidR="002F6F16" w:rsidRPr="00B97580" w:rsidRDefault="002F6F16" w:rsidP="002F6F16">
      <w:pPr>
        <w:tabs>
          <w:tab w:val="left" w:pos="540"/>
        </w:tabs>
        <w:spacing w:after="0"/>
        <w:ind w:left="540" w:hanging="540"/>
        <w:jc w:val="both"/>
        <w:rPr>
          <w:rFonts w:ascii="Times New Roman" w:hAnsi="Times New Roman" w:cs="Times New Roman"/>
        </w:rPr>
      </w:pPr>
      <w:r w:rsidRPr="00B97580">
        <w:rPr>
          <w:rFonts w:ascii="Times New Roman" w:hAnsi="Times New Roman" w:cs="Times New Roman"/>
        </w:rPr>
        <w:tab/>
        <w:t>The table below shows the number of students completed online registration against the name of the Madrasahs.</w:t>
      </w:r>
    </w:p>
    <w:tbl>
      <w:tblPr>
        <w:tblW w:w="52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476"/>
        <w:gridCol w:w="3570"/>
        <w:gridCol w:w="1677"/>
        <w:gridCol w:w="1608"/>
        <w:gridCol w:w="1429"/>
        <w:gridCol w:w="1069"/>
      </w:tblGrid>
      <w:tr w:rsidR="002F6F16" w:rsidRPr="00B97580" w:rsidTr="00426AA4">
        <w:trPr>
          <w:trHeight w:val="265"/>
        </w:trPr>
        <w:tc>
          <w:tcPr>
            <w:tcW w:w="242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b/>
                <w:sz w:val="18"/>
                <w:szCs w:val="18"/>
              </w:rPr>
            </w:pPr>
          </w:p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b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t>SL.#</w:t>
            </w:r>
          </w:p>
        </w:tc>
        <w:tc>
          <w:tcPr>
            <w:tcW w:w="1816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b/>
                <w:sz w:val="18"/>
                <w:szCs w:val="18"/>
              </w:rPr>
            </w:pPr>
          </w:p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b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t>Madrasah</w:t>
            </w:r>
          </w:p>
        </w:tc>
        <w:tc>
          <w:tcPr>
            <w:tcW w:w="853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b/>
                <w:sz w:val="18"/>
                <w:szCs w:val="18"/>
              </w:rPr>
            </w:pPr>
          </w:p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t>Trade</w:t>
            </w:r>
          </w:p>
        </w:tc>
        <w:tc>
          <w:tcPr>
            <w:tcW w:w="818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b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t># of Student completed Online Registration</w:t>
            </w:r>
          </w:p>
        </w:tc>
        <w:tc>
          <w:tcPr>
            <w:tcW w:w="727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b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t>BTEB Registration Fee/per student</w:t>
            </w:r>
          </w:p>
        </w:tc>
        <w:tc>
          <w:tcPr>
            <w:tcW w:w="544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b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t>Total Amount</w:t>
            </w:r>
          </w:p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b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t>(Taka)</w:t>
            </w:r>
          </w:p>
        </w:tc>
      </w:tr>
      <w:tr w:rsidR="00642FFF" w:rsidRPr="00B97580" w:rsidTr="00426AA4">
        <w:trPr>
          <w:trHeight w:val="70"/>
        </w:trPr>
        <w:tc>
          <w:tcPr>
            <w:tcW w:w="242" w:type="pct"/>
            <w:vMerge w:val="restart"/>
            <w:vAlign w:val="center"/>
          </w:tcPr>
          <w:p w:rsidR="00642FFF" w:rsidRPr="00B97580" w:rsidRDefault="00642FFF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1</w:t>
            </w:r>
          </w:p>
        </w:tc>
        <w:tc>
          <w:tcPr>
            <w:tcW w:w="1816" w:type="pct"/>
            <w:vMerge w:val="restart"/>
            <w:vAlign w:val="center"/>
          </w:tcPr>
          <w:p w:rsidR="00642FFF" w:rsidRPr="00B97580" w:rsidRDefault="00642FFF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Barahatia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Malpukuria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Miskatul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Ulum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Madrasah,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Lohagora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, Chittagong</w:t>
            </w:r>
          </w:p>
        </w:tc>
        <w:tc>
          <w:tcPr>
            <w:tcW w:w="853" w:type="pct"/>
            <w:vAlign w:val="center"/>
          </w:tcPr>
          <w:p w:rsidR="00642FFF" w:rsidRPr="00B97580" w:rsidRDefault="00642FFF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Welding Works</w:t>
            </w:r>
          </w:p>
        </w:tc>
        <w:tc>
          <w:tcPr>
            <w:tcW w:w="818" w:type="pct"/>
            <w:vMerge w:val="restart"/>
            <w:vAlign w:val="center"/>
          </w:tcPr>
          <w:p w:rsidR="00642FFF" w:rsidRPr="00B97580" w:rsidRDefault="00642FFF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>
              <w:rPr>
                <w:rFonts w:ascii="Cambria" w:eastAsia="Calibri" w:hAnsi="Cambria" w:cs="Times New Roman"/>
                <w:sz w:val="18"/>
                <w:szCs w:val="18"/>
              </w:rPr>
              <w:t>68</w:t>
            </w:r>
            <w:bookmarkStart w:id="0" w:name="_GoBack"/>
            <w:bookmarkEnd w:id="0"/>
          </w:p>
        </w:tc>
        <w:tc>
          <w:tcPr>
            <w:tcW w:w="727" w:type="pct"/>
            <w:vMerge w:val="restart"/>
            <w:vAlign w:val="center"/>
          </w:tcPr>
          <w:p w:rsidR="00642FFF" w:rsidRPr="00B97580" w:rsidRDefault="00642FFF" w:rsidP="00B84BB7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240</w:t>
            </w:r>
          </w:p>
        </w:tc>
        <w:tc>
          <w:tcPr>
            <w:tcW w:w="544" w:type="pct"/>
            <w:vMerge w:val="restart"/>
            <w:vAlign w:val="center"/>
          </w:tcPr>
          <w:p w:rsidR="00642FFF" w:rsidRPr="00B97580" w:rsidRDefault="00642FFF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>
              <w:rPr>
                <w:rFonts w:ascii="Cambria" w:eastAsia="Calibri" w:hAnsi="Cambria" w:cs="Times New Roman"/>
                <w:sz w:val="18"/>
                <w:szCs w:val="18"/>
              </w:rPr>
              <w:t>16,320</w:t>
            </w:r>
          </w:p>
        </w:tc>
      </w:tr>
      <w:tr w:rsidR="00642FFF" w:rsidRPr="00B97580" w:rsidTr="00426AA4">
        <w:trPr>
          <w:trHeight w:val="70"/>
        </w:trPr>
        <w:tc>
          <w:tcPr>
            <w:tcW w:w="242" w:type="pct"/>
            <w:vMerge/>
            <w:vAlign w:val="center"/>
          </w:tcPr>
          <w:p w:rsidR="00642FFF" w:rsidRPr="00B97580" w:rsidRDefault="00642FFF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</w:p>
        </w:tc>
        <w:tc>
          <w:tcPr>
            <w:tcW w:w="1816" w:type="pct"/>
            <w:vMerge/>
            <w:vAlign w:val="center"/>
          </w:tcPr>
          <w:p w:rsidR="00642FFF" w:rsidRPr="00B97580" w:rsidRDefault="00642FFF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</w:p>
        </w:tc>
        <w:tc>
          <w:tcPr>
            <w:tcW w:w="853" w:type="pct"/>
            <w:vAlign w:val="center"/>
          </w:tcPr>
          <w:p w:rsidR="00642FFF" w:rsidRPr="00B97580" w:rsidRDefault="00642FFF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Apparel Manufacturing</w:t>
            </w:r>
          </w:p>
        </w:tc>
        <w:tc>
          <w:tcPr>
            <w:tcW w:w="818" w:type="pct"/>
            <w:vMerge/>
            <w:vAlign w:val="center"/>
          </w:tcPr>
          <w:p w:rsidR="00642FFF" w:rsidRPr="00B97580" w:rsidRDefault="00642FFF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</w:p>
        </w:tc>
        <w:tc>
          <w:tcPr>
            <w:tcW w:w="727" w:type="pct"/>
            <w:vMerge/>
            <w:vAlign w:val="center"/>
          </w:tcPr>
          <w:p w:rsidR="00642FFF" w:rsidRPr="00B97580" w:rsidRDefault="00642FFF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</w:p>
        </w:tc>
        <w:tc>
          <w:tcPr>
            <w:tcW w:w="544" w:type="pct"/>
            <w:vMerge/>
            <w:vAlign w:val="center"/>
          </w:tcPr>
          <w:p w:rsidR="00642FFF" w:rsidRPr="00B97580" w:rsidRDefault="00642FFF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</w:p>
        </w:tc>
      </w:tr>
      <w:tr w:rsidR="002F6F16" w:rsidRPr="00B97580" w:rsidTr="00426AA4">
        <w:trPr>
          <w:trHeight w:val="266"/>
        </w:trPr>
        <w:tc>
          <w:tcPr>
            <w:tcW w:w="242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2</w:t>
            </w:r>
          </w:p>
        </w:tc>
        <w:tc>
          <w:tcPr>
            <w:tcW w:w="1816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Dakkhingaon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Kaliab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Dakhil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Madrasah,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Kapasia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,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Gazipur</w:t>
            </w:r>
            <w:proofErr w:type="spellEnd"/>
          </w:p>
        </w:tc>
        <w:tc>
          <w:tcPr>
            <w:tcW w:w="853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General Electrical Works</w:t>
            </w:r>
          </w:p>
        </w:tc>
        <w:tc>
          <w:tcPr>
            <w:tcW w:w="818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31</w:t>
            </w:r>
          </w:p>
        </w:tc>
        <w:tc>
          <w:tcPr>
            <w:tcW w:w="727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240</w:t>
            </w:r>
          </w:p>
        </w:tc>
        <w:tc>
          <w:tcPr>
            <w:tcW w:w="544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7</w:t>
            </w:r>
            <w:r w:rsidR="00667448">
              <w:rPr>
                <w:rFonts w:ascii="Cambria" w:eastAsia="Calibri" w:hAnsi="Cambria" w:cs="Times New Roman"/>
                <w:sz w:val="18"/>
                <w:szCs w:val="18"/>
              </w:rPr>
              <w:t>,</w:t>
            </w: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440</w:t>
            </w:r>
          </w:p>
        </w:tc>
      </w:tr>
      <w:tr w:rsidR="002F6F16" w:rsidRPr="00B97580" w:rsidTr="00426AA4">
        <w:trPr>
          <w:trHeight w:val="222"/>
        </w:trPr>
        <w:tc>
          <w:tcPr>
            <w:tcW w:w="242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3</w:t>
            </w:r>
          </w:p>
        </w:tc>
        <w:tc>
          <w:tcPr>
            <w:tcW w:w="1816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Hapunia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Dakhil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  Madrasah,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Sherpur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,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Bogra</w:t>
            </w:r>
            <w:proofErr w:type="spellEnd"/>
          </w:p>
        </w:tc>
        <w:tc>
          <w:tcPr>
            <w:tcW w:w="853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General Electrical Works</w:t>
            </w:r>
          </w:p>
        </w:tc>
        <w:tc>
          <w:tcPr>
            <w:tcW w:w="818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26</w:t>
            </w:r>
          </w:p>
        </w:tc>
        <w:tc>
          <w:tcPr>
            <w:tcW w:w="727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240</w:t>
            </w:r>
          </w:p>
        </w:tc>
        <w:tc>
          <w:tcPr>
            <w:tcW w:w="544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6</w:t>
            </w:r>
            <w:r w:rsidR="00667448">
              <w:rPr>
                <w:rFonts w:ascii="Cambria" w:eastAsia="Calibri" w:hAnsi="Cambria" w:cs="Times New Roman"/>
                <w:sz w:val="18"/>
                <w:szCs w:val="18"/>
              </w:rPr>
              <w:t>,</w:t>
            </w: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240</w:t>
            </w:r>
          </w:p>
        </w:tc>
      </w:tr>
      <w:tr w:rsidR="002F6F16" w:rsidRPr="00B97580" w:rsidTr="00426AA4">
        <w:trPr>
          <w:trHeight w:val="266"/>
        </w:trPr>
        <w:tc>
          <w:tcPr>
            <w:tcW w:w="242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4</w:t>
            </w:r>
          </w:p>
        </w:tc>
        <w:tc>
          <w:tcPr>
            <w:tcW w:w="1816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Nayanagar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Nesaria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Islamia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Dakhil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Madrasah,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Turag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, Dhaka</w:t>
            </w:r>
          </w:p>
        </w:tc>
        <w:tc>
          <w:tcPr>
            <w:tcW w:w="853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General Electrical Works</w:t>
            </w:r>
          </w:p>
        </w:tc>
        <w:tc>
          <w:tcPr>
            <w:tcW w:w="818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36</w:t>
            </w:r>
          </w:p>
        </w:tc>
        <w:tc>
          <w:tcPr>
            <w:tcW w:w="727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240</w:t>
            </w:r>
          </w:p>
        </w:tc>
        <w:tc>
          <w:tcPr>
            <w:tcW w:w="544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8</w:t>
            </w:r>
            <w:r w:rsidR="00667448">
              <w:rPr>
                <w:rFonts w:ascii="Cambria" w:eastAsia="Calibri" w:hAnsi="Cambria" w:cs="Times New Roman"/>
                <w:sz w:val="18"/>
                <w:szCs w:val="18"/>
              </w:rPr>
              <w:t>,</w:t>
            </w: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640</w:t>
            </w:r>
          </w:p>
        </w:tc>
      </w:tr>
      <w:tr w:rsidR="002F6F16" w:rsidRPr="00B97580" w:rsidTr="00426AA4">
        <w:trPr>
          <w:trHeight w:val="215"/>
        </w:trPr>
        <w:tc>
          <w:tcPr>
            <w:tcW w:w="242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5</w:t>
            </w:r>
          </w:p>
        </w:tc>
        <w:tc>
          <w:tcPr>
            <w:tcW w:w="1816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Paksharif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Dakhil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Madrasah,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Kaligani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,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Jhenaidah</w:t>
            </w:r>
            <w:proofErr w:type="spellEnd"/>
          </w:p>
        </w:tc>
        <w:tc>
          <w:tcPr>
            <w:tcW w:w="853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General Electrical Works</w:t>
            </w:r>
          </w:p>
        </w:tc>
        <w:tc>
          <w:tcPr>
            <w:tcW w:w="818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28</w:t>
            </w:r>
          </w:p>
        </w:tc>
        <w:tc>
          <w:tcPr>
            <w:tcW w:w="727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240</w:t>
            </w:r>
          </w:p>
        </w:tc>
        <w:tc>
          <w:tcPr>
            <w:tcW w:w="544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6</w:t>
            </w:r>
            <w:r w:rsidR="00667448">
              <w:rPr>
                <w:rFonts w:ascii="Cambria" w:eastAsia="Calibri" w:hAnsi="Cambria" w:cs="Times New Roman"/>
                <w:sz w:val="18"/>
                <w:szCs w:val="18"/>
              </w:rPr>
              <w:t>,</w:t>
            </w: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720</w:t>
            </w:r>
          </w:p>
        </w:tc>
      </w:tr>
      <w:tr w:rsidR="002F6F16" w:rsidRPr="00B97580" w:rsidTr="00426AA4">
        <w:trPr>
          <w:trHeight w:val="620"/>
        </w:trPr>
        <w:tc>
          <w:tcPr>
            <w:tcW w:w="242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6</w:t>
            </w:r>
          </w:p>
        </w:tc>
        <w:tc>
          <w:tcPr>
            <w:tcW w:w="1816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Rasulpur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Mahila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Dakhil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 Madrasah,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Araihazar</w:t>
            </w:r>
            <w:proofErr w:type="spellEnd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 xml:space="preserve">, </w:t>
            </w:r>
            <w:proofErr w:type="spellStart"/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Narayangong</w:t>
            </w:r>
            <w:proofErr w:type="spellEnd"/>
          </w:p>
        </w:tc>
        <w:tc>
          <w:tcPr>
            <w:tcW w:w="853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Apparel Manufacturing</w:t>
            </w:r>
          </w:p>
        </w:tc>
        <w:tc>
          <w:tcPr>
            <w:tcW w:w="818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23</w:t>
            </w:r>
          </w:p>
        </w:tc>
        <w:tc>
          <w:tcPr>
            <w:tcW w:w="727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240</w:t>
            </w:r>
          </w:p>
        </w:tc>
        <w:tc>
          <w:tcPr>
            <w:tcW w:w="544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5</w:t>
            </w:r>
            <w:r w:rsidR="00667448">
              <w:rPr>
                <w:rFonts w:ascii="Cambria" w:eastAsia="Calibri" w:hAnsi="Cambria" w:cs="Times New Roman"/>
                <w:sz w:val="18"/>
                <w:szCs w:val="18"/>
              </w:rPr>
              <w:t>,</w:t>
            </w:r>
            <w:r w:rsidRPr="00B97580">
              <w:rPr>
                <w:rFonts w:ascii="Cambria" w:eastAsia="Calibri" w:hAnsi="Cambria" w:cs="Times New Roman"/>
                <w:sz w:val="18"/>
                <w:szCs w:val="18"/>
              </w:rPr>
              <w:t>520</w:t>
            </w:r>
          </w:p>
        </w:tc>
      </w:tr>
      <w:tr w:rsidR="002F6F16" w:rsidRPr="00B97580" w:rsidTr="00426AA4">
        <w:trPr>
          <w:trHeight w:val="288"/>
        </w:trPr>
        <w:tc>
          <w:tcPr>
            <w:tcW w:w="4456" w:type="pct"/>
            <w:gridSpan w:val="5"/>
            <w:vAlign w:val="bottom"/>
          </w:tcPr>
          <w:p w:rsidR="002F6F16" w:rsidRPr="00B97580" w:rsidRDefault="002F6F16" w:rsidP="002D3A3E">
            <w:pPr>
              <w:spacing w:after="0" w:line="240" w:lineRule="atLeast"/>
              <w:jc w:val="right"/>
              <w:rPr>
                <w:rFonts w:ascii="Cambria" w:eastAsia="Calibri" w:hAnsi="Cambria" w:cs="Times New Roman"/>
                <w:b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t>Total Amount</w:t>
            </w:r>
          </w:p>
        </w:tc>
        <w:tc>
          <w:tcPr>
            <w:tcW w:w="544" w:type="pct"/>
            <w:vAlign w:val="center"/>
          </w:tcPr>
          <w:p w:rsidR="002F6F16" w:rsidRPr="00B97580" w:rsidRDefault="002F6F16" w:rsidP="002D3A3E">
            <w:pPr>
              <w:spacing w:after="0" w:line="240" w:lineRule="atLeast"/>
              <w:jc w:val="center"/>
              <w:rPr>
                <w:rFonts w:ascii="Cambria" w:eastAsia="Calibri" w:hAnsi="Cambria" w:cs="Times New Roman"/>
                <w:b/>
                <w:sz w:val="18"/>
                <w:szCs w:val="18"/>
              </w:rPr>
            </w:pP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fldChar w:fldCharType="begin"/>
            </w: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instrText xml:space="preserve"> =SUM(ABOVE) </w:instrText>
            </w: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fldChar w:fldCharType="end"/>
            </w: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fldChar w:fldCharType="begin"/>
            </w: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instrText xml:space="preserve"> =SUM(ABOVE) </w:instrText>
            </w: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fldChar w:fldCharType="separate"/>
            </w:r>
            <w:r w:rsidRPr="00B97580">
              <w:rPr>
                <w:rFonts w:ascii="Cambria" w:eastAsia="Calibri" w:hAnsi="Cambria" w:cs="Times New Roman"/>
                <w:b/>
                <w:noProof/>
                <w:sz w:val="18"/>
                <w:szCs w:val="18"/>
              </w:rPr>
              <w:t>50,880</w:t>
            </w:r>
            <w:r w:rsidRPr="00B97580">
              <w:rPr>
                <w:rFonts w:ascii="Cambria" w:eastAsia="Calibri" w:hAnsi="Cambria" w:cs="Times New Roman"/>
                <w:b/>
                <w:sz w:val="18"/>
                <w:szCs w:val="18"/>
              </w:rPr>
              <w:fldChar w:fldCharType="end"/>
            </w:r>
          </w:p>
        </w:tc>
      </w:tr>
    </w:tbl>
    <w:p w:rsidR="002F6F16" w:rsidRPr="00B97580" w:rsidRDefault="002F6F16" w:rsidP="00B97580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hAnsi="Palatino Linotype" w:cs="Arial"/>
          <w:lang w:val="en-GB"/>
        </w:rPr>
      </w:pPr>
      <w:r w:rsidRPr="00B97580">
        <w:rPr>
          <w:rFonts w:ascii="Palatino Linotype" w:hAnsi="Palatino Linotype" w:cs="Arial"/>
          <w:lang w:val="en-GB"/>
        </w:rPr>
        <w:t xml:space="preserve">After necessary verification of </w:t>
      </w:r>
      <w:r w:rsidR="00E51F56" w:rsidRPr="00B97580">
        <w:rPr>
          <w:rFonts w:ascii="Palatino Linotype" w:hAnsi="Palatino Linotype" w:cs="Arial"/>
          <w:lang w:val="en-GB"/>
        </w:rPr>
        <w:t xml:space="preserve">the list of students </w:t>
      </w:r>
      <w:r w:rsidRPr="00B97580">
        <w:rPr>
          <w:rFonts w:ascii="Palatino Linotype" w:hAnsi="Palatino Linotype" w:cs="Arial"/>
          <w:lang w:val="en-GB"/>
        </w:rPr>
        <w:t xml:space="preserve">by the Program Authority, the above </w:t>
      </w:r>
      <w:r w:rsidR="00E51F56" w:rsidRPr="00B97580">
        <w:rPr>
          <w:rFonts w:ascii="Palatino Linotype" w:hAnsi="Palatino Linotype" w:cs="Arial"/>
          <w:lang w:val="en-GB"/>
        </w:rPr>
        <w:t xml:space="preserve">amounts mentioned against the name of the Madrasahs as the BTEB registration fees </w:t>
      </w:r>
      <w:r w:rsidRPr="00B97580">
        <w:rPr>
          <w:rFonts w:ascii="Palatino Linotype" w:hAnsi="Palatino Linotype" w:cs="Arial"/>
          <w:lang w:val="en-GB"/>
        </w:rPr>
        <w:t>ha</w:t>
      </w:r>
      <w:r w:rsidR="00E51F56" w:rsidRPr="00B97580">
        <w:rPr>
          <w:rFonts w:ascii="Palatino Linotype" w:hAnsi="Palatino Linotype" w:cs="Arial"/>
          <w:lang w:val="en-GB"/>
        </w:rPr>
        <w:t xml:space="preserve">ve been recommended for payment. </w:t>
      </w:r>
    </w:p>
    <w:p w:rsidR="00B97580" w:rsidRPr="00B97580" w:rsidRDefault="00B97580" w:rsidP="00B97580">
      <w:pPr>
        <w:widowControl w:val="0"/>
        <w:tabs>
          <w:tab w:val="left" w:pos="90"/>
          <w:tab w:val="left" w:pos="720"/>
        </w:tabs>
        <w:autoSpaceDE w:val="0"/>
        <w:autoSpaceDN w:val="0"/>
        <w:adjustRightInd w:val="0"/>
        <w:spacing w:before="212"/>
        <w:ind w:left="720" w:hanging="720"/>
        <w:jc w:val="both"/>
        <w:rPr>
          <w:rFonts w:ascii="Palatino Linotype" w:hAnsi="Palatino Linotype" w:cs="Arial"/>
        </w:rPr>
      </w:pPr>
      <w:r w:rsidRPr="00B97580">
        <w:rPr>
          <w:rFonts w:ascii="Palatino Linotype" w:hAnsi="Palatino Linotype" w:cs="Calibri"/>
          <w:color w:val="000000"/>
        </w:rPr>
        <w:t>148.</w:t>
      </w:r>
      <w:r w:rsidRPr="00B97580">
        <w:rPr>
          <w:rFonts w:ascii="Palatino Linotype" w:hAnsi="Palatino Linotype" w:cs="Arial"/>
        </w:rPr>
        <w:tab/>
        <w:t xml:space="preserve">Therefore, approval is sought for payment to the respective Madrasahs as mentioned above. Subject to approval, </w:t>
      </w:r>
      <w:proofErr w:type="spellStart"/>
      <w:r w:rsidRPr="00B97580">
        <w:rPr>
          <w:rFonts w:ascii="Palatino Linotype" w:hAnsi="Palatino Linotype" w:cs="Arial"/>
        </w:rPr>
        <w:t>Cheque</w:t>
      </w:r>
      <w:proofErr w:type="spellEnd"/>
      <w:r w:rsidRPr="00B97580">
        <w:rPr>
          <w:rFonts w:ascii="Palatino Linotype" w:hAnsi="Palatino Linotype" w:cs="Arial"/>
        </w:rPr>
        <w:t xml:space="preserve">(s) may be issued in </w:t>
      </w:r>
      <w:proofErr w:type="spellStart"/>
      <w:r w:rsidRPr="00B97580">
        <w:rPr>
          <w:rFonts w:ascii="Palatino Linotype" w:hAnsi="Palatino Linotype" w:cs="Arial"/>
        </w:rPr>
        <w:t>favour</w:t>
      </w:r>
      <w:proofErr w:type="spellEnd"/>
      <w:r w:rsidRPr="00B97580">
        <w:rPr>
          <w:rFonts w:ascii="Palatino Linotype" w:hAnsi="Palatino Linotype" w:cs="Arial"/>
        </w:rPr>
        <w:t xml:space="preserve"> of the above-mentioned Madrasahs from the Current Account No. </w:t>
      </w:r>
      <w:r w:rsidR="00064DDA">
        <w:rPr>
          <w:rFonts w:ascii="Palatino Linotype" w:hAnsi="Palatino Linotype" w:cs="Arial"/>
        </w:rPr>
        <w:t>20502240</w:t>
      </w:r>
      <w:r w:rsidRPr="00B97580">
        <w:rPr>
          <w:rFonts w:ascii="Palatino Linotype" w:hAnsi="Palatino Linotype" w:cs="Arial"/>
        </w:rPr>
        <w:t xml:space="preserve">100000115 of </w:t>
      </w:r>
      <w:proofErr w:type="spellStart"/>
      <w:r w:rsidRPr="00B97580">
        <w:rPr>
          <w:rFonts w:ascii="Palatino Linotype" w:hAnsi="Palatino Linotype" w:cs="Arial"/>
        </w:rPr>
        <w:t>IsDB</w:t>
      </w:r>
      <w:proofErr w:type="spellEnd"/>
      <w:r w:rsidRPr="00B97580">
        <w:rPr>
          <w:rFonts w:ascii="Palatino Linotype" w:hAnsi="Palatino Linotype" w:cs="Arial"/>
        </w:rPr>
        <w:t xml:space="preserve">-BISEW with </w:t>
      </w:r>
      <w:proofErr w:type="spellStart"/>
      <w:r w:rsidRPr="00B97580">
        <w:rPr>
          <w:rFonts w:ascii="Palatino Linotype" w:hAnsi="Palatino Linotype" w:cs="Arial"/>
        </w:rPr>
        <w:t>Islami</w:t>
      </w:r>
      <w:proofErr w:type="spellEnd"/>
      <w:r w:rsidRPr="00B97580">
        <w:rPr>
          <w:rFonts w:ascii="Palatino Linotype" w:hAnsi="Palatino Linotype" w:cs="Arial"/>
        </w:rPr>
        <w:t xml:space="preserve"> Bank Bangladesh PLC, </w:t>
      </w:r>
      <w:proofErr w:type="spellStart"/>
      <w:r w:rsidRPr="00B97580">
        <w:rPr>
          <w:rFonts w:ascii="Palatino Linotype" w:hAnsi="Palatino Linotype" w:cs="Arial"/>
        </w:rPr>
        <w:t>Agargaon</w:t>
      </w:r>
      <w:proofErr w:type="spellEnd"/>
      <w:r w:rsidRPr="00B97580">
        <w:rPr>
          <w:rFonts w:ascii="Palatino Linotype" w:hAnsi="Palatino Linotype" w:cs="Arial"/>
        </w:rPr>
        <w:t xml:space="preserve"> Branch, </w:t>
      </w:r>
      <w:proofErr w:type="gramStart"/>
      <w:r w:rsidRPr="00B97580">
        <w:rPr>
          <w:rFonts w:ascii="Palatino Linotype" w:hAnsi="Palatino Linotype" w:cs="Arial"/>
        </w:rPr>
        <w:t>Dhaka</w:t>
      </w:r>
      <w:proofErr w:type="gramEnd"/>
      <w:r w:rsidRPr="00B97580">
        <w:rPr>
          <w:rFonts w:ascii="Palatino Linotype" w:hAnsi="Palatino Linotype" w:cs="Arial"/>
        </w:rPr>
        <w:t>, Bangladesh.</w:t>
      </w:r>
    </w:p>
    <w:p w:rsidR="002F6F16" w:rsidRPr="00B97580" w:rsidRDefault="002F6F16" w:rsidP="002F6F1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F6F16" w:rsidRPr="00B97580" w:rsidRDefault="002F6F16" w:rsidP="002F6F16">
      <w:pPr>
        <w:spacing w:after="0" w:line="240" w:lineRule="auto"/>
        <w:ind w:left="720" w:hanging="720"/>
        <w:jc w:val="both"/>
      </w:pPr>
    </w:p>
    <w:p w:rsidR="002F6F16" w:rsidRPr="00B97580" w:rsidRDefault="002F6F16" w:rsidP="002F6F16">
      <w:pPr>
        <w:spacing w:after="0" w:line="240" w:lineRule="auto"/>
        <w:ind w:left="720" w:hanging="720"/>
        <w:jc w:val="both"/>
      </w:pPr>
      <w:r w:rsidRPr="00B9758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059E37" wp14:editId="1E937535">
                <wp:simplePos x="0" y="0"/>
                <wp:positionH relativeFrom="column">
                  <wp:posOffset>59690</wp:posOffset>
                </wp:positionH>
                <wp:positionV relativeFrom="paragraph">
                  <wp:posOffset>172943</wp:posOffset>
                </wp:positionV>
                <wp:extent cx="1188720" cy="0"/>
                <wp:effectExtent l="0" t="0" r="30480" b="1905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9151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4.7pt;margin-top:13.6pt;width:93.6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"/>
            </w:pict>
          </mc:Fallback>
        </mc:AlternateContent>
      </w:r>
    </w:p>
    <w:p w:rsidR="002F6F16" w:rsidRPr="00B97580" w:rsidRDefault="002F6F16" w:rsidP="002F6F16">
      <w:pPr>
        <w:widowControl w:val="0"/>
        <w:tabs>
          <w:tab w:val="center" w:pos="720"/>
          <w:tab w:val="center" w:pos="4860"/>
          <w:tab w:val="center" w:pos="837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B9758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0421D6" wp14:editId="2B92CF55">
                <wp:simplePos x="0" y="0"/>
                <wp:positionH relativeFrom="column">
                  <wp:posOffset>4697730</wp:posOffset>
                </wp:positionH>
                <wp:positionV relativeFrom="paragraph">
                  <wp:posOffset>7620</wp:posOffset>
                </wp:positionV>
                <wp:extent cx="1188720" cy="0"/>
                <wp:effectExtent l="0" t="0" r="30480" b="1905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5BC5B" id="Straight Arrow Connector 7" o:spid="_x0000_s1026" type="#_x0000_t32" style="position:absolute;margin-left:369.9pt;margin-top:.6pt;width:93.6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"/>
            </w:pict>
          </mc:Fallback>
        </mc:AlternateContent>
      </w:r>
      <w:r w:rsidRPr="00B9758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28B962" wp14:editId="475CC5B5">
                <wp:simplePos x="0" y="0"/>
                <wp:positionH relativeFrom="column">
                  <wp:posOffset>2482850</wp:posOffset>
                </wp:positionH>
                <wp:positionV relativeFrom="paragraph">
                  <wp:posOffset>7620</wp:posOffset>
                </wp:positionV>
                <wp:extent cx="1188720" cy="0"/>
                <wp:effectExtent l="0" t="0" r="0" b="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F21C9" id="Straight Arrow Connector 8" o:spid="_x0000_s1026" type="#_x0000_t32" style="position:absolute;margin-left:195.5pt;margin-top:.6pt;width:93.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"/>
            </w:pict>
          </mc:Fallback>
        </mc:AlternateContent>
      </w:r>
      <w:r w:rsidRPr="00B97580">
        <w:rPr>
          <w:rFonts w:ascii="Calibri" w:hAnsi="Calibri" w:cs="Calibri"/>
          <w:color w:val="000000"/>
        </w:rPr>
        <w:t xml:space="preserve">      Program Officer</w:t>
      </w:r>
      <w:r w:rsidRPr="00B97580">
        <w:rPr>
          <w:rFonts w:ascii="Calibri" w:hAnsi="Calibri" w:cs="Calibri"/>
          <w:color w:val="000000"/>
        </w:rPr>
        <w:tab/>
        <w:t>Program Coordinator</w:t>
      </w:r>
      <w:r w:rsidRPr="00B97580">
        <w:rPr>
          <w:rFonts w:ascii="Calibri" w:hAnsi="Calibri" w:cs="Calibri"/>
          <w:color w:val="000000"/>
        </w:rPr>
        <w:tab/>
        <w:t>Accounts Officer</w:t>
      </w:r>
    </w:p>
    <w:p w:rsidR="002F6F16" w:rsidRPr="00B97580" w:rsidRDefault="002F6F16" w:rsidP="002F6F16">
      <w:pPr>
        <w:widowControl w:val="0"/>
        <w:tabs>
          <w:tab w:val="center" w:pos="900"/>
          <w:tab w:val="center" w:pos="4860"/>
          <w:tab w:val="center" w:pos="837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B97580">
        <w:rPr>
          <w:rFonts w:ascii="Calibri" w:hAnsi="Calibri" w:cs="Calibri"/>
          <w:color w:val="000000"/>
        </w:rPr>
        <w:tab/>
      </w:r>
      <w:proofErr w:type="spellStart"/>
      <w:r w:rsidRPr="00B97580">
        <w:rPr>
          <w:rFonts w:ascii="Calibri" w:hAnsi="Calibri" w:cs="Calibri"/>
          <w:color w:val="000000"/>
        </w:rPr>
        <w:t>IsDB</w:t>
      </w:r>
      <w:proofErr w:type="spellEnd"/>
      <w:r w:rsidRPr="00B97580">
        <w:rPr>
          <w:rFonts w:ascii="Calibri" w:hAnsi="Calibri" w:cs="Calibri"/>
          <w:color w:val="000000"/>
        </w:rPr>
        <w:t>-BISEW</w:t>
      </w:r>
      <w:r w:rsidRPr="00B97580">
        <w:rPr>
          <w:rFonts w:ascii="Calibri" w:hAnsi="Calibri" w:cs="Calibri"/>
          <w:color w:val="000000"/>
        </w:rPr>
        <w:tab/>
      </w:r>
      <w:proofErr w:type="spellStart"/>
      <w:r w:rsidRPr="00B97580">
        <w:rPr>
          <w:rFonts w:ascii="Calibri" w:hAnsi="Calibri" w:cs="Calibri"/>
          <w:color w:val="000000"/>
        </w:rPr>
        <w:t>IsDB</w:t>
      </w:r>
      <w:proofErr w:type="spellEnd"/>
      <w:r w:rsidRPr="00B97580">
        <w:rPr>
          <w:rFonts w:ascii="Calibri" w:hAnsi="Calibri" w:cs="Calibri"/>
          <w:color w:val="000000"/>
        </w:rPr>
        <w:t>-BISEW</w:t>
      </w:r>
      <w:r w:rsidRPr="00B97580">
        <w:rPr>
          <w:rFonts w:ascii="Calibri" w:hAnsi="Calibri" w:cs="Calibri"/>
          <w:color w:val="000000"/>
        </w:rPr>
        <w:tab/>
      </w:r>
      <w:proofErr w:type="spellStart"/>
      <w:r w:rsidRPr="00B97580">
        <w:rPr>
          <w:rFonts w:ascii="Calibri" w:hAnsi="Calibri" w:cs="Calibri"/>
          <w:color w:val="000000"/>
        </w:rPr>
        <w:t>IsDB</w:t>
      </w:r>
      <w:proofErr w:type="spellEnd"/>
      <w:r w:rsidRPr="00B97580">
        <w:rPr>
          <w:rFonts w:ascii="Calibri" w:hAnsi="Calibri" w:cs="Calibri"/>
          <w:color w:val="000000"/>
        </w:rPr>
        <w:t>-BISEW</w:t>
      </w:r>
      <w:r w:rsidRPr="00B97580">
        <w:rPr>
          <w:rFonts w:ascii="Calibri" w:hAnsi="Calibri" w:cs="Calibri"/>
          <w:color w:val="000000"/>
        </w:rPr>
        <w:tab/>
      </w:r>
    </w:p>
    <w:p w:rsidR="002F6F16" w:rsidRPr="00B97580" w:rsidRDefault="002F6F16" w:rsidP="002F6F16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2F6F16" w:rsidRDefault="002F6F16" w:rsidP="002F6F16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092384" w:rsidRDefault="00092384" w:rsidP="002F6F16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092384" w:rsidRPr="00B97580" w:rsidRDefault="00092384" w:rsidP="002F6F16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2F6F16" w:rsidRPr="00B97580" w:rsidRDefault="00092384" w:rsidP="002F6F16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B9758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A0998C" wp14:editId="1E2F4044">
                <wp:simplePos x="0" y="0"/>
                <wp:positionH relativeFrom="column">
                  <wp:posOffset>4711923</wp:posOffset>
                </wp:positionH>
                <wp:positionV relativeFrom="paragraph">
                  <wp:posOffset>172720</wp:posOffset>
                </wp:positionV>
                <wp:extent cx="1280160" cy="0"/>
                <wp:effectExtent l="0" t="0" r="34290" b="190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0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5C268" id="Straight Arrow Connector 5" o:spid="_x0000_s1026" type="#_x0000_t32" style="position:absolute;margin-left:371pt;margin-top:13.6pt;width:100.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"/>
            </w:pict>
          </mc:Fallback>
        </mc:AlternateContent>
      </w:r>
    </w:p>
    <w:p w:rsidR="002F6F16" w:rsidRPr="00B97580" w:rsidRDefault="00092384" w:rsidP="002F6F16">
      <w:pPr>
        <w:widowControl w:val="0"/>
        <w:tabs>
          <w:tab w:val="center" w:pos="1447"/>
          <w:tab w:val="center" w:pos="4500"/>
          <w:tab w:val="center" w:pos="837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B9758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199A2D" wp14:editId="6A3C9FFD">
                <wp:simplePos x="0" y="0"/>
                <wp:positionH relativeFrom="column">
                  <wp:posOffset>65628</wp:posOffset>
                </wp:positionH>
                <wp:positionV relativeFrom="paragraph">
                  <wp:posOffset>6985</wp:posOffset>
                </wp:positionV>
                <wp:extent cx="1188720" cy="0"/>
                <wp:effectExtent l="0" t="0" r="30480" b="1905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F21A5" id="Straight Arrow Connector 6" o:spid="_x0000_s1026" type="#_x0000_t32" style="position:absolute;margin-left:5.15pt;margin-top:.55pt;width:93.6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mfJQIAAEoEAAAOAAAAZHJzL2Uyb0RvYy54bWysVMGO2jAQvVfqP1i+syEUW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"/>
            </w:pict>
          </mc:Fallback>
        </mc:AlternateContent>
      </w:r>
      <w:r w:rsidR="002F6F16" w:rsidRPr="00B9758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29F7A" wp14:editId="553CDABE">
                <wp:simplePos x="0" y="0"/>
                <wp:positionH relativeFrom="column">
                  <wp:posOffset>2134870</wp:posOffset>
                </wp:positionH>
                <wp:positionV relativeFrom="paragraph">
                  <wp:posOffset>7620</wp:posOffset>
                </wp:positionV>
                <wp:extent cx="1463040" cy="0"/>
                <wp:effectExtent l="0" t="0" r="22860" b="190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7B97D" id="Straight Arrow Connector 4" o:spid="_x0000_s1026" type="#_x0000_t32" style="position:absolute;margin-left:168.1pt;margin-top:.6pt;width:115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"/>
            </w:pict>
          </mc:Fallback>
        </mc:AlternateContent>
      </w:r>
      <w:r w:rsidR="002F6F16" w:rsidRPr="00B97580">
        <w:rPr>
          <w:rFonts w:ascii="Arial" w:hAnsi="Arial" w:cs="Arial"/>
        </w:rPr>
        <w:t xml:space="preserve">     </w:t>
      </w:r>
      <w:r w:rsidR="002F6F16" w:rsidRPr="00B97580">
        <w:rPr>
          <w:rFonts w:ascii="Calibri" w:hAnsi="Calibri" w:cs="Calibri"/>
          <w:color w:val="000000"/>
        </w:rPr>
        <w:t xml:space="preserve">Accounts Officer </w:t>
      </w:r>
      <w:r w:rsidR="002F6F16" w:rsidRPr="00B97580">
        <w:rPr>
          <w:rFonts w:ascii="Calibri" w:hAnsi="Calibri" w:cs="Calibri"/>
          <w:color w:val="000000"/>
        </w:rPr>
        <w:tab/>
        <w:t>Sr. Program Coordinator</w:t>
      </w:r>
      <w:r w:rsidR="002F6F16" w:rsidRPr="00B97580">
        <w:rPr>
          <w:rFonts w:ascii="Arial" w:hAnsi="Arial" w:cs="Arial"/>
        </w:rPr>
        <w:tab/>
        <w:t xml:space="preserve">           </w:t>
      </w:r>
      <w:r w:rsidR="002F6F16" w:rsidRPr="00B97580">
        <w:rPr>
          <w:rFonts w:ascii="Calibri" w:hAnsi="Calibri" w:cs="Calibri"/>
          <w:color w:val="000000"/>
        </w:rPr>
        <w:t>Chief Executive Officer</w:t>
      </w:r>
    </w:p>
    <w:p w:rsidR="002F6F16" w:rsidRPr="00B97580" w:rsidRDefault="002F6F16" w:rsidP="002F6F16">
      <w:pPr>
        <w:widowControl w:val="0"/>
        <w:tabs>
          <w:tab w:val="center" w:pos="990"/>
          <w:tab w:val="center" w:pos="4500"/>
          <w:tab w:val="center" w:pos="846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B97580">
        <w:rPr>
          <w:rFonts w:ascii="Calibri" w:hAnsi="Calibri" w:cs="Calibri"/>
          <w:color w:val="000000"/>
        </w:rPr>
        <w:tab/>
      </w:r>
      <w:proofErr w:type="spellStart"/>
      <w:r w:rsidRPr="00B97580">
        <w:rPr>
          <w:rFonts w:ascii="Calibri" w:hAnsi="Calibri" w:cs="Calibri"/>
          <w:color w:val="000000"/>
        </w:rPr>
        <w:t>IsDB</w:t>
      </w:r>
      <w:proofErr w:type="spellEnd"/>
      <w:r w:rsidRPr="00B97580">
        <w:rPr>
          <w:rFonts w:ascii="Calibri" w:hAnsi="Calibri" w:cs="Calibri"/>
          <w:color w:val="000000"/>
        </w:rPr>
        <w:t xml:space="preserve">-BISEW </w:t>
      </w:r>
      <w:r w:rsidRPr="00B97580">
        <w:rPr>
          <w:rFonts w:ascii="Calibri" w:hAnsi="Calibri" w:cs="Calibri"/>
          <w:color w:val="000000"/>
        </w:rPr>
        <w:tab/>
      </w:r>
      <w:proofErr w:type="spellStart"/>
      <w:r w:rsidRPr="00B97580">
        <w:rPr>
          <w:rFonts w:ascii="Calibri" w:hAnsi="Calibri" w:cs="Calibri"/>
          <w:color w:val="000000"/>
        </w:rPr>
        <w:t>IsDB</w:t>
      </w:r>
      <w:proofErr w:type="spellEnd"/>
      <w:r w:rsidRPr="00B97580">
        <w:rPr>
          <w:rFonts w:ascii="Calibri" w:hAnsi="Calibri" w:cs="Calibri"/>
          <w:color w:val="000000"/>
        </w:rPr>
        <w:t>-BISEW</w:t>
      </w:r>
      <w:r w:rsidRPr="00B97580">
        <w:rPr>
          <w:rFonts w:ascii="Arial" w:hAnsi="Arial" w:cs="Arial"/>
        </w:rPr>
        <w:tab/>
      </w:r>
      <w:proofErr w:type="spellStart"/>
      <w:r w:rsidRPr="00B97580">
        <w:rPr>
          <w:rFonts w:ascii="Calibri" w:hAnsi="Calibri" w:cs="Calibri"/>
          <w:color w:val="000000"/>
        </w:rPr>
        <w:t>IsDB</w:t>
      </w:r>
      <w:proofErr w:type="spellEnd"/>
      <w:r w:rsidRPr="00B97580">
        <w:rPr>
          <w:rFonts w:ascii="Calibri" w:hAnsi="Calibri" w:cs="Calibri"/>
          <w:color w:val="000000"/>
        </w:rPr>
        <w:t>-BISEW</w:t>
      </w:r>
    </w:p>
    <w:sectPr w:rsidR="002F6F16" w:rsidRPr="00B97580" w:rsidSect="00092384">
      <w:pgSz w:w="11909" w:h="16834" w:code="9"/>
      <w:pgMar w:top="1008" w:right="1152" w:bottom="1008" w:left="1296" w:header="720" w:footer="720" w:gutter="0"/>
      <w:paperSrc w:first="4" w:other="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ADF"/>
    <w:rsid w:val="00044A98"/>
    <w:rsid w:val="00060B83"/>
    <w:rsid w:val="00064DDA"/>
    <w:rsid w:val="00092384"/>
    <w:rsid w:val="000D6007"/>
    <w:rsid w:val="00144A5F"/>
    <w:rsid w:val="0014664D"/>
    <w:rsid w:val="001649F6"/>
    <w:rsid w:val="001E1507"/>
    <w:rsid w:val="00264762"/>
    <w:rsid w:val="00270AA7"/>
    <w:rsid w:val="00271A1B"/>
    <w:rsid w:val="002723C7"/>
    <w:rsid w:val="002B330B"/>
    <w:rsid w:val="002F6F16"/>
    <w:rsid w:val="003121B6"/>
    <w:rsid w:val="0031611C"/>
    <w:rsid w:val="00325CEA"/>
    <w:rsid w:val="00345CBA"/>
    <w:rsid w:val="00366E63"/>
    <w:rsid w:val="003A5636"/>
    <w:rsid w:val="003B11C3"/>
    <w:rsid w:val="003B3BB1"/>
    <w:rsid w:val="003D07E5"/>
    <w:rsid w:val="003D356D"/>
    <w:rsid w:val="00400ADF"/>
    <w:rsid w:val="00426AA4"/>
    <w:rsid w:val="00433A0D"/>
    <w:rsid w:val="00454A85"/>
    <w:rsid w:val="004D058C"/>
    <w:rsid w:val="004E3708"/>
    <w:rsid w:val="004F3BEB"/>
    <w:rsid w:val="00531252"/>
    <w:rsid w:val="00533938"/>
    <w:rsid w:val="00536852"/>
    <w:rsid w:val="005D4E2A"/>
    <w:rsid w:val="00616B45"/>
    <w:rsid w:val="0063468F"/>
    <w:rsid w:val="00642FFF"/>
    <w:rsid w:val="00667448"/>
    <w:rsid w:val="00685616"/>
    <w:rsid w:val="0077512D"/>
    <w:rsid w:val="0077557D"/>
    <w:rsid w:val="007A59C9"/>
    <w:rsid w:val="007C2F97"/>
    <w:rsid w:val="00806C8A"/>
    <w:rsid w:val="00815C99"/>
    <w:rsid w:val="0085176F"/>
    <w:rsid w:val="00865F38"/>
    <w:rsid w:val="00890886"/>
    <w:rsid w:val="00956980"/>
    <w:rsid w:val="009A0F45"/>
    <w:rsid w:val="009B679C"/>
    <w:rsid w:val="00A06BD7"/>
    <w:rsid w:val="00A55A84"/>
    <w:rsid w:val="00A57CB1"/>
    <w:rsid w:val="00A743BF"/>
    <w:rsid w:val="00AD37AF"/>
    <w:rsid w:val="00AD75C9"/>
    <w:rsid w:val="00B54C51"/>
    <w:rsid w:val="00B84BB7"/>
    <w:rsid w:val="00B97580"/>
    <w:rsid w:val="00BA1A30"/>
    <w:rsid w:val="00BB098A"/>
    <w:rsid w:val="00BD0B65"/>
    <w:rsid w:val="00BF35CD"/>
    <w:rsid w:val="00C2449E"/>
    <w:rsid w:val="00C45808"/>
    <w:rsid w:val="00C54DCF"/>
    <w:rsid w:val="00C5662A"/>
    <w:rsid w:val="00C93559"/>
    <w:rsid w:val="00CF7E64"/>
    <w:rsid w:val="00D34966"/>
    <w:rsid w:val="00DE7DA5"/>
    <w:rsid w:val="00E03EA3"/>
    <w:rsid w:val="00E26106"/>
    <w:rsid w:val="00E35F2A"/>
    <w:rsid w:val="00E36A51"/>
    <w:rsid w:val="00E51F56"/>
    <w:rsid w:val="00E61A69"/>
    <w:rsid w:val="00E71B3B"/>
    <w:rsid w:val="00E806C5"/>
    <w:rsid w:val="00ED7C15"/>
    <w:rsid w:val="00F03B9F"/>
    <w:rsid w:val="00F3561E"/>
    <w:rsid w:val="00F83328"/>
    <w:rsid w:val="00F86249"/>
    <w:rsid w:val="00FC4A4D"/>
    <w:rsid w:val="00FD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65530"/>
  <w15:docId w15:val="{08FC27ED-3C15-4CED-95E9-0DA3C3E9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7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0B6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8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85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36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07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bteb.gov.b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CACAB-C96B-4D27-A5D3-810DB8505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Mahadi Hassan</dc:creator>
  <cp:keywords/>
  <dc:description/>
  <cp:lastModifiedBy>Mahadi Hasan</cp:lastModifiedBy>
  <cp:revision>14</cp:revision>
  <cp:lastPrinted>2025-08-26T04:55:00Z</cp:lastPrinted>
  <dcterms:created xsi:type="dcterms:W3CDTF">2021-08-22T06:08:00Z</dcterms:created>
  <dcterms:modified xsi:type="dcterms:W3CDTF">2025-08-26T05:02:00Z</dcterms:modified>
</cp:coreProperties>
</file>