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40"/>
        <w:jc w:val="center"/>
      </w:pPr>
      <w:r>
        <w:rPr>
          <w:rFonts w:ascii="Arial" w:cs="Arial" w:eastAsia="Arial" w:hAnsi="Arial"/>
          <w:b/>
          <w:bCs/>
          <w:color w:val="1D5FA6"/>
          <w:sz w:val="60"/>
          <w:szCs w:val="60"/>
        </w:rPr>
        <w:t xml:space="preserve">TaskFlow</w:t>
      </w:r>
    </w:p>
    <w:p>
      <w:pPr>
        <w:spacing w:after="4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Documento di handoff per sviluppatore</w:t>
      </w:r>
    </w:p>
    <w:p>
      <w:pPr>
        <w:spacing w:after="4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MiMic Lab · BiomimX Srl · Politecnico di Milano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19 marzo 2026</w:t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D5FA6"/>
          <w:sz w:val="32"/>
          <w:szCs w:val="32"/>
        </w:rPr>
        <w:t xml:space="preserve">1. Panoramica del progetto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TaskFlow è un'applicazione web di project management interna, ispirata ad Asana Starter, sviluppata per MiMic Lab (Politecnico di Milano, DEIB) e BiomimX Srl. Supporta multi-organizzazione, viste multiple (Board, Lista, Timeline/Gantt, Calendario, Overview), AI integrata (Claude) e autenticazione sicura.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Stack tecnologico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Frontend: React 18 + Vite 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Styling: CSS custom properties + Tailwind utility classes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Database: Supabase (Postgres cloud, region EU Frankfurt)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Auth: Supabase Auth (email + password + TOTP 2FA)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AI: Anthropic Claude Sonnet via API diretta (dev) / CF Worker proxy (prod)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Grafici: Recharts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 target: Aruba (server Linux, Apache, file statici)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Credenziali Supabase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URL: https://ygcmvdvoflfslnccwrrf.supabase.co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Anon key: eyJhbGciOiJIUzI1NiIsInR5cCI6IkpXVCJ9.eyJpc3MiOiJzdXBhYmFzZSIs...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(Anon key è pubblica by design — la protezione reale viene da RLS)</w:t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D5FA6"/>
          <w:sz w:val="32"/>
          <w:szCs w:val="32"/>
        </w:rPr>
        <w:t xml:space="preserve">2. Struttura del progetto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Cartella src/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Cartella/File</w:t>
            </w:r>
          </w:p>
        </w:tc>
        <w:tc>
          <w:tcPr>
            <w:tcW w:type="dxa" w:w="6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5FA6"/>
                <w:sz w:val="18"/>
                <w:szCs w:val="18"/>
              </w:rPr>
              <w:t xml:space="preserve">App.jsx</w:t>
            </w:r>
          </w:p>
        </w:tc>
        <w:tc>
          <w:tcPr>
            <w:tcW w:type="dxa" w:w="6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Stato globale, routing, auth Supabase, tutti i CRUD ottimistici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5FA6"/>
                <w:sz w:val="18"/>
                <w:szCs w:val="18"/>
              </w:rPr>
              <w:t xml:space="preserve">main.jsx</w:t>
            </w:r>
          </w:p>
        </w:tc>
        <w:tc>
          <w:tcPr>
            <w:tcW w:type="dxa" w:w="6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Entry point React (StrictMode rimosso per compatibilità Supabase auth locks)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5FA6"/>
                <w:sz w:val="18"/>
                <w:szCs w:val="18"/>
              </w:rPr>
              <w:t xml:space="preserve">index.css</w:t>
            </w:r>
          </w:p>
        </w:tc>
        <w:tc>
          <w:tcPr>
            <w:tcW w:type="dxa" w:w="6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CSS variables light/dark mode, base styles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5FA6"/>
                <w:sz w:val="18"/>
                <w:szCs w:val="18"/>
              </w:rPr>
              <w:t xml:space="preserve">i18n/</w:t>
            </w:r>
          </w:p>
        </w:tc>
        <w:tc>
          <w:tcPr>
            <w:tcW w:type="dxa" w:w="6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Sistema bilingue IT/EN con React Context (useLang hook)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5FA6"/>
                <w:sz w:val="18"/>
                <w:szCs w:val="18"/>
              </w:rPr>
              <w:t xml:space="preserve">data/</w:t>
            </w:r>
          </w:p>
        </w:tc>
        <w:tc>
          <w:tcPr>
            <w:tcW w:type="dxa" w:w="6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Seed data: initialData.js (PoliMi), biomimxData.js (BiomimX), orgs.js, users.js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5FA6"/>
                <w:sz w:val="18"/>
                <w:szCs w:val="18"/>
              </w:rPr>
              <w:t xml:space="preserve">lib/supabase.js</w:t>
            </w:r>
          </w:p>
        </w:tc>
        <w:tc>
          <w:tcPr>
            <w:tcW w:type="dxa" w:w="6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 Supabase singleton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5FA6"/>
                <w:sz w:val="18"/>
                <w:szCs w:val="18"/>
              </w:rPr>
              <w:t xml:space="preserve">lib/auth.js</w:t>
            </w:r>
          </w:p>
        </w:tc>
        <w:tc>
          <w:tcPr>
            <w:tcW w:type="dxa" w:w="6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signIn, signUp, signOut, enrollTotp, verifyTotp, getFactors, getMfaLevel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5FA6"/>
                <w:sz w:val="18"/>
                <w:szCs w:val="18"/>
              </w:rPr>
              <w:t xml:space="preserve">lib/db.js</w:t>
            </w:r>
          </w:p>
        </w:tc>
        <w:tc>
          <w:tcPr>
            <w:tcW w:type="dxa" w:w="6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Layer dati Supabase: fetch/upsert per projects, tasks, sections, subtasks, comments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5FA6"/>
                <w:sz w:val="18"/>
                <w:szCs w:val="18"/>
              </w:rPr>
              <w:t xml:space="preserve">utils/storage.js</w:t>
            </w:r>
          </w:p>
        </w:tc>
        <w:tc>
          <w:tcPr>
            <w:tcW w:type="dxa" w:w="6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localStorage wrapper (prefix tf_) — fallback offline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5FA6"/>
                <w:sz w:val="18"/>
                <w:szCs w:val="18"/>
              </w:rPr>
              <w:t xml:space="preserve">utils/ai.js</w:t>
            </w:r>
          </w:p>
        </w:tc>
        <w:tc>
          <w:tcPr>
            <w:tcW w:type="dxa" w:w="6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generateSubtasks, createTaskFromText, summariseProject (via Anthropic API)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5FA6"/>
                <w:sz w:val="18"/>
                <w:szCs w:val="18"/>
              </w:rPr>
              <w:t xml:space="preserve">utils/filters.js</w:t>
            </w:r>
          </w:p>
        </w:tc>
        <w:tc>
          <w:tcPr>
            <w:tcW w:type="dxa" w:w="6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applyFilters(), isOverdue()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5FA6"/>
                <w:sz w:val="18"/>
                <w:szCs w:val="18"/>
              </w:rPr>
              <w:t xml:space="preserve">utils/format.js</w:t>
            </w:r>
          </w:p>
        </w:tc>
        <w:tc>
          <w:tcPr>
            <w:tcW w:type="dxa" w:w="6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fmtDate(), todayStr() — puro JS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5FA6"/>
                <w:sz w:val="18"/>
                <w:szCs w:val="18"/>
              </w:rPr>
              <w:t xml:space="preserve">utils/highlight.jsx</w:t>
            </w:r>
          </w:p>
        </w:tc>
        <w:tc>
          <w:tcPr>
            <w:tcW w:type="dxa" w:w="6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highlight() con JSX &lt;mark&gt; — file .jsx separato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5FA6"/>
                <w:sz w:val="18"/>
                <w:szCs w:val="18"/>
              </w:rPr>
              <w:t xml:space="preserve">components/</w:t>
            </w:r>
          </w:p>
        </w:tc>
        <w:tc>
          <w:tcPr>
            <w:tcW w:type="dxa" w:w="6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 componenti UI: Avatar, AvatarGroup, Badge, Checkbox, FilterBar, StatusDot, TaskCard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5FA6"/>
                <w:sz w:val="18"/>
                <w:szCs w:val="18"/>
              </w:rPr>
              <w:t xml:space="preserve">layout/</w:t>
            </w:r>
          </w:p>
        </w:tc>
        <w:tc>
          <w:tcPr>
            <w:tcW w:type="dxa" w:w="6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IconSidebar (logo + OrgSwitcher + nav), ContextSidebar (progetti/portfolios), OrgSwitcher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5FA6"/>
                <w:sz w:val="18"/>
                <w:szCs w:val="18"/>
              </w:rPr>
              <w:t xml:space="preserve">views/</w:t>
            </w:r>
          </w:p>
        </w:tc>
        <w:tc>
          <w:tcPr>
            <w:tcW w:type="dxa" w:w="6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viste: BoardView (Kanban), ListView, CalendarView, TimelineView (Gantt), MyTasksView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5FA6"/>
                <w:sz w:val="18"/>
                <w:szCs w:val="18"/>
              </w:rPr>
              <w:t xml:space="preserve">pages/</w:t>
            </w:r>
          </w:p>
        </w:tc>
        <w:tc>
          <w:tcPr>
            <w:tcW w:type="dxa" w:w="6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 pagine: LoginPage, MfaPage, HomeDashboard, BrowseProjects, PortfoliosView, PeopleView, TaskPanel, AddModal</w:t>
            </w:r>
          </w:p>
        </w:tc>
      </w:tr>
    </w:tbl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D5FA6"/>
          <w:sz w:val="32"/>
          <w:szCs w:val="32"/>
        </w:rPr>
        <w:t xml:space="preserve">3. Stato delle feature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Legenda: ✅ Completato e funzionante | 🟡 Parzialmente funzionante | 🔴 Non funziona / non implementato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5038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  <w:tc>
          <w:tcPr>
            <w:tcW w:type="dxa" w:w="50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 Kanban con drag &amp; drop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47"/>
                <w:sz w:val="20"/>
                <w:szCs w:val="20"/>
              </w:rPr>
              <w:t xml:space="preserve">✅ Fatto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Colonne per sezione, drag tra colonne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Vista Lista (raggruppata per sezione)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47"/>
                <w:sz w:val="20"/>
                <w:szCs w:val="20"/>
              </w:rPr>
              <w:t xml:space="preserve">✅ Fatto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Collassabile, inline add task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Vista Timeline / Gantt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47"/>
                <w:sz w:val="20"/>
                <w:szCs w:val="20"/>
              </w:rPr>
              <w:t xml:space="preserve">✅ Fatto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Zoom 3 livelli, oggi line, startDate su task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Vista Calendario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47"/>
                <w:sz w:val="20"/>
                <w:szCs w:val="20"/>
              </w:rPr>
              <w:t xml:space="preserve">✅ Fatto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Celle full-size, click per aggiungere task su data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miei task (cross-project)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47"/>
                <w:sz w:val="20"/>
                <w:szCs w:val="20"/>
              </w:rPr>
              <w:t xml:space="preserve">✅ Fatto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Raggruppato: scaduti, oggi, settimana, dopo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Overview progetto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47"/>
                <w:sz w:val="20"/>
                <w:szCs w:val="20"/>
              </w:rPr>
              <w:t xml:space="preserve">✅ Fatto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Descrizione editabile, status, risorse, log attività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Filtri e ricerca full-text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47"/>
                <w:sz w:val="20"/>
                <w:szCs w:val="20"/>
              </w:rPr>
              <w:t xml:space="preserve">✅ Fatto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Priorità, assegnato, scadenza, stato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Home con grafici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47"/>
                <w:sz w:val="20"/>
                <w:szCs w:val="20"/>
              </w:rPr>
              <w:t xml:space="preserve">✅ Fatto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Bar, Donut, Area chart via Recharts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progetti + Portfolios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47"/>
                <w:sz w:val="20"/>
                <w:szCs w:val="20"/>
              </w:rPr>
              <w:t xml:space="preserve">✅ Fatto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Tabella filtri + card portfolio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People view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47"/>
                <w:sz w:val="20"/>
                <w:szCs w:val="20"/>
              </w:rPr>
              <w:t xml:space="preserve">✅ Fatto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Card team con stats e progress bar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Panel (dettaglio)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47"/>
                <w:sz w:val="20"/>
                <w:szCs w:val="20"/>
              </w:rPr>
              <w:t xml:space="preserve">✅ Fatto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Editable inline, date picker, subtask, commenti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AI: genera subtask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47"/>
                <w:sz w:val="20"/>
                <w:szCs w:val="20"/>
              </w:rPr>
              <w:t xml:space="preserve">✅ Fatto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Chiama Claude API — non funziona in produzione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AI: crea task da testo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47"/>
                <w:sz w:val="20"/>
                <w:szCs w:val="20"/>
              </w:rPr>
              <w:t xml:space="preserve">✅ Fatto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Natural language → task strutturato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AI: riepilogo progetto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47"/>
                <w:sz w:val="20"/>
                <w:szCs w:val="20"/>
              </w:rPr>
              <w:t xml:space="preserve">✅ Fatto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Riassunto stato progetto in linguaggio naturale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Multi-org (PoliMi + BiomimX)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47"/>
                <w:sz w:val="20"/>
                <w:szCs w:val="20"/>
              </w:rPr>
              <w:t xml:space="preserve">✅ Fatto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Switcher in sidebar, dati isolati per org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Bilingue IT/EN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47"/>
                <w:sz w:val="20"/>
                <w:szCs w:val="20"/>
              </w:rPr>
              <w:t xml:space="preserve">✅ Fatto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Toggle in sidebar, context React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mode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47"/>
                <w:sz w:val="20"/>
                <w:szCs w:val="20"/>
              </w:rPr>
              <w:t xml:space="preserve">✅ Fatto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Automatica via prefers-color-scheme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email + password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47"/>
                <w:sz w:val="20"/>
                <w:szCs w:val="20"/>
              </w:rPr>
              <w:t xml:space="preserve">✅ Fatto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Via Supabase Auth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2FA TOTP (Google Authenticator)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61D1D"/>
                <w:sz w:val="20"/>
                <w:szCs w:val="20"/>
              </w:rPr>
              <w:t xml:space="preserve">🔴 Non funziona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enrollTotp() rimane in loading — probabile problema MFA non abilitato correttamente su Supabase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Persistenza dati su Supabase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61D1D"/>
                <w:sz w:val="20"/>
                <w:szCs w:val="20"/>
              </w:rPr>
              <w:t xml:space="preserve">🔴 Non funziona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App usa localStorage come fallback. loadOrgData() viene chiamata ma le chiamate Supabase non partono (auth lock issue)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dati su Supabase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D"/>
                <w:sz w:val="20"/>
                <w:szCs w:val="20"/>
              </w:rPr>
              <w:t xml:space="preserve">🟡 Parziale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Logica implementata ma non testata end-to-end per il bug auth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su Aruba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5FA6"/>
                <w:sz w:val="20"/>
                <w:szCs w:val="20"/>
              </w:rPr>
              <w:t xml:space="preserve">🔴 Non fatto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npm run build → dist/ → FTP su Aruba con .htaccess per SPA routing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proxy Cloudflare Worker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5FA6"/>
                <w:sz w:val="20"/>
                <w:szCs w:val="20"/>
              </w:rPr>
              <w:t xml:space="preserve">🔴 Non fatto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key Claude esposta in dev. Worker necessario per produzione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Notifiche in-app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5FA6"/>
                <w:sz w:val="20"/>
                <w:szCs w:val="20"/>
              </w:rPr>
              <w:t xml:space="preserve">🔴 Non fatto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Badge inbox, alert task scaduti</w:t>
            </w:r>
          </w:p>
        </w:tc>
      </w:tr>
    </w:tbl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D5FA6"/>
          <w:sz w:val="32"/>
          <w:szCs w:val="32"/>
        </w:rPr>
        <w:t xml:space="preserve">4. Problemi critici da risolvere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4.1 Supabase auth lock (PRIORITÀ ALTA)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Il problema principale che blocca tutto il resto. Sintomi: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getSession() non risponde mai (timeout dopo 8 secondi)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onAuthStateChange riceve INITIAL_SESSION ma le chiamate Supabase successive falliscono silenziosamente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Console: "Lock sb-ygcmv...-auth-token was not released within 5000ms"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Causa probabile: React Strict Mode montava i componenti due volte causando lock orfani. StrictMode è già stato rimosso da main.jsx ma il problema persiste.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Soluzione da esplorare: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Usare storageKey custom nel client Supabase per evitare conflitti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Testare con @supabase/supabase-js versione più recente (attuale: 2.47.0)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Verificare che localStorage non contenga sessioni corrotte prima del login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const supabase = createClient(URL, KEY, { auth: { storageKey: 'taskflow-auth' } })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4.2 TOTP 2FA non funzionante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enrollTotp() rimane in loading indefinito. MfaPage.jsx gestisce il timeout e mostra "Continua senza 2FA" dopo 8 secondi.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Da verificare su Supabase Dashboard: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Authentication → Multi-Factor Authentication → TOTP deve essere 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 è ON ma non funziona, controllare la versione del piano (MFA richiede piano Pro su Supabase?)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Soluzione alternativa: usare TOTP via middleware esterno (Auth0, Clerk) invece di Supabase MFA nativo.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4.3 AI non funzionerà in produzione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src/utils/ai.js chiama api.anthropic.com direttamente dal browser — la API key è esposta nel codice client. Funziona in sviluppo locale ma è un rischio di sicurezza in produzione.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Soluzione: Cloudflare Worker proxy. Il Worker riceve la chiamata dal frontend, aggiunge la API key dall'environment, la inoltra ad Anthropic. Codice del Worker da scrivere (struttura documentata in README.md).</w:t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D5FA6"/>
          <w:sz w:val="32"/>
          <w:szCs w:val="32"/>
        </w:rPr>
        <w:t xml:space="preserve">5. Schema database attuale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Il database usa il schema public con colonna org_id per separare i dati delle organizzazioni. RLS (Row Level Security) è abilitato su tutte le tabelle.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Tabelle nel schema public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org_members (user_id, org_id, role) — chi appartiene a quale organizzazione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portfolios (id, org_id, name, color, description)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projects (id, org_id, name, color, status, status_label, portfolio_id, description, resources)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sections (id, org_id, project_id, name, position)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tasks (id, org_id, project_id, section_id, title, description, assignee_name, priority, start_date, due_date, done)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subtasks (id, org_id, task_id, title, done, position)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comments (id, org_id, task_id, author_name, body, created_at)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RLS policy su ogni tabella: gli utenti vedono solo le righe dove org_id corrisponde a un'organizzazione di cui fanno parte (verificato via is_org_member() function).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Aggiungere un utente a un'organizzazione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Dopo che un utente si registra, trovare il suo UUID in Authentication → Users e inserire: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INSERT INTO public.org_members (user_id, org_id, role)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VALUES ('&lt;uuid&gt;', 'polimi', 'member');</w:t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D5FA6"/>
          <w:sz w:val="32"/>
          <w:szCs w:val="32"/>
        </w:rPr>
        <w:t xml:space="preserve">6. Istruzioni deploy su Aruba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Procedura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Build del progetto: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cd ~/Documents/taskflow &amp;&amp; npm run build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Creare file .htaccess nella cartella dist/: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RewriteEngine On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RewriteBase /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RewriteRule ^index\.html$ - [L]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RewriteCond %{REQUEST_FILENAME} !-f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RewriteCond %{REQUEST_FILENAME} !-d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RewriteRule . /index.html [L]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Upload via FTP/SFTP del contenuto di dist/ nella document root di Aruba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Nota: prima del deploy, aggiungere in src/lib/supabase.js l'URL di produzione come redirect URL autorizzato in Supabase Auth → URL Configuration.</w:t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D5FA6"/>
          <w:sz w:val="32"/>
          <w:szCs w:val="32"/>
        </w:rPr>
        <w:t xml:space="preserve">7. Comandi utili sviluppo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cd ~/Documents/taskflow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npm run dev          # server sviluppo → localhost:5173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npm run build        # build produzione → dist/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npm run preview      # anteprima build locale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unzip -o aggiornamento.zip  # applicare update zip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D5FA6"/>
          <w:sz w:val="32"/>
          <w:szCs w:val="32"/>
        </w:rPr>
        <w:t xml:space="preserve">8. Roadmap — prossimi step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Priorità immediata (sblocca tutto)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A61D1D"/>
          <w:sz w:val="20"/>
          <w:szCs w:val="20"/>
        </w:rPr>
        <w:t xml:space="preserve">Risolvere auth lock Supabase → loadOrgData funziona → dati su 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A61D1D"/>
          <w:sz w:val="20"/>
          <w:szCs w:val="20"/>
        </w:rPr>
        <w:t xml:space="preserve">Testare e fissare seed automatico (bulk insert implementato ma non testato)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Priorità alta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7A1D"/>
          <w:sz w:val="20"/>
          <w:szCs w:val="20"/>
        </w:rPr>
        <w:t xml:space="preserve">Abilitare e testare TOTP 2FA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7A1D"/>
          <w:sz w:val="20"/>
          <w:szCs w:val="20"/>
        </w:rPr>
        <w:t xml:space="preserve">Cloudflare Worker proxy per API key Claude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47A1D"/>
          <w:sz w:val="20"/>
          <w:szCs w:val="20"/>
        </w:rPr>
        <w:t xml:space="preserve">Deploy su Aruba con .htaccess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Priorità media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Notifiche in-app (badge scaduti, inbox)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Realtime collaboration via Supabase channels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File allegati ai task (Supabase Storage)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Email reminder task scaduti (Supabase Edge Functions)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Nice to have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Calendario full-size con vista settimana/giorno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Drag-to-reschedule nel calendario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Import da CSV/Excel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 mobile (React Native o PWA)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D5FA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2026-03-19T19:52:11.533Z</dcterms:created>
  <dcterms:modified xsi:type="dcterms:W3CDTF">2026-03-19T19:52:11.535Z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