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0413" w14:textId="118F3F2C" w:rsidR="0070210D" w:rsidRPr="0070210D" w:rsidRDefault="0070210D" w:rsidP="00B62B65">
      <w:pPr>
        <w:pStyle w:val="Heading1"/>
        <w:pBdr>
          <w:bottom w:val="single" w:sz="4" w:space="1" w:color="auto"/>
        </w:pBdr>
        <w:rPr>
          <w:rFonts w:ascii="Candara" w:hAnsi="Candara"/>
          <w:bCs/>
          <w:sz w:val="40"/>
        </w:rPr>
      </w:pPr>
      <w:r w:rsidRPr="0070210D">
        <w:rPr>
          <w:rFonts w:ascii="Candara" w:hAnsi="Candara"/>
          <w:bCs/>
          <w:sz w:val="40"/>
        </w:rPr>
        <w:t>Executive Summary</w:t>
      </w:r>
    </w:p>
    <w:p w14:paraId="6BE05F04" w14:textId="5492F9E6" w:rsidR="00A412E6" w:rsidRPr="0070210D" w:rsidRDefault="00B62B65" w:rsidP="00B62B65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 w:rsidRPr="0070210D">
        <w:rPr>
          <w:rFonts w:ascii="Candara" w:hAnsi="Candara"/>
          <w:bCs/>
        </w:rPr>
        <w:t>Part Time Go</w:t>
      </w:r>
    </w:p>
    <w:p w14:paraId="59641372" w14:textId="0D249962" w:rsidR="00466232" w:rsidRDefault="000E4B2F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The demand for part time job continues to increase in </w:t>
      </w:r>
      <w:r w:rsidRPr="000E4B2F">
        <w:rPr>
          <w:rFonts w:ascii="Candara" w:hAnsi="Candara"/>
          <w:sz w:val="22"/>
          <w:szCs w:val="22"/>
        </w:rPr>
        <w:t>leaps and bounds</w:t>
      </w:r>
      <w:r w:rsidR="00905B15">
        <w:rPr>
          <w:rFonts w:ascii="Candara" w:hAnsi="Candara"/>
          <w:sz w:val="22"/>
          <w:szCs w:val="22"/>
        </w:rPr>
        <w:t xml:space="preserve">, but </w:t>
      </w:r>
      <w:r w:rsidR="00D57F85">
        <w:rPr>
          <w:rFonts w:ascii="Candara" w:hAnsi="Candara"/>
          <w:sz w:val="22"/>
          <w:szCs w:val="22"/>
        </w:rPr>
        <w:t>secur</w:t>
      </w:r>
      <w:r w:rsidR="00FA43FB">
        <w:rPr>
          <w:rFonts w:ascii="Candara" w:hAnsi="Candara"/>
          <w:sz w:val="22"/>
          <w:szCs w:val="22"/>
        </w:rPr>
        <w:t xml:space="preserve">ing one has never been more straightforward than just clicking few buttons on your mobile. </w:t>
      </w:r>
      <w:r w:rsidR="00466232">
        <w:rPr>
          <w:rFonts w:ascii="Candara" w:hAnsi="Candara"/>
          <w:sz w:val="22"/>
          <w:szCs w:val="22"/>
        </w:rPr>
        <w:t>Part tim</w:t>
      </w:r>
      <w:r w:rsidR="00F227C7">
        <w:rPr>
          <w:rFonts w:ascii="Candara" w:hAnsi="Candara"/>
          <w:sz w:val="22"/>
          <w:szCs w:val="22"/>
        </w:rPr>
        <w:t>e GO is a community-based</w:t>
      </w:r>
      <w:r w:rsidR="00466232">
        <w:rPr>
          <w:rFonts w:ascii="Candara" w:hAnsi="Candara"/>
          <w:sz w:val="22"/>
          <w:szCs w:val="22"/>
        </w:rPr>
        <w:t xml:space="preserve"> platform </w:t>
      </w:r>
      <w:r w:rsidR="00F227C7">
        <w:rPr>
          <w:rFonts w:ascii="Candara" w:hAnsi="Candara"/>
          <w:sz w:val="22"/>
          <w:szCs w:val="22"/>
        </w:rPr>
        <w:t xml:space="preserve">application </w:t>
      </w:r>
      <w:r w:rsidR="00466232">
        <w:rPr>
          <w:rFonts w:ascii="Candara" w:hAnsi="Candara"/>
          <w:sz w:val="22"/>
          <w:szCs w:val="22"/>
        </w:rPr>
        <w:t>for listing and fetching jobs. It connects job providers and seekers and facilitates the process of offering jobs without owning one itself.</w:t>
      </w:r>
    </w:p>
    <w:p w14:paraId="24C27085" w14:textId="77777777" w:rsidR="00466232" w:rsidRDefault="00466232">
      <w:pPr>
        <w:rPr>
          <w:rFonts w:ascii="Candara" w:hAnsi="Candara"/>
          <w:sz w:val="22"/>
          <w:szCs w:val="22"/>
        </w:rPr>
      </w:pPr>
    </w:p>
    <w:p w14:paraId="19A9FD90" w14:textId="7595D819" w:rsidR="00A412E6" w:rsidRPr="0070210D" w:rsidRDefault="001510EB">
      <w:pPr>
        <w:rPr>
          <w:rFonts w:ascii="Candara" w:hAnsi="Candara" w:hint="eastAsia"/>
          <w:sz w:val="22"/>
          <w:szCs w:val="22"/>
          <w:lang w:eastAsia="zh-TW"/>
        </w:rPr>
      </w:pPr>
      <w:r>
        <w:rPr>
          <w:rFonts w:ascii="Candara" w:hAnsi="Candara"/>
          <w:sz w:val="22"/>
          <w:szCs w:val="22"/>
        </w:rPr>
        <w:t>Part time Go</w:t>
      </w:r>
      <w:r w:rsidR="00466232">
        <w:rPr>
          <w:rFonts w:ascii="Candara" w:hAnsi="Candara" w:hint="eastAsia"/>
          <w:sz w:val="22"/>
          <w:szCs w:val="22"/>
          <w:lang w:eastAsia="zh-TW"/>
        </w:rPr>
        <w:t xml:space="preserve"> </w:t>
      </w:r>
      <w:r>
        <w:rPr>
          <w:rFonts w:ascii="Candara" w:hAnsi="Candara"/>
          <w:sz w:val="22"/>
          <w:szCs w:val="22"/>
        </w:rPr>
        <w:t>expects to catch</w:t>
      </w:r>
      <w:r w:rsidR="00403FCA">
        <w:rPr>
          <w:rFonts w:ascii="Candara" w:hAnsi="Candara"/>
          <w:sz w:val="22"/>
          <w:szCs w:val="22"/>
        </w:rPr>
        <w:t xml:space="preserve"> the</w:t>
      </w:r>
      <w:r>
        <w:rPr>
          <w:rFonts w:ascii="Candara" w:hAnsi="Candara"/>
          <w:sz w:val="22"/>
          <w:szCs w:val="22"/>
        </w:rPr>
        <w:t xml:space="preserve"> </w:t>
      </w:r>
      <w:r w:rsidR="00403FCA">
        <w:rPr>
          <w:rFonts w:ascii="Candara" w:hAnsi="Candara"/>
          <w:sz w:val="22"/>
          <w:szCs w:val="22"/>
        </w:rPr>
        <w:t>interest</w:t>
      </w:r>
      <w:r w:rsidR="00E51B87">
        <w:rPr>
          <w:rFonts w:ascii="Candara" w:hAnsi="Candara" w:hint="eastAsia"/>
          <w:sz w:val="22"/>
          <w:szCs w:val="22"/>
          <w:lang w:eastAsia="zh-TW"/>
        </w:rPr>
        <w:t>s</w:t>
      </w:r>
      <w:r w:rsidR="00BA59F1">
        <w:rPr>
          <w:rFonts w:ascii="Candara" w:hAnsi="Candara"/>
          <w:sz w:val="22"/>
          <w:szCs w:val="22"/>
        </w:rPr>
        <w:t xml:space="preserve"> of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part time</w:t>
      </w:r>
      <w:r w:rsidR="004306B4">
        <w:rPr>
          <w:rFonts w:ascii="Candara" w:hAnsi="Candara"/>
          <w:sz w:val="22"/>
          <w:szCs w:val="22"/>
        </w:rPr>
        <w:t xml:space="preserve"> job providers and seekers</w:t>
      </w:r>
      <w:r w:rsidR="00BA59F1">
        <w:rPr>
          <w:rFonts w:ascii="Candara" w:hAnsi="Candara"/>
          <w:sz w:val="22"/>
          <w:szCs w:val="22"/>
        </w:rPr>
        <w:t xml:space="preserve"> with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hiring suitable worker</w:t>
      </w:r>
      <w:r w:rsidR="00D351FA">
        <w:rPr>
          <w:rFonts w:ascii="Candara" w:hAnsi="Candara"/>
          <w:sz w:val="22"/>
          <w:szCs w:val="22"/>
          <w:lang w:val="en-GB" w:eastAsia="zh-TW"/>
        </w:rPr>
        <w:t>s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and board variety of jobs</w:t>
      </w:r>
      <w:r w:rsidR="004143F5">
        <w:rPr>
          <w:rFonts w:ascii="Candara" w:hAnsi="Candara" w:hint="eastAsia"/>
          <w:sz w:val="22"/>
          <w:szCs w:val="22"/>
          <w:lang w:eastAsia="zh-TW"/>
        </w:rPr>
        <w:t xml:space="preserve">. </w:t>
      </w:r>
      <w:r w:rsidR="009A7A62">
        <w:rPr>
          <w:rFonts w:ascii="Candara" w:hAnsi="Candara" w:hint="eastAsia"/>
          <w:sz w:val="22"/>
          <w:szCs w:val="22"/>
          <w:lang w:eastAsia="zh-TW"/>
        </w:rPr>
        <w:t xml:space="preserve">PTG aims to 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simplify the </w:t>
      </w:r>
      <w:r w:rsidR="00976E15" w:rsidRPr="00976E15">
        <w:rPr>
          <w:rFonts w:ascii="Candara" w:hAnsi="Candara"/>
          <w:sz w:val="22"/>
          <w:szCs w:val="22"/>
          <w:lang w:eastAsia="zh-TW"/>
        </w:rPr>
        <w:t>procedure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</w:t>
      </w:r>
      <w:r w:rsidR="00C13654">
        <w:rPr>
          <w:rFonts w:ascii="Candara" w:hAnsi="Candara"/>
          <w:sz w:val="22"/>
          <w:szCs w:val="22"/>
          <w:lang w:eastAsia="zh-TW"/>
        </w:rPr>
        <w:t xml:space="preserve">of 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offering and accepting a </w:t>
      </w:r>
      <w:r w:rsidR="00976E15">
        <w:rPr>
          <w:rFonts w:ascii="Candara" w:hAnsi="Candara"/>
          <w:sz w:val="22"/>
          <w:szCs w:val="22"/>
          <w:lang w:eastAsia="zh-TW"/>
        </w:rPr>
        <w:t>fitting</w:t>
      </w:r>
      <w:r w:rsidR="00976E15">
        <w:rPr>
          <w:rFonts w:ascii="Candara" w:hAnsi="Candara" w:hint="eastAsia"/>
          <w:sz w:val="22"/>
          <w:szCs w:val="22"/>
          <w:lang w:eastAsia="zh-TW"/>
        </w:rPr>
        <w:t xml:space="preserve"> opportunity</w:t>
      </w:r>
      <w:r w:rsidR="00976E15">
        <w:rPr>
          <w:rFonts w:ascii="Candara" w:hAnsi="Candara" w:hint="eastAsia"/>
          <w:sz w:val="22"/>
          <w:szCs w:val="22"/>
          <w:lang w:eastAsia="zh-TW"/>
        </w:rPr>
        <w:t>.</w:t>
      </w:r>
    </w:p>
    <w:p w14:paraId="29714060" w14:textId="7C4D53C2" w:rsidR="00A412E6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</w:rPr>
      </w:pPr>
      <w:r w:rsidRPr="0070210D">
        <w:rPr>
          <w:rFonts w:ascii="Candara" w:hAnsi="Candara"/>
        </w:rPr>
        <w:t xml:space="preserve"> Market</w:t>
      </w:r>
      <w:r w:rsidR="00410DF5">
        <w:rPr>
          <w:rFonts w:ascii="Candara" w:hAnsi="Candara"/>
        </w:rPr>
        <w:t xml:space="preserve"> and Research</w:t>
      </w:r>
    </w:p>
    <w:p w14:paraId="78BF6C27" w14:textId="04AFF122" w:rsidR="00A412E6" w:rsidRPr="00E511A8" w:rsidRDefault="00A102A7">
      <w:pPr>
        <w:pStyle w:val="ListBullet"/>
        <w:rPr>
          <w:rFonts w:ascii="Candara" w:hAnsi="Candara"/>
          <w:sz w:val="22"/>
        </w:rPr>
      </w:pPr>
      <w:r>
        <w:rPr>
          <w:rFonts w:ascii="Candara" w:hAnsi="Candara"/>
          <w:sz w:val="22"/>
          <w:lang w:eastAsia="zh-TW"/>
        </w:rPr>
        <w:t xml:space="preserve">College </w:t>
      </w:r>
      <w:r w:rsidR="00BF643C">
        <w:rPr>
          <w:rFonts w:ascii="Candara" w:hAnsi="Candara"/>
          <w:sz w:val="22"/>
          <w:lang w:val="en-GB" w:eastAsia="zh-TW"/>
        </w:rPr>
        <w:t>student</w:t>
      </w:r>
      <w:r w:rsidR="00E511A8">
        <w:rPr>
          <w:rFonts w:ascii="Candara" w:hAnsi="Candara"/>
          <w:sz w:val="22"/>
          <w:lang w:val="en-GB" w:eastAsia="zh-TW"/>
        </w:rPr>
        <w:t>s</w:t>
      </w:r>
    </w:p>
    <w:p w14:paraId="050B9E01" w14:textId="35714F25" w:rsidR="00E511A8" w:rsidRPr="00BF643C" w:rsidRDefault="00E511A8" w:rsidP="00E511A8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  <w:r>
        <w:rPr>
          <w:rFonts w:ascii="Candara" w:hAnsi="Candara"/>
          <w:sz w:val="22"/>
          <w:lang w:val="en-GB" w:eastAsia="zh-TW"/>
        </w:rPr>
        <w:t xml:space="preserve">Our research </w:t>
      </w:r>
      <w:r w:rsidRPr="00E511A8">
        <w:rPr>
          <w:rFonts w:ascii="Candara" w:hAnsi="Candara"/>
          <w:sz w:val="22"/>
          <w:lang w:val="en-GB" w:eastAsia="zh-TW"/>
        </w:rPr>
        <w:t>surveyed</w:t>
      </w:r>
      <w:r w:rsidR="007A1EC6">
        <w:rPr>
          <w:rFonts w:ascii="Candara" w:hAnsi="Candara"/>
          <w:sz w:val="22"/>
          <w:lang w:val="en-GB" w:eastAsia="zh-TW"/>
        </w:rPr>
        <w:t xml:space="preserve"> 300 students</w:t>
      </w:r>
      <w:r w:rsidR="00A03186">
        <w:rPr>
          <w:rFonts w:ascii="Candara" w:hAnsi="Candara"/>
          <w:sz w:val="22"/>
          <w:lang w:val="en-GB" w:eastAsia="zh-TW"/>
        </w:rPr>
        <w:t xml:space="preserve"> based</w:t>
      </w:r>
      <w:r w:rsidR="007A1EC6">
        <w:rPr>
          <w:rFonts w:ascii="Candara" w:hAnsi="Candara"/>
          <w:sz w:val="22"/>
          <w:lang w:val="en-GB" w:eastAsia="zh-TW"/>
        </w:rPr>
        <w:t xml:space="preserve"> on their part-time employments. The result</w:t>
      </w:r>
      <w:r w:rsidR="00A03186">
        <w:rPr>
          <w:rFonts w:ascii="Candara" w:hAnsi="Candara"/>
          <w:sz w:val="22"/>
          <w:lang w:val="en-GB" w:eastAsia="zh-TW"/>
        </w:rPr>
        <w:t xml:space="preserve"> draws attentions to that, 90% of surveyor intended </w:t>
      </w:r>
      <w:r w:rsidR="00B706FF">
        <w:rPr>
          <w:rFonts w:ascii="Candara" w:hAnsi="Candara"/>
          <w:sz w:val="22"/>
          <w:lang w:val="en-GB" w:eastAsia="zh-TW"/>
        </w:rPr>
        <w:t xml:space="preserve">to seek for </w:t>
      </w:r>
      <w:r w:rsidR="00BD0BB2">
        <w:rPr>
          <w:rFonts w:ascii="Candara" w:hAnsi="Candara"/>
          <w:sz w:val="22"/>
          <w:lang w:val="en-GB" w:eastAsia="zh-TW"/>
        </w:rPr>
        <w:t xml:space="preserve">part time </w:t>
      </w:r>
      <w:r w:rsidR="00B706FF">
        <w:rPr>
          <w:rFonts w:ascii="Candara" w:hAnsi="Candara"/>
          <w:sz w:val="22"/>
          <w:lang w:val="en-GB" w:eastAsia="zh-TW"/>
        </w:rPr>
        <w:t>jobs</w:t>
      </w:r>
      <w:r w:rsidR="00BD0BB2">
        <w:rPr>
          <w:rFonts w:ascii="Candara" w:hAnsi="Candara"/>
          <w:sz w:val="22"/>
          <w:lang w:val="en-GB" w:eastAsia="zh-TW"/>
        </w:rPr>
        <w:t xml:space="preserve">, but only small ratio of </w:t>
      </w:r>
      <w:r w:rsidR="00945AC4">
        <w:rPr>
          <w:rFonts w:ascii="Candara" w:hAnsi="Candara"/>
          <w:sz w:val="22"/>
          <w:lang w:val="en-GB" w:eastAsia="zh-TW"/>
        </w:rPr>
        <w:t xml:space="preserve">them successfully land one. </w:t>
      </w:r>
      <w:r w:rsidR="00471E1E">
        <w:rPr>
          <w:rFonts w:ascii="Candara" w:hAnsi="Candara"/>
          <w:sz w:val="22"/>
          <w:lang w:val="en-GB" w:eastAsia="zh-TW"/>
        </w:rPr>
        <w:t>Although job opportunities are available via social media,</w:t>
      </w:r>
      <w:r w:rsidR="00CB228A">
        <w:rPr>
          <w:rFonts w:ascii="Candara" w:hAnsi="Candara"/>
          <w:sz w:val="22"/>
          <w:lang w:val="en-GB" w:eastAsia="zh-TW"/>
        </w:rPr>
        <w:t xml:space="preserve"> communication channels and job qualities are below par, which leads to the problem described.</w:t>
      </w:r>
      <w:r w:rsidR="007C7FAF">
        <w:rPr>
          <w:rFonts w:ascii="Candara" w:hAnsi="Candara"/>
          <w:sz w:val="22"/>
          <w:lang w:val="en-GB" w:eastAsia="zh-TW"/>
        </w:rPr>
        <w:t xml:space="preserve"> Further investigation shows that among </w:t>
      </w:r>
      <w:r w:rsidR="00A60EBD">
        <w:rPr>
          <w:rFonts w:ascii="Candara" w:hAnsi="Candara"/>
          <w:sz w:val="22"/>
          <w:lang w:val="en-GB" w:eastAsia="zh-TW"/>
        </w:rPr>
        <w:t xml:space="preserve">participants </w:t>
      </w:r>
      <w:r w:rsidR="007C7FAF">
        <w:rPr>
          <w:rFonts w:ascii="Candara" w:hAnsi="Candara"/>
          <w:sz w:val="22"/>
          <w:lang w:val="en-GB" w:eastAsia="zh-TW"/>
        </w:rPr>
        <w:t xml:space="preserve">who have shown interests in PT jobs, 65% thinks </w:t>
      </w:r>
      <w:r w:rsidR="00A60EBD">
        <w:rPr>
          <w:rFonts w:ascii="Candara" w:hAnsi="Candara"/>
          <w:sz w:val="22"/>
          <w:lang w:val="en-GB" w:eastAsia="zh-TW"/>
        </w:rPr>
        <w:t xml:space="preserve">the process is time consuming. </w:t>
      </w:r>
    </w:p>
    <w:p w14:paraId="581F96DF" w14:textId="77777777" w:rsidR="00BF643C" w:rsidRPr="0070210D" w:rsidRDefault="00BF643C" w:rsidP="00BF643C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</w:p>
    <w:p w14:paraId="3A5350BA" w14:textId="294CB2C8" w:rsidR="00CD23C0" w:rsidRDefault="00CD23C0" w:rsidP="0070210D">
      <w:pPr>
        <w:pStyle w:val="ListBullet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Part time Job providers </w:t>
      </w:r>
    </w:p>
    <w:p w14:paraId="715BC044" w14:textId="68ECAC28" w:rsidR="000331EE" w:rsidRDefault="00CD23C0" w:rsidP="000331EE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Our another research has also concluded that part time job provi</w:t>
      </w:r>
      <w:r w:rsidR="00A102A7">
        <w:rPr>
          <w:rFonts w:ascii="Candara" w:hAnsi="Candara"/>
          <w:sz w:val="22"/>
        </w:rPr>
        <w:t xml:space="preserve">ders want to attract more people in an approachable way than traditional ways. </w:t>
      </w:r>
      <w:r w:rsidR="00A85DA2">
        <w:rPr>
          <w:rFonts w:ascii="Candara" w:hAnsi="Candara"/>
          <w:sz w:val="22"/>
        </w:rPr>
        <w:t>75%</w:t>
      </w:r>
      <w:r w:rsidR="00001BC3">
        <w:rPr>
          <w:rFonts w:ascii="Candara" w:hAnsi="Candara"/>
          <w:sz w:val="22"/>
        </w:rPr>
        <w:t xml:space="preserve"> companies prospect to pr</w:t>
      </w:r>
      <w:r w:rsidR="000331EE">
        <w:rPr>
          <w:rFonts w:ascii="Candara" w:hAnsi="Candara"/>
          <w:sz w:val="22"/>
        </w:rPr>
        <w:t>ovide jobs on</w:t>
      </w:r>
      <w:r w:rsidR="00001BC3">
        <w:rPr>
          <w:rFonts w:ascii="Candara" w:hAnsi="Candara"/>
          <w:sz w:val="22"/>
        </w:rPr>
        <w:t xml:space="preserve"> digital platform, </w:t>
      </w:r>
      <w:r w:rsidR="000331EE">
        <w:rPr>
          <w:rFonts w:ascii="Candara" w:hAnsi="Candara"/>
          <w:sz w:val="22"/>
        </w:rPr>
        <w:t>which lighten the hiring process and recruitment cost.</w:t>
      </w:r>
    </w:p>
    <w:p w14:paraId="4A98F49B" w14:textId="77777777" w:rsidR="000331EE" w:rsidRPr="0070210D" w:rsidRDefault="000331EE" w:rsidP="000331EE">
      <w:pPr>
        <w:pStyle w:val="ListBullet"/>
        <w:numPr>
          <w:ilvl w:val="0"/>
          <w:numId w:val="0"/>
        </w:numPr>
        <w:ind w:left="720"/>
        <w:rPr>
          <w:rFonts w:ascii="Candara" w:hAnsi="Candara"/>
          <w:sz w:val="22"/>
        </w:rPr>
      </w:pPr>
    </w:p>
    <w:p w14:paraId="158B53FD" w14:textId="7A15B8CE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Business Model</w:t>
      </w:r>
    </w:p>
    <w:p w14:paraId="1D0F999C" w14:textId="77777777" w:rsidR="00145AF1" w:rsidRDefault="00145AF1" w:rsidP="00BF643C">
      <w:pPr>
        <w:rPr>
          <w:rFonts w:ascii="Candara" w:hAnsi="Candara"/>
          <w:sz w:val="22"/>
          <w:szCs w:val="22"/>
        </w:rPr>
      </w:pPr>
    </w:p>
    <w:p w14:paraId="2E5FBB3C" w14:textId="1AE63405" w:rsidR="0070210D" w:rsidRDefault="0070210D" w:rsidP="0070210D">
      <w:pPr>
        <w:rPr>
          <w:rFonts w:ascii="Candara" w:hAnsi="Candara"/>
          <w:sz w:val="22"/>
          <w:szCs w:val="22"/>
        </w:rPr>
      </w:pPr>
    </w:p>
    <w:p w14:paraId="4AFDAF79" w14:textId="14264308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Competitive Advantages</w:t>
      </w:r>
    </w:p>
    <w:p w14:paraId="0141940C" w14:textId="09B7146D" w:rsidR="0070210D" w:rsidRPr="0070210D" w:rsidRDefault="0070210D" w:rsidP="0070210D">
      <w:pPr>
        <w:rPr>
          <w:rFonts w:ascii="Candara" w:hAnsi="Candara"/>
          <w:sz w:val="22"/>
          <w:szCs w:val="22"/>
        </w:rPr>
      </w:pPr>
      <w:r w:rsidRPr="0070210D">
        <w:rPr>
          <w:rFonts w:ascii="Candara" w:hAnsi="Candara"/>
          <w:sz w:val="22"/>
          <w:szCs w:val="22"/>
        </w:rPr>
        <w:t xml:space="preserve"> </w:t>
      </w:r>
    </w:p>
    <w:p w14:paraId="1A44156E" w14:textId="6C57DA53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Financial Projections</w:t>
      </w:r>
    </w:p>
    <w:p w14:paraId="299EC524" w14:textId="2A6A8CC9" w:rsidR="0070210D" w:rsidRDefault="0070210D" w:rsidP="0070210D">
      <w:pPr>
        <w:rPr>
          <w:rFonts w:ascii="Candara" w:hAnsi="Candara"/>
          <w:sz w:val="22"/>
          <w:szCs w:val="22"/>
        </w:rPr>
      </w:pPr>
      <w:r w:rsidRPr="0070210D">
        <w:rPr>
          <w:rFonts w:ascii="Candara" w:hAnsi="Candara"/>
          <w:sz w:val="22"/>
          <w:szCs w:val="22"/>
        </w:rPr>
        <w:t>[If you’re ready to write, just select a line of text and start typing to replace it with your own. Or check out a few more quick tips below.]</w:t>
      </w:r>
    </w:p>
    <w:p w14:paraId="7770C3BA" w14:textId="65A94936" w:rsidR="0070210D" w:rsidRDefault="0070210D" w:rsidP="00DE561E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lastRenderedPageBreak/>
        <w:t>Implementation</w:t>
      </w:r>
      <w:bookmarkStart w:id="0" w:name="_GoBack"/>
      <w:bookmarkEnd w:id="0"/>
      <w:r>
        <w:rPr>
          <w:rFonts w:ascii="Candara" w:hAnsi="Candara"/>
          <w:bCs/>
        </w:rPr>
        <w:t xml:space="preserve"> Plan</w:t>
      </w:r>
    </w:p>
    <w:p w14:paraId="4F974834" w14:textId="77777777" w:rsidR="00DE561E" w:rsidRDefault="00DE561E" w:rsidP="00DE561E"/>
    <w:p w14:paraId="79B9CBFA" w14:textId="77777777" w:rsidR="00DE561E" w:rsidRPr="00DE561E" w:rsidRDefault="00DE561E" w:rsidP="00DE561E"/>
    <w:p w14:paraId="4C11504F" w14:textId="5D6857B3" w:rsidR="0070210D" w:rsidRPr="0070210D" w:rsidRDefault="0070210D" w:rsidP="0070210D">
      <w:pPr>
        <w:pStyle w:val="Heading1"/>
        <w:pBdr>
          <w:bottom w:val="single" w:sz="4" w:space="1" w:color="auto"/>
        </w:pBdr>
        <w:rPr>
          <w:rFonts w:ascii="Candara" w:hAnsi="Candara"/>
          <w:bCs/>
        </w:rPr>
      </w:pPr>
      <w:r>
        <w:rPr>
          <w:rFonts w:ascii="Candara" w:hAnsi="Candara"/>
          <w:bCs/>
        </w:rPr>
        <w:t>Founder</w:t>
      </w:r>
    </w:p>
    <w:p w14:paraId="45223328" w14:textId="77777777" w:rsidR="0070210D" w:rsidRPr="0070210D" w:rsidRDefault="0070210D" w:rsidP="0070210D">
      <w:pPr>
        <w:rPr>
          <w:rFonts w:ascii="Candara" w:hAnsi="Candara"/>
          <w:sz w:val="22"/>
          <w:szCs w:val="22"/>
        </w:rPr>
      </w:pPr>
    </w:p>
    <w:p w14:paraId="0C665A71" w14:textId="77777777" w:rsidR="0070210D" w:rsidRPr="0070210D" w:rsidRDefault="0070210D" w:rsidP="0070210D">
      <w:pPr>
        <w:rPr>
          <w:rFonts w:ascii="Candara" w:hAnsi="Candara"/>
          <w:sz w:val="22"/>
          <w:szCs w:val="22"/>
        </w:rPr>
      </w:pPr>
    </w:p>
    <w:p w14:paraId="14016BA5" w14:textId="77777777" w:rsidR="0070210D" w:rsidRPr="0070210D" w:rsidRDefault="0070210D" w:rsidP="0070210D">
      <w:pPr>
        <w:pStyle w:val="ListBullet"/>
        <w:numPr>
          <w:ilvl w:val="0"/>
          <w:numId w:val="0"/>
        </w:numPr>
        <w:rPr>
          <w:rFonts w:ascii="Candara" w:hAnsi="Candara"/>
          <w:sz w:val="22"/>
        </w:rPr>
      </w:pPr>
    </w:p>
    <w:sectPr w:rsidR="0070210D" w:rsidRPr="0070210D" w:rsidSect="00A317FB">
      <w:pgSz w:w="12240" w:h="15840" w:code="1"/>
      <w:pgMar w:top="1584" w:right="2016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EE36" w14:textId="77777777" w:rsidR="00D217A7" w:rsidRDefault="00D217A7">
      <w:r>
        <w:separator/>
      </w:r>
    </w:p>
  </w:endnote>
  <w:endnote w:type="continuationSeparator" w:id="0">
    <w:p w14:paraId="5053E41A" w14:textId="77777777" w:rsidR="00D217A7" w:rsidRDefault="00D2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EEC85" w14:textId="77777777" w:rsidR="00D217A7" w:rsidRDefault="00D217A7">
      <w:r>
        <w:separator/>
      </w:r>
    </w:p>
  </w:footnote>
  <w:footnote w:type="continuationSeparator" w:id="0">
    <w:p w14:paraId="0419573C" w14:textId="77777777" w:rsidR="00D217A7" w:rsidRDefault="00D2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F20C615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A7B7E53"/>
    <w:multiLevelType w:val="hybridMultilevel"/>
    <w:tmpl w:val="2AAEDC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6E6CC3"/>
    <w:multiLevelType w:val="hybridMultilevel"/>
    <w:tmpl w:val="86C80A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GeneralPap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6"/>
    <w:rsid w:val="00001BC3"/>
    <w:rsid w:val="000331EE"/>
    <w:rsid w:val="000A3FAC"/>
    <w:rsid w:val="000E4B2F"/>
    <w:rsid w:val="000F52D6"/>
    <w:rsid w:val="00100A64"/>
    <w:rsid w:val="00130975"/>
    <w:rsid w:val="00145AF1"/>
    <w:rsid w:val="001510EB"/>
    <w:rsid w:val="00157A57"/>
    <w:rsid w:val="0019495E"/>
    <w:rsid w:val="001F50DE"/>
    <w:rsid w:val="00200C74"/>
    <w:rsid w:val="002032DF"/>
    <w:rsid w:val="00210F0D"/>
    <w:rsid w:val="002C302F"/>
    <w:rsid w:val="002D70AA"/>
    <w:rsid w:val="002E55EE"/>
    <w:rsid w:val="002E7307"/>
    <w:rsid w:val="003E43A3"/>
    <w:rsid w:val="003F1CA8"/>
    <w:rsid w:val="003F1F2E"/>
    <w:rsid w:val="003F5348"/>
    <w:rsid w:val="00403FCA"/>
    <w:rsid w:val="00410DF5"/>
    <w:rsid w:val="004143F5"/>
    <w:rsid w:val="004306B4"/>
    <w:rsid w:val="00460BDE"/>
    <w:rsid w:val="004653BB"/>
    <w:rsid w:val="00466232"/>
    <w:rsid w:val="00471E1E"/>
    <w:rsid w:val="004A4A9B"/>
    <w:rsid w:val="004D25D6"/>
    <w:rsid w:val="004D421B"/>
    <w:rsid w:val="00500D0D"/>
    <w:rsid w:val="0057024F"/>
    <w:rsid w:val="005737CA"/>
    <w:rsid w:val="0057570C"/>
    <w:rsid w:val="005941D9"/>
    <w:rsid w:val="006E040B"/>
    <w:rsid w:val="0070210D"/>
    <w:rsid w:val="00702CCC"/>
    <w:rsid w:val="00730F76"/>
    <w:rsid w:val="00772CF9"/>
    <w:rsid w:val="007A0B60"/>
    <w:rsid w:val="007A1EC6"/>
    <w:rsid w:val="007B29A5"/>
    <w:rsid w:val="007C7FAF"/>
    <w:rsid w:val="007F4447"/>
    <w:rsid w:val="00800472"/>
    <w:rsid w:val="0080249F"/>
    <w:rsid w:val="008A5A8B"/>
    <w:rsid w:val="008D7A83"/>
    <w:rsid w:val="00905B15"/>
    <w:rsid w:val="00945AC4"/>
    <w:rsid w:val="0094758A"/>
    <w:rsid w:val="00976E15"/>
    <w:rsid w:val="0099149C"/>
    <w:rsid w:val="009A57E5"/>
    <w:rsid w:val="009A7A62"/>
    <w:rsid w:val="00A03186"/>
    <w:rsid w:val="00A102A7"/>
    <w:rsid w:val="00A317FB"/>
    <w:rsid w:val="00A412E6"/>
    <w:rsid w:val="00A60EBD"/>
    <w:rsid w:val="00A85DA2"/>
    <w:rsid w:val="00AE7573"/>
    <w:rsid w:val="00B323C9"/>
    <w:rsid w:val="00B62B65"/>
    <w:rsid w:val="00B706FF"/>
    <w:rsid w:val="00BA05E4"/>
    <w:rsid w:val="00BA59F1"/>
    <w:rsid w:val="00BB7568"/>
    <w:rsid w:val="00BD0BB2"/>
    <w:rsid w:val="00BF643C"/>
    <w:rsid w:val="00C00A72"/>
    <w:rsid w:val="00C00FF4"/>
    <w:rsid w:val="00C06710"/>
    <w:rsid w:val="00C13654"/>
    <w:rsid w:val="00C60504"/>
    <w:rsid w:val="00CB228A"/>
    <w:rsid w:val="00CD23C0"/>
    <w:rsid w:val="00CD2DE6"/>
    <w:rsid w:val="00D13BB0"/>
    <w:rsid w:val="00D217A7"/>
    <w:rsid w:val="00D351FA"/>
    <w:rsid w:val="00D57F85"/>
    <w:rsid w:val="00DA6EFB"/>
    <w:rsid w:val="00DD2940"/>
    <w:rsid w:val="00DE561E"/>
    <w:rsid w:val="00DF46F0"/>
    <w:rsid w:val="00E47474"/>
    <w:rsid w:val="00E511A8"/>
    <w:rsid w:val="00E51B87"/>
    <w:rsid w:val="00EB3495"/>
    <w:rsid w:val="00F227C7"/>
    <w:rsid w:val="00F455FC"/>
    <w:rsid w:val="00F93B9F"/>
    <w:rsid w:val="00FA43FB"/>
    <w:rsid w:val="00FF5B2D"/>
    <w:rsid w:val="32F2CA40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A213"/>
  <w15:chartTrackingRefBased/>
  <w15:docId w15:val="{9F9633DD-AD3A-4D66-9B53-59064613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050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2A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1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4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F5B2D"/>
    <w:pPr>
      <w:spacing w:after="600"/>
      <w:contextualSpacing/>
    </w:pPr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F5B2D"/>
    <w:rPr>
      <w:rFonts w:asciiTheme="majorHAnsi" w:eastAsiaTheme="majorEastAsia" w:hAnsiTheme="majorHAnsi" w:cstheme="majorBidi"/>
      <w:b/>
      <w:caps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Pr>
      <w:i/>
      <w:iCs/>
      <w:sz w:val="3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eralPaperTable">
    <w:name w:val="General Paper Table"/>
    <w:basedOn w:val="TableNormal"/>
    <w:uiPriority w:val="99"/>
    <w:pPr>
      <w:spacing w:before="120" w:after="80"/>
    </w:pPr>
    <w:tblPr>
      <w:tblStyleRowBandSize w:val="1"/>
      <w:tblInd w:w="0" w:type="dxa"/>
      <w:tblCellMar>
        <w:top w:w="0" w:type="dxa"/>
        <w:left w:w="0" w:type="dxa"/>
        <w:bottom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</w:rPr>
  </w:style>
  <w:style w:type="character" w:customStyle="1" w:styleId="FooterChar">
    <w:name w:val="Footer Char"/>
    <w:basedOn w:val="DefaultParagraphFont"/>
    <w:link w:val="Footer"/>
    <w:uiPriority w:val="9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basedOn w:val="Normal"/>
    <w:uiPriority w:val="10"/>
    <w:unhideWhenUsed/>
    <w:qFormat/>
    <w:pPr>
      <w:numPr>
        <w:numId w:val="6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F3966" w:themeColor="accent1" w:frame="1"/>
        <w:left w:val="single" w:sz="2" w:space="10" w:color="0F3966" w:themeColor="accent1" w:frame="1"/>
        <w:bottom w:val="single" w:sz="2" w:space="10" w:color="0F3966" w:themeColor="accent1" w:frame="1"/>
        <w:right w:val="single" w:sz="2" w:space="10" w:color="0F3966" w:themeColor="accent1" w:frame="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81D3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</w:rPr>
      <w:tblPr/>
      <w:tcPr>
        <w:shd w:val="clear" w:color="auto" w:fill="75AE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AE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A4C" w:themeFill="accent1" w:themeFillShade="BF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</w:rPr>
      <w:tblPr/>
      <w:tcPr>
        <w:shd w:val="clear" w:color="auto" w:fill="EFCE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E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6323" w:themeFill="accent2" w:themeFillShade="BF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</w:rPr>
      <w:tblPr/>
      <w:tcPr>
        <w:shd w:val="clear" w:color="auto" w:fill="F2EA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A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AB029" w:themeFill="accent3" w:themeFillShade="BF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</w:rPr>
      <w:tblPr/>
      <w:tcPr>
        <w:shd w:val="clear" w:color="auto" w:fill="D2BA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A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33E28" w:themeFill="accent4" w:themeFillShade="BF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</w:rPr>
      <w:tblPr/>
      <w:tcPr>
        <w:shd w:val="clear" w:color="auto" w:fill="C7DC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C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7B3B" w:themeFill="accent5" w:themeFillShade="BF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</w:rPr>
      <w:tblPr/>
      <w:tcPr>
        <w:shd w:val="clear" w:color="auto" w:fill="E0AAC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AAC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2C4E" w:themeFill="accent6" w:themeFillShade="BF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6A26" w:themeFill="accent2" w:themeFillShade="CC"/>
      </w:tcPr>
    </w:tblStylePr>
    <w:tblStylePr w:type="lastRow">
      <w:rPr>
        <w:b/>
        <w:bCs/>
        <w:color w:val="BC6A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422B" w:themeFill="accent4" w:themeFillShade="CC"/>
      </w:tcPr>
    </w:tblStylePr>
    <w:tblStylePr w:type="lastRow">
      <w:rPr>
        <w:b/>
        <w:bCs/>
        <w:color w:val="59422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5B92F" w:themeFill="accent3" w:themeFillShade="CC"/>
      </w:tcPr>
    </w:tblStylePr>
    <w:tblStylePr w:type="lastRow">
      <w:rPr>
        <w:b/>
        <w:bCs/>
        <w:color w:val="D5B9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2F53" w:themeFill="accent6" w:themeFillShade="CC"/>
      </w:tcPr>
    </w:tblStylePr>
    <w:tblStylePr w:type="lastRow">
      <w:rPr>
        <w:b/>
        <w:bCs/>
        <w:color w:val="822F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833F" w:themeFill="accent5" w:themeFillShade="CC"/>
      </w:tcPr>
    </w:tblStylePr>
    <w:tblStylePr w:type="lastRow">
      <w:rPr>
        <w:b/>
        <w:bCs/>
        <w:color w:val="5D833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D" w:themeColor="accent1" w:themeShade="99"/>
          <w:insideV w:val="nil"/>
        </w:tcBorders>
        <w:shd w:val="clear" w:color="auto" w:fill="0922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D" w:themeFill="accent1" w:themeFillShade="99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549A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F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F1C" w:themeColor="accent2" w:themeShade="99"/>
          <w:insideV w:val="nil"/>
        </w:tcBorders>
        <w:shd w:val="clear" w:color="auto" w:fill="8D4F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F1C" w:themeFill="accent2" w:themeFillShade="99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CC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8D2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8D21" w:themeColor="accent3" w:themeShade="99"/>
          <w:insideV w:val="nil"/>
        </w:tcBorders>
        <w:shd w:val="clear" w:color="auto" w:fill="A28D2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D21" w:themeFill="accent3" w:themeFillShade="99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E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32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3220" w:themeColor="accent4" w:themeShade="99"/>
          <w:insideV w:val="nil"/>
        </w:tcBorders>
        <w:shd w:val="clear" w:color="auto" w:fill="4332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3220" w:themeFill="accent4" w:themeFillShade="99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C7AA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22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22F" w:themeColor="accent5" w:themeShade="99"/>
          <w:insideV w:val="nil"/>
        </w:tcBorders>
        <w:shd w:val="clear" w:color="auto" w:fill="46622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22F" w:themeFill="accent5" w:themeFillShade="99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B9D4A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A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3E" w:themeColor="accent6" w:themeShade="99"/>
          <w:insideV w:val="nil"/>
        </w:tcBorders>
        <w:shd w:val="clear" w:color="auto" w:fill="6123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3E" w:themeFill="accent6" w:themeFillShade="99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D895B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4F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42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63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32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75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B02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B02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9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E2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E2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22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B3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B3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4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024F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A33B6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75AEEA" w:themeColor="accent1" w:themeTint="66"/>
        <w:left w:val="single" w:sz="4" w:space="0" w:color="75AEEA" w:themeColor="accent1" w:themeTint="66"/>
        <w:bottom w:val="single" w:sz="4" w:space="0" w:color="75AEEA" w:themeColor="accent1" w:themeTint="66"/>
        <w:right w:val="single" w:sz="4" w:space="0" w:color="75AEEA" w:themeColor="accent1" w:themeTint="66"/>
        <w:insideH w:val="single" w:sz="4" w:space="0" w:color="75AEEA" w:themeColor="accent1" w:themeTint="66"/>
        <w:insideV w:val="single" w:sz="4" w:space="0" w:color="75AEE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EFCEB3" w:themeColor="accent2" w:themeTint="66"/>
        <w:left w:val="single" w:sz="4" w:space="0" w:color="EFCEB3" w:themeColor="accent2" w:themeTint="66"/>
        <w:bottom w:val="single" w:sz="4" w:space="0" w:color="EFCEB3" w:themeColor="accent2" w:themeTint="66"/>
        <w:right w:val="single" w:sz="4" w:space="0" w:color="EFCEB3" w:themeColor="accent2" w:themeTint="66"/>
        <w:insideH w:val="single" w:sz="4" w:space="0" w:color="EFCEB3" w:themeColor="accent2" w:themeTint="66"/>
        <w:insideV w:val="single" w:sz="4" w:space="0" w:color="EFCEB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F2EAC1" w:themeColor="accent3" w:themeTint="66"/>
        <w:left w:val="single" w:sz="4" w:space="0" w:color="F2EAC1" w:themeColor="accent3" w:themeTint="66"/>
        <w:bottom w:val="single" w:sz="4" w:space="0" w:color="F2EAC1" w:themeColor="accent3" w:themeTint="66"/>
        <w:right w:val="single" w:sz="4" w:space="0" w:color="F2EAC1" w:themeColor="accent3" w:themeTint="66"/>
        <w:insideH w:val="single" w:sz="4" w:space="0" w:color="F2EAC1" w:themeColor="accent3" w:themeTint="66"/>
        <w:insideV w:val="single" w:sz="4" w:space="0" w:color="F2EAC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D2BAA2" w:themeColor="accent4" w:themeTint="66"/>
        <w:left w:val="single" w:sz="4" w:space="0" w:color="D2BAA2" w:themeColor="accent4" w:themeTint="66"/>
        <w:bottom w:val="single" w:sz="4" w:space="0" w:color="D2BAA2" w:themeColor="accent4" w:themeTint="66"/>
        <w:right w:val="single" w:sz="4" w:space="0" w:color="D2BAA2" w:themeColor="accent4" w:themeTint="66"/>
        <w:insideH w:val="single" w:sz="4" w:space="0" w:color="D2BAA2" w:themeColor="accent4" w:themeTint="66"/>
        <w:insideV w:val="single" w:sz="4" w:space="0" w:color="D2BAA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C7DCB6" w:themeColor="accent5" w:themeTint="66"/>
        <w:left w:val="single" w:sz="4" w:space="0" w:color="C7DCB6" w:themeColor="accent5" w:themeTint="66"/>
        <w:bottom w:val="single" w:sz="4" w:space="0" w:color="C7DCB6" w:themeColor="accent5" w:themeTint="66"/>
        <w:right w:val="single" w:sz="4" w:space="0" w:color="C7DCB6" w:themeColor="accent5" w:themeTint="66"/>
        <w:insideH w:val="single" w:sz="4" w:space="0" w:color="C7DCB6" w:themeColor="accent5" w:themeTint="66"/>
        <w:insideV w:val="single" w:sz="4" w:space="0" w:color="C7DC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tblPr>
      <w:tblStyleRowBandSize w:val="1"/>
      <w:tblStyleColBandSize w:val="1"/>
      <w:tblInd w:w="0" w:type="dxa"/>
      <w:tblBorders>
        <w:top w:val="single" w:sz="4" w:space="0" w:color="E0AAC2" w:themeColor="accent6" w:themeTint="66"/>
        <w:left w:val="single" w:sz="4" w:space="0" w:color="E0AAC2" w:themeColor="accent6" w:themeTint="66"/>
        <w:bottom w:val="single" w:sz="4" w:space="0" w:color="E0AAC2" w:themeColor="accent6" w:themeTint="66"/>
        <w:right w:val="single" w:sz="4" w:space="0" w:color="E0AAC2" w:themeColor="accent6" w:themeTint="66"/>
        <w:insideH w:val="single" w:sz="4" w:space="0" w:color="E0AAC2" w:themeColor="accent6" w:themeTint="66"/>
        <w:insideV w:val="single" w:sz="4" w:space="0" w:color="E0AAC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3185E0" w:themeColor="accent1" w:themeTint="99"/>
        <w:bottom w:val="single" w:sz="2" w:space="0" w:color="3185E0" w:themeColor="accent1" w:themeTint="99"/>
        <w:insideH w:val="single" w:sz="2" w:space="0" w:color="3185E0" w:themeColor="accent1" w:themeTint="99"/>
        <w:insideV w:val="single" w:sz="2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185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85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E8B68D" w:themeColor="accent2" w:themeTint="99"/>
        <w:bottom w:val="single" w:sz="2" w:space="0" w:color="E8B68D" w:themeColor="accent2" w:themeTint="99"/>
        <w:insideH w:val="single" w:sz="2" w:space="0" w:color="E8B68D" w:themeColor="accent2" w:themeTint="99"/>
        <w:insideV w:val="single" w:sz="2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8B6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6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ECE0A2" w:themeColor="accent3" w:themeTint="99"/>
        <w:bottom w:val="single" w:sz="2" w:space="0" w:color="ECE0A2" w:themeColor="accent3" w:themeTint="99"/>
        <w:insideH w:val="single" w:sz="2" w:space="0" w:color="ECE0A2" w:themeColor="accent3" w:themeTint="99"/>
        <w:insideV w:val="single" w:sz="2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E0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0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BB9873" w:themeColor="accent4" w:themeTint="99"/>
        <w:bottom w:val="single" w:sz="2" w:space="0" w:color="BB9873" w:themeColor="accent4" w:themeTint="99"/>
        <w:insideH w:val="single" w:sz="2" w:space="0" w:color="BB9873" w:themeColor="accent4" w:themeTint="99"/>
        <w:insideV w:val="single" w:sz="2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B9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9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ABCB93" w:themeColor="accent5" w:themeTint="99"/>
        <w:bottom w:val="single" w:sz="2" w:space="0" w:color="ABCB93" w:themeColor="accent5" w:themeTint="99"/>
        <w:insideH w:val="single" w:sz="2" w:space="0" w:color="ABCB93" w:themeColor="accent5" w:themeTint="99"/>
        <w:insideV w:val="single" w:sz="2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CB9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CB9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2" w:space="0" w:color="D180A3" w:themeColor="accent6" w:themeTint="99"/>
        <w:bottom w:val="single" w:sz="2" w:space="0" w:color="D180A3" w:themeColor="accent6" w:themeTint="99"/>
        <w:insideH w:val="single" w:sz="2" w:space="0" w:color="D180A3" w:themeColor="accent6" w:themeTint="99"/>
        <w:insideV w:val="single" w:sz="2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180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80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6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66" w:themeFill="accent1"/>
      </w:tcPr>
    </w:tblStylePr>
    <w:tblStylePr w:type="band1Vert">
      <w:tblPr/>
      <w:tcPr>
        <w:shd w:val="clear" w:color="auto" w:fill="75AEEA" w:themeFill="accent1" w:themeFillTint="66"/>
      </w:tcPr>
    </w:tblStylePr>
    <w:tblStylePr w:type="band1Horz">
      <w:tblPr/>
      <w:tcPr>
        <w:shd w:val="clear" w:color="auto" w:fill="75AEE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8742" w:themeFill="accent2"/>
      </w:tcPr>
    </w:tblStylePr>
    <w:tblStylePr w:type="band1Vert">
      <w:tblPr/>
      <w:tcPr>
        <w:shd w:val="clear" w:color="auto" w:fill="EFCEB3" w:themeFill="accent2" w:themeFillTint="66"/>
      </w:tcPr>
    </w:tblStylePr>
    <w:tblStylePr w:type="band1Horz">
      <w:tblPr/>
      <w:tcPr>
        <w:shd w:val="clear" w:color="auto" w:fill="EFCE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CC66" w:themeFill="accent3"/>
      </w:tcPr>
    </w:tblStylePr>
    <w:tblStylePr w:type="band1Vert">
      <w:tblPr/>
      <w:tcPr>
        <w:shd w:val="clear" w:color="auto" w:fill="F2EAC1" w:themeFill="accent3" w:themeFillTint="66"/>
      </w:tcPr>
    </w:tblStylePr>
    <w:tblStylePr w:type="band1Horz">
      <w:tblPr/>
      <w:tcPr>
        <w:shd w:val="clear" w:color="auto" w:fill="F2EAC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C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5436" w:themeFill="accent4"/>
      </w:tcPr>
    </w:tblStylePr>
    <w:tblStylePr w:type="band1Vert">
      <w:tblPr/>
      <w:tcPr>
        <w:shd w:val="clear" w:color="auto" w:fill="D2BAA2" w:themeFill="accent4" w:themeFillTint="66"/>
      </w:tcPr>
    </w:tblStylePr>
    <w:tblStylePr w:type="band1Horz">
      <w:tblPr/>
      <w:tcPr>
        <w:shd w:val="clear" w:color="auto" w:fill="D2BA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D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A54F" w:themeFill="accent5"/>
      </w:tcPr>
    </w:tblStylePr>
    <w:tblStylePr w:type="band1Vert">
      <w:tblPr/>
      <w:tcPr>
        <w:shd w:val="clear" w:color="auto" w:fill="C7DCB6" w:themeFill="accent5" w:themeFillTint="66"/>
      </w:tcPr>
    </w:tblStylePr>
    <w:tblStylePr w:type="band1Horz">
      <w:tblPr/>
      <w:tcPr>
        <w:shd w:val="clear" w:color="auto" w:fill="C7DC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3B69" w:themeFill="accent6"/>
      </w:tcPr>
    </w:tblStylePr>
    <w:tblStylePr w:type="band1Vert">
      <w:tblPr/>
      <w:tcPr>
        <w:shd w:val="clear" w:color="auto" w:fill="E0AAC2" w:themeFill="accent6" w:themeFillTint="66"/>
      </w:tcPr>
    </w:tblStylePr>
    <w:tblStylePr w:type="band1Horz">
      <w:tblPr/>
      <w:tcPr>
        <w:shd w:val="clear" w:color="auto" w:fill="E0AAC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  <w:insideV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bottom w:val="single" w:sz="4" w:space="0" w:color="3185E0" w:themeColor="accent1" w:themeTint="99"/>
        </w:tcBorders>
      </w:tcPr>
    </w:tblStylePr>
    <w:tblStylePr w:type="nwCell">
      <w:tblPr/>
      <w:tcPr>
        <w:tcBorders>
          <w:bottom w:val="single" w:sz="4" w:space="0" w:color="3185E0" w:themeColor="accent1" w:themeTint="99"/>
        </w:tcBorders>
      </w:tcPr>
    </w:tblStylePr>
    <w:tblStylePr w:type="seCell">
      <w:tblPr/>
      <w:tcPr>
        <w:tcBorders>
          <w:top w:val="single" w:sz="4" w:space="0" w:color="3185E0" w:themeColor="accent1" w:themeTint="99"/>
        </w:tcBorders>
      </w:tcPr>
    </w:tblStylePr>
    <w:tblStylePr w:type="swCell">
      <w:tblPr/>
      <w:tcPr>
        <w:tcBorders>
          <w:top w:val="single" w:sz="4" w:space="0" w:color="3185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  <w:insideV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bottom w:val="single" w:sz="4" w:space="0" w:color="E8B68D" w:themeColor="accent2" w:themeTint="99"/>
        </w:tcBorders>
      </w:tcPr>
    </w:tblStylePr>
    <w:tblStylePr w:type="nwCell">
      <w:tblPr/>
      <w:tcPr>
        <w:tcBorders>
          <w:bottom w:val="single" w:sz="4" w:space="0" w:color="E8B68D" w:themeColor="accent2" w:themeTint="99"/>
        </w:tcBorders>
      </w:tcPr>
    </w:tblStylePr>
    <w:tblStylePr w:type="seCell">
      <w:tblPr/>
      <w:tcPr>
        <w:tcBorders>
          <w:top w:val="single" w:sz="4" w:space="0" w:color="E8B68D" w:themeColor="accent2" w:themeTint="99"/>
        </w:tcBorders>
      </w:tcPr>
    </w:tblStylePr>
    <w:tblStylePr w:type="swCell">
      <w:tblPr/>
      <w:tcPr>
        <w:tcBorders>
          <w:top w:val="single" w:sz="4" w:space="0" w:color="E8B6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  <w:insideV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bottom w:val="single" w:sz="4" w:space="0" w:color="ECE0A2" w:themeColor="accent3" w:themeTint="99"/>
        </w:tcBorders>
      </w:tcPr>
    </w:tblStylePr>
    <w:tblStylePr w:type="nwCell">
      <w:tblPr/>
      <w:tcPr>
        <w:tcBorders>
          <w:bottom w:val="single" w:sz="4" w:space="0" w:color="ECE0A2" w:themeColor="accent3" w:themeTint="99"/>
        </w:tcBorders>
      </w:tcPr>
    </w:tblStylePr>
    <w:tblStylePr w:type="seCell">
      <w:tblPr/>
      <w:tcPr>
        <w:tcBorders>
          <w:top w:val="single" w:sz="4" w:space="0" w:color="ECE0A2" w:themeColor="accent3" w:themeTint="99"/>
        </w:tcBorders>
      </w:tcPr>
    </w:tblStylePr>
    <w:tblStylePr w:type="swCell">
      <w:tblPr/>
      <w:tcPr>
        <w:tcBorders>
          <w:top w:val="single" w:sz="4" w:space="0" w:color="ECE0A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  <w:insideV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bottom w:val="single" w:sz="4" w:space="0" w:color="BB9873" w:themeColor="accent4" w:themeTint="99"/>
        </w:tcBorders>
      </w:tcPr>
    </w:tblStylePr>
    <w:tblStylePr w:type="nwCell">
      <w:tblPr/>
      <w:tcPr>
        <w:tcBorders>
          <w:bottom w:val="single" w:sz="4" w:space="0" w:color="BB9873" w:themeColor="accent4" w:themeTint="99"/>
        </w:tcBorders>
      </w:tcPr>
    </w:tblStylePr>
    <w:tblStylePr w:type="seCell">
      <w:tblPr/>
      <w:tcPr>
        <w:tcBorders>
          <w:top w:val="single" w:sz="4" w:space="0" w:color="BB9873" w:themeColor="accent4" w:themeTint="99"/>
        </w:tcBorders>
      </w:tcPr>
    </w:tblStylePr>
    <w:tblStylePr w:type="swCell">
      <w:tblPr/>
      <w:tcPr>
        <w:tcBorders>
          <w:top w:val="single" w:sz="4" w:space="0" w:color="BB9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  <w:insideV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bottom w:val="single" w:sz="4" w:space="0" w:color="ABCB93" w:themeColor="accent5" w:themeTint="99"/>
        </w:tcBorders>
      </w:tcPr>
    </w:tblStylePr>
    <w:tblStylePr w:type="nwCell">
      <w:tblPr/>
      <w:tcPr>
        <w:tcBorders>
          <w:bottom w:val="single" w:sz="4" w:space="0" w:color="ABCB93" w:themeColor="accent5" w:themeTint="99"/>
        </w:tcBorders>
      </w:tcPr>
    </w:tblStylePr>
    <w:tblStylePr w:type="seCell">
      <w:tblPr/>
      <w:tcPr>
        <w:tcBorders>
          <w:top w:val="single" w:sz="4" w:space="0" w:color="ABCB93" w:themeColor="accent5" w:themeTint="99"/>
        </w:tcBorders>
      </w:tcPr>
    </w:tblStylePr>
    <w:tblStylePr w:type="swCell">
      <w:tblPr/>
      <w:tcPr>
        <w:tcBorders>
          <w:top w:val="single" w:sz="4" w:space="0" w:color="ABCB9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  <w:insideV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bottom w:val="single" w:sz="4" w:space="0" w:color="D180A3" w:themeColor="accent6" w:themeTint="99"/>
        </w:tcBorders>
      </w:tcPr>
    </w:tblStylePr>
    <w:tblStylePr w:type="nwCell">
      <w:tblPr/>
      <w:tcPr>
        <w:tcBorders>
          <w:bottom w:val="single" w:sz="4" w:space="0" w:color="D180A3" w:themeColor="accent6" w:themeTint="99"/>
        </w:tcBorders>
      </w:tcPr>
    </w:tblStylePr>
    <w:tblStylePr w:type="seCell">
      <w:tblPr/>
      <w:tcPr>
        <w:tcBorders>
          <w:top w:val="single" w:sz="4" w:space="0" w:color="D180A3" w:themeColor="accent6" w:themeTint="99"/>
        </w:tcBorders>
      </w:tcPr>
    </w:tblStylePr>
    <w:tblStylePr w:type="swCell">
      <w:tblPr/>
      <w:tcPr>
        <w:tcBorders>
          <w:top w:val="single" w:sz="4" w:space="0" w:color="D180A3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4F"/>
    <w:rPr>
      <w:rFonts w:asciiTheme="majorHAnsi" w:eastAsiaTheme="majorEastAsia" w:hAnsiTheme="majorHAnsi" w:cstheme="majorBidi"/>
      <w:i/>
      <w:iCs/>
      <w:color w:val="0B2A4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4F"/>
    <w:rPr>
      <w:rFonts w:asciiTheme="majorHAnsi" w:eastAsiaTheme="majorEastAsia" w:hAnsiTheme="majorHAnsi" w:cstheme="majorBidi"/>
      <w:color w:val="0B2A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4F"/>
    <w:rPr>
      <w:rFonts w:asciiTheme="majorHAnsi" w:eastAsiaTheme="majorEastAsia" w:hAnsiTheme="majorHAnsi" w:cstheme="majorBidi"/>
      <w:color w:val="071C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4F"/>
    <w:rPr>
      <w:rFonts w:asciiTheme="majorHAnsi" w:eastAsiaTheme="majorEastAsia" w:hAnsiTheme="majorHAnsi" w:cstheme="majorBidi"/>
      <w:i/>
      <w:iCs/>
      <w:color w:val="071C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024F"/>
    <w:rPr>
      <w:color w:val="175494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F39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F3966" w:themeColor="accent1"/>
        <w:bottom w:val="single" w:sz="4" w:space="10" w:color="0F3966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F396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1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H w:val="nil"/>
          <w:insideV w:val="single" w:sz="8" w:space="0" w:color="0F3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  <w:shd w:val="clear" w:color="auto" w:fill="AACDF2" w:themeFill="accent1" w:themeFillTint="3F"/>
      </w:tcPr>
    </w:tblStylePr>
    <w:tblStylePr w:type="band2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  <w:insideV w:val="single" w:sz="8" w:space="0" w:color="0F39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1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H w:val="nil"/>
          <w:insideV w:val="single" w:sz="8" w:space="0" w:color="D987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  <w:shd w:val="clear" w:color="auto" w:fill="F5E1D0" w:themeFill="accent2" w:themeFillTint="3F"/>
      </w:tcPr>
    </w:tblStylePr>
    <w:tblStylePr w:type="band2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  <w:insideV w:val="single" w:sz="8" w:space="0" w:color="D987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1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H w:val="nil"/>
          <w:insideV w:val="single" w:sz="8" w:space="0" w:color="E0CC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  <w:shd w:val="clear" w:color="auto" w:fill="F7F2D9" w:themeFill="accent3" w:themeFillTint="3F"/>
      </w:tcPr>
    </w:tblStylePr>
    <w:tblStylePr w:type="band2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  <w:insideV w:val="single" w:sz="8" w:space="0" w:color="E0CC6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1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H w:val="nil"/>
          <w:insideV w:val="single" w:sz="8" w:space="0" w:color="7054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  <w:shd w:val="clear" w:color="auto" w:fill="E3D4C5" w:themeFill="accent4" w:themeFillTint="3F"/>
      </w:tcPr>
    </w:tblStylePr>
    <w:tblStylePr w:type="band2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  <w:insideV w:val="single" w:sz="8" w:space="0" w:color="7054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1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H w:val="nil"/>
          <w:insideV w:val="single" w:sz="8" w:space="0" w:color="75A54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  <w:shd w:val="clear" w:color="auto" w:fill="DCE9D2" w:themeFill="accent5" w:themeFillTint="3F"/>
      </w:tcPr>
    </w:tblStylePr>
    <w:tblStylePr w:type="band2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  <w:insideV w:val="single" w:sz="8" w:space="0" w:color="75A54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1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H w:val="nil"/>
          <w:insideV w:val="single" w:sz="8" w:space="0" w:color="A33B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  <w:shd w:val="clear" w:color="auto" w:fill="ECCAD9" w:themeFill="accent6" w:themeFillTint="3F"/>
      </w:tcPr>
    </w:tblStylePr>
    <w:tblStylePr w:type="band2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  <w:insideV w:val="single" w:sz="8" w:space="0" w:color="A33B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  <w:tblStylePr w:type="band1Horz">
      <w:tblPr/>
      <w:tcPr>
        <w:tcBorders>
          <w:top w:val="single" w:sz="8" w:space="0" w:color="0F3966" w:themeColor="accent1"/>
          <w:left w:val="single" w:sz="8" w:space="0" w:color="0F3966" w:themeColor="accent1"/>
          <w:bottom w:val="single" w:sz="8" w:space="0" w:color="0F3966" w:themeColor="accent1"/>
          <w:right w:val="single" w:sz="8" w:space="0" w:color="0F39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  <w:tblStylePr w:type="band1Horz">
      <w:tblPr/>
      <w:tcPr>
        <w:tcBorders>
          <w:top w:val="single" w:sz="8" w:space="0" w:color="D98742" w:themeColor="accent2"/>
          <w:left w:val="single" w:sz="8" w:space="0" w:color="D98742" w:themeColor="accent2"/>
          <w:bottom w:val="single" w:sz="8" w:space="0" w:color="D98742" w:themeColor="accent2"/>
          <w:right w:val="single" w:sz="8" w:space="0" w:color="D987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  <w:tblStylePr w:type="band1Horz">
      <w:tblPr/>
      <w:tcPr>
        <w:tcBorders>
          <w:top w:val="single" w:sz="8" w:space="0" w:color="E0CC66" w:themeColor="accent3"/>
          <w:left w:val="single" w:sz="8" w:space="0" w:color="E0CC66" w:themeColor="accent3"/>
          <w:bottom w:val="single" w:sz="8" w:space="0" w:color="E0CC66" w:themeColor="accent3"/>
          <w:right w:val="single" w:sz="8" w:space="0" w:color="E0CC6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  <w:tblStylePr w:type="band1Horz">
      <w:tblPr/>
      <w:tcPr>
        <w:tcBorders>
          <w:top w:val="single" w:sz="8" w:space="0" w:color="705436" w:themeColor="accent4"/>
          <w:left w:val="single" w:sz="8" w:space="0" w:color="705436" w:themeColor="accent4"/>
          <w:bottom w:val="single" w:sz="8" w:space="0" w:color="705436" w:themeColor="accent4"/>
          <w:right w:val="single" w:sz="8" w:space="0" w:color="7054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  <w:tblStylePr w:type="band1Horz">
      <w:tblPr/>
      <w:tcPr>
        <w:tcBorders>
          <w:top w:val="single" w:sz="8" w:space="0" w:color="75A54F" w:themeColor="accent5"/>
          <w:left w:val="single" w:sz="8" w:space="0" w:color="75A54F" w:themeColor="accent5"/>
          <w:bottom w:val="single" w:sz="8" w:space="0" w:color="75A54F" w:themeColor="accent5"/>
          <w:right w:val="single" w:sz="8" w:space="0" w:color="75A54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  <w:tblStylePr w:type="band1Horz">
      <w:tblPr/>
      <w:tcPr>
        <w:tcBorders>
          <w:top w:val="single" w:sz="8" w:space="0" w:color="A33B69" w:themeColor="accent6"/>
          <w:left w:val="single" w:sz="8" w:space="0" w:color="A33B69" w:themeColor="accent6"/>
          <w:bottom w:val="single" w:sz="8" w:space="0" w:color="A33B69" w:themeColor="accent6"/>
          <w:right w:val="single" w:sz="8" w:space="0" w:color="A33B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66" w:themeColor="accent1"/>
          <w:left w:val="nil"/>
          <w:bottom w:val="single" w:sz="8" w:space="0" w:color="0F3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742" w:themeColor="accent2"/>
          <w:left w:val="nil"/>
          <w:bottom w:val="single" w:sz="8" w:space="0" w:color="D987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CC66" w:themeColor="accent3"/>
          <w:left w:val="nil"/>
          <w:bottom w:val="single" w:sz="8" w:space="0" w:color="E0CC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5436" w:themeColor="accent4"/>
          <w:left w:val="nil"/>
          <w:bottom w:val="single" w:sz="8" w:space="0" w:color="7054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A54F" w:themeColor="accent5"/>
          <w:left w:val="nil"/>
          <w:bottom w:val="single" w:sz="8" w:space="0" w:color="75A54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3B69" w:themeColor="accent6"/>
          <w:left w:val="nil"/>
          <w:bottom w:val="single" w:sz="8" w:space="0" w:color="A33B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7024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7024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7024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7024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7024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185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B6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E0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B9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CB9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180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bottom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bottom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bottom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bottom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bottom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bottom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0F3966" w:themeColor="accent1"/>
        <w:left w:val="single" w:sz="4" w:space="0" w:color="0F3966" w:themeColor="accent1"/>
        <w:bottom w:val="single" w:sz="4" w:space="0" w:color="0F3966" w:themeColor="accent1"/>
        <w:right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66" w:themeColor="accent1"/>
          <w:right w:val="single" w:sz="4" w:space="0" w:color="0F3966" w:themeColor="accent1"/>
        </w:tcBorders>
      </w:tcPr>
    </w:tblStylePr>
    <w:tblStylePr w:type="band1Horz">
      <w:tblPr/>
      <w:tcPr>
        <w:tcBorders>
          <w:top w:val="single" w:sz="4" w:space="0" w:color="0F3966" w:themeColor="accent1"/>
          <w:bottom w:val="single" w:sz="4" w:space="0" w:color="0F39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66" w:themeColor="accent1"/>
          <w:left w:val="nil"/>
        </w:tcBorders>
      </w:tcPr>
    </w:tblStylePr>
    <w:tblStylePr w:type="swCell">
      <w:tblPr/>
      <w:tcPr>
        <w:tcBorders>
          <w:top w:val="double" w:sz="4" w:space="0" w:color="0F39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D98742" w:themeColor="accent2"/>
        <w:left w:val="single" w:sz="4" w:space="0" w:color="D98742" w:themeColor="accent2"/>
        <w:bottom w:val="single" w:sz="4" w:space="0" w:color="D98742" w:themeColor="accent2"/>
        <w:right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8742" w:themeColor="accent2"/>
          <w:right w:val="single" w:sz="4" w:space="0" w:color="D98742" w:themeColor="accent2"/>
        </w:tcBorders>
      </w:tcPr>
    </w:tblStylePr>
    <w:tblStylePr w:type="band1Horz">
      <w:tblPr/>
      <w:tcPr>
        <w:tcBorders>
          <w:top w:val="single" w:sz="4" w:space="0" w:color="D98742" w:themeColor="accent2"/>
          <w:bottom w:val="single" w:sz="4" w:space="0" w:color="D987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8742" w:themeColor="accent2"/>
          <w:left w:val="nil"/>
        </w:tcBorders>
      </w:tcPr>
    </w:tblStylePr>
    <w:tblStylePr w:type="swCell">
      <w:tblPr/>
      <w:tcPr>
        <w:tcBorders>
          <w:top w:val="double" w:sz="4" w:space="0" w:color="D9874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E0CC66" w:themeColor="accent3"/>
        <w:left w:val="single" w:sz="4" w:space="0" w:color="E0CC66" w:themeColor="accent3"/>
        <w:bottom w:val="single" w:sz="4" w:space="0" w:color="E0CC66" w:themeColor="accent3"/>
        <w:right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CC66" w:themeColor="accent3"/>
          <w:right w:val="single" w:sz="4" w:space="0" w:color="E0CC66" w:themeColor="accent3"/>
        </w:tcBorders>
      </w:tcPr>
    </w:tblStylePr>
    <w:tblStylePr w:type="band1Horz">
      <w:tblPr/>
      <w:tcPr>
        <w:tcBorders>
          <w:top w:val="single" w:sz="4" w:space="0" w:color="E0CC66" w:themeColor="accent3"/>
          <w:bottom w:val="single" w:sz="4" w:space="0" w:color="E0CC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CC66" w:themeColor="accent3"/>
          <w:left w:val="nil"/>
        </w:tcBorders>
      </w:tcPr>
    </w:tblStylePr>
    <w:tblStylePr w:type="swCell">
      <w:tblPr/>
      <w:tcPr>
        <w:tcBorders>
          <w:top w:val="double" w:sz="4" w:space="0" w:color="E0CC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705436" w:themeColor="accent4"/>
        <w:left w:val="single" w:sz="4" w:space="0" w:color="705436" w:themeColor="accent4"/>
        <w:bottom w:val="single" w:sz="4" w:space="0" w:color="705436" w:themeColor="accent4"/>
        <w:right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5436" w:themeColor="accent4"/>
          <w:right w:val="single" w:sz="4" w:space="0" w:color="705436" w:themeColor="accent4"/>
        </w:tcBorders>
      </w:tcPr>
    </w:tblStylePr>
    <w:tblStylePr w:type="band1Horz">
      <w:tblPr/>
      <w:tcPr>
        <w:tcBorders>
          <w:top w:val="single" w:sz="4" w:space="0" w:color="705436" w:themeColor="accent4"/>
          <w:bottom w:val="single" w:sz="4" w:space="0" w:color="7054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5436" w:themeColor="accent4"/>
          <w:left w:val="nil"/>
        </w:tcBorders>
      </w:tcPr>
    </w:tblStylePr>
    <w:tblStylePr w:type="swCell">
      <w:tblPr/>
      <w:tcPr>
        <w:tcBorders>
          <w:top w:val="double" w:sz="4" w:space="0" w:color="70543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75A54F" w:themeColor="accent5"/>
        <w:left w:val="single" w:sz="4" w:space="0" w:color="75A54F" w:themeColor="accent5"/>
        <w:bottom w:val="single" w:sz="4" w:space="0" w:color="75A54F" w:themeColor="accent5"/>
        <w:right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A54F" w:themeColor="accent5"/>
          <w:right w:val="single" w:sz="4" w:space="0" w:color="75A54F" w:themeColor="accent5"/>
        </w:tcBorders>
      </w:tcPr>
    </w:tblStylePr>
    <w:tblStylePr w:type="band1Horz">
      <w:tblPr/>
      <w:tcPr>
        <w:tcBorders>
          <w:top w:val="single" w:sz="4" w:space="0" w:color="75A54F" w:themeColor="accent5"/>
          <w:bottom w:val="single" w:sz="4" w:space="0" w:color="75A54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A54F" w:themeColor="accent5"/>
          <w:left w:val="nil"/>
        </w:tcBorders>
      </w:tcPr>
    </w:tblStylePr>
    <w:tblStylePr w:type="swCell">
      <w:tblPr/>
      <w:tcPr>
        <w:tcBorders>
          <w:top w:val="double" w:sz="4" w:space="0" w:color="75A54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tblPr>
      <w:tblStyleRowBandSize w:val="1"/>
      <w:tblStyleColBandSize w:val="1"/>
      <w:tblInd w:w="0" w:type="dxa"/>
      <w:tblBorders>
        <w:top w:val="single" w:sz="4" w:space="0" w:color="A33B69" w:themeColor="accent6"/>
        <w:left w:val="single" w:sz="4" w:space="0" w:color="A33B69" w:themeColor="accent6"/>
        <w:bottom w:val="single" w:sz="4" w:space="0" w:color="A33B69" w:themeColor="accent6"/>
        <w:right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3B69" w:themeColor="accent6"/>
          <w:right w:val="single" w:sz="4" w:space="0" w:color="A33B69" w:themeColor="accent6"/>
        </w:tcBorders>
      </w:tcPr>
    </w:tblStylePr>
    <w:tblStylePr w:type="band1Horz">
      <w:tblPr/>
      <w:tcPr>
        <w:tcBorders>
          <w:top w:val="single" w:sz="4" w:space="0" w:color="A33B69" w:themeColor="accent6"/>
          <w:bottom w:val="single" w:sz="4" w:space="0" w:color="A33B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3B69" w:themeColor="accent6"/>
          <w:left w:val="nil"/>
        </w:tcBorders>
      </w:tcPr>
    </w:tblStylePr>
    <w:tblStylePr w:type="swCell">
      <w:tblPr/>
      <w:tcPr>
        <w:tcBorders>
          <w:top w:val="double" w:sz="4" w:space="0" w:color="A33B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3185E0" w:themeColor="accent1" w:themeTint="99"/>
        <w:left w:val="single" w:sz="4" w:space="0" w:color="3185E0" w:themeColor="accent1" w:themeTint="99"/>
        <w:bottom w:val="single" w:sz="4" w:space="0" w:color="3185E0" w:themeColor="accent1" w:themeTint="99"/>
        <w:right w:val="single" w:sz="4" w:space="0" w:color="3185E0" w:themeColor="accent1" w:themeTint="99"/>
        <w:insideH w:val="single" w:sz="4" w:space="0" w:color="3185E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66" w:themeColor="accent1"/>
          <w:left w:val="single" w:sz="4" w:space="0" w:color="0F3966" w:themeColor="accent1"/>
          <w:bottom w:val="single" w:sz="4" w:space="0" w:color="0F3966" w:themeColor="accent1"/>
          <w:right w:val="single" w:sz="4" w:space="0" w:color="0F3966" w:themeColor="accent1"/>
          <w:insideH w:val="nil"/>
        </w:tcBorders>
        <w:shd w:val="clear" w:color="auto" w:fill="0F3966" w:themeFill="accent1"/>
      </w:tcPr>
    </w:tblStylePr>
    <w:tblStylePr w:type="lastRow">
      <w:rPr>
        <w:b/>
        <w:bCs/>
      </w:rPr>
      <w:tblPr/>
      <w:tcPr>
        <w:tcBorders>
          <w:top w:val="double" w:sz="4" w:space="0" w:color="3185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8B68D" w:themeColor="accent2" w:themeTint="99"/>
        <w:left w:val="single" w:sz="4" w:space="0" w:color="E8B68D" w:themeColor="accent2" w:themeTint="99"/>
        <w:bottom w:val="single" w:sz="4" w:space="0" w:color="E8B68D" w:themeColor="accent2" w:themeTint="99"/>
        <w:right w:val="single" w:sz="4" w:space="0" w:color="E8B68D" w:themeColor="accent2" w:themeTint="99"/>
        <w:insideH w:val="single" w:sz="4" w:space="0" w:color="E8B6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8742" w:themeColor="accent2"/>
          <w:left w:val="single" w:sz="4" w:space="0" w:color="D98742" w:themeColor="accent2"/>
          <w:bottom w:val="single" w:sz="4" w:space="0" w:color="D98742" w:themeColor="accent2"/>
          <w:right w:val="single" w:sz="4" w:space="0" w:color="D98742" w:themeColor="accent2"/>
          <w:insideH w:val="nil"/>
        </w:tcBorders>
        <w:shd w:val="clear" w:color="auto" w:fill="D98742" w:themeFill="accent2"/>
      </w:tcPr>
    </w:tblStylePr>
    <w:tblStylePr w:type="lastRow">
      <w:rPr>
        <w:b/>
        <w:bCs/>
      </w:rPr>
      <w:tblPr/>
      <w:tcPr>
        <w:tcBorders>
          <w:top w:val="double" w:sz="4" w:space="0" w:color="E8B6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ECE0A2" w:themeColor="accent3" w:themeTint="99"/>
        <w:left w:val="single" w:sz="4" w:space="0" w:color="ECE0A2" w:themeColor="accent3" w:themeTint="99"/>
        <w:bottom w:val="single" w:sz="4" w:space="0" w:color="ECE0A2" w:themeColor="accent3" w:themeTint="99"/>
        <w:right w:val="single" w:sz="4" w:space="0" w:color="ECE0A2" w:themeColor="accent3" w:themeTint="99"/>
        <w:insideH w:val="single" w:sz="4" w:space="0" w:color="ECE0A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CC66" w:themeColor="accent3"/>
          <w:left w:val="single" w:sz="4" w:space="0" w:color="E0CC66" w:themeColor="accent3"/>
          <w:bottom w:val="single" w:sz="4" w:space="0" w:color="E0CC66" w:themeColor="accent3"/>
          <w:right w:val="single" w:sz="4" w:space="0" w:color="E0CC66" w:themeColor="accent3"/>
          <w:insideH w:val="nil"/>
        </w:tcBorders>
        <w:shd w:val="clear" w:color="auto" w:fill="E0CC66" w:themeFill="accent3"/>
      </w:tcPr>
    </w:tblStylePr>
    <w:tblStylePr w:type="lastRow">
      <w:rPr>
        <w:b/>
        <w:bCs/>
      </w:rPr>
      <w:tblPr/>
      <w:tcPr>
        <w:tcBorders>
          <w:top w:val="double" w:sz="4" w:space="0" w:color="ECE0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BB9873" w:themeColor="accent4" w:themeTint="99"/>
        <w:left w:val="single" w:sz="4" w:space="0" w:color="BB9873" w:themeColor="accent4" w:themeTint="99"/>
        <w:bottom w:val="single" w:sz="4" w:space="0" w:color="BB9873" w:themeColor="accent4" w:themeTint="99"/>
        <w:right w:val="single" w:sz="4" w:space="0" w:color="BB9873" w:themeColor="accent4" w:themeTint="99"/>
        <w:insideH w:val="single" w:sz="4" w:space="0" w:color="BB9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5436" w:themeColor="accent4"/>
          <w:left w:val="single" w:sz="4" w:space="0" w:color="705436" w:themeColor="accent4"/>
          <w:bottom w:val="single" w:sz="4" w:space="0" w:color="705436" w:themeColor="accent4"/>
          <w:right w:val="single" w:sz="4" w:space="0" w:color="705436" w:themeColor="accent4"/>
          <w:insideH w:val="nil"/>
        </w:tcBorders>
        <w:shd w:val="clear" w:color="auto" w:fill="705436" w:themeFill="accent4"/>
      </w:tcPr>
    </w:tblStylePr>
    <w:tblStylePr w:type="lastRow">
      <w:rPr>
        <w:b/>
        <w:bCs/>
      </w:rPr>
      <w:tblPr/>
      <w:tcPr>
        <w:tcBorders>
          <w:top w:val="double" w:sz="4" w:space="0" w:color="BB9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ABCB93" w:themeColor="accent5" w:themeTint="99"/>
        <w:left w:val="single" w:sz="4" w:space="0" w:color="ABCB93" w:themeColor="accent5" w:themeTint="99"/>
        <w:bottom w:val="single" w:sz="4" w:space="0" w:color="ABCB93" w:themeColor="accent5" w:themeTint="99"/>
        <w:right w:val="single" w:sz="4" w:space="0" w:color="ABCB93" w:themeColor="accent5" w:themeTint="99"/>
        <w:insideH w:val="single" w:sz="4" w:space="0" w:color="ABCB9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A54F" w:themeColor="accent5"/>
          <w:left w:val="single" w:sz="4" w:space="0" w:color="75A54F" w:themeColor="accent5"/>
          <w:bottom w:val="single" w:sz="4" w:space="0" w:color="75A54F" w:themeColor="accent5"/>
          <w:right w:val="single" w:sz="4" w:space="0" w:color="75A54F" w:themeColor="accent5"/>
          <w:insideH w:val="nil"/>
        </w:tcBorders>
        <w:shd w:val="clear" w:color="auto" w:fill="75A54F" w:themeFill="accent5"/>
      </w:tcPr>
    </w:tblStylePr>
    <w:tblStylePr w:type="lastRow">
      <w:rPr>
        <w:b/>
        <w:bCs/>
      </w:rPr>
      <w:tblPr/>
      <w:tcPr>
        <w:tcBorders>
          <w:top w:val="double" w:sz="4" w:space="0" w:color="ABCB9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tblPr>
      <w:tblStyleRowBandSize w:val="1"/>
      <w:tblStyleColBandSize w:val="1"/>
      <w:tblInd w:w="0" w:type="dxa"/>
      <w:tblBorders>
        <w:top w:val="single" w:sz="4" w:space="0" w:color="D180A3" w:themeColor="accent6" w:themeTint="99"/>
        <w:left w:val="single" w:sz="4" w:space="0" w:color="D180A3" w:themeColor="accent6" w:themeTint="99"/>
        <w:bottom w:val="single" w:sz="4" w:space="0" w:color="D180A3" w:themeColor="accent6" w:themeTint="99"/>
        <w:right w:val="single" w:sz="4" w:space="0" w:color="D180A3" w:themeColor="accent6" w:themeTint="99"/>
        <w:insideH w:val="single" w:sz="4" w:space="0" w:color="D180A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3B69" w:themeColor="accent6"/>
          <w:left w:val="single" w:sz="4" w:space="0" w:color="A33B69" w:themeColor="accent6"/>
          <w:bottom w:val="single" w:sz="4" w:space="0" w:color="A33B69" w:themeColor="accent6"/>
          <w:right w:val="single" w:sz="4" w:space="0" w:color="A33B69" w:themeColor="accent6"/>
          <w:insideH w:val="nil"/>
        </w:tcBorders>
        <w:shd w:val="clear" w:color="auto" w:fill="A33B69" w:themeFill="accent6"/>
      </w:tcPr>
    </w:tblStylePr>
    <w:tblStylePr w:type="lastRow">
      <w:rPr>
        <w:b/>
        <w:bCs/>
      </w:rPr>
      <w:tblPr/>
      <w:tcPr>
        <w:tcBorders>
          <w:top w:val="double" w:sz="4" w:space="0" w:color="D180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3966" w:themeColor="accent1"/>
        <w:left w:val="single" w:sz="24" w:space="0" w:color="0F3966" w:themeColor="accent1"/>
        <w:bottom w:val="single" w:sz="24" w:space="0" w:color="0F3966" w:themeColor="accent1"/>
        <w:right w:val="single" w:sz="2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39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98742" w:themeColor="accent2"/>
        <w:left w:val="single" w:sz="24" w:space="0" w:color="D98742" w:themeColor="accent2"/>
        <w:bottom w:val="single" w:sz="24" w:space="0" w:color="D98742" w:themeColor="accent2"/>
        <w:right w:val="single" w:sz="2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87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0CC66" w:themeColor="accent3"/>
        <w:left w:val="single" w:sz="24" w:space="0" w:color="E0CC66" w:themeColor="accent3"/>
        <w:bottom w:val="single" w:sz="24" w:space="0" w:color="E0CC66" w:themeColor="accent3"/>
        <w:right w:val="single" w:sz="2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CC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5436" w:themeColor="accent4"/>
        <w:left w:val="single" w:sz="24" w:space="0" w:color="705436" w:themeColor="accent4"/>
        <w:bottom w:val="single" w:sz="24" w:space="0" w:color="705436" w:themeColor="accent4"/>
        <w:right w:val="single" w:sz="2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54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A54F" w:themeColor="accent5"/>
        <w:left w:val="single" w:sz="24" w:space="0" w:color="75A54F" w:themeColor="accent5"/>
        <w:bottom w:val="single" w:sz="24" w:space="0" w:color="75A54F" w:themeColor="accent5"/>
        <w:right w:val="single" w:sz="2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A54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3B69" w:themeColor="accent6"/>
        <w:left w:val="single" w:sz="24" w:space="0" w:color="A33B69" w:themeColor="accent6"/>
        <w:bottom w:val="single" w:sz="24" w:space="0" w:color="A33B69" w:themeColor="accent6"/>
        <w:right w:val="single" w:sz="2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3B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Borders>
        <w:top w:val="single" w:sz="4" w:space="0" w:color="0F3966" w:themeColor="accent1"/>
        <w:bottom w:val="single" w:sz="4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39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Borders>
        <w:top w:val="single" w:sz="4" w:space="0" w:color="D98742" w:themeColor="accent2"/>
        <w:bottom w:val="single" w:sz="4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87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Borders>
        <w:top w:val="single" w:sz="4" w:space="0" w:color="E0CC66" w:themeColor="accent3"/>
        <w:bottom w:val="single" w:sz="4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CC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Borders>
        <w:top w:val="single" w:sz="4" w:space="0" w:color="705436" w:themeColor="accent4"/>
        <w:bottom w:val="single" w:sz="4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54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Borders>
        <w:top w:val="single" w:sz="4" w:space="0" w:color="75A54F" w:themeColor="accent5"/>
        <w:bottom w:val="single" w:sz="4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A54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Borders>
        <w:top w:val="single" w:sz="4" w:space="0" w:color="A33B69" w:themeColor="accent6"/>
        <w:bottom w:val="single" w:sz="4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3B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rPr>
      <w:color w:val="0B2A4C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D6F5" w:themeFill="accent1" w:themeFillTint="33"/>
      </w:tcPr>
    </w:tblStylePr>
    <w:tblStylePr w:type="band1Horz">
      <w:tblPr/>
      <w:tcPr>
        <w:shd w:val="clear" w:color="auto" w:fill="BAD6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rPr>
      <w:color w:val="B0632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87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87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87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87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8" w:themeFill="accent2" w:themeFillTint="33"/>
      </w:tcPr>
    </w:tblStylePr>
    <w:tblStylePr w:type="band1Horz">
      <w:tblPr/>
      <w:tcPr>
        <w:shd w:val="clear" w:color="auto" w:fill="F7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rPr>
      <w:color w:val="CAB02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CC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CC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CC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CC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4E0" w:themeFill="accent3" w:themeFillTint="33"/>
      </w:tcPr>
    </w:tblStylePr>
    <w:tblStylePr w:type="band1Horz">
      <w:tblPr/>
      <w:tcPr>
        <w:shd w:val="clear" w:color="auto" w:fill="F8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rPr>
      <w:color w:val="533E28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54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54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54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54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DCD0" w:themeFill="accent4" w:themeFillTint="33"/>
      </w:tcPr>
    </w:tblStylePr>
    <w:tblStylePr w:type="band1Horz">
      <w:tblPr/>
      <w:tcPr>
        <w:shd w:val="clear" w:color="auto" w:fill="E8DC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rPr>
      <w:color w:val="577B3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A54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A54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A54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A54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DDA" w:themeFill="accent5" w:themeFillTint="33"/>
      </w:tcPr>
    </w:tblStylePr>
    <w:tblStylePr w:type="band1Horz">
      <w:tblPr/>
      <w:tcPr>
        <w:shd w:val="clear" w:color="auto" w:fill="E3ED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rPr>
      <w:color w:val="792C4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3B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3B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3B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3B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4E0" w:themeFill="accent6" w:themeFillTint="33"/>
      </w:tcPr>
    </w:tblStylePr>
    <w:tblStylePr w:type="band1Horz">
      <w:tblPr/>
      <w:tcPr>
        <w:shd w:val="clear" w:color="auto" w:fill="EFD4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  <w:insideV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68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shd w:val="clear" w:color="auto" w:fill="549AE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  <w:insideV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4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shd w:val="clear" w:color="auto" w:fill="ECC2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  <w:insideV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shd w:val="clear" w:color="auto" w:fill="EFE5B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  <w:insideV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7F5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shd w:val="clear" w:color="auto" w:fill="C7AA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  <w:insideV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E7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shd w:val="clear" w:color="auto" w:fill="B9D4A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  <w:insideV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60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shd w:val="clear" w:color="auto" w:fill="D895B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  <w:insideH w:val="single" w:sz="8" w:space="0" w:color="0F3966" w:themeColor="accent1"/>
        <w:insideV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6F5" w:themeFill="accent1" w:themeFillTint="33"/>
      </w:tcPr>
    </w:tblStylePr>
    <w:tblStylePr w:type="band1Vert">
      <w:tblPr/>
      <w:tcPr>
        <w:shd w:val="clear" w:color="auto" w:fill="549AE5" w:themeFill="accent1" w:themeFillTint="7F"/>
      </w:tcPr>
    </w:tblStylePr>
    <w:tblStylePr w:type="band1Horz">
      <w:tblPr/>
      <w:tcPr>
        <w:tcBorders>
          <w:insideH w:val="single" w:sz="6" w:space="0" w:color="0F3966" w:themeColor="accent1"/>
          <w:insideV w:val="single" w:sz="6" w:space="0" w:color="0F3966" w:themeColor="accent1"/>
        </w:tcBorders>
        <w:shd w:val="clear" w:color="auto" w:fill="549A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  <w:insideH w:val="single" w:sz="8" w:space="0" w:color="D98742" w:themeColor="accent2"/>
        <w:insideV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6D8" w:themeFill="accent2" w:themeFillTint="33"/>
      </w:tcPr>
    </w:tblStylePr>
    <w:tblStylePr w:type="band1Vert">
      <w:tblPr/>
      <w:tcPr>
        <w:shd w:val="clear" w:color="auto" w:fill="ECC2A0" w:themeFill="accent2" w:themeFillTint="7F"/>
      </w:tcPr>
    </w:tblStylePr>
    <w:tblStylePr w:type="band1Horz">
      <w:tblPr/>
      <w:tcPr>
        <w:tcBorders>
          <w:insideH w:val="single" w:sz="6" w:space="0" w:color="D98742" w:themeColor="accent2"/>
          <w:insideV w:val="single" w:sz="6" w:space="0" w:color="D98742" w:themeColor="accent2"/>
        </w:tcBorders>
        <w:shd w:val="clear" w:color="auto" w:fill="ECC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  <w:insideH w:val="single" w:sz="8" w:space="0" w:color="E0CC66" w:themeColor="accent3"/>
        <w:insideV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4E0" w:themeFill="accent3" w:themeFillTint="33"/>
      </w:tcPr>
    </w:tblStylePr>
    <w:tblStylePr w:type="band1Vert">
      <w:tblPr/>
      <w:tcPr>
        <w:shd w:val="clear" w:color="auto" w:fill="EFE5B2" w:themeFill="accent3" w:themeFillTint="7F"/>
      </w:tcPr>
    </w:tblStylePr>
    <w:tblStylePr w:type="band1Horz">
      <w:tblPr/>
      <w:tcPr>
        <w:tcBorders>
          <w:insideH w:val="single" w:sz="6" w:space="0" w:color="E0CC66" w:themeColor="accent3"/>
          <w:insideV w:val="single" w:sz="6" w:space="0" w:color="E0CC66" w:themeColor="accent3"/>
        </w:tcBorders>
        <w:shd w:val="clear" w:color="auto" w:fill="EFE5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  <w:insideH w:val="single" w:sz="8" w:space="0" w:color="705436" w:themeColor="accent4"/>
        <w:insideV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E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CD0" w:themeFill="accent4" w:themeFillTint="33"/>
      </w:tcPr>
    </w:tblStylePr>
    <w:tblStylePr w:type="band1Vert">
      <w:tblPr/>
      <w:tcPr>
        <w:shd w:val="clear" w:color="auto" w:fill="C7AA8B" w:themeFill="accent4" w:themeFillTint="7F"/>
      </w:tcPr>
    </w:tblStylePr>
    <w:tblStylePr w:type="band1Horz">
      <w:tblPr/>
      <w:tcPr>
        <w:tcBorders>
          <w:insideH w:val="single" w:sz="6" w:space="0" w:color="705436" w:themeColor="accent4"/>
          <w:insideV w:val="single" w:sz="6" w:space="0" w:color="705436" w:themeColor="accent4"/>
        </w:tcBorders>
        <w:shd w:val="clear" w:color="auto" w:fill="C7AA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  <w:insideH w:val="single" w:sz="8" w:space="0" w:color="75A54F" w:themeColor="accent5"/>
        <w:insideV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DDA" w:themeFill="accent5" w:themeFillTint="33"/>
      </w:tcPr>
    </w:tblStylePr>
    <w:tblStylePr w:type="band1Vert">
      <w:tblPr/>
      <w:tcPr>
        <w:shd w:val="clear" w:color="auto" w:fill="B9D4A5" w:themeFill="accent5" w:themeFillTint="7F"/>
      </w:tcPr>
    </w:tblStylePr>
    <w:tblStylePr w:type="band1Horz">
      <w:tblPr/>
      <w:tcPr>
        <w:tcBorders>
          <w:insideH w:val="single" w:sz="6" w:space="0" w:color="75A54F" w:themeColor="accent5"/>
          <w:insideV w:val="single" w:sz="6" w:space="0" w:color="75A54F" w:themeColor="accent5"/>
        </w:tcBorders>
        <w:shd w:val="clear" w:color="auto" w:fill="B9D4A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  <w:insideH w:val="single" w:sz="8" w:space="0" w:color="A33B69" w:themeColor="accent6"/>
        <w:insideV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A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E0" w:themeFill="accent6" w:themeFillTint="33"/>
      </w:tcPr>
    </w:tblStylePr>
    <w:tblStylePr w:type="band1Vert">
      <w:tblPr/>
      <w:tcPr>
        <w:shd w:val="clear" w:color="auto" w:fill="D895B3" w:themeFill="accent6" w:themeFillTint="7F"/>
      </w:tcPr>
    </w:tblStylePr>
    <w:tblStylePr w:type="band1Horz">
      <w:tblPr/>
      <w:tcPr>
        <w:tcBorders>
          <w:insideH w:val="single" w:sz="6" w:space="0" w:color="A33B69" w:themeColor="accent6"/>
          <w:insideV w:val="single" w:sz="6" w:space="0" w:color="A33B69" w:themeColor="accent6"/>
        </w:tcBorders>
        <w:shd w:val="clear" w:color="auto" w:fill="D895B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C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9A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9AE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1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87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2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2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CC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5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5B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4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54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A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A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9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A54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4A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4A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A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3B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95B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95B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bottom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66" w:themeColor="accent1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66" w:themeColor="accent1"/>
          <w:bottom w:val="single" w:sz="8" w:space="0" w:color="0F3966" w:themeColor="accent1"/>
        </w:tcBorders>
      </w:tc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shd w:val="clear" w:color="auto" w:fill="AACD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bottom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742" w:themeColor="accent2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742" w:themeColor="accent2"/>
          <w:bottom w:val="single" w:sz="8" w:space="0" w:color="D98742" w:themeColor="accent2"/>
        </w:tcBorders>
      </w:tc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shd w:val="clear" w:color="auto" w:fill="F5E1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bottom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CC66" w:themeColor="accent3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CC66" w:themeColor="accent3"/>
          <w:bottom w:val="single" w:sz="8" w:space="0" w:color="E0CC66" w:themeColor="accent3"/>
        </w:tcBorders>
      </w:tc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shd w:val="clear" w:color="auto" w:fill="F7F2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bottom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5436" w:themeColor="accent4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5436" w:themeColor="accent4"/>
          <w:bottom w:val="single" w:sz="8" w:space="0" w:color="705436" w:themeColor="accent4"/>
        </w:tcBorders>
      </w:tc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shd w:val="clear" w:color="auto" w:fill="E3D4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bottom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A54F" w:themeColor="accent5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A54F" w:themeColor="accent5"/>
          <w:bottom w:val="single" w:sz="8" w:space="0" w:color="75A54F" w:themeColor="accent5"/>
        </w:tcBorders>
      </w:tc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shd w:val="clear" w:color="auto" w:fill="DCE9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bottom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3B69" w:themeColor="accent6"/>
        </w:tcBorders>
      </w:tcPr>
    </w:tblStylePr>
    <w:tblStylePr w:type="lastRow">
      <w:rPr>
        <w:b/>
        <w:bCs/>
        <w:color w:val="081D33" w:themeColor="text2"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3B69" w:themeColor="accent6"/>
          <w:bottom w:val="single" w:sz="8" w:space="0" w:color="A33B69" w:themeColor="accent6"/>
        </w:tcBorders>
      </w:tc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shd w:val="clear" w:color="auto" w:fill="ECCA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3966" w:themeColor="accent1"/>
        <w:left w:val="single" w:sz="8" w:space="0" w:color="0F3966" w:themeColor="accent1"/>
        <w:bottom w:val="single" w:sz="8" w:space="0" w:color="0F3966" w:themeColor="accent1"/>
        <w:right w:val="single" w:sz="8" w:space="0" w:color="0F3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C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C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742" w:themeColor="accent2"/>
        <w:left w:val="single" w:sz="8" w:space="0" w:color="D98742" w:themeColor="accent2"/>
        <w:bottom w:val="single" w:sz="8" w:space="0" w:color="D98742" w:themeColor="accent2"/>
        <w:right w:val="single" w:sz="8" w:space="0" w:color="D9874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7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7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7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1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1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CC66" w:themeColor="accent3"/>
        <w:left w:val="single" w:sz="8" w:space="0" w:color="E0CC66" w:themeColor="accent3"/>
        <w:bottom w:val="single" w:sz="8" w:space="0" w:color="E0CC66" w:themeColor="accent3"/>
        <w:right w:val="single" w:sz="8" w:space="0" w:color="E0CC6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CC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CC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CC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5436" w:themeColor="accent4"/>
        <w:left w:val="single" w:sz="8" w:space="0" w:color="705436" w:themeColor="accent4"/>
        <w:bottom w:val="single" w:sz="8" w:space="0" w:color="705436" w:themeColor="accent4"/>
        <w:right w:val="single" w:sz="8" w:space="0" w:color="70543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54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54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54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4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4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A54F" w:themeColor="accent5"/>
        <w:left w:val="single" w:sz="8" w:space="0" w:color="75A54F" w:themeColor="accent5"/>
        <w:bottom w:val="single" w:sz="8" w:space="0" w:color="75A54F" w:themeColor="accent5"/>
        <w:right w:val="single" w:sz="8" w:space="0" w:color="75A54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A54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A54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A54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9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9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3B69" w:themeColor="accent6"/>
        <w:left w:val="single" w:sz="8" w:space="0" w:color="A33B69" w:themeColor="accent6"/>
        <w:bottom w:val="single" w:sz="8" w:space="0" w:color="A33B69" w:themeColor="accent6"/>
        <w:right w:val="single" w:sz="8" w:space="0" w:color="A33B6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3B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3B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3B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A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CA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tblPr>
      <w:tblStyleRowBandSize w:val="1"/>
      <w:tblStyleColBandSize w:val="1"/>
      <w:tblInd w:w="0" w:type="dxa"/>
      <w:tblBorders>
        <w:top w:val="single" w:sz="8" w:space="0" w:color="1B68BB" w:themeColor="accent1" w:themeTint="BF"/>
        <w:left w:val="single" w:sz="8" w:space="0" w:color="1B68BB" w:themeColor="accent1" w:themeTint="BF"/>
        <w:bottom w:val="single" w:sz="8" w:space="0" w:color="1B68BB" w:themeColor="accent1" w:themeTint="BF"/>
        <w:right w:val="single" w:sz="8" w:space="0" w:color="1B68BB" w:themeColor="accent1" w:themeTint="BF"/>
        <w:insideH w:val="single" w:sz="8" w:space="0" w:color="1B68B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68BB" w:themeColor="accent1" w:themeTint="BF"/>
          <w:left w:val="single" w:sz="8" w:space="0" w:color="1B68BB" w:themeColor="accent1" w:themeTint="BF"/>
          <w:bottom w:val="single" w:sz="8" w:space="0" w:color="1B68BB" w:themeColor="accent1" w:themeTint="BF"/>
          <w:right w:val="single" w:sz="8" w:space="0" w:color="1B68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C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2A471" w:themeColor="accent2" w:themeTint="BF"/>
        <w:left w:val="single" w:sz="8" w:space="0" w:color="E2A471" w:themeColor="accent2" w:themeTint="BF"/>
        <w:bottom w:val="single" w:sz="8" w:space="0" w:color="E2A471" w:themeColor="accent2" w:themeTint="BF"/>
        <w:right w:val="single" w:sz="8" w:space="0" w:color="E2A471" w:themeColor="accent2" w:themeTint="BF"/>
        <w:insideH w:val="single" w:sz="8" w:space="0" w:color="E2A4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471" w:themeColor="accent2" w:themeTint="BF"/>
          <w:left w:val="single" w:sz="8" w:space="0" w:color="E2A471" w:themeColor="accent2" w:themeTint="BF"/>
          <w:bottom w:val="single" w:sz="8" w:space="0" w:color="E2A471" w:themeColor="accent2" w:themeTint="BF"/>
          <w:right w:val="single" w:sz="8" w:space="0" w:color="E2A4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1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1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E7D88C" w:themeColor="accent3" w:themeTint="BF"/>
        <w:left w:val="single" w:sz="8" w:space="0" w:color="E7D88C" w:themeColor="accent3" w:themeTint="BF"/>
        <w:bottom w:val="single" w:sz="8" w:space="0" w:color="E7D88C" w:themeColor="accent3" w:themeTint="BF"/>
        <w:right w:val="single" w:sz="8" w:space="0" w:color="E7D88C" w:themeColor="accent3" w:themeTint="BF"/>
        <w:insideH w:val="single" w:sz="8" w:space="0" w:color="E7D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88C" w:themeColor="accent3" w:themeTint="BF"/>
          <w:left w:val="single" w:sz="8" w:space="0" w:color="E7D88C" w:themeColor="accent3" w:themeTint="BF"/>
          <w:bottom w:val="single" w:sz="8" w:space="0" w:color="E7D88C" w:themeColor="accent3" w:themeTint="BF"/>
          <w:right w:val="single" w:sz="8" w:space="0" w:color="E7D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AA7F52" w:themeColor="accent4" w:themeTint="BF"/>
        <w:left w:val="single" w:sz="8" w:space="0" w:color="AA7F52" w:themeColor="accent4" w:themeTint="BF"/>
        <w:bottom w:val="single" w:sz="8" w:space="0" w:color="AA7F52" w:themeColor="accent4" w:themeTint="BF"/>
        <w:right w:val="single" w:sz="8" w:space="0" w:color="AA7F52" w:themeColor="accent4" w:themeTint="BF"/>
        <w:insideH w:val="single" w:sz="8" w:space="0" w:color="AA7F5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7F52" w:themeColor="accent4" w:themeTint="BF"/>
          <w:left w:val="single" w:sz="8" w:space="0" w:color="AA7F52" w:themeColor="accent4" w:themeTint="BF"/>
          <w:bottom w:val="single" w:sz="8" w:space="0" w:color="AA7F52" w:themeColor="accent4" w:themeTint="BF"/>
          <w:right w:val="single" w:sz="8" w:space="0" w:color="AA7F5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4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4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97BE78" w:themeColor="accent5" w:themeTint="BF"/>
        <w:left w:val="single" w:sz="8" w:space="0" w:color="97BE78" w:themeColor="accent5" w:themeTint="BF"/>
        <w:bottom w:val="single" w:sz="8" w:space="0" w:color="97BE78" w:themeColor="accent5" w:themeTint="BF"/>
        <w:right w:val="single" w:sz="8" w:space="0" w:color="97BE78" w:themeColor="accent5" w:themeTint="BF"/>
        <w:insideH w:val="single" w:sz="8" w:space="0" w:color="97BE7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E78" w:themeColor="accent5" w:themeTint="BF"/>
          <w:left w:val="single" w:sz="8" w:space="0" w:color="97BE78" w:themeColor="accent5" w:themeTint="BF"/>
          <w:bottom w:val="single" w:sz="8" w:space="0" w:color="97BE78" w:themeColor="accent5" w:themeTint="BF"/>
          <w:right w:val="single" w:sz="8" w:space="0" w:color="97BE7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9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9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tblPr>
      <w:tblStyleRowBandSize w:val="1"/>
      <w:tblStyleColBandSize w:val="1"/>
      <w:tblInd w:w="0" w:type="dxa"/>
      <w:tblBorders>
        <w:top w:val="single" w:sz="8" w:space="0" w:color="C5608C" w:themeColor="accent6" w:themeTint="BF"/>
        <w:left w:val="single" w:sz="8" w:space="0" w:color="C5608C" w:themeColor="accent6" w:themeTint="BF"/>
        <w:bottom w:val="single" w:sz="8" w:space="0" w:color="C5608C" w:themeColor="accent6" w:themeTint="BF"/>
        <w:right w:val="single" w:sz="8" w:space="0" w:color="C5608C" w:themeColor="accent6" w:themeTint="BF"/>
        <w:insideH w:val="single" w:sz="8" w:space="0" w:color="C5608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608C" w:themeColor="accent6" w:themeTint="BF"/>
          <w:left w:val="single" w:sz="8" w:space="0" w:color="C5608C" w:themeColor="accent6" w:themeTint="BF"/>
          <w:bottom w:val="single" w:sz="8" w:space="0" w:color="C5608C" w:themeColor="accent6" w:themeTint="BF"/>
          <w:right w:val="single" w:sz="8" w:space="0" w:color="C560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CA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87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CC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54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A54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3B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</w:style>
  <w:style w:type="paragraph" w:styleId="NormalWeb">
    <w:name w:val="Normal (Web)"/>
    <w:basedOn w:val="Normal"/>
    <w:uiPriority w:val="99"/>
    <w:semiHidden/>
    <w:unhideWhenUsed/>
    <w:rsid w:val="0057024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7024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024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0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024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24F"/>
    <w:pPr>
      <w:spacing w:before="240" w:after="0" w:line="312" w:lineRule="auto"/>
      <w:outlineLvl w:val="9"/>
    </w:pPr>
    <w:rPr>
      <w:b w:val="0"/>
      <w:color w:val="0B2A4C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02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Chu, Ringo</cp:lastModifiedBy>
  <cp:revision>8</cp:revision>
  <dcterms:created xsi:type="dcterms:W3CDTF">2018-01-24T07:37:00Z</dcterms:created>
  <dcterms:modified xsi:type="dcterms:W3CDTF">2018-08-18T13:07:00Z</dcterms:modified>
</cp:coreProperties>
</file>