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590F" w14:textId="6428FED9" w:rsidR="005150E3" w:rsidRPr="00A838E4" w:rsidRDefault="005150E3" w:rsidP="0051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0E3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13C5A473" w14:textId="650967D5" w:rsidR="005150E3" w:rsidRPr="00A838E4" w:rsidRDefault="005150E3" w:rsidP="00A838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8E4">
        <w:rPr>
          <w:rFonts w:ascii="Times New Roman" w:eastAsia="Times New Roman" w:hAnsi="Times New Roman" w:cs="Times New Roman"/>
          <w:sz w:val="24"/>
          <w:szCs w:val="24"/>
        </w:rPr>
        <w:t>&gt;33% campaigns are from theater category, either it’s popular or it might be relatively easy to launch a campaign in theater category</w:t>
      </w:r>
      <w:r w:rsidR="003426AF" w:rsidRPr="00A838E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838E4">
        <w:rPr>
          <w:rFonts w:ascii="Times New Roman" w:eastAsia="Times New Roman" w:hAnsi="Times New Roman" w:cs="Times New Roman"/>
          <w:sz w:val="24"/>
          <w:szCs w:val="24"/>
        </w:rPr>
        <w:t>Failure percentage is the highest in food category; music category the success rate is relatively high</w:t>
      </w:r>
    </w:p>
    <w:p w14:paraId="52C0517D" w14:textId="1940449E" w:rsidR="003426AF" w:rsidRPr="00A838E4" w:rsidRDefault="003426AF" w:rsidP="00A838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8E4">
        <w:rPr>
          <w:rFonts w:ascii="Times New Roman" w:eastAsia="Times New Roman" w:hAnsi="Times New Roman" w:cs="Times New Roman"/>
          <w:sz w:val="24"/>
          <w:szCs w:val="24"/>
        </w:rPr>
        <w:t>Among the theater category, majority of the campaign is for plays; but the successful rate isn’t highest, documentary seems mostly successful</w:t>
      </w:r>
    </w:p>
    <w:p w14:paraId="5001C7B2" w14:textId="0436A1CF" w:rsidR="003426AF" w:rsidRPr="00A838E4" w:rsidRDefault="00CF2BDA" w:rsidP="00A838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Summer 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(May-Jul) seems the peak time to submit campaign, </w:t>
      </w:r>
      <w:r w:rsidR="00FD2647">
        <w:rPr>
          <w:rFonts w:ascii="Times New Roman" w:eastAsia="Times New Roman" w:hAnsi="Times New Roman" w:cs="Times New Roman"/>
          <w:sz w:val="24"/>
          <w:szCs w:val="24"/>
        </w:rPr>
        <w:t xml:space="preserve">but the success rate is low, </w:t>
      </w:r>
      <w:r>
        <w:rPr>
          <w:rFonts w:ascii="Times New Roman" w:eastAsia="Times New Roman" w:hAnsi="Times New Roman" w:cs="Times New Roman"/>
          <w:sz w:val="24"/>
          <w:szCs w:val="24"/>
        </w:rPr>
        <w:t>Feb successful rate is relatively high</w:t>
      </w:r>
      <w:r w:rsidR="00FD2647">
        <w:rPr>
          <w:rFonts w:ascii="Times New Roman" w:eastAsia="Times New Roman" w:hAnsi="Times New Roman" w:cs="Times New Roman"/>
          <w:sz w:val="24"/>
          <w:szCs w:val="24"/>
        </w:rPr>
        <w:t>, might be too many competitors</w:t>
      </w:r>
    </w:p>
    <w:p w14:paraId="3C6168E5" w14:textId="41014B68" w:rsidR="005150E3" w:rsidRDefault="005150E3" w:rsidP="0051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0E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69B6B463" w14:textId="6B69CDA6" w:rsidR="00A838E4" w:rsidRPr="005150E3" w:rsidRDefault="00F83BB6" w:rsidP="00CF2B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</w:t>
      </w:r>
      <w:r w:rsidR="00FD2647">
        <w:rPr>
          <w:rFonts w:ascii="Times New Roman" w:eastAsia="Times New Roman" w:hAnsi="Times New Roman" w:cs="Times New Roman"/>
          <w:sz w:val="24"/>
          <w:szCs w:val="24"/>
        </w:rPr>
        <w:t>etric to determine successful isn’t clear, by how much money raised or reach the goal</w:t>
      </w:r>
    </w:p>
    <w:p w14:paraId="0001E7DF" w14:textId="7CB02F97" w:rsidR="005150E3" w:rsidRDefault="005150E3" w:rsidP="00515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0E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15F5A209" w14:textId="224D9C3C" w:rsidR="00EF1D00" w:rsidRPr="00EF1D00" w:rsidRDefault="00EF1D00" w:rsidP="00EF1D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D00">
        <w:rPr>
          <w:rFonts w:ascii="Times New Roman" w:eastAsia="Times New Roman" w:hAnsi="Times New Roman" w:cs="Times New Roman"/>
          <w:sz w:val="24"/>
          <w:szCs w:val="24"/>
        </w:rPr>
        <w:t xml:space="preserve">We can create following Pie chart </w:t>
      </w:r>
      <w:r w:rsidR="00F83BB6">
        <w:rPr>
          <w:rFonts w:ascii="Times New Roman" w:eastAsia="Times New Roman" w:hAnsi="Times New Roman" w:cs="Times New Roman"/>
          <w:sz w:val="24"/>
          <w:szCs w:val="24"/>
        </w:rPr>
        <w:t>showing the percentage of kicks tarter for each country</w:t>
      </w:r>
    </w:p>
    <w:p w14:paraId="0790D3C0" w14:textId="44800730" w:rsidR="00EF1D00" w:rsidRDefault="00F83BB6">
      <w:r>
        <w:rPr>
          <w:noProof/>
        </w:rPr>
        <w:drawing>
          <wp:anchor distT="0" distB="0" distL="114300" distR="114300" simplePos="0" relativeHeight="251660288" behindDoc="0" locked="0" layoutInCell="1" allowOverlap="1" wp14:anchorId="7AA9823A" wp14:editId="156DE1D8">
            <wp:simplePos x="0" y="0"/>
            <wp:positionH relativeFrom="column">
              <wp:posOffset>923925</wp:posOffset>
            </wp:positionH>
            <wp:positionV relativeFrom="paragraph">
              <wp:posOffset>13335</wp:posOffset>
            </wp:positionV>
            <wp:extent cx="3841115" cy="1884045"/>
            <wp:effectExtent l="0" t="0" r="698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BBF835" w14:textId="375C0402" w:rsidR="00EF1D00" w:rsidRDefault="00EF1D00"/>
    <w:p w14:paraId="16252B14" w14:textId="3107A817" w:rsidR="00EF1D00" w:rsidRDefault="00EF1D00">
      <w:bookmarkStart w:id="0" w:name="_GoBack"/>
      <w:bookmarkEnd w:id="0"/>
    </w:p>
    <w:p w14:paraId="2C79003B" w14:textId="09B492C8" w:rsidR="00EF1D00" w:rsidRDefault="00EF1D00"/>
    <w:p w14:paraId="6AB296ED" w14:textId="7E110E60" w:rsidR="00EF1D00" w:rsidRDefault="00EF1D00"/>
    <w:p w14:paraId="4C1E299D" w14:textId="2C3A799D" w:rsidR="00CB6E04" w:rsidRDefault="00CB6E04"/>
    <w:p w14:paraId="2804E7F8" w14:textId="4615DAF1" w:rsidR="00EF1D00" w:rsidRDefault="00EF1D00"/>
    <w:p w14:paraId="7A7AF600" w14:textId="11209977" w:rsidR="00EF1D00" w:rsidRDefault="00F83BB6" w:rsidP="00EF1D0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041F4" wp14:editId="29879443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364831" cy="1754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31" cy="17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87C">
        <w:t xml:space="preserve">Or the bar chart to show the goal </w:t>
      </w:r>
      <w:r>
        <w:t>vs</w:t>
      </w:r>
      <w:r w:rsidR="00BC387C">
        <w:t xml:space="preserve"> pledged $</w:t>
      </w:r>
      <w:r>
        <w:t xml:space="preserve"> and which category get the most $</w:t>
      </w:r>
    </w:p>
    <w:p w14:paraId="59D138CF" w14:textId="366DC989" w:rsidR="00EF1D00" w:rsidRDefault="00EF1D00"/>
    <w:sectPr w:rsidR="00EF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43FD"/>
    <w:multiLevelType w:val="hybridMultilevel"/>
    <w:tmpl w:val="FC5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02671"/>
    <w:multiLevelType w:val="multilevel"/>
    <w:tmpl w:val="EC9A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41B96"/>
    <w:multiLevelType w:val="hybridMultilevel"/>
    <w:tmpl w:val="94F88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E3"/>
    <w:rsid w:val="003426AF"/>
    <w:rsid w:val="005150E3"/>
    <w:rsid w:val="009308EF"/>
    <w:rsid w:val="00A807EF"/>
    <w:rsid w:val="00A838E4"/>
    <w:rsid w:val="00BC387C"/>
    <w:rsid w:val="00CB6E04"/>
    <w:rsid w:val="00CF2BDA"/>
    <w:rsid w:val="00EF1D00"/>
    <w:rsid w:val="00F83BB6"/>
    <w:rsid w:val="00F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183"/>
  <w15:chartTrackingRefBased/>
  <w15:docId w15:val="{D428049C-C703-424D-888C-2E7E75D5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 Wang</dc:creator>
  <cp:keywords/>
  <dc:description/>
  <cp:lastModifiedBy>Ring Wang</cp:lastModifiedBy>
  <cp:revision>8</cp:revision>
  <dcterms:created xsi:type="dcterms:W3CDTF">2020-02-14T00:23:00Z</dcterms:created>
  <dcterms:modified xsi:type="dcterms:W3CDTF">2020-02-14T01:03:00Z</dcterms:modified>
</cp:coreProperties>
</file>