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2BE1" w14:textId="77777777" w:rsidR="009D0FEF" w:rsidRPr="00800AC0" w:rsidRDefault="009D0FEF" w:rsidP="009D0FEF">
      <w:pPr>
        <w:jc w:val="center"/>
        <w:rPr>
          <w:rFonts w:ascii="Arial" w:hAnsi="Arial" w:cs="Arial"/>
          <w:b/>
          <w:bCs/>
          <w:sz w:val="32"/>
          <w:szCs w:val="32"/>
        </w:rPr>
      </w:pPr>
      <w:r w:rsidRPr="00800AC0">
        <w:rPr>
          <w:rFonts w:ascii="Arial" w:hAnsi="Arial" w:cs="Arial"/>
          <w:b/>
          <w:bCs/>
          <w:sz w:val="32"/>
          <w:szCs w:val="32"/>
        </w:rPr>
        <w:t>Cassava Leaf Disease Classification Dataset</w:t>
      </w:r>
    </w:p>
    <w:p w14:paraId="77A737B1" w14:textId="77777777" w:rsidR="009D0FEF" w:rsidRPr="00800AC0" w:rsidRDefault="009D0FEF" w:rsidP="009D0FEF">
      <w:pPr>
        <w:rPr>
          <w:rFonts w:ascii="Arial" w:hAnsi="Arial" w:cs="Arial"/>
          <w:b/>
          <w:bCs/>
          <w:sz w:val="28"/>
          <w:szCs w:val="28"/>
        </w:rPr>
      </w:pPr>
      <w:r w:rsidRPr="00800AC0">
        <w:rPr>
          <w:rFonts w:ascii="Arial" w:hAnsi="Arial" w:cs="Arial"/>
          <w:b/>
          <w:bCs/>
          <w:sz w:val="28"/>
          <w:szCs w:val="28"/>
        </w:rPr>
        <w:t>About dataset</w:t>
      </w:r>
    </w:p>
    <w:p w14:paraId="65108326" w14:textId="77777777" w:rsidR="009D0FEF" w:rsidRPr="00800AC0" w:rsidRDefault="009D0FEF" w:rsidP="009D0FEF">
      <w:pPr>
        <w:rPr>
          <w:rFonts w:ascii="Arial" w:hAnsi="Arial" w:cs="Arial"/>
          <w:sz w:val="26"/>
          <w:szCs w:val="26"/>
        </w:rPr>
      </w:pPr>
      <w:r w:rsidRPr="0093006D">
        <w:rPr>
          <w:rFonts w:ascii="Arial" w:hAnsi="Arial" w:cs="Arial"/>
          <w:sz w:val="26"/>
          <w:szCs w:val="26"/>
        </w:rPr>
        <w:t>This dataset was created to address the problem of low cassava yield in Africa. The images were crowdsourced from farmers taking photos of their gardens and annotated by experts at the NaCRRI in collaboration with the AI lab at Makerere University, Kampala. The dataset is presented in a format that closely reflects what farmers need to diagnose in real-life conditions. A key challenge of this dataset is that the images are of relatively low quality, reflecting typical inexpensive camera-captured conditions</w:t>
      </w:r>
      <w:r w:rsidRPr="00800AC0">
        <w:rPr>
          <w:rFonts w:ascii="Arial" w:hAnsi="Arial" w:cs="Arial"/>
          <w:sz w:val="26"/>
          <w:szCs w:val="26"/>
        </w:rPr>
        <w:t>.</w:t>
      </w:r>
    </w:p>
    <w:p w14:paraId="458440C4" w14:textId="77777777" w:rsidR="009D0FEF" w:rsidRPr="00800AC0" w:rsidRDefault="009D0FEF" w:rsidP="009D0FEF">
      <w:pPr>
        <w:rPr>
          <w:rFonts w:ascii="Arial" w:hAnsi="Arial" w:cs="Arial"/>
          <w:b/>
          <w:bCs/>
          <w:sz w:val="28"/>
          <w:szCs w:val="28"/>
        </w:rPr>
      </w:pPr>
      <w:r w:rsidRPr="00800AC0">
        <w:rPr>
          <w:rFonts w:ascii="Arial" w:hAnsi="Arial" w:cs="Arial"/>
          <w:b/>
          <w:bCs/>
          <w:sz w:val="28"/>
          <w:szCs w:val="28"/>
        </w:rPr>
        <w:t>Aspect</w:t>
      </w:r>
    </w:p>
    <w:p w14:paraId="7DB5719F" w14:textId="77777777" w:rsidR="009D0FEF" w:rsidRPr="00800AC0" w:rsidRDefault="009D0FEF" w:rsidP="009D0FEF">
      <w:pPr>
        <w:numPr>
          <w:ilvl w:val="0"/>
          <w:numId w:val="1"/>
        </w:numPr>
        <w:rPr>
          <w:rFonts w:ascii="Arial" w:hAnsi="Arial" w:cs="Arial"/>
          <w:b/>
          <w:bCs/>
          <w:sz w:val="26"/>
          <w:szCs w:val="26"/>
        </w:rPr>
      </w:pPr>
      <w:r w:rsidRPr="00800AC0">
        <w:rPr>
          <w:rFonts w:ascii="Arial" w:hAnsi="Arial" w:cs="Arial"/>
          <w:b/>
          <w:bCs/>
          <w:sz w:val="26"/>
          <w:szCs w:val="26"/>
        </w:rPr>
        <w:t xml:space="preserve">Number of images: </w:t>
      </w:r>
      <w:r w:rsidRPr="00800AC0">
        <w:rPr>
          <w:rFonts w:ascii="Arial" w:hAnsi="Arial" w:cs="Arial"/>
          <w:sz w:val="26"/>
          <w:szCs w:val="26"/>
        </w:rPr>
        <w:t>21,</w:t>
      </w:r>
      <w:r>
        <w:rPr>
          <w:rFonts w:ascii="Arial" w:hAnsi="Arial" w:cs="Arial"/>
          <w:sz w:val="26"/>
          <w:szCs w:val="26"/>
        </w:rPr>
        <w:t>367</w:t>
      </w:r>
      <w:r w:rsidRPr="00800AC0">
        <w:rPr>
          <w:rFonts w:ascii="Arial" w:hAnsi="Arial" w:cs="Arial"/>
          <w:sz w:val="26"/>
          <w:szCs w:val="26"/>
        </w:rPr>
        <w:t>.</w:t>
      </w:r>
    </w:p>
    <w:p w14:paraId="34D4D979" w14:textId="77777777" w:rsidR="009D0FEF" w:rsidRPr="00800AC0" w:rsidRDefault="009D0FEF" w:rsidP="009D0FEF">
      <w:pPr>
        <w:numPr>
          <w:ilvl w:val="0"/>
          <w:numId w:val="1"/>
        </w:numPr>
        <w:rPr>
          <w:rFonts w:ascii="Arial" w:hAnsi="Arial" w:cs="Arial"/>
          <w:b/>
          <w:bCs/>
          <w:sz w:val="26"/>
          <w:szCs w:val="26"/>
        </w:rPr>
      </w:pPr>
      <w:r w:rsidRPr="00800AC0">
        <w:rPr>
          <w:rFonts w:ascii="Arial" w:hAnsi="Arial" w:cs="Arial"/>
          <w:b/>
          <w:bCs/>
          <w:sz w:val="26"/>
          <w:szCs w:val="26"/>
        </w:rPr>
        <w:t xml:space="preserve">Plant diversity: </w:t>
      </w:r>
      <w:r w:rsidRPr="00800AC0">
        <w:rPr>
          <w:rFonts w:ascii="Arial" w:hAnsi="Arial" w:cs="Arial"/>
          <w:sz w:val="26"/>
          <w:szCs w:val="26"/>
        </w:rPr>
        <w:t>Only cassava.</w:t>
      </w:r>
    </w:p>
    <w:p w14:paraId="64A7C268" w14:textId="77777777" w:rsidR="009D0FEF" w:rsidRPr="00800AC0" w:rsidRDefault="009D0FEF" w:rsidP="009D0FEF">
      <w:pPr>
        <w:numPr>
          <w:ilvl w:val="0"/>
          <w:numId w:val="1"/>
        </w:numPr>
        <w:rPr>
          <w:rFonts w:ascii="Arial" w:hAnsi="Arial" w:cs="Arial"/>
          <w:b/>
          <w:bCs/>
          <w:sz w:val="26"/>
          <w:szCs w:val="26"/>
        </w:rPr>
      </w:pPr>
      <w:r w:rsidRPr="00800AC0">
        <w:rPr>
          <w:rFonts w:ascii="Arial" w:hAnsi="Arial" w:cs="Arial"/>
          <w:b/>
          <w:bCs/>
          <w:sz w:val="26"/>
          <w:szCs w:val="26"/>
        </w:rPr>
        <w:t xml:space="preserve">Number of classes: </w:t>
      </w:r>
      <w:r w:rsidRPr="00800AC0">
        <w:rPr>
          <w:rFonts w:ascii="Arial" w:hAnsi="Arial" w:cs="Arial"/>
          <w:sz w:val="26"/>
          <w:szCs w:val="26"/>
        </w:rPr>
        <w:t>5 (bacterial_blight, brown_streak_disease, green_mottle mosaic_disease, healthy).</w:t>
      </w:r>
    </w:p>
    <w:p w14:paraId="12DA0C9D" w14:textId="77777777" w:rsidR="009D0FEF" w:rsidRPr="00800AC0" w:rsidRDefault="009D0FEF" w:rsidP="009D0FEF">
      <w:pPr>
        <w:numPr>
          <w:ilvl w:val="0"/>
          <w:numId w:val="1"/>
        </w:numPr>
        <w:rPr>
          <w:rFonts w:ascii="Arial" w:hAnsi="Arial" w:cs="Arial"/>
          <w:b/>
          <w:bCs/>
          <w:sz w:val="26"/>
          <w:szCs w:val="26"/>
        </w:rPr>
      </w:pPr>
      <w:r w:rsidRPr="00800AC0">
        <w:rPr>
          <w:rFonts w:ascii="Arial" w:hAnsi="Arial" w:cs="Arial"/>
          <w:b/>
          <w:bCs/>
          <w:sz w:val="26"/>
          <w:szCs w:val="26"/>
        </w:rPr>
        <w:t xml:space="preserve">Image type: </w:t>
      </w:r>
      <w:r w:rsidRPr="00800AC0">
        <w:rPr>
          <w:rFonts w:ascii="Arial" w:hAnsi="Arial" w:cs="Arial"/>
          <w:sz w:val="26"/>
          <w:szCs w:val="26"/>
        </w:rPr>
        <w:t>RGB leaf images.</w:t>
      </w:r>
    </w:p>
    <w:p w14:paraId="5222AE0A" w14:textId="77777777" w:rsidR="009D0FEF" w:rsidRPr="00800AC0" w:rsidRDefault="009D0FEF" w:rsidP="009D0FEF">
      <w:pPr>
        <w:numPr>
          <w:ilvl w:val="0"/>
          <w:numId w:val="1"/>
        </w:numPr>
        <w:rPr>
          <w:rFonts w:ascii="Arial" w:hAnsi="Arial" w:cs="Arial"/>
          <w:sz w:val="26"/>
          <w:szCs w:val="26"/>
        </w:rPr>
      </w:pPr>
      <w:r w:rsidRPr="00800AC0">
        <w:rPr>
          <w:rFonts w:ascii="Arial" w:hAnsi="Arial" w:cs="Arial"/>
          <w:b/>
          <w:bCs/>
          <w:sz w:val="26"/>
          <w:szCs w:val="26"/>
        </w:rPr>
        <w:t xml:space="preserve">Condition diversity: </w:t>
      </w:r>
      <w:r w:rsidRPr="00800AC0">
        <w:rPr>
          <w:rFonts w:ascii="Arial" w:hAnsi="Arial" w:cs="Arial"/>
          <w:sz w:val="26"/>
          <w:szCs w:val="26"/>
        </w:rPr>
        <w:t>in the wild.</w:t>
      </w:r>
    </w:p>
    <w:p w14:paraId="177B88A8" w14:textId="77777777" w:rsidR="009D0FEF" w:rsidRPr="00800AC0" w:rsidRDefault="009D0FEF" w:rsidP="009D0FEF">
      <w:pPr>
        <w:rPr>
          <w:rFonts w:ascii="Arial" w:hAnsi="Arial" w:cs="Arial"/>
          <w:b/>
          <w:bCs/>
          <w:sz w:val="28"/>
          <w:szCs w:val="28"/>
        </w:rPr>
      </w:pPr>
      <w:r w:rsidRPr="00800AC0">
        <w:rPr>
          <w:rFonts w:ascii="Arial" w:hAnsi="Arial" w:cs="Arial"/>
          <w:b/>
          <w:bCs/>
          <w:sz w:val="28"/>
          <w:szCs w:val="28"/>
        </w:rPr>
        <w:t>Conclusion</w:t>
      </w:r>
    </w:p>
    <w:p w14:paraId="79365265" w14:textId="77777777" w:rsidR="009D0FEF" w:rsidRPr="00800AC0" w:rsidRDefault="009D0FEF" w:rsidP="009D0FEF">
      <w:pPr>
        <w:rPr>
          <w:rFonts w:ascii="Arial" w:hAnsi="Arial" w:cs="Arial"/>
          <w:sz w:val="26"/>
          <w:szCs w:val="26"/>
          <w:bdr w:val="none" w:sz="0" w:space="0" w:color="auto" w:frame="1"/>
        </w:rPr>
      </w:pPr>
      <w:r w:rsidRPr="0093006D">
        <w:rPr>
          <w:rFonts w:ascii="Arial" w:hAnsi="Arial" w:cs="Arial"/>
          <w:sz w:val="26"/>
          <w:szCs w:val="26"/>
          <w:bdr w:val="none" w:sz="0" w:space="0" w:color="auto" w:frame="1"/>
        </w:rPr>
        <w:t xml:space="preserve">Due to the realistic nature of the images and their already limited quality, data augmentation is not recommended, as it may distort essential image features. This dataset is intended solely for leaf disease classification tasks. </w:t>
      </w:r>
    </w:p>
    <w:p w14:paraId="7CE75E05" w14:textId="6EEA1CE7" w:rsidR="00F566D6" w:rsidRPr="009D0FEF" w:rsidRDefault="009D0FEF" w:rsidP="009D0FEF">
      <w:pPr>
        <w:jc w:val="center"/>
        <w:rPr>
          <w:rFonts w:ascii="Arial" w:hAnsi="Arial" w:cs="Arial"/>
          <w:bdr w:val="none" w:sz="0" w:space="0" w:color="auto" w:frame="1"/>
        </w:rPr>
      </w:pPr>
      <w:r w:rsidRPr="00800AC0">
        <w:rPr>
          <w:rFonts w:ascii="Arial" w:hAnsi="Arial" w:cs="Arial"/>
          <w:noProof/>
          <w:bdr w:val="none" w:sz="0" w:space="0" w:color="auto" w:frame="1"/>
        </w:rPr>
        <w:drawing>
          <wp:inline distT="0" distB="0" distL="0" distR="0" wp14:anchorId="14480EAA" wp14:editId="2B6750A6">
            <wp:extent cx="1389888" cy="1051560"/>
            <wp:effectExtent l="0" t="0" r="1270" b="0"/>
            <wp:docPr id="83285368" name="Picture 1" descr="A close 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368" name="Picture 1" descr="A close up of a leaf&#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9888" cy="1051560"/>
                    </a:xfrm>
                    <a:prstGeom prst="rect">
                      <a:avLst/>
                    </a:prstGeom>
                    <a:noFill/>
                    <a:ln>
                      <a:noFill/>
                    </a:ln>
                  </pic:spPr>
                </pic:pic>
              </a:graphicData>
            </a:graphic>
          </wp:inline>
        </w:drawing>
      </w:r>
      <w:r w:rsidRPr="00800AC0">
        <w:rPr>
          <w:rFonts w:ascii="Arial" w:hAnsi="Arial" w:cs="Arial"/>
          <w:noProof/>
          <w:bdr w:val="none" w:sz="0" w:space="0" w:color="auto" w:frame="1"/>
        </w:rPr>
        <w:drawing>
          <wp:inline distT="0" distB="0" distL="0" distR="0" wp14:anchorId="358DAF52" wp14:editId="178BAD6A">
            <wp:extent cx="1417320" cy="1051560"/>
            <wp:effectExtent l="0" t="0" r="0" b="0"/>
            <wp:docPr id="1308476543" name="Picture 2" descr="A close 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6543" name="Picture 2" descr="A close up of a leaf&#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17320" cy="1051560"/>
                    </a:xfrm>
                    <a:prstGeom prst="rect">
                      <a:avLst/>
                    </a:prstGeom>
                    <a:noFill/>
                    <a:ln>
                      <a:noFill/>
                    </a:ln>
                  </pic:spPr>
                </pic:pic>
              </a:graphicData>
            </a:graphic>
          </wp:inline>
        </w:drawing>
      </w:r>
      <w:r w:rsidRPr="00800AC0">
        <w:rPr>
          <w:rFonts w:ascii="Arial" w:hAnsi="Arial" w:cs="Arial"/>
          <w:noProof/>
          <w:color w:val="000000"/>
          <w:sz w:val="22"/>
          <w:szCs w:val="22"/>
          <w:bdr w:val="none" w:sz="0" w:space="0" w:color="auto" w:frame="1"/>
        </w:rPr>
        <w:drawing>
          <wp:inline distT="0" distB="0" distL="0" distR="0" wp14:anchorId="64888011" wp14:editId="63A5EDBB">
            <wp:extent cx="1408176" cy="1051560"/>
            <wp:effectExtent l="0" t="0" r="1905" b="0"/>
            <wp:docPr id="1554549560" name="Picture 3"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9560" name="Picture 3" descr="A close up of a plan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8176" cy="1051560"/>
                    </a:xfrm>
                    <a:prstGeom prst="rect">
                      <a:avLst/>
                    </a:prstGeom>
                    <a:noFill/>
                    <a:ln>
                      <a:noFill/>
                    </a:ln>
                  </pic:spPr>
                </pic:pic>
              </a:graphicData>
            </a:graphic>
          </wp:inline>
        </w:drawing>
      </w:r>
      <w:r w:rsidRPr="00800AC0">
        <w:rPr>
          <w:rFonts w:ascii="Arial" w:hAnsi="Arial" w:cs="Arial"/>
          <w:noProof/>
          <w:color w:val="000000"/>
          <w:sz w:val="22"/>
          <w:szCs w:val="22"/>
          <w:bdr w:val="none" w:sz="0" w:space="0" w:color="auto" w:frame="1"/>
        </w:rPr>
        <w:drawing>
          <wp:inline distT="0" distB="0" distL="0" distR="0" wp14:anchorId="6F9E0BCD" wp14:editId="1D37B4C1">
            <wp:extent cx="1408176" cy="1051560"/>
            <wp:effectExtent l="0" t="0" r="1905" b="0"/>
            <wp:docPr id="747067033" name="Picture 4"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67033" name="Picture 4" descr="A close-up of a plan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8176" cy="1051560"/>
                    </a:xfrm>
                    <a:prstGeom prst="rect">
                      <a:avLst/>
                    </a:prstGeom>
                    <a:noFill/>
                    <a:ln>
                      <a:noFill/>
                    </a:ln>
                  </pic:spPr>
                </pic:pic>
              </a:graphicData>
            </a:graphic>
          </wp:inline>
        </w:drawing>
      </w:r>
    </w:p>
    <w:sectPr w:rsidR="00F566D6" w:rsidRPr="009D0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01993"/>
    <w:multiLevelType w:val="multilevel"/>
    <w:tmpl w:val="C9C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5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EF"/>
    <w:rsid w:val="008B5FBA"/>
    <w:rsid w:val="009D0FEF"/>
    <w:rsid w:val="00C17A4A"/>
    <w:rsid w:val="00F566D6"/>
    <w:rsid w:val="00FD29F6"/>
    <w:rsid w:val="00FF7A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1D64"/>
  <w15:chartTrackingRefBased/>
  <w15:docId w15:val="{B9CC00B0-E8AE-488E-A03C-F4B72A11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FEF"/>
  </w:style>
  <w:style w:type="paragraph" w:styleId="Heading1">
    <w:name w:val="heading 1"/>
    <w:basedOn w:val="Normal"/>
    <w:next w:val="Normal"/>
    <w:link w:val="Heading1Char"/>
    <w:uiPriority w:val="9"/>
    <w:qFormat/>
    <w:rsid w:val="009D0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FEF"/>
    <w:rPr>
      <w:rFonts w:eastAsiaTheme="majorEastAsia" w:cstheme="majorBidi"/>
      <w:color w:val="272727" w:themeColor="text1" w:themeTint="D8"/>
    </w:rPr>
  </w:style>
  <w:style w:type="paragraph" w:styleId="Title">
    <w:name w:val="Title"/>
    <w:basedOn w:val="Normal"/>
    <w:next w:val="Normal"/>
    <w:link w:val="TitleChar"/>
    <w:uiPriority w:val="10"/>
    <w:qFormat/>
    <w:rsid w:val="009D0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FEF"/>
    <w:pPr>
      <w:spacing w:before="160"/>
      <w:jc w:val="center"/>
    </w:pPr>
    <w:rPr>
      <w:i/>
      <w:iCs/>
      <w:color w:val="404040" w:themeColor="text1" w:themeTint="BF"/>
    </w:rPr>
  </w:style>
  <w:style w:type="character" w:customStyle="1" w:styleId="QuoteChar">
    <w:name w:val="Quote Char"/>
    <w:basedOn w:val="DefaultParagraphFont"/>
    <w:link w:val="Quote"/>
    <w:uiPriority w:val="29"/>
    <w:rsid w:val="009D0FEF"/>
    <w:rPr>
      <w:i/>
      <w:iCs/>
      <w:color w:val="404040" w:themeColor="text1" w:themeTint="BF"/>
    </w:rPr>
  </w:style>
  <w:style w:type="paragraph" w:styleId="ListParagraph">
    <w:name w:val="List Paragraph"/>
    <w:basedOn w:val="Normal"/>
    <w:uiPriority w:val="34"/>
    <w:qFormat/>
    <w:rsid w:val="009D0FEF"/>
    <w:pPr>
      <w:ind w:left="720"/>
      <w:contextualSpacing/>
    </w:pPr>
  </w:style>
  <w:style w:type="character" w:styleId="IntenseEmphasis">
    <w:name w:val="Intense Emphasis"/>
    <w:basedOn w:val="DefaultParagraphFont"/>
    <w:uiPriority w:val="21"/>
    <w:qFormat/>
    <w:rsid w:val="009D0FEF"/>
    <w:rPr>
      <w:i/>
      <w:iCs/>
      <w:color w:val="0F4761" w:themeColor="accent1" w:themeShade="BF"/>
    </w:rPr>
  </w:style>
  <w:style w:type="paragraph" w:styleId="IntenseQuote">
    <w:name w:val="Intense Quote"/>
    <w:basedOn w:val="Normal"/>
    <w:next w:val="Normal"/>
    <w:link w:val="IntenseQuoteChar"/>
    <w:uiPriority w:val="30"/>
    <w:qFormat/>
    <w:rsid w:val="009D0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FEF"/>
    <w:rPr>
      <w:i/>
      <w:iCs/>
      <w:color w:val="0F4761" w:themeColor="accent1" w:themeShade="BF"/>
    </w:rPr>
  </w:style>
  <w:style w:type="character" w:styleId="IntenseReference">
    <w:name w:val="Intense Reference"/>
    <w:basedOn w:val="DefaultParagraphFont"/>
    <w:uiPriority w:val="32"/>
    <w:qFormat/>
    <w:rsid w:val="009D0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Rinho Carlsen</dc:creator>
  <cp:keywords/>
  <dc:description/>
  <cp:lastModifiedBy>Rinho Carlsen</cp:lastModifiedBy>
  <cp:revision>1</cp:revision>
  <dcterms:created xsi:type="dcterms:W3CDTF">2025-11-17T06:22:00Z</dcterms:created>
  <dcterms:modified xsi:type="dcterms:W3CDTF">2025-11-17T06:23:00Z</dcterms:modified>
</cp:coreProperties>
</file>