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bvqa1knee10e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Plant Leaf Disease Recognition Dataset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 dataset for detecting leaf diseases in several plant species, collected and made available via Kaggle for research in plant‐disease classification.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rtl w:val="0"/>
        </w:rPr>
        <w:t xml:space="preserve">4121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Augmented Images: </w:t>
      </w:r>
      <w:r w:rsidDel="00000000" w:rsidR="00000000" w:rsidRPr="00000000">
        <w:rPr>
          <w:rtl w:val="0"/>
        </w:rPr>
        <w:t xml:space="preserve">20956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plants: </w:t>
      </w:r>
      <w:r w:rsidDel="00000000" w:rsidR="00000000" w:rsidRPr="00000000">
        <w:rPr>
          <w:rtl w:val="0"/>
        </w:rPr>
        <w:t xml:space="preserve">4 (</w:t>
      </w:r>
      <w:r w:rsidDel="00000000" w:rsidR="00000000" w:rsidRPr="00000000">
        <w:rPr>
          <w:rtl w:val="0"/>
        </w:rPr>
        <w:t xml:space="preserve">Gourd, Hibiscus, Papaya, Zucchini)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diseases: </w:t>
      </w:r>
      <w:r w:rsidDel="00000000" w:rsidR="00000000" w:rsidRPr="00000000">
        <w:rPr>
          <w:rtl w:val="0"/>
        </w:rPr>
        <w:t xml:space="preserve">3 ( </w:t>
      </w:r>
      <w:r w:rsidDel="00000000" w:rsidR="00000000" w:rsidRPr="00000000">
        <w:rPr>
          <w:rtl w:val="0"/>
        </w:rPr>
        <w:t xml:space="preserve">Bacterial, fungal, and viral infections</w:t>
      </w:r>
      <w:r w:rsidDel="00000000" w:rsidR="00000000" w:rsidRPr="00000000">
        <w:rPr>
          <w:color w:val="50505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 </w:t>
      </w:r>
      <w:r w:rsidDel="00000000" w:rsidR="00000000" w:rsidRPr="00000000">
        <w:rPr>
          <w:rtl w:val="0"/>
        </w:rPr>
        <w:t xml:space="preserve"> RGB images.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Lab-like images.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This dataset may require augmentation for better generalization to wild conditions and is intended for leaf disease classification tasks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87185" cy="13871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185" cy="1387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95413" cy="1395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77660" cy="13776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660" cy="137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95413" cy="13954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