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27660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Good morning everyone.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Today I am going to present a topic which is very important for almost every automation and SCADA project — Networking.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main objective of today's session is not just to understand what an IP address or a switch is. We will try to understand how networking actually works inside an industrial environment, especially a hydro power plant SCADA system.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403600"/>
            <wp:effectExtent b="0" l="0" r="0" t="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0" w:before="22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So let's start with a real troubleshooting situation.</w:t>
      </w:r>
    </w:p>
    <w:p w:rsidR="00000000" w:rsidDel="00000000" w:rsidP="00000000" w:rsidRDefault="00000000" w:rsidRPr="00000000" w14:paraId="00000009">
      <w:pPr>
        <w:spacing w:after="200" w:before="22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Suppose our bearing temperature sensor is actually reading 78 degrees. PLC is healthy. SCADA server is running. HMI is running. But the operator sees Communication Failure.</w:t>
      </w:r>
    </w:p>
    <w:p w:rsidR="00000000" w:rsidDel="00000000" w:rsidP="00000000" w:rsidRDefault="00000000" w:rsidRPr="00000000" w14:paraId="0000000A">
      <w:pPr>
        <w:spacing w:after="200" w:before="22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Now my question is: Where exactly did the 78°C disappear?</w:t>
      </w:r>
    </w:p>
    <w:p w:rsidR="00000000" w:rsidDel="00000000" w:rsidP="00000000" w:rsidRDefault="00000000" w:rsidRPr="00000000" w14:paraId="0000000B">
      <w:pPr>
        <w:spacing w:after="200" w:before="22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Ask the room: If you receive this complaint from the control room, what will you check first?</w:t>
      </w:r>
    </w:p>
    <w:p w:rsidR="00000000" w:rsidDel="00000000" w:rsidP="00000000" w:rsidRDefault="00000000" w:rsidRPr="00000000" w14:paraId="0000000C">
      <w:pPr>
        <w:spacing w:after="200" w:before="22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Let people answer: PLC, SCADA, cable, ping, switch, firewall, IP, driver, Modbus, OPC.</w:t>
      </w:r>
    </w:p>
    <w:p w:rsidR="00000000" w:rsidDel="00000000" w:rsidP="00000000" w:rsidRDefault="00000000" w:rsidRPr="00000000" w14:paraId="0000000D">
      <w:pPr>
        <w:spacing w:after="200" w:before="22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Then say: Excellent. And that's exactly why networking knowledge is important. We shouldn't randomly check everything. We should be able to trace the data path and identify exactly where it stopped.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909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“Before networking , both devices need to agree on some basic things.</w:t>
      </w:r>
    </w:p>
    <w:p w:rsidR="00000000" w:rsidDel="00000000" w:rsidP="00000000" w:rsidRDefault="00000000" w:rsidRPr="00000000" w14:paraId="00000012">
      <w:pPr>
        <w:spacing w:after="16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like to think of it as four simple questions.”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00" w:before="22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1. WHO?</w:t>
      </w:r>
    </w:p>
    <w:p w:rsidR="00000000" w:rsidDel="00000000" w:rsidP="00000000" w:rsidRDefault="00000000" w:rsidRPr="00000000" w14:paraId="00000015">
      <w:pPr>
        <w:spacing w:after="200" w:before="22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Who am I communicating with? In networking, at the local Ethernet level we have the MAC address. At the IP level we have the IP address.</w:t>
      </w:r>
    </w:p>
    <w:p w:rsidR="00000000" w:rsidDel="00000000" w:rsidP="00000000" w:rsidRDefault="00000000" w:rsidRPr="00000000" w14:paraId="00000016">
      <w:pPr>
        <w:spacing w:after="16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So, for example, if our PLC is 192.168.10.10, SCADA needs to know that this is the device it is supposed to communicate with.”</w:t>
      </w:r>
    </w:p>
    <w:p w:rsidR="00000000" w:rsidDel="00000000" w:rsidP="00000000" w:rsidRDefault="00000000" w:rsidRPr="00000000" w14:paraId="00000017">
      <w:pPr>
        <w:spacing w:after="200" w:before="22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2. WHERE?</w:t>
      </w:r>
    </w:p>
    <w:p w:rsidR="00000000" w:rsidDel="00000000" w:rsidP="00000000" w:rsidRDefault="00000000" w:rsidRPr="00000000" w14:paraId="00000018">
      <w:pPr>
        <w:spacing w:after="200" w:before="22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I know the IP. But is that device in my own network or somewhere else? This is where subnet mask and default gateway become important.</w:t>
      </w:r>
    </w:p>
    <w:p w:rsidR="00000000" w:rsidDel="00000000" w:rsidP="00000000" w:rsidRDefault="00000000" w:rsidRPr="00000000" w14:paraId="00000019">
      <w:pPr>
        <w:spacing w:after="200" w:before="22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PLC</w:t>
        <w:br w:type="textWrapping"/>
        <w:t xml:space="preserve">192.168.10.20</w:t>
        <w:br w:type="textWrapping"/>
        <w:t xml:space="preserve">        ↓</w:t>
        <w:br w:type="textWrapping"/>
        <w:t xml:space="preserve">SCADA</w:t>
        <w:br w:type="textWrapping"/>
        <w:t xml:space="preserve">192.168.10.100</w:t>
      </w:r>
    </w:p>
    <w:p w:rsidR="00000000" w:rsidDel="00000000" w:rsidP="00000000" w:rsidRDefault="00000000" w:rsidRPr="00000000" w14:paraId="0000001A">
      <w:pPr>
        <w:spacing w:after="200" w:before="220" w:lineRule="auto"/>
        <w:rPr>
          <w:sz w:val="21"/>
          <w:szCs w:val="21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rtl w:val="0"/>
        </w:rPr>
        <w:t xml:space="preserve">Same subnet → direct/local communication.</w:t>
      </w:r>
    </w:p>
    <w:p w:rsidR="00000000" w:rsidDel="00000000" w:rsidP="00000000" w:rsidRDefault="00000000" w:rsidRPr="00000000" w14:paraId="0000001B">
      <w:pPr>
        <w:spacing w:after="200" w:before="22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PLC</w:t>
        <w:br w:type="textWrapping"/>
        <w:t xml:space="preserve">192.168.10.20</w:t>
        <w:br w:type="textWrapping"/>
        <w:t xml:space="preserve">        ↓</w:t>
        <w:br w:type="textWrapping"/>
        <w:t xml:space="preserve">Router/Gateway</w:t>
        <w:br w:type="textWrapping"/>
        <w:t xml:space="preserve">        ↓</w:t>
        <w:br w:type="textWrapping"/>
        <w:t xml:space="preserve">SCADA</w:t>
        <w:br w:type="textWrapping"/>
        <w:t xml:space="preserve">192.168.20.100</w:t>
      </w:r>
    </w:p>
    <w:p w:rsidR="00000000" w:rsidDel="00000000" w:rsidP="00000000" w:rsidRDefault="00000000" w:rsidRPr="00000000" w14:paraId="0000001C">
      <w:pPr>
        <w:spacing w:after="200" w:before="22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Now routing becomes relevant.</w:t>
      </w:r>
    </w:p>
    <w:p w:rsidR="00000000" w:rsidDel="00000000" w:rsidP="00000000" w:rsidRDefault="00000000" w:rsidRPr="00000000" w14:paraId="0000001D">
      <w:pPr>
        <w:spacing w:after="200" w:before="22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3. WHICH SERVICE?</w:t>
      </w:r>
    </w:p>
    <w:p w:rsidR="00000000" w:rsidDel="00000000" w:rsidP="00000000" w:rsidRDefault="00000000" w:rsidRPr="00000000" w14:paraId="0000001E">
      <w:pPr>
        <w:spacing w:after="200" w:before="22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IP tells me which machine. The port tells me which service on that machine.</w:t>
      </w:r>
    </w:p>
    <w:p w:rsidR="00000000" w:rsidDel="00000000" w:rsidP="00000000" w:rsidRDefault="00000000" w:rsidRPr="00000000" w14:paraId="0000001F">
      <w:pPr>
        <w:spacing w:after="200" w:before="220" w:lineRule="auto"/>
        <w:rPr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rtl w:val="0"/>
        </w:rPr>
        <w:t xml:space="preserve">Modbus TCP → 502</w:t>
        <w:br w:type="textWrapping"/>
        <w:t xml:space="preserve">OPC UA     → 4840</w:t>
        <w:br w:type="textWrapping"/>
        <w:t xml:space="preserve">HTTPS      → 443</w:t>
      </w:r>
    </w:p>
    <w:p w:rsidR="00000000" w:rsidDel="00000000" w:rsidP="00000000" w:rsidRDefault="00000000" w:rsidRPr="00000000" w14:paraId="00000020">
      <w:pPr>
        <w:spacing w:after="200" w:before="22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Ask: Suppose I can ping the PLC but port 502 is blocked. What happens? Answer: Ping works, but Modbus communication fails.</w:t>
      </w:r>
    </w:p>
    <w:p w:rsidR="00000000" w:rsidDel="00000000" w:rsidP="00000000" w:rsidRDefault="00000000" w:rsidRPr="00000000" w14:paraId="00000021">
      <w:pPr>
        <w:spacing w:after="200" w:before="22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4. HOW?</w:t>
      </w:r>
    </w:p>
    <w:p w:rsidR="00000000" w:rsidDel="00000000" w:rsidP="00000000" w:rsidRDefault="00000000" w:rsidRPr="00000000" w14:paraId="00000022">
      <w:pPr>
        <w:spacing w:after="200" w:before="22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Both sides must speak the same language. If the PLC is speaking Modbus TCP and my SCADA driver expects something else, communication doesn't magically happen.</w:t>
      </w:r>
    </w:p>
    <w:p w:rsidR="00000000" w:rsidDel="00000000" w:rsidP="00000000" w:rsidRDefault="00000000" w:rsidRPr="00000000" w14:paraId="00000023">
      <w:pPr>
        <w:spacing w:after="200" w:before="220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00" w:before="220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00" w:before="220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00" w:before="22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</w:rPr>
        <w:drawing>
          <wp:inline distB="114300" distT="114300" distL="114300" distR="114300">
            <wp:extent cx="5943600" cy="3390900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00" w:before="220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60" w:before="240" w:lineRule="auto"/>
        <w:rPr/>
      </w:pPr>
      <w:r w:rsidDel="00000000" w:rsidR="00000000" w:rsidRPr="00000000">
        <w:rPr>
          <w:rtl w:val="0"/>
        </w:rPr>
        <w:t xml:space="preserve">“This is probably the most important slide for understanding the complete journey.</w:t>
      </w:r>
    </w:p>
    <w:p w:rsidR="00000000" w:rsidDel="00000000" w:rsidP="00000000" w:rsidRDefault="00000000" w:rsidRPr="00000000" w14:paraId="00000029">
      <w:pPr>
        <w:spacing w:after="160" w:before="240" w:lineRule="auto"/>
        <w:rPr/>
      </w:pPr>
      <w:r w:rsidDel="00000000" w:rsidR="00000000" w:rsidRPr="00000000">
        <w:rPr>
          <w:rtl w:val="0"/>
        </w:rPr>
        <w:t xml:space="preserve">Let's forget about networking terminology for a moment and just follow our 78 degrees.”</w:t>
      </w:r>
    </w:p>
    <w:p w:rsidR="00000000" w:rsidDel="00000000" w:rsidP="00000000" w:rsidRDefault="00000000" w:rsidRPr="00000000" w14:paraId="0000002A">
      <w:pPr>
        <w:spacing w:after="16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Sensor</w:t>
      </w:r>
    </w:p>
    <w:p w:rsidR="00000000" w:rsidDel="00000000" w:rsidP="00000000" w:rsidRDefault="00000000" w:rsidRPr="00000000" w14:paraId="0000002B">
      <w:pPr>
        <w:spacing w:after="160" w:before="240" w:lineRule="auto"/>
        <w:rPr/>
      </w:pPr>
      <w:r w:rsidDel="00000000" w:rsidR="00000000" w:rsidRPr="00000000">
        <w:rPr>
          <w:rtl w:val="0"/>
        </w:rPr>
        <w:t xml:space="preserve">“First, the temperature sensor measures the bearing temperature.</w:t>
      </w:r>
    </w:p>
    <w:p w:rsidR="00000000" w:rsidDel="00000000" w:rsidP="00000000" w:rsidRDefault="00000000" w:rsidRPr="00000000" w14:paraId="0000002C">
      <w:pPr>
        <w:spacing w:after="160" w:before="240" w:lineRule="auto"/>
        <w:rPr/>
      </w:pPr>
      <w:r w:rsidDel="00000000" w:rsidR="00000000" w:rsidRPr="00000000">
        <w:rPr>
          <w:rtl w:val="0"/>
        </w:rPr>
        <w:t xml:space="preserve">Let's say it is 78°C.”</w:t>
      </w:r>
    </w:p>
    <w:p w:rsidR="00000000" w:rsidDel="00000000" w:rsidP="00000000" w:rsidRDefault="00000000" w:rsidRPr="00000000" w14:paraId="0000002D">
      <w:pPr>
        <w:spacing w:after="16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PLC</w:t>
      </w:r>
    </w:p>
    <w:p w:rsidR="00000000" w:rsidDel="00000000" w:rsidP="00000000" w:rsidRDefault="00000000" w:rsidRPr="00000000" w14:paraId="0000002E">
      <w:pPr>
        <w:spacing w:after="160" w:before="240" w:lineRule="auto"/>
        <w:rPr/>
      </w:pPr>
      <w:r w:rsidDel="00000000" w:rsidR="00000000" w:rsidRPr="00000000">
        <w:rPr>
          <w:rtl w:val="0"/>
        </w:rPr>
        <w:t xml:space="preserve">“That signal reaches the PLC.</w:t>
      </w:r>
    </w:p>
    <w:p w:rsidR="00000000" w:rsidDel="00000000" w:rsidP="00000000" w:rsidRDefault="00000000" w:rsidRPr="00000000" w14:paraId="0000002F">
      <w:pPr>
        <w:spacing w:after="160" w:before="240" w:lineRule="auto"/>
        <w:rPr/>
      </w:pPr>
      <w:r w:rsidDel="00000000" w:rsidR="00000000" w:rsidRPr="00000000">
        <w:rPr>
          <w:rtl w:val="0"/>
        </w:rPr>
        <w:t xml:space="preserve">The PLC processes it and stores the value in a register or PLC tag.”</w:t>
      </w:r>
    </w:p>
    <w:p w:rsidR="00000000" w:rsidDel="00000000" w:rsidP="00000000" w:rsidRDefault="00000000" w:rsidRPr="00000000" w14:paraId="00000030">
      <w:pPr>
        <w:spacing w:after="16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Industrial Protocol</w:t>
      </w:r>
    </w:p>
    <w:p w:rsidR="00000000" w:rsidDel="00000000" w:rsidP="00000000" w:rsidRDefault="00000000" w:rsidRPr="00000000" w14:paraId="00000031">
      <w:pPr>
        <w:spacing w:after="160" w:before="240" w:lineRule="auto"/>
        <w:rPr/>
      </w:pPr>
      <w:r w:rsidDel="00000000" w:rsidR="00000000" w:rsidRPr="00000000">
        <w:rPr>
          <w:rtl w:val="0"/>
        </w:rPr>
        <w:t xml:space="preserve">“Now SCADA needs to retrieve that value.</w:t>
      </w:r>
    </w:p>
    <w:p w:rsidR="00000000" w:rsidDel="00000000" w:rsidP="00000000" w:rsidRDefault="00000000" w:rsidRPr="00000000" w14:paraId="00000032">
      <w:pPr>
        <w:spacing w:after="160" w:before="240" w:lineRule="auto"/>
        <w:rPr/>
      </w:pPr>
      <w:r w:rsidDel="00000000" w:rsidR="00000000" w:rsidRPr="00000000">
        <w:rPr>
          <w:rtl w:val="0"/>
        </w:rPr>
        <w:t xml:space="preserve">The PLC may expose it through Modbus TCP, OPC UA, or another industrial protocol.”</w:t>
      </w:r>
    </w:p>
    <w:p w:rsidR="00000000" w:rsidDel="00000000" w:rsidP="00000000" w:rsidRDefault="00000000" w:rsidRPr="00000000" w14:paraId="00000033">
      <w:pPr>
        <w:spacing w:after="16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TCP/IP</w:t>
      </w:r>
    </w:p>
    <w:p w:rsidR="00000000" w:rsidDel="00000000" w:rsidP="00000000" w:rsidRDefault="00000000" w:rsidRPr="00000000" w14:paraId="00000034">
      <w:pPr>
        <w:spacing w:after="160" w:before="240" w:lineRule="auto"/>
        <w:rPr/>
      </w:pPr>
      <w:r w:rsidDel="00000000" w:rsidR="00000000" w:rsidRPr="00000000">
        <w:rPr>
          <w:rtl w:val="0"/>
        </w:rPr>
        <w:t xml:space="preserve">“That communication is then carried through the TCP/IP stack.”</w:t>
      </w:r>
    </w:p>
    <w:p w:rsidR="00000000" w:rsidDel="00000000" w:rsidP="00000000" w:rsidRDefault="00000000" w:rsidRPr="00000000" w14:paraId="00000035">
      <w:pPr>
        <w:spacing w:after="16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Network infrastructure</w:t>
      </w:r>
    </w:p>
    <w:p w:rsidR="00000000" w:rsidDel="00000000" w:rsidP="00000000" w:rsidRDefault="00000000" w:rsidRPr="00000000" w14:paraId="00000036">
      <w:pPr>
        <w:spacing w:after="160" w:before="240" w:lineRule="auto"/>
        <w:rPr/>
      </w:pPr>
      <w:r w:rsidDel="00000000" w:rsidR="00000000" w:rsidRPr="00000000">
        <w:rPr>
          <w:rtl w:val="0"/>
        </w:rPr>
        <w:t xml:space="preserve">“The packet travels through the network infrastructure — potentially through a switch, router, or firewall.”</w:t>
      </w:r>
    </w:p>
    <w:p w:rsidR="00000000" w:rsidDel="00000000" w:rsidP="00000000" w:rsidRDefault="00000000" w:rsidRPr="00000000" w14:paraId="00000037">
      <w:pPr>
        <w:spacing w:after="16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 SCADA driver</w:t>
      </w:r>
    </w:p>
    <w:p w:rsidR="00000000" w:rsidDel="00000000" w:rsidP="00000000" w:rsidRDefault="00000000" w:rsidRPr="00000000" w14:paraId="00000038">
      <w:pPr>
        <w:spacing w:after="160" w:before="240" w:lineRule="auto"/>
        <w:rPr/>
      </w:pPr>
      <w:r w:rsidDel="00000000" w:rsidR="00000000" w:rsidRPr="00000000">
        <w:rPr>
          <w:rtl w:val="0"/>
        </w:rPr>
        <w:t xml:space="preserve">“At the SCADA side, the driver receives the communication and interprets the protocol.”</w:t>
      </w:r>
    </w:p>
    <w:p w:rsidR="00000000" w:rsidDel="00000000" w:rsidP="00000000" w:rsidRDefault="00000000" w:rsidRPr="00000000" w14:paraId="00000039">
      <w:pPr>
        <w:spacing w:after="16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7. SCADA tag</w:t>
      </w:r>
    </w:p>
    <w:p w:rsidR="00000000" w:rsidDel="00000000" w:rsidP="00000000" w:rsidRDefault="00000000" w:rsidRPr="00000000" w14:paraId="0000003A">
      <w:pPr>
        <w:spacing w:after="160" w:before="240" w:lineRule="auto"/>
        <w:rPr/>
      </w:pPr>
      <w:r w:rsidDel="00000000" w:rsidR="00000000" w:rsidRPr="00000000">
        <w:rPr>
          <w:rtl w:val="0"/>
        </w:rPr>
        <w:t xml:space="preserve">“The driver maps the value to the appropriate SCADA tag.”</w:t>
      </w:r>
    </w:p>
    <w:p w:rsidR="00000000" w:rsidDel="00000000" w:rsidP="00000000" w:rsidRDefault="00000000" w:rsidRPr="00000000" w14:paraId="0000003B">
      <w:pPr>
        <w:spacing w:after="16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8. HMI</w:t>
      </w:r>
    </w:p>
    <w:p w:rsidR="00000000" w:rsidDel="00000000" w:rsidP="00000000" w:rsidRDefault="00000000" w:rsidRPr="00000000" w14:paraId="0000003C">
      <w:pPr>
        <w:spacing w:after="160" w:before="240" w:lineRule="auto"/>
        <w:rPr/>
      </w:pPr>
      <w:r w:rsidDel="00000000" w:rsidR="00000000" w:rsidRPr="00000000">
        <w:rPr>
          <w:rtl w:val="0"/>
        </w:rPr>
        <w:t xml:space="preserve">“And finally, the operator sees something like:</w:t>
      </w:r>
    </w:p>
    <w:p w:rsidR="00000000" w:rsidDel="00000000" w:rsidP="00000000" w:rsidRDefault="00000000" w:rsidRPr="00000000" w14:paraId="0000003D">
      <w:pPr>
        <w:spacing w:after="16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Bearing Temperature — 78°C.</w:t>
      </w:r>
      <w:r w:rsidDel="00000000" w:rsidR="00000000" w:rsidRPr="00000000">
        <w:rPr>
          <w:rtl w:val="0"/>
        </w:rPr>
        <w:t xml:space="preserve">”</w:t>
      </w:r>
    </w:p>
    <w:p w:rsidR="00000000" w:rsidDel="00000000" w:rsidP="00000000" w:rsidRDefault="00000000" w:rsidRPr="00000000" w14:paraId="0000003E">
      <w:pPr>
        <w:spacing w:after="16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Key point</w:t>
      </w:r>
    </w:p>
    <w:p w:rsidR="00000000" w:rsidDel="00000000" w:rsidP="00000000" w:rsidRDefault="00000000" w:rsidRPr="00000000" w14:paraId="0000003F">
      <w:pPr>
        <w:spacing w:after="160" w:before="240" w:lineRule="auto"/>
        <w:rPr/>
      </w:pPr>
      <w:r w:rsidDel="00000000" w:rsidR="00000000" w:rsidRPr="00000000">
        <w:rPr>
          <w:rtl w:val="0"/>
        </w:rPr>
        <w:t xml:space="preserve">“Now imagine anything in this chain fails.”</w:t>
      </w:r>
    </w:p>
    <w:p w:rsidR="00000000" w:rsidDel="00000000" w:rsidP="00000000" w:rsidRDefault="00000000" w:rsidRPr="00000000" w14:paraId="00000040">
      <w:pPr>
        <w:spacing w:after="160" w:before="240" w:lineRule="auto"/>
        <w:rPr/>
      </w:pPr>
      <w:r w:rsidDel="00000000" w:rsidR="00000000" w:rsidRPr="00000000">
        <w:rPr>
          <w:rtl w:val="0"/>
        </w:rPr>
        <w:t xml:space="preserve">“The sensor can be healthy.”</w:t>
      </w:r>
    </w:p>
    <w:p w:rsidR="00000000" w:rsidDel="00000000" w:rsidP="00000000" w:rsidRDefault="00000000" w:rsidRPr="00000000" w14:paraId="00000041">
      <w:pPr>
        <w:spacing w:after="160" w:before="240" w:lineRule="auto"/>
        <w:rPr/>
      </w:pPr>
      <w:r w:rsidDel="00000000" w:rsidR="00000000" w:rsidRPr="00000000">
        <w:rPr>
          <w:rtl w:val="0"/>
        </w:rPr>
        <w:t xml:space="preserve">“The PLC can be healthy.”</w:t>
      </w:r>
    </w:p>
    <w:p w:rsidR="00000000" w:rsidDel="00000000" w:rsidP="00000000" w:rsidRDefault="00000000" w:rsidRPr="00000000" w14:paraId="00000042">
      <w:pPr>
        <w:spacing w:after="160" w:before="240" w:lineRule="auto"/>
        <w:rPr/>
      </w:pPr>
      <w:r w:rsidDel="00000000" w:rsidR="00000000" w:rsidRPr="00000000">
        <w:rPr>
          <w:rtl w:val="0"/>
        </w:rPr>
        <w:t xml:space="preserve">“The SCADA application can be healthy.”</w:t>
      </w:r>
    </w:p>
    <w:p w:rsidR="00000000" w:rsidDel="00000000" w:rsidP="00000000" w:rsidRDefault="00000000" w:rsidRPr="00000000" w14:paraId="00000043">
      <w:pPr>
        <w:spacing w:after="160" w:before="240" w:lineRule="auto"/>
        <w:rPr/>
      </w:pPr>
      <w:r w:rsidDel="00000000" w:rsidR="00000000" w:rsidRPr="00000000">
        <w:rPr>
          <w:rtl w:val="0"/>
        </w:rPr>
        <w:t xml:space="preserve">“But the operator can still see communication failure.”</w:t>
      </w:r>
    </w:p>
    <w:p w:rsidR="00000000" w:rsidDel="00000000" w:rsidP="00000000" w:rsidRDefault="00000000" w:rsidRPr="00000000" w14:paraId="00000044">
      <w:pPr>
        <w:spacing w:after="16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“Because the complete communication chain has to work.”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416300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60" w:before="24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  <w:t xml:space="preserve">“So now the question is — who is actually moving this data through the network?”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“There are a few important devices sitting between our PLC and SCADA.</w:t>
      </w:r>
    </w:p>
    <w:p w:rsidR="00000000" w:rsidDel="00000000" w:rsidP="00000000" w:rsidRDefault="00000000" w:rsidRPr="00000000" w14:paraId="00000049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And each one has a different job.”</w:t>
      </w:r>
    </w:p>
    <w:p w:rsidR="00000000" w:rsidDel="00000000" w:rsidP="00000000" w:rsidRDefault="00000000" w:rsidRPr="00000000" w14:paraId="0000004A">
      <w:pPr>
        <w:spacing w:lin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6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Switch</w:t>
      </w:r>
    </w:p>
    <w:p w:rsidR="00000000" w:rsidDel="00000000" w:rsidP="00000000" w:rsidRDefault="00000000" w:rsidRPr="00000000" w14:paraId="0000004C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“First, the switch.</w:t>
      </w:r>
    </w:p>
    <w:p w:rsidR="00000000" w:rsidDel="00000000" w:rsidP="00000000" w:rsidRDefault="00000000" w:rsidRPr="00000000" w14:paraId="0000004D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If the PLC and SCADA are communicating within the same LAN, the switch is responsible for forwarding the Ethernet traffic.</w:t>
      </w:r>
    </w:p>
    <w:p w:rsidR="00000000" w:rsidDel="00000000" w:rsidP="00000000" w:rsidRDefault="00000000" w:rsidRPr="00000000" w14:paraId="0000004E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It primarily works with MAC addresses.”</w:t>
      </w:r>
    </w:p>
    <w:p w:rsidR="00000000" w:rsidDel="00000000" w:rsidP="00000000" w:rsidRDefault="00000000" w:rsidRPr="00000000" w14:paraId="0000004F">
      <w:pPr>
        <w:spacing w:after="16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Practical example</w:t>
      </w:r>
    </w:p>
    <w:p w:rsidR="00000000" w:rsidDel="00000000" w:rsidP="00000000" w:rsidRDefault="00000000" w:rsidRPr="00000000" w14:paraId="00000050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“For example, imagine we have ten PLCs connected to one managed switch.</w:t>
      </w:r>
    </w:p>
    <w:p w:rsidR="00000000" w:rsidDel="00000000" w:rsidP="00000000" w:rsidRDefault="00000000" w:rsidRPr="00000000" w14:paraId="00000051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PLC number 1 sends data to the SCADA server.</w:t>
      </w:r>
    </w:p>
    <w:p w:rsidR="00000000" w:rsidDel="00000000" w:rsidP="00000000" w:rsidRDefault="00000000" w:rsidRPr="00000000" w14:paraId="00000052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The switch knows which port the destination device is connected to and forwards the traffic accordingly.”</w:t>
      </w:r>
    </w:p>
    <w:p w:rsidR="00000000" w:rsidDel="00000000" w:rsidP="00000000" w:rsidRDefault="00000000" w:rsidRPr="00000000" w14:paraId="00000053">
      <w:pPr>
        <w:spacing w:lin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6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Router</w:t>
      </w:r>
    </w:p>
    <w:p w:rsidR="00000000" w:rsidDel="00000000" w:rsidP="00000000" w:rsidRDefault="00000000" w:rsidRPr="00000000" w14:paraId="00000055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“Now suppose our PLC network is different from our SCADA server network.</w:t>
      </w:r>
    </w:p>
    <w:p w:rsidR="00000000" w:rsidDel="00000000" w:rsidP="00000000" w:rsidRDefault="00000000" w:rsidRPr="00000000" w14:paraId="00000056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For example:</w:t>
      </w:r>
    </w:p>
    <w:p w:rsidR="00000000" w:rsidDel="00000000" w:rsidP="00000000" w:rsidRDefault="00000000" w:rsidRPr="00000000" w14:paraId="00000057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PLC network — 192.168.10.x</w:t>
      </w:r>
    </w:p>
    <w:p w:rsidR="00000000" w:rsidDel="00000000" w:rsidP="00000000" w:rsidRDefault="00000000" w:rsidRPr="00000000" w14:paraId="00000058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SCADA network — 192.168.20.x</w:t>
      </w:r>
    </w:p>
    <w:p w:rsidR="00000000" w:rsidDel="00000000" w:rsidP="00000000" w:rsidRDefault="00000000" w:rsidRPr="00000000" w14:paraId="00000059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Now we need something to connect those networks.</w:t>
      </w:r>
    </w:p>
    <w:p w:rsidR="00000000" w:rsidDel="00000000" w:rsidP="00000000" w:rsidRDefault="00000000" w:rsidRPr="00000000" w14:paraId="0000005A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That's where the router comes in.”</w:t>
      </w:r>
    </w:p>
    <w:p w:rsidR="00000000" w:rsidDel="00000000" w:rsidP="00000000" w:rsidRDefault="00000000" w:rsidRPr="00000000" w14:paraId="0000005B">
      <w:pPr>
        <w:spacing w:lin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6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Firewall</w:t>
      </w:r>
    </w:p>
    <w:p w:rsidR="00000000" w:rsidDel="00000000" w:rsidP="00000000" w:rsidRDefault="00000000" w:rsidRPr="00000000" w14:paraId="0000005D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“Then we have the firewall.</w:t>
      </w:r>
    </w:p>
    <w:p w:rsidR="00000000" w:rsidDel="00000000" w:rsidP="00000000" w:rsidRDefault="00000000" w:rsidRPr="00000000" w14:paraId="0000005E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The firewall is basically asking:</w:t>
      </w:r>
    </w:p>
    <w:p w:rsidR="00000000" w:rsidDel="00000000" w:rsidP="00000000" w:rsidRDefault="00000000" w:rsidRPr="00000000" w14:paraId="0000005F">
      <w:pPr>
        <w:spacing w:after="160" w:before="24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Who is connecting? Where are they connecting? Which port are they using? And is that traffic allowed?</w:t>
      </w:r>
      <w:r w:rsidDel="00000000" w:rsidR="00000000" w:rsidRPr="00000000">
        <w:rPr>
          <w:rtl w:val="0"/>
        </w:rPr>
        <w:t xml:space="preserve">”</w:t>
      </w:r>
    </w:p>
    <w:p w:rsidR="00000000" w:rsidDel="00000000" w:rsidP="00000000" w:rsidRDefault="00000000" w:rsidRPr="00000000" w14:paraId="00000060">
      <w:pPr>
        <w:spacing w:after="16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Practical example</w:t>
      </w:r>
    </w:p>
    <w:p w:rsidR="00000000" w:rsidDel="00000000" w:rsidP="00000000" w:rsidRDefault="00000000" w:rsidRPr="00000000" w14:paraId="00000061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“So imagine everything is correctly configured, but TCP port 502 is blocked.</w:t>
      </w:r>
    </w:p>
    <w:p w:rsidR="00000000" w:rsidDel="00000000" w:rsidP="00000000" w:rsidRDefault="00000000" w:rsidRPr="00000000" w14:paraId="00000062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The PLC is healthy.</w:t>
      </w:r>
    </w:p>
    <w:p w:rsidR="00000000" w:rsidDel="00000000" w:rsidP="00000000" w:rsidRDefault="00000000" w:rsidRPr="00000000" w14:paraId="00000063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SCADA is healthy.</w:t>
      </w:r>
    </w:p>
    <w:p w:rsidR="00000000" w:rsidDel="00000000" w:rsidP="00000000" w:rsidRDefault="00000000" w:rsidRPr="00000000" w14:paraId="00000064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The cable is connected.</w:t>
      </w:r>
    </w:p>
    <w:p w:rsidR="00000000" w:rsidDel="00000000" w:rsidP="00000000" w:rsidRDefault="00000000" w:rsidRPr="00000000" w14:paraId="00000065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You might even be able to ping the PLC.</w:t>
      </w:r>
    </w:p>
    <w:p w:rsidR="00000000" w:rsidDel="00000000" w:rsidP="00000000" w:rsidRDefault="00000000" w:rsidRPr="00000000" w14:paraId="00000066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But Modbus communication still won't work.”</w:t>
      </w:r>
    </w:p>
    <w:p w:rsidR="00000000" w:rsidDel="00000000" w:rsidP="00000000" w:rsidRDefault="00000000" w:rsidRPr="00000000" w14:paraId="00000067">
      <w:pPr>
        <w:spacing w:after="16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Strong statement</w:t>
      </w:r>
    </w:p>
    <w:p w:rsidR="00000000" w:rsidDel="00000000" w:rsidP="00000000" w:rsidRDefault="00000000" w:rsidRPr="00000000" w14:paraId="00000068">
      <w:pPr>
        <w:spacing w:after="16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“So every network device can either allow our data to continue — or stop it.”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90900"/>
            <wp:effectExtent b="0" l="0" r="0" t="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“Now let's move from individual devices to the overall network architecture.</w:t>
      </w:r>
    </w:p>
    <w:p w:rsidR="00000000" w:rsidDel="00000000" w:rsidP="00000000" w:rsidRDefault="00000000" w:rsidRPr="00000000" w14:paraId="0000006C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The topology tells us how the devices are physically or logically connected.”</w:t>
      </w:r>
    </w:p>
    <w:p w:rsidR="00000000" w:rsidDel="00000000" w:rsidP="00000000" w:rsidRDefault="00000000" w:rsidRPr="00000000" w14:paraId="0000006D">
      <w:pPr>
        <w:spacing w:lin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6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Star</w:t>
      </w:r>
    </w:p>
    <w:p w:rsidR="00000000" w:rsidDel="00000000" w:rsidP="00000000" w:rsidRDefault="00000000" w:rsidRPr="00000000" w14:paraId="0000006F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“The first one is star topology.</w:t>
      </w:r>
    </w:p>
    <w:p w:rsidR="00000000" w:rsidDel="00000000" w:rsidP="00000000" w:rsidRDefault="00000000" w:rsidRPr="00000000" w14:paraId="00000070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This is very common with Ethernet networks.</w:t>
      </w:r>
    </w:p>
    <w:p w:rsidR="00000000" w:rsidDel="00000000" w:rsidP="00000000" w:rsidRDefault="00000000" w:rsidRPr="00000000" w14:paraId="00000071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Devices such as PLCs, HMIs and drives connect back to a central switch.”</w:t>
      </w:r>
    </w:p>
    <w:p w:rsidR="00000000" w:rsidDel="00000000" w:rsidP="00000000" w:rsidRDefault="00000000" w:rsidRPr="00000000" w14:paraId="00000072">
      <w:pPr>
        <w:spacing w:after="16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Practical example</w:t>
      </w:r>
    </w:p>
    <w:p w:rsidR="00000000" w:rsidDel="00000000" w:rsidP="00000000" w:rsidRDefault="00000000" w:rsidRPr="00000000" w14:paraId="00000073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“For example, inside a control panel we might have:</w:t>
      </w:r>
    </w:p>
    <w:p w:rsidR="00000000" w:rsidDel="00000000" w:rsidP="00000000" w:rsidRDefault="00000000" w:rsidRPr="00000000" w14:paraId="00000074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PLC,</w:t>
      </w:r>
    </w:p>
    <w:p w:rsidR="00000000" w:rsidDel="00000000" w:rsidP="00000000" w:rsidRDefault="00000000" w:rsidRPr="00000000" w14:paraId="00000075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HMI,</w:t>
      </w:r>
    </w:p>
    <w:p w:rsidR="00000000" w:rsidDel="00000000" w:rsidP="00000000" w:rsidRDefault="00000000" w:rsidRPr="00000000" w14:paraId="00000076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VFD,</w:t>
      </w:r>
    </w:p>
    <w:p w:rsidR="00000000" w:rsidDel="00000000" w:rsidP="00000000" w:rsidRDefault="00000000" w:rsidRPr="00000000" w14:paraId="00000077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engineering laptop,</w:t>
      </w:r>
    </w:p>
    <w:p w:rsidR="00000000" w:rsidDel="00000000" w:rsidP="00000000" w:rsidRDefault="00000000" w:rsidRPr="00000000" w14:paraId="00000078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all connected to one managed switch.”</w:t>
      </w:r>
    </w:p>
    <w:p w:rsidR="00000000" w:rsidDel="00000000" w:rsidP="00000000" w:rsidRDefault="00000000" w:rsidRPr="00000000" w14:paraId="00000079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“It's simple and easy to troubleshoot.</w:t>
      </w:r>
    </w:p>
    <w:p w:rsidR="00000000" w:rsidDel="00000000" w:rsidP="00000000" w:rsidRDefault="00000000" w:rsidRPr="00000000" w14:paraId="0000007A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But if that central switch fails, several devices can disappear at the same time.”</w:t>
      </w:r>
    </w:p>
    <w:p w:rsidR="00000000" w:rsidDel="00000000" w:rsidP="00000000" w:rsidRDefault="00000000" w:rsidRPr="00000000" w14:paraId="0000007B">
      <w:pPr>
        <w:spacing w:lin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6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Ring</w:t>
      </w:r>
    </w:p>
    <w:p w:rsidR="00000000" w:rsidDel="00000000" w:rsidP="00000000" w:rsidRDefault="00000000" w:rsidRPr="00000000" w14:paraId="0000007D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“In a ring topology, devices form a circular path.</w:t>
      </w:r>
    </w:p>
    <w:p w:rsidR="00000000" w:rsidDel="00000000" w:rsidP="00000000" w:rsidRDefault="00000000" w:rsidRPr="00000000" w14:paraId="0000007E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The advantage is redundancy.</w:t>
      </w:r>
    </w:p>
    <w:p w:rsidR="00000000" w:rsidDel="00000000" w:rsidP="00000000" w:rsidRDefault="00000000" w:rsidRPr="00000000" w14:paraId="0000007F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If one communication link is broken, traffic can potentially travel in the other direction.”</w:t>
      </w:r>
    </w:p>
    <w:p w:rsidR="00000000" w:rsidDel="00000000" w:rsidP="00000000" w:rsidRDefault="00000000" w:rsidRPr="00000000" w14:paraId="00000080">
      <w:pPr>
        <w:spacing w:after="16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Practical example</w:t>
      </w:r>
    </w:p>
    <w:p w:rsidR="00000000" w:rsidDel="00000000" w:rsidP="00000000" w:rsidRDefault="00000000" w:rsidRPr="00000000" w14:paraId="00000081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“Imagine several hydro plant panels connected through fiber.</w:t>
      </w:r>
    </w:p>
    <w:p w:rsidR="00000000" w:rsidDel="00000000" w:rsidP="00000000" w:rsidRDefault="00000000" w:rsidRPr="00000000" w14:paraId="00000082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If one fiber section is damaged, a redundant ring can keep communication alive through the alternative path.”</w:t>
      </w:r>
    </w:p>
    <w:p w:rsidR="00000000" w:rsidDel="00000000" w:rsidP="00000000" w:rsidRDefault="00000000" w:rsidRPr="00000000" w14:paraId="00000083">
      <w:pPr>
        <w:spacing w:lin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6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Bus</w:t>
      </w:r>
    </w:p>
    <w:p w:rsidR="00000000" w:rsidDel="00000000" w:rsidP="00000000" w:rsidRDefault="00000000" w:rsidRPr="00000000" w14:paraId="00000085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“Bus topology uses a shared backbone.</w:t>
      </w:r>
    </w:p>
    <w:p w:rsidR="00000000" w:rsidDel="00000000" w:rsidP="00000000" w:rsidRDefault="00000000" w:rsidRPr="00000000" w14:paraId="00000086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It was especially common in traditional serial industrial networks.</w:t>
      </w:r>
    </w:p>
    <w:p w:rsidR="00000000" w:rsidDel="00000000" w:rsidP="00000000" w:rsidRDefault="00000000" w:rsidRPr="00000000" w14:paraId="00000087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The advantage is lower cabling requirements, but a failure in the main trunk can affect the entire segment.”</w:t>
      </w:r>
    </w:p>
    <w:p w:rsidR="00000000" w:rsidDel="00000000" w:rsidP="00000000" w:rsidRDefault="00000000" w:rsidRPr="00000000" w14:paraId="00000088">
      <w:pPr>
        <w:spacing w:lin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6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Mesh</w:t>
      </w:r>
    </w:p>
    <w:p w:rsidR="00000000" w:rsidDel="00000000" w:rsidP="00000000" w:rsidRDefault="00000000" w:rsidRPr="00000000" w14:paraId="0000008A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“Mesh provides multiple communication paths.</w:t>
      </w:r>
    </w:p>
    <w:p w:rsidR="00000000" w:rsidDel="00000000" w:rsidP="00000000" w:rsidRDefault="00000000" w:rsidRPr="00000000" w14:paraId="0000008B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That gives us high redundancy, but the network becomes more complex to design and diagnose.”</w:t>
      </w:r>
    </w:p>
    <w:p w:rsidR="00000000" w:rsidDel="00000000" w:rsidP="00000000" w:rsidRDefault="00000000" w:rsidRPr="00000000" w14:paraId="0000008C">
      <w:pPr>
        <w:spacing w:lin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6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Tree</w:t>
      </w:r>
    </w:p>
    <w:p w:rsidR="00000000" w:rsidDel="00000000" w:rsidP="00000000" w:rsidRDefault="00000000" w:rsidRPr="00000000" w14:paraId="0000008E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“Tree topology is hierarchical.</w:t>
      </w:r>
    </w:p>
    <w:p w:rsidR="00000000" w:rsidDel="00000000" w:rsidP="00000000" w:rsidRDefault="00000000" w:rsidRPr="00000000" w14:paraId="0000008F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We can have a core network, distribution level and then local control networks.”</w:t>
      </w:r>
    </w:p>
    <w:p w:rsidR="00000000" w:rsidDel="00000000" w:rsidP="00000000" w:rsidRDefault="00000000" w:rsidRPr="00000000" w14:paraId="00000090">
      <w:pPr>
        <w:spacing w:lin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6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Hybrid</w:t>
      </w:r>
    </w:p>
    <w:p w:rsidR="00000000" w:rsidDel="00000000" w:rsidP="00000000" w:rsidRDefault="00000000" w:rsidRPr="00000000" w14:paraId="00000092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“And in actual industrial plants, we often don't have one pure topology.</w:t>
      </w:r>
    </w:p>
    <w:p w:rsidR="00000000" w:rsidDel="00000000" w:rsidP="00000000" w:rsidRDefault="00000000" w:rsidRPr="00000000" w14:paraId="00000093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We might have a ring backbone, star connections inside individual panels, and serial bus networks connected through gateways.</w:t>
      </w:r>
    </w:p>
    <w:p w:rsidR="00000000" w:rsidDel="00000000" w:rsidP="00000000" w:rsidRDefault="00000000" w:rsidRPr="00000000" w14:paraId="00000094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That's why hybrid architectures are very common.”</w:t>
      </w:r>
    </w:p>
    <w:p w:rsidR="00000000" w:rsidDel="00000000" w:rsidP="00000000" w:rsidRDefault="00000000" w:rsidRPr="00000000" w14:paraId="00000095">
      <w:pPr>
        <w:spacing w:after="16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Practical conclusion</w:t>
      </w:r>
    </w:p>
    <w:p w:rsidR="00000000" w:rsidDel="00000000" w:rsidP="00000000" w:rsidRDefault="00000000" w:rsidRPr="00000000" w14:paraId="00000096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“So topology isn't just a diagram for documentation.”</w:t>
      </w:r>
    </w:p>
    <w:p w:rsidR="00000000" w:rsidDel="00000000" w:rsidP="00000000" w:rsidRDefault="00000000" w:rsidRPr="00000000" w14:paraId="00000097">
      <w:pPr>
        <w:spacing w:after="16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“It directly affects what happens when something fails.”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60" w:before="240" w:lineRule="auto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/>
        <w:drawing>
          <wp:inline distB="114300" distT="114300" distL="114300" distR="114300">
            <wp:extent cx="5943600" cy="34417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“Now let's come back to our 78°C.</w:t>
      </w:r>
    </w:p>
    <w:p w:rsidR="00000000" w:rsidDel="00000000" w:rsidP="00000000" w:rsidRDefault="00000000" w:rsidRPr="00000000" w14:paraId="0000009D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One important thing to understand is that 78°C doesn't travel through the network as just a number with no context.”</w:t>
      </w:r>
    </w:p>
    <w:p w:rsidR="00000000" w:rsidDel="00000000" w:rsidP="00000000" w:rsidRDefault="00000000" w:rsidRPr="00000000" w14:paraId="0000009E">
      <w:pPr>
        <w:spacing w:after="16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Practical example</w:t>
      </w:r>
    </w:p>
    <w:p w:rsidR="00000000" w:rsidDel="00000000" w:rsidP="00000000" w:rsidRDefault="00000000" w:rsidRPr="00000000" w14:paraId="0000009F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“Imagine the PLC gives SCADA a raw value of 780.</w:t>
      </w:r>
    </w:p>
    <w:p w:rsidR="00000000" w:rsidDel="00000000" w:rsidP="00000000" w:rsidRDefault="00000000" w:rsidRPr="00000000" w14:paraId="000000A0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What does 780 mean?”</w:t>
      </w:r>
    </w:p>
    <w:p w:rsidR="00000000" w:rsidDel="00000000" w:rsidP="00000000" w:rsidRDefault="00000000" w:rsidRPr="00000000" w14:paraId="000000A1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“Is it 780°C?”</w:t>
      </w:r>
    </w:p>
    <w:p w:rsidR="00000000" w:rsidDel="00000000" w:rsidP="00000000" w:rsidRDefault="00000000" w:rsidRPr="00000000" w14:paraId="000000A2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“Is it 78.0°C?”</w:t>
      </w:r>
    </w:p>
    <w:p w:rsidR="00000000" w:rsidDel="00000000" w:rsidP="00000000" w:rsidRDefault="00000000" w:rsidRPr="00000000" w14:paraId="000000A3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“Is it some raw ADC value?”</w:t>
      </w:r>
    </w:p>
    <w:p w:rsidR="00000000" w:rsidDel="00000000" w:rsidP="00000000" w:rsidRDefault="00000000" w:rsidRPr="00000000" w14:paraId="000000A4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“We don't know without the engineering information.”</w:t>
      </w:r>
    </w:p>
    <w:p w:rsidR="00000000" w:rsidDel="00000000" w:rsidP="00000000" w:rsidRDefault="00000000" w:rsidRPr="00000000" w14:paraId="000000A5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Then:</w:t>
      </w:r>
    </w:p>
    <w:p w:rsidR="00000000" w:rsidDel="00000000" w:rsidP="00000000" w:rsidRDefault="00000000" w:rsidRPr="00000000" w14:paraId="000000A6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“The physical process gives us the measurement.</w:t>
      </w:r>
    </w:p>
    <w:p w:rsidR="00000000" w:rsidDel="00000000" w:rsidP="00000000" w:rsidRDefault="00000000" w:rsidRPr="00000000" w14:paraId="000000A7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The signal carries that measurement.</w:t>
      </w:r>
    </w:p>
    <w:p w:rsidR="00000000" w:rsidDel="00000000" w:rsidP="00000000" w:rsidRDefault="00000000" w:rsidRPr="00000000" w14:paraId="000000A8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Then the SCADA system applies the necessary interpretation — tag information, scaling, units, alarm limits and other metadata.”</w:t>
      </w:r>
    </w:p>
    <w:p w:rsidR="00000000" w:rsidDel="00000000" w:rsidP="00000000" w:rsidRDefault="00000000" w:rsidRPr="00000000" w14:paraId="000000A9">
      <w:pPr>
        <w:spacing w:after="16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Example</w:t>
      </w:r>
    </w:p>
    <w:p w:rsidR="00000000" w:rsidDel="00000000" w:rsidP="00000000" w:rsidRDefault="00000000" w:rsidRPr="00000000" w14:paraId="000000AA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“For example, the PLC might store 780 and the SCADA configuration interprets it as 78.0°C.”</w:t>
      </w:r>
    </w:p>
    <w:p w:rsidR="00000000" w:rsidDel="00000000" w:rsidP="00000000" w:rsidRDefault="00000000" w:rsidRPr="00000000" w14:paraId="000000AB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“Then SCADA may know:</w:t>
      </w:r>
    </w:p>
    <w:p w:rsidR="00000000" w:rsidDel="00000000" w:rsidP="00000000" w:rsidRDefault="00000000" w:rsidRPr="00000000" w14:paraId="000000AC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Tag = Bearing Temperature</w:t>
      </w:r>
    </w:p>
    <w:p w:rsidR="00000000" w:rsidDel="00000000" w:rsidP="00000000" w:rsidRDefault="00000000" w:rsidRPr="00000000" w14:paraId="000000AD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Unit = °C</w:t>
      </w:r>
    </w:p>
    <w:p w:rsidR="00000000" w:rsidDel="00000000" w:rsidP="00000000" w:rsidRDefault="00000000" w:rsidRPr="00000000" w14:paraId="000000AE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Warning limit = 70°C</w:t>
      </w:r>
    </w:p>
    <w:p w:rsidR="00000000" w:rsidDel="00000000" w:rsidP="00000000" w:rsidRDefault="00000000" w:rsidRPr="00000000" w14:paraId="000000AF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High alarm = 80°C.”</w:t>
      </w:r>
    </w:p>
    <w:p w:rsidR="00000000" w:rsidDel="00000000" w:rsidP="00000000" w:rsidRDefault="00000000" w:rsidRPr="00000000" w14:paraId="000000B0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“Now the operator doesn't just see the number 780.”</w:t>
      </w:r>
    </w:p>
    <w:p w:rsidR="00000000" w:rsidDel="00000000" w:rsidP="00000000" w:rsidRDefault="00000000" w:rsidRPr="00000000" w14:paraId="000000B1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“The operator sees meaningful information:</w:t>
      </w:r>
    </w:p>
    <w:p w:rsidR="00000000" w:rsidDel="00000000" w:rsidP="00000000" w:rsidRDefault="00000000" w:rsidRPr="00000000" w14:paraId="000000B2">
      <w:pPr>
        <w:spacing w:after="160" w:before="24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Bearing Temperature: 78°C</w:t>
      </w:r>
      <w:r w:rsidDel="00000000" w:rsidR="00000000" w:rsidRPr="00000000">
        <w:rPr>
          <w:rtl w:val="0"/>
        </w:rPr>
        <w:t xml:space="preserve">.”</w:t>
      </w:r>
    </w:p>
    <w:p w:rsidR="00000000" w:rsidDel="00000000" w:rsidP="00000000" w:rsidRDefault="00000000" w:rsidRPr="00000000" w14:paraId="000000B3">
      <w:pPr>
        <w:spacing w:after="16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Important clarification</w:t>
      </w:r>
    </w:p>
    <w:p w:rsidR="00000000" w:rsidDel="00000000" w:rsidP="00000000" w:rsidRDefault="00000000" w:rsidRPr="00000000" w14:paraId="000000B4">
      <w:pPr>
        <w:spacing w:after="160" w:before="240" w:line="240" w:lineRule="auto"/>
        <w:rPr/>
      </w:pPr>
      <w:r w:rsidDel="00000000" w:rsidR="00000000" w:rsidRPr="00000000">
        <w:rPr>
          <w:rtl w:val="0"/>
        </w:rPr>
        <w:t xml:space="preserve">“So when we talk about encapsulation here, the main idea is that the measurement is carried together with the information needed to interpret and use it.”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4163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14" w:type="default"/>
      <w:footerReference r:id="rId15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8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footer" Target="footer1.xml"/><Relationship Id="rId14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