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509E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This is actually the </w:t>
      </w:r>
      <w:r w:rsidRPr="00D6299B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most critical AI agent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in the entire platform. Instead of using traditional indicators like RSI or MACD as the primary signal, the </w:t>
      </w:r>
      <w:r w:rsidRPr="00D6299B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Smart Money Concept (SMC) Agent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should analyze </w:t>
      </w:r>
      <w:r w:rsidRPr="00D6299B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market structure, liquidity, institutional order flow, and volume behavior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to determine where institutions are likely buying or selling.</w:t>
      </w:r>
    </w:p>
    <w:p w14:paraId="293E7512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The agent should </w:t>
      </w:r>
      <w:r w:rsidRPr="00D6299B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not generate buy/sell signals directly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. Instead, it should publish a structured set of market-state features that other agents (ML, Risk, Decision Engine) consume.</w:t>
      </w:r>
    </w:p>
    <w:p w14:paraId="5C1E0BCE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6B379F97">
          <v:rect id="Horizontal Line 102" o:spid="_x0000_s106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7B7B6A1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Smart Money Concept (SMC) Agent</w:t>
      </w:r>
    </w:p>
    <w:p w14:paraId="2DE5FB55" w14:textId="77777777" w:rsidR="00D6299B" w:rsidRPr="00D6299B" w:rsidRDefault="00D6299B" w:rsidP="00D629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Primary Objective</w:t>
      </w:r>
    </w:p>
    <w:p w14:paraId="6AE7B23C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Identify:</w:t>
      </w:r>
    </w:p>
    <w:p w14:paraId="55AD9724" w14:textId="77777777" w:rsidR="00D6299B" w:rsidRPr="00D6299B" w:rsidRDefault="00D6299B" w:rsidP="00D629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Current market structure </w:t>
      </w:r>
    </w:p>
    <w:p w14:paraId="7F8C16C4" w14:textId="77777777" w:rsidR="00D6299B" w:rsidRPr="00D6299B" w:rsidRDefault="00D6299B" w:rsidP="00D629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Institutional buying/selling zones </w:t>
      </w:r>
    </w:p>
    <w:p w14:paraId="3C52637A" w14:textId="77777777" w:rsidR="00D6299B" w:rsidRPr="00D6299B" w:rsidRDefault="00D6299B" w:rsidP="00D629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Liquidity pools </w:t>
      </w:r>
    </w:p>
    <w:p w14:paraId="3FBF05FA" w14:textId="77777777" w:rsidR="00D6299B" w:rsidRPr="00D6299B" w:rsidRDefault="00D6299B" w:rsidP="00D629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Trapped traders </w:t>
      </w:r>
    </w:p>
    <w:p w14:paraId="1E552CAD" w14:textId="77777777" w:rsidR="00D6299B" w:rsidRPr="00D6299B" w:rsidRDefault="00D6299B" w:rsidP="00D629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High-probability reversal areas </w:t>
      </w:r>
    </w:p>
    <w:p w14:paraId="449FAF0E" w14:textId="77777777" w:rsidR="00D6299B" w:rsidRPr="00D6299B" w:rsidRDefault="00D6299B" w:rsidP="00D629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High-probability continuation areas </w:t>
      </w:r>
    </w:p>
    <w:p w14:paraId="3D0B8D7E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Output:</w:t>
      </w:r>
    </w:p>
    <w:p w14:paraId="7F3FF9B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{</w:t>
      </w:r>
    </w:p>
    <w:p w14:paraId="545B73E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"trend":"Bullish",</w:t>
      </w:r>
    </w:p>
    <w:p w14:paraId="537AA5B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"marketStructure":"BOS",</w:t>
      </w:r>
    </w:p>
    <w:p w14:paraId="2333F87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"liquidity":"Above High",</w:t>
      </w:r>
    </w:p>
    <w:p w14:paraId="1BCF62F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"orderBlock":"Bullish",</w:t>
      </w:r>
    </w:p>
    <w:p w14:paraId="7E147BF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"FVG":"Present",</w:t>
      </w:r>
    </w:p>
    <w:p w14:paraId="72E5861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"probability":84</w:t>
      </w:r>
    </w:p>
    <w:p w14:paraId="6A55A02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}</w:t>
      </w:r>
    </w:p>
    <w:p w14:paraId="71ECFD5C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6E637CE5">
          <v:rect id="Horizontal Line 101" o:spid="_x0000_s106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BC0976D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Input Data Required</w:t>
      </w:r>
    </w:p>
    <w:p w14:paraId="167E04BF" w14:textId="77777777" w:rsidR="00D6299B" w:rsidRPr="00D6299B" w:rsidRDefault="00D6299B" w:rsidP="00D629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Price Data</w:t>
      </w:r>
    </w:p>
    <w:p w14:paraId="7B88C62F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Minimum:</w:t>
      </w:r>
    </w:p>
    <w:p w14:paraId="4927FF1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Open</w:t>
      </w:r>
    </w:p>
    <w:p w14:paraId="1E73207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High</w:t>
      </w:r>
    </w:p>
    <w:p w14:paraId="41B0D3F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Low</w:t>
      </w:r>
    </w:p>
    <w:p w14:paraId="37C06BB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Close</w:t>
      </w:r>
    </w:p>
    <w:p w14:paraId="6BF051A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Volume</w:t>
      </w:r>
    </w:p>
    <w:p w14:paraId="7D7919C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Timestamp</w:t>
      </w:r>
    </w:p>
    <w:p w14:paraId="29DFDF36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lastRenderedPageBreak/>
        <w:t>Timeframes:</w:t>
      </w:r>
    </w:p>
    <w:p w14:paraId="0C82D95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1 Min</w:t>
      </w:r>
    </w:p>
    <w:p w14:paraId="12D86CF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3 Min</w:t>
      </w:r>
    </w:p>
    <w:p w14:paraId="13DA215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5 Min</w:t>
      </w:r>
    </w:p>
    <w:p w14:paraId="323D007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15 Min</w:t>
      </w:r>
    </w:p>
    <w:p w14:paraId="694869A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30 Min</w:t>
      </w:r>
    </w:p>
    <w:p w14:paraId="1A09953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1 Hour</w:t>
      </w:r>
    </w:p>
    <w:p w14:paraId="7CAD3FC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Daily</w:t>
      </w:r>
    </w:p>
    <w:p w14:paraId="1D73CFD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Weekly</w:t>
      </w:r>
    </w:p>
    <w:p w14:paraId="7EF94730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38698E2D">
          <v:rect id="Horizontal Line 100" o:spid="_x0000_s105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C2D05B5" w14:textId="77777777" w:rsidR="00D6299B" w:rsidRPr="00D6299B" w:rsidRDefault="00D6299B" w:rsidP="00D629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Futures Data</w:t>
      </w:r>
    </w:p>
    <w:p w14:paraId="2640C19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Price</w:t>
      </w:r>
    </w:p>
    <w:p w14:paraId="1D500A6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22AC3357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OI</w:t>
      </w:r>
    </w:p>
    <w:p w14:paraId="433A583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057E883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Volume</w:t>
      </w:r>
    </w:p>
    <w:p w14:paraId="377FC6F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C003E8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Change OI</w:t>
      </w:r>
    </w:p>
    <w:p w14:paraId="706CA519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5EA7DAAA">
          <v:rect id="Horizontal Line 99" o:spid="_x0000_s105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306B648" w14:textId="77777777" w:rsidR="00D6299B" w:rsidRPr="00D6299B" w:rsidRDefault="00D6299B" w:rsidP="00D629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Option Chain</w:t>
      </w:r>
    </w:p>
    <w:p w14:paraId="038BA7ED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Every Strike</w:t>
      </w:r>
    </w:p>
    <w:p w14:paraId="1FB5D25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Call OI</w:t>
      </w:r>
    </w:p>
    <w:p w14:paraId="1D522F2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4E7370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Call Volume</w:t>
      </w:r>
    </w:p>
    <w:p w14:paraId="6536847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784DEB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Put OI</w:t>
      </w:r>
    </w:p>
    <w:p w14:paraId="3F60D44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00BC20F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Put Volume</w:t>
      </w:r>
    </w:p>
    <w:p w14:paraId="4C49DC5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4897581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IV</w:t>
      </w:r>
    </w:p>
    <w:p w14:paraId="711C39A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62DCDC2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Greeks</w:t>
      </w:r>
    </w:p>
    <w:p w14:paraId="4DF713F2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4DF7C5B6">
          <v:rect id="Horizontal Line 98" o:spid="_x0000_s105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AC4F8D8" w14:textId="77777777" w:rsidR="00D6299B" w:rsidRPr="00D6299B" w:rsidRDefault="00D6299B" w:rsidP="00D629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Market Breadth</w:t>
      </w:r>
    </w:p>
    <w:p w14:paraId="118B265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India VIX</w:t>
      </w:r>
    </w:p>
    <w:p w14:paraId="224B00C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26A4B2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Advance Decline</w:t>
      </w:r>
    </w:p>
    <w:p w14:paraId="32D1139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19E9898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Sector Strength</w:t>
      </w:r>
    </w:p>
    <w:p w14:paraId="2F4EF68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0354B97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Bank Index</w:t>
      </w:r>
    </w:p>
    <w:p w14:paraId="645BDFF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3AB3F5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Fin Index</w:t>
      </w:r>
    </w:p>
    <w:p w14:paraId="4BA9400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709FD1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Midcap</w:t>
      </w:r>
    </w:p>
    <w:p w14:paraId="153F7689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59E4FA52">
          <v:rect id="Horizontal Line 97" o:spid="_x0000_s105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EB32010" w14:textId="77777777" w:rsidR="00D6299B" w:rsidRPr="00D6299B" w:rsidRDefault="00D6299B" w:rsidP="00D629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lastRenderedPageBreak/>
        <w:t>Tick Data</w:t>
      </w:r>
    </w:p>
    <w:p w14:paraId="78E1EBC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Useful later</w:t>
      </w:r>
    </w:p>
    <w:p w14:paraId="0E1F866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Bid</w:t>
      </w:r>
    </w:p>
    <w:p w14:paraId="6A73744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6A40D2B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Ask</w:t>
      </w:r>
    </w:p>
    <w:p w14:paraId="53E060D0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61EEFD7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Spread</w:t>
      </w:r>
    </w:p>
    <w:p w14:paraId="287E289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0AE77CA7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Market Depth</w:t>
      </w:r>
    </w:p>
    <w:p w14:paraId="6DA5BFB3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2002FAFF">
          <v:rect id="Horizontal Line 96" o:spid="_x0000_s105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AB8163D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Internal Modules</w:t>
      </w:r>
    </w:p>
    <w:p w14:paraId="5339DE54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60169A69">
          <v:rect id="Horizontal Line 95" o:spid="_x0000_s105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E1310E2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1. Market Structure Detector</w:t>
      </w:r>
    </w:p>
    <w:p w14:paraId="6C7B9C2B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Determines</w:t>
      </w:r>
    </w:p>
    <w:p w14:paraId="5D231761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Bullish</w:t>
      </w:r>
    </w:p>
    <w:p w14:paraId="2644C486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Bearish</w:t>
      </w:r>
    </w:p>
    <w:p w14:paraId="37340BD1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Range</w:t>
      </w:r>
    </w:p>
    <w:p w14:paraId="62B6212C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Transition</w:t>
      </w:r>
    </w:p>
    <w:p w14:paraId="0023836F" w14:textId="77777777" w:rsidR="00D6299B" w:rsidRPr="00D6299B" w:rsidRDefault="00D6299B" w:rsidP="00D629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Example</w:t>
      </w:r>
    </w:p>
    <w:p w14:paraId="6D75E2C2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Price</w:t>
      </w:r>
    </w:p>
    <w:p w14:paraId="5E89177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24800</w:t>
      </w:r>
    </w:p>
    <w:p w14:paraId="4C5673D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2BA7EF9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24920</w:t>
      </w:r>
    </w:p>
    <w:p w14:paraId="649FCC9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6179DC4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25050</w:t>
      </w:r>
    </w:p>
    <w:p w14:paraId="1B03AA6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6AD878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25130</w:t>
      </w:r>
    </w:p>
    <w:p w14:paraId="7A367E1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1790566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25220</w:t>
      </w:r>
    </w:p>
    <w:p w14:paraId="174EA43A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Higher High</w:t>
      </w:r>
    </w:p>
    <w:p w14:paraId="3EFF0882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Higher Low</w:t>
      </w:r>
    </w:p>
    <w:p w14:paraId="58F628FC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↓</w:t>
      </w:r>
    </w:p>
    <w:p w14:paraId="768F2981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Bullish Structure</w:t>
      </w:r>
    </w:p>
    <w:p w14:paraId="6D383185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lastRenderedPageBreak/>
        <w:t>Output</w:t>
      </w:r>
    </w:p>
    <w:p w14:paraId="1FD0BEA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Trend = Bullish</w:t>
      </w:r>
    </w:p>
    <w:p w14:paraId="262F69A2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50F9DE9C">
          <v:rect id="Horizontal Line 94" o:spid="_x0000_s105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3F43895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Example</w:t>
      </w:r>
    </w:p>
    <w:p w14:paraId="4B2B5F9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25200</w:t>
      </w:r>
    </w:p>
    <w:p w14:paraId="59FF8EF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C1D0C93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25100</w:t>
      </w:r>
    </w:p>
    <w:p w14:paraId="417831A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B14B93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24950</w:t>
      </w:r>
    </w:p>
    <w:p w14:paraId="25134B8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0444E6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24840</w:t>
      </w:r>
    </w:p>
    <w:p w14:paraId="077FDA20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Lower High</w:t>
      </w:r>
    </w:p>
    <w:p w14:paraId="4EDFACE7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Lower Low</w:t>
      </w:r>
    </w:p>
    <w:p w14:paraId="75F90B5B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↓</w:t>
      </w:r>
    </w:p>
    <w:p w14:paraId="6E35A26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Bearish</w:t>
      </w:r>
    </w:p>
    <w:p w14:paraId="1AA475D5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3138E938">
          <v:rect id="Horizontal Line 93" o:spid="_x0000_s105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2491E35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2. Swing High Low Detector</w:t>
      </w:r>
    </w:p>
    <w:p w14:paraId="3A18A914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Find</w:t>
      </w:r>
    </w:p>
    <w:p w14:paraId="5F1B253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Swing High</w:t>
      </w:r>
    </w:p>
    <w:p w14:paraId="2F700E6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8E5EB5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Swing Low</w:t>
      </w:r>
    </w:p>
    <w:p w14:paraId="278386D0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Example</w:t>
      </w:r>
    </w:p>
    <w:p w14:paraId="7BD7913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25000</w:t>
      </w:r>
    </w:p>
    <w:p w14:paraId="17EB831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410FD59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25100</w:t>
      </w:r>
    </w:p>
    <w:p w14:paraId="17825827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E7C968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24920</w:t>
      </w:r>
    </w:p>
    <w:p w14:paraId="0CA78207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1133F6E0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25250</w:t>
      </w:r>
    </w:p>
    <w:p w14:paraId="1192A8E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42672C6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24880</w:t>
      </w:r>
    </w:p>
    <w:p w14:paraId="0B1EDD2F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Detect</w:t>
      </w:r>
    </w:p>
    <w:p w14:paraId="3A181A4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Swing High</w:t>
      </w:r>
    </w:p>
    <w:p w14:paraId="49B51D90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443BFC3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25250</w:t>
      </w:r>
    </w:p>
    <w:p w14:paraId="4C48DC0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222E8610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Swing Low</w:t>
      </w:r>
    </w:p>
    <w:p w14:paraId="6DD9D52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8D2FBA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24880</w:t>
      </w:r>
    </w:p>
    <w:p w14:paraId="310C2DD3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7029E241">
          <v:rect id="Horizontal Line 92" o:spid="_x0000_s105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B46C56E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3. Break of Structure (BOS)</w:t>
      </w:r>
    </w:p>
    <w:p w14:paraId="2510D545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Example</w:t>
      </w:r>
    </w:p>
    <w:p w14:paraId="11D2766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Previous High</w:t>
      </w:r>
    </w:p>
    <w:p w14:paraId="5215526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1707962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25100</w:t>
      </w:r>
    </w:p>
    <w:p w14:paraId="19185AB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65D04A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Current</w:t>
      </w:r>
    </w:p>
    <w:p w14:paraId="49897E1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AB84F37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25150</w:t>
      </w:r>
    </w:p>
    <w:p w14:paraId="4BC3D6A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30ED787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Close</w:t>
      </w:r>
    </w:p>
    <w:p w14:paraId="5B6F307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3A3C1B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25160</w:t>
      </w:r>
    </w:p>
    <w:p w14:paraId="4C4C4E72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Price closes above</w:t>
      </w:r>
    </w:p>
    <w:p w14:paraId="266A3CA3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↓</w:t>
      </w:r>
    </w:p>
    <w:p w14:paraId="54A50F28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Bullish BOS</w:t>
      </w:r>
    </w:p>
    <w:p w14:paraId="5B43587B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Output</w:t>
      </w:r>
    </w:p>
    <w:p w14:paraId="41A6568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Event</w:t>
      </w:r>
    </w:p>
    <w:p w14:paraId="2553405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05D7BFF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Bullish BOS</w:t>
      </w:r>
    </w:p>
    <w:p w14:paraId="40EB49D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1D7C3C9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Strength</w:t>
      </w:r>
    </w:p>
    <w:p w14:paraId="422CEF8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0EEE2B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High</w:t>
      </w:r>
    </w:p>
    <w:p w14:paraId="777D69CA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1FD10D0F">
          <v:rect id="Horizontal Line 91" o:spid="_x0000_s105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1505143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4. CHOCH (Change of Character)</w:t>
      </w:r>
    </w:p>
    <w:p w14:paraId="214A39F4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Example</w:t>
      </w:r>
    </w:p>
    <w:p w14:paraId="379E0B7A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Bullish</w:t>
      </w:r>
    </w:p>
    <w:p w14:paraId="452B05E3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Higher High</w:t>
      </w:r>
    </w:p>
    <w:p w14:paraId="1E8DA2A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AA54AD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Higher Low</w:t>
      </w:r>
    </w:p>
    <w:p w14:paraId="7235DF97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Suddenly</w:t>
      </w:r>
    </w:p>
    <w:p w14:paraId="17CFA5D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Break Lower Low</w:t>
      </w:r>
    </w:p>
    <w:p w14:paraId="141AA218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↓</w:t>
      </w:r>
    </w:p>
    <w:p w14:paraId="5CC93CE5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Trend Reversal</w:t>
      </w:r>
    </w:p>
    <w:p w14:paraId="2F3216A7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lastRenderedPageBreak/>
        <w:t>Output</w:t>
      </w:r>
    </w:p>
    <w:p w14:paraId="2F9BC90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CHOCH Bearish</w:t>
      </w:r>
    </w:p>
    <w:p w14:paraId="067AF805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58FE657F">
          <v:rect id="Horizontal Line 90" o:spid="_x0000_s104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6898453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5. Liquidity Detector</w:t>
      </w:r>
    </w:p>
    <w:p w14:paraId="54A639F2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Institutions target clustered stop-losses.</w:t>
      </w:r>
    </w:p>
    <w:p w14:paraId="0809D1EF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Agent detects</w:t>
      </w:r>
    </w:p>
    <w:p w14:paraId="7BC76934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Equal High</w:t>
      </w:r>
    </w:p>
    <w:p w14:paraId="2C1BF69D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Equal Low</w:t>
      </w:r>
    </w:p>
    <w:p w14:paraId="47D0AF24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Double Top</w:t>
      </w:r>
    </w:p>
    <w:p w14:paraId="2BDBC435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Double Bottom</w:t>
      </w:r>
    </w:p>
    <w:p w14:paraId="2902EDB6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Trendline Liquidity</w:t>
      </w:r>
    </w:p>
    <w:p w14:paraId="70662B64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Previous Day High</w:t>
      </w:r>
    </w:p>
    <w:p w14:paraId="1A9B9816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Previous Day Low</w:t>
      </w:r>
    </w:p>
    <w:p w14:paraId="5E26481A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Session High</w:t>
      </w:r>
    </w:p>
    <w:p w14:paraId="7DA8EB8D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Session Low</w:t>
      </w:r>
    </w:p>
    <w:p w14:paraId="546185D2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Example</w:t>
      </w:r>
    </w:p>
    <w:p w14:paraId="3C579E0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25100</w:t>
      </w:r>
    </w:p>
    <w:p w14:paraId="0856837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9FDDE37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25102</w:t>
      </w:r>
    </w:p>
    <w:p w14:paraId="1B42E57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0698E8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25101</w:t>
      </w:r>
    </w:p>
    <w:p w14:paraId="1C8E70E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1F8EBBF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25100</w:t>
      </w:r>
    </w:p>
    <w:p w14:paraId="41CDCF58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Equal High</w:t>
      </w:r>
    </w:p>
    <w:p w14:paraId="0F9829EE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Liquidity</w:t>
      </w:r>
    </w:p>
    <w:p w14:paraId="5B8D4376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54C7E928">
          <v:rect id="Horizontal Line 89" o:spid="_x0000_s104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561E1F4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Output</w:t>
      </w:r>
    </w:p>
    <w:p w14:paraId="2726308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Liquidity Pool</w:t>
      </w:r>
    </w:p>
    <w:p w14:paraId="7F213BB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8FC683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Above</w:t>
      </w:r>
    </w:p>
    <w:p w14:paraId="4637018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4742D2C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lastRenderedPageBreak/>
        <w:t>25100</w:t>
      </w:r>
    </w:p>
    <w:p w14:paraId="699C758E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2ABA6F30">
          <v:rect id="Horizontal Line 88" o:spid="_x0000_s104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256A5F3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6. Liquidity Sweep Detector</w:t>
      </w:r>
    </w:p>
    <w:p w14:paraId="41291B31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Example</w:t>
      </w:r>
    </w:p>
    <w:p w14:paraId="6104FE5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Equal High</w:t>
      </w:r>
    </w:p>
    <w:p w14:paraId="179D4943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08104F0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25100</w:t>
      </w:r>
    </w:p>
    <w:p w14:paraId="74B4A884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Price</w:t>
      </w:r>
    </w:p>
    <w:p w14:paraId="51B1BC2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25115</w:t>
      </w:r>
    </w:p>
    <w:p w14:paraId="2A8BE2B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386137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Immediately</w:t>
      </w:r>
    </w:p>
    <w:p w14:paraId="59A5E63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4C7EB7D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25070</w:t>
      </w:r>
    </w:p>
    <w:p w14:paraId="345F4204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↓</w:t>
      </w:r>
    </w:p>
    <w:p w14:paraId="457472E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Liquidity Grab</w:t>
      </w:r>
    </w:p>
    <w:p w14:paraId="1F693E3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Output</w:t>
      </w:r>
    </w:p>
    <w:p w14:paraId="2384C190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Liquidity Sweep</w:t>
      </w:r>
    </w:p>
    <w:p w14:paraId="3702754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459CE9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Bearish</w:t>
      </w:r>
    </w:p>
    <w:p w14:paraId="3457D16C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207681BA">
          <v:rect id="Horizontal Line 16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09F03B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7. Order Block Detector</w:t>
      </w:r>
    </w:p>
    <w:p w14:paraId="2051D2AA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Find</w:t>
      </w:r>
    </w:p>
    <w:p w14:paraId="7E0B8551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Last bearish candle</w:t>
      </w:r>
    </w:p>
    <w:p w14:paraId="1B067228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before</w:t>
      </w:r>
    </w:p>
    <w:p w14:paraId="61563A6D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Strong Bullish Move</w:t>
      </w:r>
    </w:p>
    <w:p w14:paraId="440C55E4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Example</w:t>
      </w:r>
    </w:p>
    <w:p w14:paraId="2847F40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Bear Candle</w:t>
      </w:r>
    </w:p>
    <w:p w14:paraId="6B6A89F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13B8A2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↓</w:t>
      </w:r>
    </w:p>
    <w:p w14:paraId="142F76F3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BF3031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Large Bull Candle</w:t>
      </w:r>
    </w:p>
    <w:p w14:paraId="34CAA01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C6D3DB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↓</w:t>
      </w:r>
    </w:p>
    <w:p w14:paraId="65E4A23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0F30F06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Bull Candle</w:t>
      </w:r>
    </w:p>
    <w:p w14:paraId="63845F82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lastRenderedPageBreak/>
        <w:t>↓</w:t>
      </w:r>
    </w:p>
    <w:p w14:paraId="6850FD3A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Bullish Order Block</w:t>
      </w:r>
    </w:p>
    <w:p w14:paraId="060F95B5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Output</w:t>
      </w:r>
    </w:p>
    <w:p w14:paraId="1EEEE8F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OB</w:t>
      </w:r>
    </w:p>
    <w:p w14:paraId="4E6D208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4B84D29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24980-25010</w:t>
      </w:r>
    </w:p>
    <w:p w14:paraId="41901A56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33D9FDBB">
          <v:rect id="Horizontal Line 17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4F3E84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Bearish</w:t>
      </w:r>
    </w:p>
    <w:p w14:paraId="0B1E2FAA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Opposite</w:t>
      </w:r>
    </w:p>
    <w:p w14:paraId="20173AD7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1D16F3B8">
          <v:rect id="Horizontal Line 18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3918C8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8. Fair Value Gap (FVG)</w:t>
      </w:r>
    </w:p>
    <w:p w14:paraId="47787FDB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Example</w:t>
      </w:r>
    </w:p>
    <w:p w14:paraId="74CDCE2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Candle 1</w:t>
      </w:r>
    </w:p>
    <w:p w14:paraId="166B511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2E13AB5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High</w:t>
      </w:r>
    </w:p>
    <w:p w14:paraId="43A1E2D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488BDC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25000</w:t>
      </w:r>
    </w:p>
    <w:p w14:paraId="7CE478E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63FFA71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Candle 2</w:t>
      </w:r>
    </w:p>
    <w:p w14:paraId="61BAD1F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716913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Large Bull</w:t>
      </w:r>
    </w:p>
    <w:p w14:paraId="17CD5DD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C96EFA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Low</w:t>
      </w:r>
    </w:p>
    <w:p w14:paraId="0574C9F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6C75AD1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25060</w:t>
      </w:r>
    </w:p>
    <w:p w14:paraId="797E8F24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Gap</w:t>
      </w:r>
    </w:p>
    <w:p w14:paraId="07464A0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25000-25060</w:t>
      </w:r>
    </w:p>
    <w:p w14:paraId="2E936C7A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↓</w:t>
      </w:r>
    </w:p>
    <w:p w14:paraId="68B54E0C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Bullish FVG</w:t>
      </w:r>
    </w:p>
    <w:p w14:paraId="0E801860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Output</w:t>
      </w:r>
    </w:p>
    <w:p w14:paraId="6333D19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FVG</w:t>
      </w:r>
    </w:p>
    <w:p w14:paraId="55FBBEC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5D3CCD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25000-25060</w:t>
      </w:r>
    </w:p>
    <w:p w14:paraId="19660C14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7752B4D0">
          <v:rect id="Horizontal Line 19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EA290A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9. Mitigation Block</w:t>
      </w:r>
    </w:p>
    <w:p w14:paraId="0435534E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lastRenderedPageBreak/>
        <w:t>Detect</w:t>
      </w:r>
    </w:p>
    <w:p w14:paraId="0CC995C1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Price returns</w:t>
      </w:r>
    </w:p>
    <w:p w14:paraId="2C82CC5B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to</w:t>
      </w:r>
    </w:p>
    <w:p w14:paraId="30E67E3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Old Order Block</w:t>
      </w:r>
    </w:p>
    <w:p w14:paraId="15852F45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Rejects</w:t>
      </w:r>
    </w:p>
    <w:p w14:paraId="31732663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↓</w:t>
      </w:r>
    </w:p>
    <w:p w14:paraId="29945FE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Mitigation</w:t>
      </w:r>
    </w:p>
    <w:p w14:paraId="3C302D1C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0FBEE198">
          <v:rect id="Horizontal Line 20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3F5F3E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10. Breaker Block</w:t>
      </w:r>
    </w:p>
    <w:p w14:paraId="5D359FB8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Failed Order Block</w:t>
      </w:r>
    </w:p>
    <w:p w14:paraId="6D3D39A5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↓</w:t>
      </w:r>
    </w:p>
    <w:p w14:paraId="60D96D0B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Acts opposite</w:t>
      </w:r>
    </w:p>
    <w:p w14:paraId="103933D0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1806AADA">
          <v:rect id="Horizontal Line 21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856CDA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11. Premium Discount Zone</w:t>
      </w:r>
    </w:p>
    <w:p w14:paraId="02ADF38A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Using Swing</w:t>
      </w:r>
    </w:p>
    <w:p w14:paraId="6664B0D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High</w:t>
      </w:r>
    </w:p>
    <w:p w14:paraId="3FE16C1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45FDB25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25200</w:t>
      </w:r>
    </w:p>
    <w:p w14:paraId="30AF5540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166411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Low</w:t>
      </w:r>
    </w:p>
    <w:p w14:paraId="5ADB8B6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37F16C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24800</w:t>
      </w:r>
    </w:p>
    <w:p w14:paraId="2D98B006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50%</w:t>
      </w:r>
    </w:p>
    <w:p w14:paraId="55A59BB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25000</w:t>
      </w:r>
    </w:p>
    <w:p w14:paraId="4D53848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Above</w:t>
      </w:r>
    </w:p>
    <w:p w14:paraId="1810596F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Premium</w:t>
      </w:r>
    </w:p>
    <w:p w14:paraId="4643ACBF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Below</w:t>
      </w:r>
    </w:p>
    <w:p w14:paraId="2D4708C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Discount</w:t>
      </w:r>
    </w:p>
    <w:p w14:paraId="1928C1FE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7E8C5B48">
          <v:rect id="Horizontal Line 87" o:spid="_x0000_s104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BA6DEE0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12. Imbalance</w:t>
      </w:r>
    </w:p>
    <w:p w14:paraId="5BC11AA7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Large candles</w:t>
      </w:r>
    </w:p>
    <w:p w14:paraId="1A286C5C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Little overlap</w:t>
      </w:r>
    </w:p>
    <w:p w14:paraId="1BD1CA4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↓</w:t>
      </w:r>
    </w:p>
    <w:p w14:paraId="5A4A033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Institutional imbalance</w:t>
      </w:r>
    </w:p>
    <w:p w14:paraId="646A7E17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50ED130C">
          <v:rect id="Horizontal Line 86" o:spid="_x0000_s103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4743722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13. Volume Confirmation</w:t>
      </w:r>
    </w:p>
    <w:p w14:paraId="5973FA14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Confirm</w:t>
      </w:r>
    </w:p>
    <w:p w14:paraId="514DAC3A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Order Block</w:t>
      </w:r>
    </w:p>
    <w:p w14:paraId="2BD51A8B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with</w:t>
      </w:r>
    </w:p>
    <w:p w14:paraId="2968086F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Volume Spike</w:t>
      </w:r>
    </w:p>
    <w:p w14:paraId="17185E2C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Example</w:t>
      </w:r>
    </w:p>
    <w:p w14:paraId="1CE17B47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Normal</w:t>
      </w:r>
    </w:p>
    <w:p w14:paraId="11431C9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6ACF033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5000</w:t>
      </w:r>
    </w:p>
    <w:p w14:paraId="4387AD7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47169F5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Current</w:t>
      </w:r>
    </w:p>
    <w:p w14:paraId="49ECE3F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1FF3510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25000</w:t>
      </w:r>
    </w:p>
    <w:p w14:paraId="54776303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↓</w:t>
      </w:r>
    </w:p>
    <w:p w14:paraId="031E4728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Institutional Buying</w:t>
      </w:r>
    </w:p>
    <w:p w14:paraId="3B9C6D93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3A80EA2C">
          <v:rect id="Horizontal Line 85" o:spid="_x0000_s103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B24620A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14. Session Analysis</w:t>
      </w:r>
    </w:p>
    <w:p w14:paraId="3DD20EF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Asian</w:t>
      </w:r>
    </w:p>
    <w:p w14:paraId="3E952B2B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European</w:t>
      </w:r>
    </w:p>
    <w:p w14:paraId="7BA5D9BF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US</w:t>
      </w:r>
    </w:p>
    <w:p w14:paraId="249F7F61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lastRenderedPageBreak/>
        <w:t>India</w:t>
      </w:r>
    </w:p>
    <w:p w14:paraId="15E683FB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Opening Range</w:t>
      </w:r>
    </w:p>
    <w:p w14:paraId="4762028F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High</w:t>
      </w:r>
    </w:p>
    <w:p w14:paraId="160901A4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Low</w:t>
      </w:r>
    </w:p>
    <w:p w14:paraId="7290B44F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54839FBB">
          <v:rect id="Horizontal Line 84" o:spid="_x0000_s103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46242B2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15. Kill Zones</w:t>
      </w:r>
    </w:p>
    <w:p w14:paraId="38A57437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ICT</w:t>
      </w:r>
    </w:p>
    <w:p w14:paraId="3E683BBF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London</w:t>
      </w:r>
    </w:p>
    <w:p w14:paraId="3FC8D917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New York</w:t>
      </w:r>
    </w:p>
    <w:p w14:paraId="173D24DE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Opening</w:t>
      </w:r>
    </w:p>
    <w:p w14:paraId="1FBC2680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Lunch</w:t>
      </w:r>
    </w:p>
    <w:p w14:paraId="101DCBC7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Closing</w:t>
      </w:r>
    </w:p>
    <w:p w14:paraId="621F4B83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0DF15D32">
          <v:rect id="Horizontal Line 83" o:spid="_x0000_s103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5A0BF99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16. VWAP Relationship</w:t>
      </w:r>
    </w:p>
    <w:p w14:paraId="62E336B5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Institutional Average</w:t>
      </w:r>
    </w:p>
    <w:p w14:paraId="41B6ADB2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Above VWAP</w:t>
      </w:r>
    </w:p>
    <w:p w14:paraId="18326DBE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Bullish</w:t>
      </w:r>
    </w:p>
    <w:p w14:paraId="61A8D0F6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Below</w:t>
      </w:r>
    </w:p>
    <w:p w14:paraId="24655D63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Bearish</w:t>
      </w:r>
    </w:p>
    <w:p w14:paraId="5FBC67A5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4FE56660">
          <v:rect id="Horizontal Line 82" o:spid="_x0000_s103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9E1061F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17. Trend Strength</w:t>
      </w:r>
    </w:p>
    <w:p w14:paraId="28B4C3A8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Using</w:t>
      </w:r>
    </w:p>
    <w:p w14:paraId="39C2C931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Structure</w:t>
      </w:r>
    </w:p>
    <w:p w14:paraId="00AD2962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instead of RSI</w:t>
      </w:r>
    </w:p>
    <w:p w14:paraId="0E193A25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lastRenderedPageBreak/>
        <w:t>Example</w:t>
      </w:r>
    </w:p>
    <w:p w14:paraId="78D850F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Higher High</w:t>
      </w:r>
    </w:p>
    <w:p w14:paraId="1DA8046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1BE3A63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Higher Low</w:t>
      </w:r>
    </w:p>
    <w:p w14:paraId="09D2C6A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61CA51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Strong BOS</w:t>
      </w:r>
    </w:p>
    <w:p w14:paraId="43F6B08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69DE51C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Strong Volume</w:t>
      </w:r>
    </w:p>
    <w:p w14:paraId="10F518D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25C7A5A3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No CHOCH</w:t>
      </w:r>
    </w:p>
    <w:p w14:paraId="772A1F66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↓</w:t>
      </w:r>
    </w:p>
    <w:p w14:paraId="26038D4F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Trend Score</w:t>
      </w:r>
    </w:p>
    <w:p w14:paraId="7150CFE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95</w:t>
      </w:r>
    </w:p>
    <w:p w14:paraId="44451109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2ACCE31D">
          <v:rect id="Horizontal Line 81" o:spid="_x0000_s103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8AB559F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18. Multi-Timeframe Analysis</w:t>
      </w:r>
    </w:p>
    <w:p w14:paraId="500075F3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Compare</w:t>
      </w:r>
    </w:p>
    <w:p w14:paraId="3CB9C62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Daily</w:t>
      </w:r>
    </w:p>
    <w:p w14:paraId="3DF41FC3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97341E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Bullish</w:t>
      </w:r>
    </w:p>
    <w:p w14:paraId="35B3E807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1D9155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1H</w:t>
      </w:r>
    </w:p>
    <w:p w14:paraId="1015227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15D82A57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Bullish</w:t>
      </w:r>
    </w:p>
    <w:p w14:paraId="20DD0FC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BB39D7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15m</w:t>
      </w:r>
    </w:p>
    <w:p w14:paraId="14AC92F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B8F7C3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Bullish</w:t>
      </w:r>
    </w:p>
    <w:p w14:paraId="0A9D9D2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BA1CF9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5m</w:t>
      </w:r>
    </w:p>
    <w:p w14:paraId="69A563B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08F036F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Bullish</w:t>
      </w:r>
    </w:p>
    <w:p w14:paraId="027A158D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↓</w:t>
      </w:r>
    </w:p>
    <w:p w14:paraId="209977F3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High Confidence</w:t>
      </w:r>
    </w:p>
    <w:p w14:paraId="3A9B61D3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12B166B9">
          <v:rect id="Horizontal Line 80" o:spid="_x0000_s10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6049D23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19. Confluence Engine</w:t>
      </w:r>
    </w:p>
    <w:p w14:paraId="2A0D3E7A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Most important.</w:t>
      </w:r>
    </w:p>
    <w:p w14:paraId="5922A46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Instead of</w:t>
      </w:r>
    </w:p>
    <w:p w14:paraId="210A450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lastRenderedPageBreak/>
        <w:t>One Signal</w:t>
      </w:r>
    </w:p>
    <w:p w14:paraId="22072B8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Combine</w:t>
      </w:r>
    </w:p>
    <w:p w14:paraId="081DE24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Bullish BOS</w:t>
      </w:r>
    </w:p>
    <w:p w14:paraId="7D7E06B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66D4ADA3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+</w:t>
      </w:r>
    </w:p>
    <w:p w14:paraId="08163C8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81CD99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Bullish Order Block</w:t>
      </w:r>
    </w:p>
    <w:p w14:paraId="65D53C5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4077D8E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+</w:t>
      </w:r>
    </w:p>
    <w:p w14:paraId="50C9CC5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68B13A6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Liquidity Sweep</w:t>
      </w:r>
    </w:p>
    <w:p w14:paraId="721AC44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07E9CF5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+</w:t>
      </w:r>
    </w:p>
    <w:p w14:paraId="2FC3D86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0751D02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FVG</w:t>
      </w:r>
    </w:p>
    <w:p w14:paraId="68ABD8E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23AD53F0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+</w:t>
      </w:r>
    </w:p>
    <w:p w14:paraId="4B79EA3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1F1C0E03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Discount Zone</w:t>
      </w:r>
    </w:p>
    <w:p w14:paraId="1252597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C3FE66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+</w:t>
      </w:r>
    </w:p>
    <w:p w14:paraId="3A77D18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21ADA0C7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Volume Spike</w:t>
      </w:r>
    </w:p>
    <w:p w14:paraId="1CFDB46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4BFDCF0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↓</w:t>
      </w:r>
    </w:p>
    <w:p w14:paraId="62FBCE3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12377F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BUY</w:t>
      </w:r>
    </w:p>
    <w:p w14:paraId="78BEF47B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540187B9">
          <v:rect id="Horizontal Line 79" o:spid="_x0000_s103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0B60F24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20. Confidence Score</w:t>
      </w:r>
    </w:p>
    <w:p w14:paraId="736FA6AD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Each Event</w:t>
      </w:r>
    </w:p>
    <w:p w14:paraId="1D5A2972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Weight</w:t>
      </w:r>
    </w:p>
    <w:p w14:paraId="26F4B1CA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822"/>
      </w:tblGrid>
      <w:tr w:rsidR="00D6299B" w:rsidRPr="00D6299B" w14:paraId="6F3B0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54EC7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7BBEB35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Weight</w:t>
            </w:r>
          </w:p>
        </w:tc>
      </w:tr>
      <w:tr w:rsidR="00D6299B" w:rsidRPr="00D6299B" w14:paraId="4EAF2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C107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BOS</w:t>
            </w:r>
          </w:p>
        </w:tc>
        <w:tc>
          <w:tcPr>
            <w:tcW w:w="0" w:type="auto"/>
            <w:vAlign w:val="center"/>
            <w:hideMark/>
          </w:tcPr>
          <w:p w14:paraId="6751F84A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15</w:t>
            </w:r>
          </w:p>
        </w:tc>
      </w:tr>
      <w:tr w:rsidR="00D6299B" w:rsidRPr="00D6299B" w14:paraId="71E8F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5701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CHOCH</w:t>
            </w:r>
          </w:p>
        </w:tc>
        <w:tc>
          <w:tcPr>
            <w:tcW w:w="0" w:type="auto"/>
            <w:vAlign w:val="center"/>
            <w:hideMark/>
          </w:tcPr>
          <w:p w14:paraId="67137E81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15</w:t>
            </w:r>
          </w:p>
        </w:tc>
      </w:tr>
      <w:tr w:rsidR="00D6299B" w:rsidRPr="00D6299B" w14:paraId="20A5B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6095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Order Block</w:t>
            </w:r>
          </w:p>
        </w:tc>
        <w:tc>
          <w:tcPr>
            <w:tcW w:w="0" w:type="auto"/>
            <w:vAlign w:val="center"/>
            <w:hideMark/>
          </w:tcPr>
          <w:p w14:paraId="177FE5F6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20</w:t>
            </w:r>
          </w:p>
        </w:tc>
      </w:tr>
      <w:tr w:rsidR="00D6299B" w:rsidRPr="00D6299B" w14:paraId="7CFD3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BAFB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Liquidity Sweep</w:t>
            </w:r>
          </w:p>
        </w:tc>
        <w:tc>
          <w:tcPr>
            <w:tcW w:w="0" w:type="auto"/>
            <w:vAlign w:val="center"/>
            <w:hideMark/>
          </w:tcPr>
          <w:p w14:paraId="18CFF52B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20</w:t>
            </w:r>
          </w:p>
        </w:tc>
      </w:tr>
      <w:tr w:rsidR="00D6299B" w:rsidRPr="00D6299B" w14:paraId="6D0E2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7390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FVG</w:t>
            </w:r>
          </w:p>
        </w:tc>
        <w:tc>
          <w:tcPr>
            <w:tcW w:w="0" w:type="auto"/>
            <w:vAlign w:val="center"/>
            <w:hideMark/>
          </w:tcPr>
          <w:p w14:paraId="273D12FC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10</w:t>
            </w:r>
          </w:p>
        </w:tc>
      </w:tr>
      <w:tr w:rsidR="00D6299B" w:rsidRPr="00D6299B" w14:paraId="5B92A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755A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Volume Spike</w:t>
            </w:r>
          </w:p>
        </w:tc>
        <w:tc>
          <w:tcPr>
            <w:tcW w:w="0" w:type="auto"/>
            <w:vAlign w:val="center"/>
            <w:hideMark/>
          </w:tcPr>
          <w:p w14:paraId="2F1BE0FA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10</w:t>
            </w:r>
          </w:p>
        </w:tc>
      </w:tr>
      <w:tr w:rsidR="00D6299B" w:rsidRPr="00D6299B" w14:paraId="1A916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0AAA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Discount Zone</w:t>
            </w:r>
          </w:p>
        </w:tc>
        <w:tc>
          <w:tcPr>
            <w:tcW w:w="0" w:type="auto"/>
            <w:vAlign w:val="center"/>
            <w:hideMark/>
          </w:tcPr>
          <w:p w14:paraId="3395F2D3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10</w:t>
            </w:r>
          </w:p>
        </w:tc>
      </w:tr>
    </w:tbl>
    <w:p w14:paraId="56DE090C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Total</w:t>
      </w:r>
    </w:p>
    <w:p w14:paraId="1F0DF817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100</w:t>
      </w:r>
    </w:p>
    <w:p w14:paraId="75F33EF4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lastRenderedPageBreak/>
        <w:t>Final</w:t>
      </w:r>
    </w:p>
    <w:p w14:paraId="0FC3041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BUY</w:t>
      </w:r>
    </w:p>
    <w:p w14:paraId="47818E8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0466BA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Confidence</w:t>
      </w:r>
    </w:p>
    <w:p w14:paraId="389D850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0E04DB00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92%</w:t>
      </w:r>
    </w:p>
    <w:p w14:paraId="6B523BBB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58B69958">
          <v:rect id="Horizontal Line 78" o:spid="_x0000_s103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CCA5FA2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Database Design</w:t>
      </w:r>
    </w:p>
    <w:p w14:paraId="0AC39682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Each detected event should be stored as a structured record, 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834"/>
        <w:gridCol w:w="1207"/>
        <w:gridCol w:w="2007"/>
        <w:gridCol w:w="1020"/>
        <w:gridCol w:w="1380"/>
        <w:gridCol w:w="969"/>
      </w:tblGrid>
      <w:tr w:rsidR="00D6299B" w:rsidRPr="00D6299B" w14:paraId="5CDFF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1A5BD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EEFF316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64D925F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78F51841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DB07C55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269EB959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Price Zone</w:t>
            </w:r>
          </w:p>
        </w:tc>
        <w:tc>
          <w:tcPr>
            <w:tcW w:w="0" w:type="auto"/>
            <w:vAlign w:val="center"/>
            <w:hideMark/>
          </w:tcPr>
          <w:p w14:paraId="32395789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Strength</w:t>
            </w:r>
          </w:p>
        </w:tc>
      </w:tr>
      <w:tr w:rsidR="00D6299B" w:rsidRPr="00D6299B" w14:paraId="3E1DE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3053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10:35</w:t>
            </w:r>
          </w:p>
        </w:tc>
        <w:tc>
          <w:tcPr>
            <w:tcW w:w="0" w:type="auto"/>
            <w:vAlign w:val="center"/>
            <w:hideMark/>
          </w:tcPr>
          <w:p w14:paraId="4359908E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vAlign w:val="center"/>
            <w:hideMark/>
          </w:tcPr>
          <w:p w14:paraId="5E0B7E76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5m</w:t>
            </w:r>
          </w:p>
        </w:tc>
        <w:tc>
          <w:tcPr>
            <w:tcW w:w="0" w:type="auto"/>
            <w:vAlign w:val="center"/>
            <w:hideMark/>
          </w:tcPr>
          <w:p w14:paraId="79FF5DC3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Bullish BOS</w:t>
            </w:r>
          </w:p>
        </w:tc>
        <w:tc>
          <w:tcPr>
            <w:tcW w:w="0" w:type="auto"/>
            <w:vAlign w:val="center"/>
            <w:hideMark/>
          </w:tcPr>
          <w:p w14:paraId="54BD0D6E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Bull</w:t>
            </w:r>
          </w:p>
        </w:tc>
        <w:tc>
          <w:tcPr>
            <w:tcW w:w="0" w:type="auto"/>
            <w:vAlign w:val="center"/>
            <w:hideMark/>
          </w:tcPr>
          <w:p w14:paraId="73B91E15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25210</w:t>
            </w:r>
          </w:p>
        </w:tc>
        <w:tc>
          <w:tcPr>
            <w:tcW w:w="0" w:type="auto"/>
            <w:vAlign w:val="center"/>
            <w:hideMark/>
          </w:tcPr>
          <w:p w14:paraId="1FC405C4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High</w:t>
            </w:r>
          </w:p>
        </w:tc>
      </w:tr>
      <w:tr w:rsidR="00D6299B" w:rsidRPr="00D6299B" w14:paraId="0E3CC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96F9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10:40</w:t>
            </w:r>
          </w:p>
        </w:tc>
        <w:tc>
          <w:tcPr>
            <w:tcW w:w="0" w:type="auto"/>
            <w:vAlign w:val="center"/>
            <w:hideMark/>
          </w:tcPr>
          <w:p w14:paraId="4FA97E56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vAlign w:val="center"/>
            <w:hideMark/>
          </w:tcPr>
          <w:p w14:paraId="346085B4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5m</w:t>
            </w:r>
          </w:p>
        </w:tc>
        <w:tc>
          <w:tcPr>
            <w:tcW w:w="0" w:type="auto"/>
            <w:vAlign w:val="center"/>
            <w:hideMark/>
          </w:tcPr>
          <w:p w14:paraId="75F629C5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Bullish Order Block</w:t>
            </w:r>
          </w:p>
        </w:tc>
        <w:tc>
          <w:tcPr>
            <w:tcW w:w="0" w:type="auto"/>
            <w:vAlign w:val="center"/>
            <w:hideMark/>
          </w:tcPr>
          <w:p w14:paraId="7FAD7388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Bull</w:t>
            </w:r>
          </w:p>
        </w:tc>
        <w:tc>
          <w:tcPr>
            <w:tcW w:w="0" w:type="auto"/>
            <w:vAlign w:val="center"/>
            <w:hideMark/>
          </w:tcPr>
          <w:p w14:paraId="3C362A1C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25190–25200</w:t>
            </w:r>
          </w:p>
        </w:tc>
        <w:tc>
          <w:tcPr>
            <w:tcW w:w="0" w:type="auto"/>
            <w:vAlign w:val="center"/>
            <w:hideMark/>
          </w:tcPr>
          <w:p w14:paraId="04FA37D6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Medium</w:t>
            </w:r>
          </w:p>
        </w:tc>
      </w:tr>
      <w:tr w:rsidR="00D6299B" w:rsidRPr="00D6299B" w14:paraId="4BE4C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9498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10:42</w:t>
            </w:r>
          </w:p>
        </w:tc>
        <w:tc>
          <w:tcPr>
            <w:tcW w:w="0" w:type="auto"/>
            <w:vAlign w:val="center"/>
            <w:hideMark/>
          </w:tcPr>
          <w:p w14:paraId="1C3F5DA4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vAlign w:val="center"/>
            <w:hideMark/>
          </w:tcPr>
          <w:p w14:paraId="45F82EED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5m</w:t>
            </w:r>
          </w:p>
        </w:tc>
        <w:tc>
          <w:tcPr>
            <w:tcW w:w="0" w:type="auto"/>
            <w:vAlign w:val="center"/>
            <w:hideMark/>
          </w:tcPr>
          <w:p w14:paraId="5D2D0579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Liquidity Sweep</w:t>
            </w:r>
          </w:p>
        </w:tc>
        <w:tc>
          <w:tcPr>
            <w:tcW w:w="0" w:type="auto"/>
            <w:vAlign w:val="center"/>
            <w:hideMark/>
          </w:tcPr>
          <w:p w14:paraId="2337E8D2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Bull</w:t>
            </w:r>
          </w:p>
        </w:tc>
        <w:tc>
          <w:tcPr>
            <w:tcW w:w="0" w:type="auto"/>
            <w:vAlign w:val="center"/>
            <w:hideMark/>
          </w:tcPr>
          <w:p w14:paraId="32EB8F6A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25185</w:t>
            </w:r>
          </w:p>
        </w:tc>
        <w:tc>
          <w:tcPr>
            <w:tcW w:w="0" w:type="auto"/>
            <w:vAlign w:val="center"/>
            <w:hideMark/>
          </w:tcPr>
          <w:p w14:paraId="11E9A828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High</w:t>
            </w:r>
          </w:p>
        </w:tc>
      </w:tr>
    </w:tbl>
    <w:p w14:paraId="22C33940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This historical event log is valuable for backtesting, debugging, and training machine learning models.</w:t>
      </w:r>
    </w:p>
    <w:p w14:paraId="36781CE0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25E923AC">
          <v:rect id="Horizontal Line 77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F881EF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What the SMC Agent Should Publish</w:t>
      </w:r>
    </w:p>
    <w:p w14:paraId="309D8F62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Rather than a simple "BUY" or "SELL", the agent should publish a rich state object that other agents can consume:</w:t>
      </w:r>
    </w:p>
    <w:p w14:paraId="2792691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{</w:t>
      </w:r>
    </w:p>
    <w:p w14:paraId="36D72E17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"symbol": "NIFTY",</w:t>
      </w:r>
    </w:p>
    <w:p w14:paraId="780FF6C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"timeframe": "5m",</w:t>
      </w:r>
    </w:p>
    <w:p w14:paraId="177C1D7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"market_structure": {</w:t>
      </w:r>
    </w:p>
    <w:p w14:paraId="0F8450C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"trend": "Bullish",</w:t>
      </w:r>
    </w:p>
    <w:p w14:paraId="621AB7C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"last_bos": {</w:t>
      </w:r>
    </w:p>
    <w:p w14:paraId="3608576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"direction": "Bullish",</w:t>
      </w:r>
    </w:p>
    <w:p w14:paraId="790EFB83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"price": 25210,</w:t>
      </w:r>
    </w:p>
    <w:p w14:paraId="4ED3C7A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"strength": 0.86</w:t>
      </w:r>
    </w:p>
    <w:p w14:paraId="2D9F1D4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},</w:t>
      </w:r>
    </w:p>
    <w:p w14:paraId="4C32C47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"choch": null</w:t>
      </w:r>
    </w:p>
    <w:p w14:paraId="52A818B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},</w:t>
      </w:r>
    </w:p>
    <w:p w14:paraId="15C91E9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"liquidity": {</w:t>
      </w:r>
    </w:p>
    <w:p w14:paraId="5FA849B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"equal_highs": [25220],</w:t>
      </w:r>
    </w:p>
    <w:p w14:paraId="56210C2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"swept": true,</w:t>
      </w:r>
    </w:p>
    <w:p w14:paraId="4CDB4A9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"sweep_direction": "Bullish"</w:t>
      </w:r>
    </w:p>
    <w:p w14:paraId="13C985A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},</w:t>
      </w:r>
    </w:p>
    <w:p w14:paraId="351A439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"order_blocks": [</w:t>
      </w:r>
    </w:p>
    <w:p w14:paraId="4BA000D3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{</w:t>
      </w:r>
    </w:p>
    <w:p w14:paraId="544C79F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"type": "Bullish",</w:t>
      </w:r>
    </w:p>
    <w:p w14:paraId="14F0C8D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"zone": [25190, 25200],</w:t>
      </w:r>
    </w:p>
    <w:p w14:paraId="7456739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"status": "Untested"</w:t>
      </w:r>
    </w:p>
    <w:p w14:paraId="339E4A1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}</w:t>
      </w:r>
    </w:p>
    <w:p w14:paraId="5A8E32F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],</w:t>
      </w:r>
    </w:p>
    <w:p w14:paraId="1C4543C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lastRenderedPageBreak/>
        <w:t xml:space="preserve">  "fair_value_gaps": [</w:t>
      </w:r>
    </w:p>
    <w:p w14:paraId="28462FA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{</w:t>
      </w:r>
    </w:p>
    <w:p w14:paraId="279E743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"zone": [25205, 25215],</w:t>
      </w:r>
    </w:p>
    <w:p w14:paraId="04DCCFA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"status": "Open"</w:t>
      </w:r>
    </w:p>
    <w:p w14:paraId="2615F3B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}</w:t>
      </w:r>
    </w:p>
    <w:p w14:paraId="333344A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],</w:t>
      </w:r>
    </w:p>
    <w:p w14:paraId="50DD11E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"confluence_score": 88</w:t>
      </w:r>
    </w:p>
    <w:p w14:paraId="4C04D250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}</w:t>
      </w:r>
    </w:p>
    <w:p w14:paraId="78F68C38" w14:textId="77777777" w:rsidR="00626C6F" w:rsidRDefault="00626C6F"/>
    <w:p w14:paraId="20E7EBBD" w14:textId="77777777" w:rsidR="00D6299B" w:rsidRDefault="00D6299B"/>
    <w:p w14:paraId="4B6D1286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Instead of giving abbreviated rules, I'll help you build a </w:t>
      </w:r>
      <w:r w:rsidRPr="00D6299B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professional SMC Detection Library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.</w:t>
      </w:r>
    </w:p>
    <w:p w14:paraId="326C777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smc_engine/</w:t>
      </w:r>
    </w:p>
    <w:p w14:paraId="063019C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E5A93D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market_structure.py</w:t>
      </w:r>
    </w:p>
    <w:p w14:paraId="73E61B5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DB46F1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swing_detector.py</w:t>
      </w:r>
    </w:p>
    <w:p w14:paraId="6E178B8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18503AF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bos.py</w:t>
      </w:r>
    </w:p>
    <w:p w14:paraId="58F2104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967871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choch.py</w:t>
      </w:r>
    </w:p>
    <w:p w14:paraId="73B6CE5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47165D3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liquidity.py</w:t>
      </w:r>
    </w:p>
    <w:p w14:paraId="40029B4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3F0C21F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equal_high_low.py</w:t>
      </w:r>
    </w:p>
    <w:p w14:paraId="4F80413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0652F38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order_block.py</w:t>
      </w:r>
    </w:p>
    <w:p w14:paraId="3755A1B7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6B29C63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breaker.py</w:t>
      </w:r>
    </w:p>
    <w:p w14:paraId="3CA70D6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6FBA941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mitigation.py</w:t>
      </w:r>
    </w:p>
    <w:p w14:paraId="63CF33F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1F09FBE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fvg.py</w:t>
      </w:r>
    </w:p>
    <w:p w14:paraId="5D12817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29FDD8A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imbalance.py</w:t>
      </w:r>
    </w:p>
    <w:p w14:paraId="0A6D1C0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16D98D4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premium_discount.py</w:t>
      </w:r>
    </w:p>
    <w:p w14:paraId="330D372E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1D0AB28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session.py</w:t>
      </w:r>
    </w:p>
    <w:p w14:paraId="3E6EF40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419573D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killzone.py</w:t>
      </w:r>
    </w:p>
    <w:p w14:paraId="1D8A904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67CE7120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volume.py</w:t>
      </w:r>
    </w:p>
    <w:p w14:paraId="75D6B75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4944287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confluence.py</w:t>
      </w:r>
    </w:p>
    <w:p w14:paraId="56D26A4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6143ECF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confidence.py</w:t>
      </w:r>
    </w:p>
    <w:p w14:paraId="05E6FBBB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Each module will include:</w:t>
      </w:r>
    </w:p>
    <w:p w14:paraId="0953DE4C" w14:textId="77777777" w:rsidR="00D6299B" w:rsidRPr="00D6299B" w:rsidRDefault="00D6299B" w:rsidP="00D629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Functional specification </w:t>
      </w:r>
    </w:p>
    <w:p w14:paraId="7183C746" w14:textId="77777777" w:rsidR="00D6299B" w:rsidRPr="00D6299B" w:rsidRDefault="00D6299B" w:rsidP="00D629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Detection algorithm </w:t>
      </w:r>
    </w:p>
    <w:p w14:paraId="6780B513" w14:textId="77777777" w:rsidR="00D6299B" w:rsidRPr="00D6299B" w:rsidRDefault="00D6299B" w:rsidP="00D629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Python implementation </w:t>
      </w:r>
    </w:p>
    <w:p w14:paraId="4FAF8247" w14:textId="77777777" w:rsidR="00D6299B" w:rsidRPr="00D6299B" w:rsidRDefault="00D6299B" w:rsidP="00D629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Unit tests </w:t>
      </w:r>
    </w:p>
    <w:p w14:paraId="1B25B89C" w14:textId="77777777" w:rsidR="00D6299B" w:rsidRPr="00D6299B" w:rsidRDefault="00D6299B" w:rsidP="00D629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Sample input data </w:t>
      </w:r>
    </w:p>
    <w:p w14:paraId="1127F1D8" w14:textId="77777777" w:rsidR="00D6299B" w:rsidRPr="00D6299B" w:rsidRDefault="00D6299B" w:rsidP="00D629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Sample output </w:t>
      </w:r>
    </w:p>
    <w:p w14:paraId="4475B5A6" w14:textId="77777777" w:rsidR="00D6299B" w:rsidRPr="00D6299B" w:rsidRDefault="00D6299B" w:rsidP="00D629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lastRenderedPageBreak/>
        <w:t xml:space="preserve">Performance considerations </w:t>
      </w:r>
    </w:p>
    <w:p w14:paraId="72C67466" w14:textId="77777777" w:rsidR="00D6299B" w:rsidRPr="00D6299B" w:rsidRDefault="00D6299B" w:rsidP="00D629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Edge cases </w:t>
      </w:r>
    </w:p>
    <w:p w14:paraId="426C57C1" w14:textId="77777777" w:rsidR="00D6299B" w:rsidRPr="00D6299B" w:rsidRDefault="00D6299B" w:rsidP="00D629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Suggested ML features </w:t>
      </w:r>
    </w:p>
    <w:p w14:paraId="516F53C4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2F40ACC7">
          <v:rect id="Horizontal Line 76" o:spid="_x0000_s102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6ED5913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Example: Module 1 — Swing High &amp; Swing Low Detector</w:t>
      </w:r>
    </w:p>
    <w:p w14:paraId="4A7F03B2" w14:textId="77777777" w:rsidR="00D6299B" w:rsidRPr="00D6299B" w:rsidRDefault="00D6299B" w:rsidP="00D629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Purpose</w:t>
      </w:r>
    </w:p>
    <w:p w14:paraId="05BD9CAF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 Swing High is a local maximum that is higher than neighboring highs. A Swing Low is a local minimum that is lower than neighboring lows. These points form the foundation for BOS, CHOCH, liquidity pools, and order blocks.</w:t>
      </w:r>
    </w:p>
    <w:p w14:paraId="563090F5" w14:textId="77777777" w:rsidR="00D6299B" w:rsidRPr="00D6299B" w:rsidRDefault="00D6299B" w:rsidP="00D629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Inputs</w:t>
      </w:r>
    </w:p>
    <w:p w14:paraId="2035E75D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Required OHLCV data:</w:t>
      </w:r>
    </w:p>
    <w:p w14:paraId="4EF9A4E3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Timestamp</w:t>
      </w:r>
    </w:p>
    <w:p w14:paraId="5A378AF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Open</w:t>
      </w:r>
    </w:p>
    <w:p w14:paraId="1FDAA17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High</w:t>
      </w:r>
    </w:p>
    <w:p w14:paraId="2170F825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Low</w:t>
      </w:r>
    </w:p>
    <w:p w14:paraId="05EC79D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Close</w:t>
      </w:r>
    </w:p>
    <w:p w14:paraId="5C0ACAC7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Volume</w:t>
      </w:r>
    </w:p>
    <w:p w14:paraId="25120B70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Recommended timeframe:</w:t>
      </w:r>
    </w:p>
    <w:p w14:paraId="404D84AE" w14:textId="77777777" w:rsidR="00D6299B" w:rsidRPr="00D6299B" w:rsidRDefault="00D6299B" w:rsidP="00D629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1-minute or 5-minute candles for intraday analysis. </w:t>
      </w:r>
    </w:p>
    <w:p w14:paraId="78E7DB81" w14:textId="77777777" w:rsidR="00D6299B" w:rsidRPr="00D6299B" w:rsidRDefault="00D6299B" w:rsidP="00D629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Detection Rule</w:t>
      </w:r>
    </w:p>
    <w:p w14:paraId="71DCCAF6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Use a symmetric lookback/lookahead window of </w:t>
      </w: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n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candles.</w:t>
      </w:r>
    </w:p>
    <w:p w14:paraId="3E633D2C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A candle at index </w:t>
      </w: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i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is a </w:t>
      </w:r>
      <w:r w:rsidRPr="00D6299B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Swing High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if:</w:t>
      </w:r>
    </w:p>
    <w:p w14:paraId="002E99EE" w14:textId="77777777" w:rsidR="00D6299B" w:rsidRPr="00D6299B" w:rsidRDefault="00D6299B" w:rsidP="00D629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High[i]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is greater than every </w:t>
      </w: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High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from </w:t>
      </w: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i-n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to </w:t>
      </w: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i+n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, excluding itself. </w:t>
      </w:r>
    </w:p>
    <w:p w14:paraId="16D3E3E1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Similarly, a candle is a </w:t>
      </w:r>
      <w:r w:rsidRPr="00D6299B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Swing Low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if:</w:t>
      </w:r>
    </w:p>
    <w:p w14:paraId="59D9ECDB" w14:textId="77777777" w:rsidR="00D6299B" w:rsidRPr="00D6299B" w:rsidRDefault="00D6299B" w:rsidP="00D629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Low[i]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is lower than every </w:t>
      </w: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Low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from </w:t>
      </w: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i-n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to </w:t>
      </w: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i+n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. </w:t>
      </w:r>
    </w:p>
    <w:p w14:paraId="186065A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To avoid insignificant swings, require:</w:t>
      </w:r>
    </w:p>
    <w:p w14:paraId="4528B0C1" w14:textId="77777777" w:rsidR="00D6299B" w:rsidRPr="00D6299B" w:rsidRDefault="00D6299B" w:rsidP="00D629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Price distance from the previous swing ≥ </w:t>
      </w: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0.5 × ATR(14)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. </w:t>
      </w:r>
    </w:p>
    <w:p w14:paraId="4511A3F8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This ATR filter helps ignore minor fluctuations.</w:t>
      </w:r>
    </w:p>
    <w:p w14:paraId="50CC425A" w14:textId="77777777" w:rsidR="00D6299B" w:rsidRPr="00D6299B" w:rsidRDefault="00D6299B" w:rsidP="00D629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lastRenderedPageBreak/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660"/>
        <w:gridCol w:w="675"/>
      </w:tblGrid>
      <w:tr w:rsidR="00D6299B" w:rsidRPr="00D6299B" w14:paraId="1059D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A47B1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Candle</w:t>
            </w:r>
          </w:p>
        </w:tc>
        <w:tc>
          <w:tcPr>
            <w:tcW w:w="0" w:type="auto"/>
            <w:vAlign w:val="center"/>
            <w:hideMark/>
          </w:tcPr>
          <w:p w14:paraId="563D38B3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B51E59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Low</w:t>
            </w:r>
          </w:p>
        </w:tc>
      </w:tr>
      <w:tr w:rsidR="00D6299B" w:rsidRPr="00D6299B" w14:paraId="6A395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E801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D848E1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24950</w:t>
            </w:r>
          </w:p>
        </w:tc>
        <w:tc>
          <w:tcPr>
            <w:tcW w:w="0" w:type="auto"/>
            <w:vAlign w:val="center"/>
            <w:hideMark/>
          </w:tcPr>
          <w:p w14:paraId="4670A366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24900</w:t>
            </w:r>
          </w:p>
        </w:tc>
      </w:tr>
      <w:tr w:rsidR="00D6299B" w:rsidRPr="00D6299B" w14:paraId="5C5B1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1671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1BBF78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24980</w:t>
            </w:r>
          </w:p>
        </w:tc>
        <w:tc>
          <w:tcPr>
            <w:tcW w:w="0" w:type="auto"/>
            <w:vAlign w:val="center"/>
            <w:hideMark/>
          </w:tcPr>
          <w:p w14:paraId="2F8D574E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24930</w:t>
            </w:r>
          </w:p>
        </w:tc>
      </w:tr>
      <w:tr w:rsidR="00D6299B" w:rsidRPr="00D6299B" w14:paraId="27906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39FB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54214F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25020</w:t>
            </w:r>
          </w:p>
        </w:tc>
        <w:tc>
          <w:tcPr>
            <w:tcW w:w="0" w:type="auto"/>
            <w:vAlign w:val="center"/>
            <w:hideMark/>
          </w:tcPr>
          <w:p w14:paraId="1C8EA659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24970</w:t>
            </w:r>
          </w:p>
        </w:tc>
      </w:tr>
      <w:tr w:rsidR="00D6299B" w:rsidRPr="00D6299B" w14:paraId="6C56D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FAB8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AA5BD5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25080</w:t>
            </w:r>
          </w:p>
        </w:tc>
        <w:tc>
          <w:tcPr>
            <w:tcW w:w="0" w:type="auto"/>
            <w:vAlign w:val="center"/>
            <w:hideMark/>
          </w:tcPr>
          <w:p w14:paraId="4291BEF0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25010</w:t>
            </w:r>
          </w:p>
        </w:tc>
      </w:tr>
      <w:tr w:rsidR="00D6299B" w:rsidRPr="00D6299B" w14:paraId="291AB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0BE5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51272E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25140</w:t>
            </w:r>
          </w:p>
        </w:tc>
        <w:tc>
          <w:tcPr>
            <w:tcW w:w="0" w:type="auto"/>
            <w:vAlign w:val="center"/>
            <w:hideMark/>
          </w:tcPr>
          <w:p w14:paraId="2E590B7E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25080</w:t>
            </w:r>
          </w:p>
        </w:tc>
      </w:tr>
      <w:tr w:rsidR="00D6299B" w:rsidRPr="00D6299B" w14:paraId="38FA3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660E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A0DF36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25090</w:t>
            </w:r>
          </w:p>
        </w:tc>
        <w:tc>
          <w:tcPr>
            <w:tcW w:w="0" w:type="auto"/>
            <w:vAlign w:val="center"/>
            <w:hideMark/>
          </w:tcPr>
          <w:p w14:paraId="279FCFF8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25030</w:t>
            </w:r>
          </w:p>
        </w:tc>
      </w:tr>
      <w:tr w:rsidR="00D6299B" w:rsidRPr="00D6299B" w14:paraId="18D63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E547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FBD393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25050</w:t>
            </w:r>
          </w:p>
        </w:tc>
        <w:tc>
          <w:tcPr>
            <w:tcW w:w="0" w:type="auto"/>
            <w:vAlign w:val="center"/>
            <w:hideMark/>
          </w:tcPr>
          <w:p w14:paraId="6EF06EC3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25000</w:t>
            </w:r>
          </w:p>
        </w:tc>
      </w:tr>
    </w:tbl>
    <w:p w14:paraId="6C02A8BA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With </w:t>
      </w: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n = 2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, Candle 5 is a Swing High because its high exceeds the highs of the two candles before and after it.</w:t>
      </w:r>
    </w:p>
    <w:p w14:paraId="3D0FCFDF" w14:textId="77777777" w:rsidR="00D6299B" w:rsidRPr="00D6299B" w:rsidRDefault="00D6299B" w:rsidP="00D629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Python Implementation</w:t>
      </w:r>
    </w:p>
    <w:p w14:paraId="22A671D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import pandas as pd</w:t>
      </w:r>
    </w:p>
    <w:p w14:paraId="666AC23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28A981C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def detect_swings(df, window=2):</w:t>
      </w:r>
    </w:p>
    <w:p w14:paraId="09E4D2A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swing_high = [False] * len(df)</w:t>
      </w:r>
    </w:p>
    <w:p w14:paraId="2A71902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swing_low = [False] * len(df)</w:t>
      </w:r>
    </w:p>
    <w:p w14:paraId="61B4194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53BD02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for i in range(window, len(df) - window):</w:t>
      </w:r>
    </w:p>
    <w:p w14:paraId="72AE3E70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  high = df.High.iloc[i]</w:t>
      </w:r>
    </w:p>
    <w:p w14:paraId="219E44B4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  low = df.Low.iloc[i]</w:t>
      </w:r>
    </w:p>
    <w:p w14:paraId="4FBE642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61570A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  left_high = df.High.iloc[i-window:i]</w:t>
      </w:r>
    </w:p>
    <w:p w14:paraId="0F8EB45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  right_high = df.High.iloc[i+1:i+window+1]</w:t>
      </w:r>
    </w:p>
    <w:p w14:paraId="70AA58D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521FBA2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  left_low = df.Low.iloc[i-window:i]</w:t>
      </w:r>
    </w:p>
    <w:p w14:paraId="26362A7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  right_low = df.Low.iloc[i+1:i+window+1]</w:t>
      </w:r>
    </w:p>
    <w:p w14:paraId="0708C49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66AC41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  if high &gt; left_high.max() and high &gt; right_high.max():</w:t>
      </w:r>
    </w:p>
    <w:p w14:paraId="78F2CF5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      swing_high[i] = True</w:t>
      </w:r>
    </w:p>
    <w:p w14:paraId="16096D5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02B54F26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  if low &lt; left_low.min() and low &lt; right_low.min():</w:t>
      </w:r>
    </w:p>
    <w:p w14:paraId="00AA076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        swing_low[i] = True</w:t>
      </w:r>
    </w:p>
    <w:p w14:paraId="15EB90E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0923CB0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df["SwingHigh"] = swing_high</w:t>
      </w:r>
    </w:p>
    <w:p w14:paraId="3D2FB631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df["SwingLow"] = swing_low</w:t>
      </w:r>
    </w:p>
    <w:p w14:paraId="6A6D571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</w:p>
    <w:p w14:paraId="7FB3D35D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  return df</w:t>
      </w:r>
    </w:p>
    <w:p w14:paraId="30C0A334" w14:textId="77777777" w:rsidR="00D6299B" w:rsidRPr="00D6299B" w:rsidRDefault="00D6299B" w:rsidP="00D629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194"/>
        <w:gridCol w:w="1156"/>
      </w:tblGrid>
      <w:tr w:rsidR="00D6299B" w:rsidRPr="00D6299B" w14:paraId="38D87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1C480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B1C4EB3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SwingHigh</w:t>
            </w:r>
          </w:p>
        </w:tc>
        <w:tc>
          <w:tcPr>
            <w:tcW w:w="0" w:type="auto"/>
            <w:vAlign w:val="center"/>
            <w:hideMark/>
          </w:tcPr>
          <w:p w14:paraId="2803E798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SwingLow</w:t>
            </w:r>
          </w:p>
        </w:tc>
      </w:tr>
      <w:tr w:rsidR="00D6299B" w:rsidRPr="00D6299B" w14:paraId="3AAA8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C22FA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10:05</w:t>
            </w:r>
          </w:p>
        </w:tc>
        <w:tc>
          <w:tcPr>
            <w:tcW w:w="0" w:type="auto"/>
            <w:vAlign w:val="center"/>
            <w:hideMark/>
          </w:tcPr>
          <w:p w14:paraId="54F6B021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6CFBDA1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False</w:t>
            </w:r>
          </w:p>
        </w:tc>
      </w:tr>
      <w:tr w:rsidR="00D6299B" w:rsidRPr="00D6299B" w14:paraId="514AC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77B4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10:10</w:t>
            </w:r>
          </w:p>
        </w:tc>
        <w:tc>
          <w:tcPr>
            <w:tcW w:w="0" w:type="auto"/>
            <w:vAlign w:val="center"/>
            <w:hideMark/>
          </w:tcPr>
          <w:p w14:paraId="21DD0B9C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81323A2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False</w:t>
            </w:r>
          </w:p>
        </w:tc>
      </w:tr>
      <w:tr w:rsidR="00D6299B" w:rsidRPr="00D6299B" w14:paraId="2ACA1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A3A8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10:15</w:t>
            </w:r>
          </w:p>
        </w:tc>
        <w:tc>
          <w:tcPr>
            <w:tcW w:w="0" w:type="auto"/>
            <w:vAlign w:val="center"/>
            <w:hideMark/>
          </w:tcPr>
          <w:p w14:paraId="3B6937F4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E944FE6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False</w:t>
            </w:r>
          </w:p>
        </w:tc>
      </w:tr>
      <w:tr w:rsidR="00D6299B" w:rsidRPr="00D6299B" w14:paraId="58D2F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E8F0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10:20</w:t>
            </w:r>
          </w:p>
        </w:tc>
        <w:tc>
          <w:tcPr>
            <w:tcW w:w="0" w:type="auto"/>
            <w:vAlign w:val="center"/>
            <w:hideMark/>
          </w:tcPr>
          <w:p w14:paraId="00E2149C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C3D5AD7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True</w:t>
            </w:r>
          </w:p>
        </w:tc>
      </w:tr>
    </w:tbl>
    <w:p w14:paraId="3053C050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7FFBBC95">
          <v:rect id="Horizontal Line 75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0597BA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lastRenderedPageBreak/>
        <w:t>Example: Module 2 — Break of Structure (BOS)</w:t>
      </w:r>
    </w:p>
    <w:p w14:paraId="299A8C2B" w14:textId="77777777" w:rsidR="00D6299B" w:rsidRPr="00D6299B" w:rsidRDefault="00D6299B" w:rsidP="00D629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Purpose</w:t>
      </w:r>
    </w:p>
    <w:p w14:paraId="2900200B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 Break of Structure confirms that price has exceeded a previously established swing in the direction of the prevailing trend.</w:t>
      </w:r>
    </w:p>
    <w:p w14:paraId="04DA1859" w14:textId="77777777" w:rsidR="00D6299B" w:rsidRPr="00D6299B" w:rsidRDefault="00D6299B" w:rsidP="00D629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Preconditions</w:t>
      </w:r>
    </w:p>
    <w:p w14:paraId="3DE4B35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For a bullish BOS:</w:t>
      </w:r>
    </w:p>
    <w:p w14:paraId="09C12CD6" w14:textId="77777777" w:rsidR="00D6299B" w:rsidRPr="00D6299B" w:rsidRDefault="00D6299B" w:rsidP="00D629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Current trend is bullish (higher highs and higher lows). </w:t>
      </w:r>
    </w:p>
    <w:p w14:paraId="52E1B681" w14:textId="77777777" w:rsidR="00D6299B" w:rsidRPr="00D6299B" w:rsidRDefault="00D6299B" w:rsidP="00D629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Identify the most recent confirmed Swing High. </w:t>
      </w:r>
    </w:p>
    <w:p w14:paraId="38234583" w14:textId="77777777" w:rsidR="00D6299B" w:rsidRPr="00D6299B" w:rsidRDefault="00D6299B" w:rsidP="00D629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Wait for a candle to </w:t>
      </w:r>
      <w:r w:rsidRPr="00D6299B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close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 above that swing high. </w:t>
      </w:r>
    </w:p>
    <w:p w14:paraId="3C2E737A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Using the candle close (rather than the intrabar high) reduces false breakouts.</w:t>
      </w:r>
    </w:p>
    <w:p w14:paraId="5D10F4B2" w14:textId="77777777" w:rsidR="00D6299B" w:rsidRPr="00D6299B" w:rsidRDefault="00D6299B" w:rsidP="00D629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Additional Filters</w:t>
      </w:r>
    </w:p>
    <w:p w14:paraId="6E8847A6" w14:textId="77777777" w:rsidR="00D6299B" w:rsidRPr="00D6299B" w:rsidRDefault="00D6299B" w:rsidP="00D629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Break distance &gt; </w:t>
      </w: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0.2 × ATR(14)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. </w:t>
      </w:r>
    </w:p>
    <w:p w14:paraId="7D319639" w14:textId="77777777" w:rsidR="00D6299B" w:rsidRPr="00D6299B" w:rsidRDefault="00D6299B" w:rsidP="00D629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Breaking candle volume &gt; 20-period average volume. </w:t>
      </w:r>
    </w:p>
    <w:p w14:paraId="725D10B3" w14:textId="77777777" w:rsidR="00D6299B" w:rsidRPr="00D6299B" w:rsidRDefault="00D6299B" w:rsidP="00D629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Close occurs above VWAP. </w:t>
      </w:r>
    </w:p>
    <w:p w14:paraId="775696F0" w14:textId="77777777" w:rsidR="00D6299B" w:rsidRPr="00D6299B" w:rsidRDefault="00D6299B" w:rsidP="00D629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Example</w:t>
      </w:r>
    </w:p>
    <w:p w14:paraId="4FE97564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Previous Swing High = 25,200</w:t>
      </w:r>
    </w:p>
    <w:p w14:paraId="4A494F13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Current candle:</w:t>
      </w:r>
    </w:p>
    <w:p w14:paraId="796B6C4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High  = 25,240</w:t>
      </w:r>
    </w:p>
    <w:p w14:paraId="2925107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Close = 25,225</w:t>
      </w:r>
    </w:p>
    <w:p w14:paraId="0DF4B19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ATR14 = 60</w:t>
      </w:r>
    </w:p>
    <w:p w14:paraId="7F4EC9D2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Since the close is above 25,200 and the move exceeds the ATR threshold, the bullish BOS is confirmed.</w:t>
      </w:r>
    </w:p>
    <w:p w14:paraId="0CA16BD0" w14:textId="77777777" w:rsidR="00D6299B" w:rsidRPr="00D6299B" w:rsidRDefault="00D6299B" w:rsidP="00D629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GB"/>
          <w14:ligatures w14:val="none"/>
        </w:rPr>
        <w:t>Output</w:t>
      </w:r>
    </w:p>
    <w:p w14:paraId="27B1BB0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{</w:t>
      </w:r>
    </w:p>
    <w:p w14:paraId="68615C7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"event": "Bullish BOS",</w:t>
      </w:r>
    </w:p>
    <w:p w14:paraId="7A25991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"broken_level": 25200,</w:t>
      </w:r>
    </w:p>
    <w:p w14:paraId="0F6F39B0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"close": 25225,</w:t>
      </w:r>
    </w:p>
    <w:p w14:paraId="3904D41A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"volume_confirmation": true,</w:t>
      </w:r>
    </w:p>
    <w:p w14:paraId="0949C80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 xml:space="preserve">  "strength": 0.87</w:t>
      </w:r>
    </w:p>
    <w:p w14:paraId="6E8AB10B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}</w:t>
      </w:r>
    </w:p>
    <w:p w14:paraId="59B6D54D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3E0C6F7D">
          <v:rect id="Horizontal Line 74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621D0CD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lastRenderedPageBreak/>
        <w:t>Example: Module 3 — Order Block</w:t>
      </w:r>
    </w:p>
    <w:p w14:paraId="6A541C8A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Rather than "last red candle before the rally", define it objectively.</w:t>
      </w:r>
    </w:p>
    <w:p w14:paraId="37D7D2B1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A bullish order block candidate exists when:</w:t>
      </w:r>
    </w:p>
    <w:p w14:paraId="6DBAB41A" w14:textId="77777777" w:rsidR="00D6299B" w:rsidRPr="00D6299B" w:rsidRDefault="00D6299B" w:rsidP="00D629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One bearish candle is immediately followed by at least </w:t>
      </w:r>
      <w:r w:rsidRPr="00D6299B">
        <w:rPr>
          <w:rFonts w:ascii="Times New Roman" w:eastAsia="Times New Roman" w:hAnsi="Times New Roman" w:cs="Times New Roman"/>
          <w:b/>
          <w:bCs/>
          <w:kern w:val="0"/>
          <w:lang w:val="en-IN" w:eastAsia="en-GB"/>
          <w14:ligatures w14:val="none"/>
        </w:rPr>
        <w:t>three bullish candles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. </w:t>
      </w:r>
    </w:p>
    <w:p w14:paraId="2E9C478D" w14:textId="77777777" w:rsidR="00D6299B" w:rsidRPr="00D6299B" w:rsidRDefault="00D6299B" w:rsidP="00D629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Combined bullish movement exceeds </w:t>
      </w: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2 × ATR(14)</w:t>
      </w: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. </w:t>
      </w:r>
    </w:p>
    <w:p w14:paraId="3C71BAAC" w14:textId="77777777" w:rsidR="00D6299B" w:rsidRPr="00D6299B" w:rsidRDefault="00D6299B" w:rsidP="00D629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Total volume of those bullish candles exceeds the 20-period average by at least 50%. </w:t>
      </w:r>
    </w:p>
    <w:p w14:paraId="72133924" w14:textId="77777777" w:rsidR="00D6299B" w:rsidRPr="00D6299B" w:rsidRDefault="00D6299B" w:rsidP="00D629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The move creates a bullish BOS. </w:t>
      </w:r>
    </w:p>
    <w:p w14:paraId="6684000E" w14:textId="77777777" w:rsidR="00D6299B" w:rsidRPr="00D6299B" w:rsidRDefault="00D6299B" w:rsidP="00D629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The bearish candle's body is at least 60% of its total range. </w:t>
      </w:r>
    </w:p>
    <w:p w14:paraId="7102FB2A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The order block zone is:</w:t>
      </w:r>
    </w:p>
    <w:p w14:paraId="1A6A718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Low of bearish candle</w:t>
      </w:r>
    </w:p>
    <w:p w14:paraId="0092C1EF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to</w:t>
      </w:r>
    </w:p>
    <w:p w14:paraId="1926988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Open of bearish candle</w:t>
      </w:r>
    </w:p>
    <w:p w14:paraId="78B687C6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The zone remains valid until:</w:t>
      </w:r>
    </w:p>
    <w:p w14:paraId="0D83B1A1" w14:textId="77777777" w:rsidR="00D6299B" w:rsidRPr="00D6299B" w:rsidRDefault="00D6299B" w:rsidP="00D6299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Price closes below the zone, or </w:t>
      </w:r>
    </w:p>
    <w:p w14:paraId="10421E92" w14:textId="77777777" w:rsidR="00D6299B" w:rsidRPr="00D6299B" w:rsidRDefault="00D6299B" w:rsidP="00D6299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 xml:space="preserve">It has been tested more than three times. </w:t>
      </w:r>
    </w:p>
    <w:p w14:paraId="539B798A" w14:textId="77777777" w:rsidR="00D6299B" w:rsidRPr="00D6299B" w:rsidRDefault="00FB3DBE" w:rsidP="00D6299B">
      <w:pPr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504A58AF">
          <v:rect id="Horizontal Line 7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928D4F" w14:textId="77777777" w:rsidR="00D6299B" w:rsidRPr="00D6299B" w:rsidRDefault="00D6299B" w:rsidP="00D629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Confluence Scoring</w:t>
      </w:r>
    </w:p>
    <w:p w14:paraId="2743D1F0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Every detector should return a normalized score rather than a simple boolean.</w:t>
      </w:r>
    </w:p>
    <w:p w14:paraId="6FD9AD8A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649"/>
      </w:tblGrid>
      <w:tr w:rsidR="00D6299B" w:rsidRPr="00D6299B" w14:paraId="40137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380AC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Detector</w:t>
            </w:r>
          </w:p>
        </w:tc>
        <w:tc>
          <w:tcPr>
            <w:tcW w:w="0" w:type="auto"/>
            <w:vAlign w:val="center"/>
            <w:hideMark/>
          </w:tcPr>
          <w:p w14:paraId="0ECBEB6D" w14:textId="77777777" w:rsidR="00D6299B" w:rsidRPr="00D6299B" w:rsidRDefault="00D6299B" w:rsidP="00D629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GB"/>
                <w14:ligatures w14:val="none"/>
              </w:rPr>
              <w:t>Score</w:t>
            </w:r>
          </w:p>
        </w:tc>
      </w:tr>
      <w:tr w:rsidR="00D6299B" w:rsidRPr="00D6299B" w14:paraId="0A4A2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42E3C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Bullish BOS</w:t>
            </w:r>
          </w:p>
        </w:tc>
        <w:tc>
          <w:tcPr>
            <w:tcW w:w="0" w:type="auto"/>
            <w:vAlign w:val="center"/>
            <w:hideMark/>
          </w:tcPr>
          <w:p w14:paraId="095E8612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0.90</w:t>
            </w:r>
          </w:p>
        </w:tc>
      </w:tr>
      <w:tr w:rsidR="00D6299B" w:rsidRPr="00D6299B" w14:paraId="01ED8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851E5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Bullish Order Block</w:t>
            </w:r>
          </w:p>
        </w:tc>
        <w:tc>
          <w:tcPr>
            <w:tcW w:w="0" w:type="auto"/>
            <w:vAlign w:val="center"/>
            <w:hideMark/>
          </w:tcPr>
          <w:p w14:paraId="77EAB34D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0.82</w:t>
            </w:r>
          </w:p>
        </w:tc>
      </w:tr>
      <w:tr w:rsidR="00D6299B" w:rsidRPr="00D6299B" w14:paraId="1BB7F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635C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Liquidity Sweep</w:t>
            </w:r>
          </w:p>
        </w:tc>
        <w:tc>
          <w:tcPr>
            <w:tcW w:w="0" w:type="auto"/>
            <w:vAlign w:val="center"/>
            <w:hideMark/>
          </w:tcPr>
          <w:p w14:paraId="53A27D91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0.95</w:t>
            </w:r>
          </w:p>
        </w:tc>
      </w:tr>
      <w:tr w:rsidR="00D6299B" w:rsidRPr="00D6299B" w14:paraId="0FE72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2EA6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FVG</w:t>
            </w:r>
          </w:p>
        </w:tc>
        <w:tc>
          <w:tcPr>
            <w:tcW w:w="0" w:type="auto"/>
            <w:vAlign w:val="center"/>
            <w:hideMark/>
          </w:tcPr>
          <w:p w14:paraId="195C95AF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0.70</w:t>
            </w:r>
          </w:p>
        </w:tc>
      </w:tr>
      <w:tr w:rsidR="00D6299B" w:rsidRPr="00D6299B" w14:paraId="0DD03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2626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Premium/Discount</w:t>
            </w:r>
          </w:p>
        </w:tc>
        <w:tc>
          <w:tcPr>
            <w:tcW w:w="0" w:type="auto"/>
            <w:vAlign w:val="center"/>
            <w:hideMark/>
          </w:tcPr>
          <w:p w14:paraId="2B7049E9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0.88</w:t>
            </w:r>
          </w:p>
        </w:tc>
      </w:tr>
      <w:tr w:rsidR="00D6299B" w:rsidRPr="00D6299B" w14:paraId="5A4E3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E364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Volume Confirmation</w:t>
            </w:r>
          </w:p>
        </w:tc>
        <w:tc>
          <w:tcPr>
            <w:tcW w:w="0" w:type="auto"/>
            <w:vAlign w:val="center"/>
            <w:hideMark/>
          </w:tcPr>
          <w:p w14:paraId="5FCD193D" w14:textId="77777777" w:rsidR="00D6299B" w:rsidRPr="00D6299B" w:rsidRDefault="00D6299B" w:rsidP="00D6299B">
            <w:pPr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</w:pPr>
            <w:r w:rsidRPr="00D6299B">
              <w:rPr>
                <w:rFonts w:ascii="Times New Roman" w:eastAsia="Times New Roman" w:hAnsi="Times New Roman" w:cs="Times New Roman"/>
                <w:kern w:val="0"/>
                <w:lang w:val="en-IN" w:eastAsia="en-GB"/>
                <w14:ligatures w14:val="none"/>
              </w:rPr>
              <w:t>0.91</w:t>
            </w:r>
          </w:p>
        </w:tc>
      </w:tr>
    </w:tbl>
    <w:p w14:paraId="05773C69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t>Weighted combination:</w:t>
      </w:r>
    </w:p>
    <w:p w14:paraId="4A5538EC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Confluence Score =</w:t>
      </w:r>
    </w:p>
    <w:p w14:paraId="42759917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0.25 × BOS +</w:t>
      </w:r>
    </w:p>
    <w:p w14:paraId="347EDBA7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0.25 × Order Block +</w:t>
      </w:r>
    </w:p>
    <w:p w14:paraId="01BD566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0.20 × Liquidity Sweep +</w:t>
      </w:r>
    </w:p>
    <w:p w14:paraId="57A8AB39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0.10 × FVG +</w:t>
      </w:r>
    </w:p>
    <w:p w14:paraId="7CBD8292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0.10 × Premium/Discount +</w:t>
      </w:r>
    </w:p>
    <w:p w14:paraId="0D471C38" w14:textId="77777777" w:rsidR="00D6299B" w:rsidRPr="00D6299B" w:rsidRDefault="00D6299B" w:rsidP="00D62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</w:pPr>
      <w:r w:rsidRPr="00D6299B">
        <w:rPr>
          <w:rFonts w:ascii="Courier New" w:eastAsia="Times New Roman" w:hAnsi="Courier New" w:cs="Courier New"/>
          <w:kern w:val="0"/>
          <w:sz w:val="20"/>
          <w:szCs w:val="20"/>
          <w:lang w:val="en-IN" w:eastAsia="en-GB"/>
          <w14:ligatures w14:val="none"/>
        </w:rPr>
        <w:t>0.10 × Volume</w:t>
      </w:r>
    </w:p>
    <w:p w14:paraId="7C124983" w14:textId="77777777" w:rsidR="00D6299B" w:rsidRPr="00D6299B" w:rsidRDefault="00D6299B" w:rsidP="00D629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  <w:r w:rsidRPr="00D6299B"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  <w:lastRenderedPageBreak/>
        <w:t>A score above 0.80 could be considered a high-quality setup, but the threshold should be optimized through backtesting rather than chosen arbitrarily.</w:t>
      </w:r>
    </w:p>
    <w:p w14:paraId="74A7538C" w14:textId="77777777" w:rsidR="00D6299B" w:rsidRDefault="00D6299B"/>
    <w:sectPr w:rsidR="00D62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708"/>
    <w:multiLevelType w:val="multilevel"/>
    <w:tmpl w:val="A3F6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3518B"/>
    <w:multiLevelType w:val="multilevel"/>
    <w:tmpl w:val="34F6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B12B0"/>
    <w:multiLevelType w:val="multilevel"/>
    <w:tmpl w:val="239E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2AAF"/>
    <w:multiLevelType w:val="multilevel"/>
    <w:tmpl w:val="7F44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90B87"/>
    <w:multiLevelType w:val="multilevel"/>
    <w:tmpl w:val="BABC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E1D77"/>
    <w:multiLevelType w:val="multilevel"/>
    <w:tmpl w:val="2156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65182"/>
    <w:multiLevelType w:val="multilevel"/>
    <w:tmpl w:val="558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C5E8A"/>
    <w:multiLevelType w:val="multilevel"/>
    <w:tmpl w:val="31FC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470124"/>
    <w:multiLevelType w:val="multilevel"/>
    <w:tmpl w:val="C15C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32B69"/>
    <w:multiLevelType w:val="multilevel"/>
    <w:tmpl w:val="1E88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090691">
    <w:abstractNumId w:val="5"/>
  </w:num>
  <w:num w:numId="2" w16cid:durableId="780152070">
    <w:abstractNumId w:val="9"/>
  </w:num>
  <w:num w:numId="3" w16cid:durableId="517737909">
    <w:abstractNumId w:val="8"/>
  </w:num>
  <w:num w:numId="4" w16cid:durableId="1989749429">
    <w:abstractNumId w:val="0"/>
  </w:num>
  <w:num w:numId="5" w16cid:durableId="1493983954">
    <w:abstractNumId w:val="3"/>
  </w:num>
  <w:num w:numId="6" w16cid:durableId="991761907">
    <w:abstractNumId w:val="6"/>
  </w:num>
  <w:num w:numId="7" w16cid:durableId="1587303897">
    <w:abstractNumId w:val="7"/>
  </w:num>
  <w:num w:numId="8" w16cid:durableId="1466695733">
    <w:abstractNumId w:val="2"/>
  </w:num>
  <w:num w:numId="9" w16cid:durableId="931400886">
    <w:abstractNumId w:val="1"/>
  </w:num>
  <w:num w:numId="10" w16cid:durableId="440421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9B"/>
    <w:rsid w:val="000F5DC2"/>
    <w:rsid w:val="002032D0"/>
    <w:rsid w:val="00626C6F"/>
    <w:rsid w:val="00CA61F5"/>
    <w:rsid w:val="00D6299B"/>
    <w:rsid w:val="00FB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45AD2B4B"/>
  <w15:chartTrackingRefBased/>
  <w15:docId w15:val="{994074F2-66B4-0C4A-A877-A1C1EF1F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2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9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9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9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9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99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6299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6299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99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99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99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99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99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99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629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99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9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99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629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99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62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99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6299B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D629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629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29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29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IN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299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299B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D6299B"/>
  </w:style>
  <w:style w:type="character" w:customStyle="1" w:styleId="j">
    <w:name w:val="ͼj"/>
    <w:basedOn w:val="DefaultParagraphFont"/>
    <w:rsid w:val="00D6299B"/>
  </w:style>
  <w:style w:type="character" w:customStyle="1" w:styleId="g">
    <w:name w:val="ͼg"/>
    <w:basedOn w:val="DefaultParagraphFont"/>
    <w:rsid w:val="00D6299B"/>
  </w:style>
  <w:style w:type="character" w:customStyle="1" w:styleId="m">
    <w:name w:val="ͼm"/>
    <w:basedOn w:val="DefaultParagraphFont"/>
    <w:rsid w:val="00D62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20</Pages>
  <Words>1759</Words>
  <Characters>8974</Characters>
  <Application>Microsoft Office Word</Application>
  <DocSecurity>0</DocSecurity>
  <Lines>195</Lines>
  <Paragraphs>165</Paragraphs>
  <ScaleCrop>false</ScaleCrop>
  <Company/>
  <LinksUpToDate>false</LinksUpToDate>
  <CharactersWithSpaces>10568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Accureen</dc:creator>
  <cp:keywords/>
  <dc:description/>
  <cp:lastModifiedBy>Accureen</cp:lastModifiedBy>
  <cp:revision>1</cp:revision>
  <dcterms:created xsi:type="dcterms:W3CDTF">2026-07-18T11:48:00Z</dcterms:created>
  <dcterms:modified xsi:type="dcterms:W3CDTF">2026-07-20T03:01:00Z</dcterms:modified>
</cp:coreProperties>
</file>