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6468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Total Capital</w:t>
      </w:r>
      <w:r w:rsidRPr="004C1EC1">
        <w:rPr>
          <w:rFonts w:ascii="Cambria Math" w:eastAsia="Times New Roman" w:hAnsi="Cambria Math" w:cs="Cambria Math"/>
          <w:b/>
          <w:bCs/>
          <w:color w:val="1C1C1C"/>
          <w:spacing w:val="-1"/>
          <w:kern w:val="0"/>
          <w:lang w:val="en-IN" w:eastAsia="en-GB"/>
          <w14:ligatures w14:val="none"/>
        </w:rPr>
        <w:t>₹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lang w:val="en-IN" w:eastAsia="en-GB"/>
          <w14:ligatures w14:val="none"/>
        </w:rPr>
        <w:t>10,00,000</w:t>
      </w:r>
    </w:p>
    <w:p w14:paraId="6227AC8A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Capital Used</w:t>
      </w:r>
      <w:r w:rsidRPr="004C1EC1">
        <w:rPr>
          <w:rFonts w:ascii="Cambria Math" w:eastAsia="Times New Roman" w:hAnsi="Cambria Math" w:cs="Cambria Math"/>
          <w:b/>
          <w:bCs/>
          <w:color w:val="1C1C1C"/>
          <w:spacing w:val="-1"/>
          <w:kern w:val="0"/>
          <w:lang w:val="en-IN" w:eastAsia="en-GB"/>
          <w14:ligatures w14:val="none"/>
        </w:rPr>
        <w:t>₹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lang w:val="en-IN" w:eastAsia="en-GB"/>
          <w14:ligatures w14:val="none"/>
        </w:rPr>
        <w:t>0</w:t>
      </w:r>
    </w:p>
    <w:p w14:paraId="27132445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Capital Remaining</w:t>
      </w:r>
      <w:r w:rsidRPr="004C1EC1">
        <w:rPr>
          <w:rFonts w:ascii="Cambria Math" w:eastAsia="Times New Roman" w:hAnsi="Cambria Math" w:cs="Cambria Math"/>
          <w:b/>
          <w:bCs/>
          <w:color w:val="1C1C1C"/>
          <w:spacing w:val="-1"/>
          <w:kern w:val="0"/>
          <w:lang w:val="en-IN" w:eastAsia="en-GB"/>
          <w14:ligatures w14:val="none"/>
        </w:rPr>
        <w:t>₹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lang w:val="en-IN" w:eastAsia="en-GB"/>
          <w14:ligatures w14:val="none"/>
        </w:rPr>
        <w:t>10,00,000</w:t>
      </w:r>
    </w:p>
    <w:p w14:paraId="24632164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Day P&amp;L </w:t>
      </w:r>
      <w:r w:rsidRPr="004C1EC1"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(incl. spreads)</w:t>
      </w:r>
      <w:r w:rsidRPr="004C1EC1">
        <w:rPr>
          <w:rFonts w:ascii="Cambria Math" w:eastAsia="Times New Roman" w:hAnsi="Cambria Math" w:cs="Cambria Math"/>
          <w:b/>
          <w:bCs/>
          <w:color w:val="1C1C1C"/>
          <w:spacing w:val="-1"/>
          <w:kern w:val="0"/>
          <w:lang w:val="en-IN" w:eastAsia="en-GB"/>
          <w14:ligatures w14:val="none"/>
        </w:rPr>
        <w:t>₹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lang w:val="en-IN" w:eastAsia="en-GB"/>
          <w14:ligatures w14:val="none"/>
        </w:rPr>
        <w:t>525</w:t>
      </w:r>
    </w:p>
    <w:p w14:paraId="0A04C742" w14:textId="77777777" w:rsidR="004C1EC1" w:rsidRPr="004C1EC1" w:rsidRDefault="004C1EC1" w:rsidP="004C1EC1">
      <w:pPr>
        <w:rPr>
          <w:rFonts w:ascii="Segoe UI" w:eastAsia="Times New Roman" w:hAnsi="Segoe UI" w:cs="Segoe UI"/>
          <w:color w:val="E5484D"/>
          <w:spacing w:val="-1"/>
          <w:kern w:val="0"/>
          <w:sz w:val="18"/>
          <w:szCs w:val="18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E5484D"/>
          <w:spacing w:val="-1"/>
          <w:kern w:val="0"/>
          <w:sz w:val="18"/>
          <w:szCs w:val="18"/>
          <w:lang w:val="en-IN" w:eastAsia="en-GB"/>
          <w14:ligatures w14:val="none"/>
        </w:rPr>
        <w:t>[17:34:04] - News risk event: Indian indices (Sensex and Nifty) experienced significant declines across various news headlines.</w:t>
      </w:r>
    </w:p>
    <w:p w14:paraId="745CDEDA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6B7280"/>
          <w:spacing w:val="12"/>
          <w:kern w:val="0"/>
          <w:sz w:val="17"/>
          <w:szCs w:val="17"/>
          <w:lang w:val="en-IN" w:eastAsia="en-GB"/>
          <w14:ligatures w14:val="none"/>
        </w:rPr>
        <w:t>NIFTY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1"/>
          <w:szCs w:val="21"/>
          <w:lang w:val="en-IN" w:eastAsia="en-GB"/>
          <w14:ligatures w14:val="none"/>
        </w:rPr>
        <w:t>23,996.25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color w:val="E5484D"/>
          <w:spacing w:val="-1"/>
          <w:kern w:val="0"/>
          <w:sz w:val="17"/>
          <w:szCs w:val="17"/>
          <w:lang w:val="en-IN" w:eastAsia="en-GB"/>
          <w14:ligatures w14:val="none"/>
        </w:rPr>
        <w:t>▼ 196.8 (-0.81%)</w:t>
      </w:r>
    </w:p>
    <w:p w14:paraId="29DE5406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6B7280"/>
          <w:spacing w:val="12"/>
          <w:kern w:val="0"/>
          <w:sz w:val="17"/>
          <w:szCs w:val="17"/>
          <w:lang w:val="en-IN" w:eastAsia="en-GB"/>
          <w14:ligatures w14:val="none"/>
        </w:rPr>
        <w:t>BANKNIFTY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1"/>
          <w:szCs w:val="21"/>
          <w:lang w:val="en-IN" w:eastAsia="en-GB"/>
          <w14:ligatures w14:val="none"/>
        </w:rPr>
        <w:t>57,126.8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color w:val="E5484D"/>
          <w:spacing w:val="-1"/>
          <w:kern w:val="0"/>
          <w:sz w:val="17"/>
          <w:szCs w:val="17"/>
          <w:lang w:val="en-IN" w:eastAsia="en-GB"/>
          <w14:ligatures w14:val="none"/>
        </w:rPr>
        <w:t>▼ 690.8 (-1.19%)</w:t>
      </w:r>
    </w:p>
    <w:p w14:paraId="514A2333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6B7280"/>
          <w:spacing w:val="12"/>
          <w:kern w:val="0"/>
          <w:sz w:val="17"/>
          <w:szCs w:val="17"/>
          <w:lang w:val="en-IN" w:eastAsia="en-GB"/>
          <w14:ligatures w14:val="none"/>
        </w:rPr>
        <w:t>FINNIFTY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1"/>
          <w:szCs w:val="21"/>
          <w:lang w:val="en-IN" w:eastAsia="en-GB"/>
          <w14:ligatures w14:val="none"/>
        </w:rPr>
        <w:t>26,188.85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color w:val="E5484D"/>
          <w:spacing w:val="-1"/>
          <w:kern w:val="0"/>
          <w:sz w:val="17"/>
          <w:szCs w:val="17"/>
          <w:lang w:val="en-IN" w:eastAsia="en-GB"/>
          <w14:ligatures w14:val="none"/>
        </w:rPr>
        <w:t>▼ 345.7 (-1.3%)</w:t>
      </w:r>
    </w:p>
    <w:p w14:paraId="24353E23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6B7280"/>
          <w:spacing w:val="12"/>
          <w:kern w:val="0"/>
          <w:sz w:val="17"/>
          <w:szCs w:val="17"/>
          <w:lang w:val="en-IN" w:eastAsia="en-GB"/>
          <w14:ligatures w14:val="none"/>
        </w:rPr>
        <w:t>SENSEX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1"/>
          <w:szCs w:val="21"/>
          <w:lang w:val="en-IN" w:eastAsia="en-GB"/>
          <w14:ligatures w14:val="none"/>
        </w:rPr>
        <w:t>76,755.05</w:t>
      </w: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 </w:t>
      </w:r>
      <w:r w:rsidRPr="004C1EC1">
        <w:rPr>
          <w:rFonts w:ascii="Courier New" w:eastAsia="Times New Roman" w:hAnsi="Courier New" w:cs="Courier New"/>
          <w:color w:val="E5484D"/>
          <w:spacing w:val="-1"/>
          <w:kern w:val="0"/>
          <w:sz w:val="17"/>
          <w:szCs w:val="17"/>
          <w:lang w:val="en-IN" w:eastAsia="en-GB"/>
          <w14:ligatures w14:val="none"/>
        </w:rPr>
        <w:t>▼ 715.99 (-0.92%)</w:t>
      </w:r>
    </w:p>
    <w:p w14:paraId="299D79B1" w14:textId="77777777" w:rsidR="004C1EC1" w:rsidRPr="004C1EC1" w:rsidRDefault="004C1EC1" w:rsidP="004C1EC1">
      <w:pPr>
        <w:shd w:val="clear" w:color="auto" w:fill="FFFFFF"/>
        <w:outlineLvl w:val="1"/>
        <w:rPr>
          <w:rFonts w:ascii="Segoe UI" w:eastAsia="Times New Roman" w:hAnsi="Segoe UI" w:cs="Segoe UI"/>
          <w:b/>
          <w:bCs/>
          <w:color w:val="1C1C1C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1C1C1C"/>
          <w:kern w:val="0"/>
          <w:sz w:val="20"/>
          <w:szCs w:val="20"/>
          <w:lang w:val="en-IN" w:eastAsia="en-GB"/>
          <w14:ligatures w14:val="none"/>
        </w:rPr>
        <w:t>Daily Trading Journal</w:t>
      </w:r>
      <w:r w:rsidRPr="004C1EC1">
        <w:rPr>
          <w:rFonts w:ascii="Segoe UI" w:eastAsia="Times New Roman" w:hAnsi="Segoe UI" w:cs="Segoe UI"/>
          <w:color w:val="6B7280"/>
          <w:kern w:val="0"/>
          <w:sz w:val="17"/>
          <w:szCs w:val="17"/>
          <w:lang w:val="en-IN" w:eastAsia="en-GB"/>
          <w14:ligatures w14:val="none"/>
        </w:rPr>
        <w:t xml:space="preserve">- day-wise outcomes in plain </w:t>
      </w:r>
      <w:proofErr w:type="spellStart"/>
      <w:r w:rsidRPr="004C1EC1">
        <w:rPr>
          <w:rFonts w:ascii="Segoe UI" w:eastAsia="Times New Roman" w:hAnsi="Segoe UI" w:cs="Segoe UI"/>
          <w:color w:val="6B7280"/>
          <w:kern w:val="0"/>
          <w:sz w:val="17"/>
          <w:szCs w:val="17"/>
          <w:lang w:val="en-IN" w:eastAsia="en-GB"/>
          <w14:ligatures w14:val="none"/>
        </w:rPr>
        <w:t>language</w:t>
      </w:r>
      <w:r w:rsidRPr="004C1EC1">
        <w:rPr>
          <w:rFonts w:ascii="Segoe UI" w:eastAsia="Times New Roman" w:hAnsi="Segoe UI" w:cs="Segoe UI"/>
          <w:b/>
          <w:bCs/>
          <w:color w:val="1C1C1C"/>
          <w:kern w:val="0"/>
          <w:sz w:val="20"/>
          <w:szCs w:val="20"/>
          <w:lang w:val="en-IN" w:eastAsia="en-GB"/>
          <w14:ligatures w14:val="none"/>
        </w:rPr>
        <w:t>refresh</w:t>
      </w:r>
      <w:proofErr w:type="spellEnd"/>
    </w:p>
    <w:p w14:paraId="19523EE4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Built automatically from your closed trades — no manual entry needed. Each day gets a one-line summary plus the full list of what was traded and why each position exited.</w:t>
      </w:r>
    </w:p>
    <w:p w14:paraId="03435E2A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From</w:t>
      </w:r>
    </w:p>
    <w:p w14:paraId="4A80209D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To</w:t>
      </w:r>
    </w:p>
    <w:p w14:paraId="306FF916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proofErr w:type="spellStart"/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SymbolAllNIFTYBANKNIFTYFINNIFTYSENSEX</w:t>
      </w:r>
      <w:proofErr w:type="spellEnd"/>
    </w:p>
    <w:p w14:paraId="52B38780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 xml:space="preserve">Apply </w:t>
      </w:r>
      <w:proofErr w:type="spellStart"/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filterReset</w:t>
      </w:r>
      <w:proofErr w:type="spellEnd"/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 xml:space="preserve"> (today only)</w:t>
      </w:r>
      <w:r w:rsidRPr="004C1EC1"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1 day(s) matched · 5 total day(s) with trades</w:t>
      </w:r>
    </w:p>
    <w:p w14:paraId="4C62106B" w14:textId="77777777" w:rsidR="004C1EC1" w:rsidRPr="004C1EC1" w:rsidRDefault="004C1EC1" w:rsidP="004C1EC1">
      <w:pP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1C1C1C"/>
          <w:spacing w:val="-1"/>
          <w:kern w:val="0"/>
          <w:sz w:val="27"/>
          <w:szCs w:val="27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1C1C1C"/>
          <w:spacing w:val="-1"/>
          <w:kern w:val="0"/>
          <w:sz w:val="27"/>
          <w:szCs w:val="27"/>
          <w:lang w:val="en-IN" w:eastAsia="en-GB"/>
          <w14:ligatures w14:val="none"/>
        </w:rPr>
        <w:t>2026-07-22</w:t>
      </w:r>
      <w:r w:rsidRPr="004C1EC1">
        <w:rPr>
          <w:rFonts w:ascii="Segoe UI" w:eastAsia="Times New Roman" w:hAnsi="Segoe UI" w:cs="Segoe UI"/>
          <w:b/>
          <w:bCs/>
          <w:color w:val="249361"/>
          <w:spacing w:val="-1"/>
          <w:kern w:val="0"/>
          <w:sz w:val="27"/>
          <w:szCs w:val="27"/>
          <w:lang w:val="en-IN" w:eastAsia="en-GB"/>
          <w14:ligatures w14:val="none"/>
        </w:rPr>
        <w:t>Rs 525</w:t>
      </w:r>
    </w:p>
    <w:p w14:paraId="691CA752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Net profit of Rs 525 across 11 trades, 7 wins, 4 losses.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2"/>
        <w:gridCol w:w="1937"/>
        <w:gridCol w:w="3087"/>
        <w:gridCol w:w="1307"/>
        <w:gridCol w:w="1115"/>
        <w:gridCol w:w="1608"/>
        <w:gridCol w:w="9495"/>
        <w:gridCol w:w="1279"/>
      </w:tblGrid>
      <w:tr w:rsidR="004C1EC1" w:rsidRPr="004C1EC1" w14:paraId="6B54A92B" w14:textId="77777777">
        <w:trPr>
          <w:tblHeader/>
        </w:trPr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4BD573" w14:textId="77777777" w:rsidR="004C1EC1" w:rsidRPr="004C1EC1" w:rsidRDefault="004C1EC1" w:rsidP="004C1EC1">
            <w:pPr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85C63" w14:textId="77777777" w:rsidR="004C1EC1" w:rsidRPr="004C1EC1" w:rsidRDefault="004C1EC1" w:rsidP="004C1EC1">
            <w:pPr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0D4A56" w14:textId="77777777" w:rsidR="004C1EC1" w:rsidRPr="004C1EC1" w:rsidRDefault="004C1EC1" w:rsidP="004C1EC1">
            <w:pPr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Strategy/Leg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E98F32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Entry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2755B7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Exit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10448C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P&amp;L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225419" w14:textId="77777777" w:rsidR="004C1EC1" w:rsidRPr="004C1EC1" w:rsidRDefault="004C1EC1" w:rsidP="004C1EC1">
            <w:pPr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Reason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1277C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Mode</w:t>
            </w:r>
          </w:p>
        </w:tc>
      </w:tr>
      <w:tr w:rsidR="004C1EC1" w:rsidRPr="004C1EC1" w14:paraId="5A60C43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EAD0D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12:12:24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A38B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3FC82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EE9F6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31.3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6598A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6.4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9DB93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480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D6A96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2DA00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1DDC5AB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54817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12:12:30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F7AC5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9C487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9517E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49.6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C20F5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9.2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D37F6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552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C7E5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17D89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7708C87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91EE9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14:12:44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7BAA5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43ADD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71EFB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79.2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05558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-9.3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AF226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  <w:t>Rs -278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C723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short strike breached (spot 56998)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BB286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3F3DF9C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FF2BB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3BCA1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C4B55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C998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36.1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4B87B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A375D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52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C8F9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4CC56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076E274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5113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1C8A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CBF44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663AE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21.4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EF83B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-2.9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9CF9B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  <w:t>Rs -256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24D37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0AC4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6E60D64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E51EC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DA0E7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FINNIFTY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6A774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6DA1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26.8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E0320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1.5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EB272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94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4903D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261E2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46322B16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0A310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77FF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C5A0F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BDFDD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57.9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BF616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910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180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CDB4F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A522B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38AB8D2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ABCB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C04C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0FA4B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2F3F0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34.9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919FA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0.6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A66E4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45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E29FB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bear_call_spread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16399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098C6DF9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53C9D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733CC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FINNIFTY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EFB24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971D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34.8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59F4B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-3.4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0E419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  <w:t>Rs -218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F7FDB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CD8C4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4B65C23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63909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AE03D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D5F7A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8A32A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57.7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C730D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0.4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A8F2E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8"/>
                <w:szCs w:val="18"/>
                <w:lang w:val="en-IN" w:eastAsia="en-GB"/>
                <w14:ligatures w14:val="none"/>
              </w:rPr>
              <w:t>Rs 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7B897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559C9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  <w:tr w:rsidR="004C1EC1" w:rsidRPr="004C1EC1" w14:paraId="2AB03F26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9BFD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lastRenderedPageBreak/>
              <w:t>15:31:01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A20DA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2720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proofErr w:type="spellStart"/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0D060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79.4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AE119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-4.5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E4B04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8"/>
                <w:szCs w:val="18"/>
                <w:lang w:val="en-IN" w:eastAsia="en-GB"/>
                <w14:ligatures w14:val="none"/>
              </w:rPr>
              <w:t>Rs -133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4BA20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[</w:t>
            </w:r>
            <w:proofErr w:type="spellStart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bull_put_spread</w:t>
            </w:r>
            <w:proofErr w:type="spellEnd"/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93AF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IN" w:eastAsia="en-GB"/>
                <w14:ligatures w14:val="none"/>
              </w:rPr>
              <w:t>paper</w:t>
            </w:r>
          </w:p>
        </w:tc>
      </w:tr>
    </w:tbl>
    <w:p w14:paraId="46736713" w14:textId="77777777" w:rsidR="004C1EC1" w:rsidRPr="004C1EC1" w:rsidRDefault="004C1EC1" w:rsidP="004C1EC1">
      <w:pPr>
        <w:shd w:val="clear" w:color="auto" w:fill="FFFFFF"/>
        <w:outlineLvl w:val="1"/>
        <w:rPr>
          <w:rFonts w:ascii="Segoe UI" w:eastAsia="Times New Roman" w:hAnsi="Segoe UI" w:cs="Segoe UI"/>
          <w:b/>
          <w:bCs/>
          <w:color w:val="1C1C1C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b/>
          <w:bCs/>
          <w:color w:val="1C1C1C"/>
          <w:kern w:val="0"/>
          <w:sz w:val="20"/>
          <w:szCs w:val="20"/>
          <w:lang w:val="en-IN" w:eastAsia="en-GB"/>
          <w14:ligatures w14:val="none"/>
        </w:rPr>
        <w:t>Shadow-Signal Journal</w:t>
      </w:r>
      <w:r w:rsidRPr="004C1EC1">
        <w:rPr>
          <w:rFonts w:ascii="Segoe UI" w:eastAsia="Times New Roman" w:hAnsi="Segoe UI" w:cs="Segoe UI"/>
          <w:color w:val="6B7280"/>
          <w:kern w:val="0"/>
          <w:sz w:val="17"/>
          <w:szCs w:val="17"/>
          <w:lang w:val="en-IN" w:eastAsia="en-GB"/>
          <w14:ligatures w14:val="none"/>
        </w:rPr>
        <w:t xml:space="preserve">- every signal, approved or rejected, and whether the risk agent was </w:t>
      </w:r>
      <w:proofErr w:type="spellStart"/>
      <w:r w:rsidRPr="004C1EC1">
        <w:rPr>
          <w:rFonts w:ascii="Segoe UI" w:eastAsia="Times New Roman" w:hAnsi="Segoe UI" w:cs="Segoe UI"/>
          <w:color w:val="6B7280"/>
          <w:kern w:val="0"/>
          <w:sz w:val="17"/>
          <w:szCs w:val="17"/>
          <w:lang w:val="en-IN" w:eastAsia="en-GB"/>
          <w14:ligatures w14:val="none"/>
        </w:rPr>
        <w:t>right</w:t>
      </w:r>
      <w:r w:rsidRPr="004C1EC1">
        <w:rPr>
          <w:rFonts w:ascii="Segoe UI" w:eastAsia="Times New Roman" w:hAnsi="Segoe UI" w:cs="Segoe UI"/>
          <w:b/>
          <w:bCs/>
          <w:color w:val="1C1C1C"/>
          <w:kern w:val="0"/>
          <w:sz w:val="20"/>
          <w:szCs w:val="20"/>
          <w:lang w:val="en-IN" w:eastAsia="en-GB"/>
          <w14:ligatures w14:val="none"/>
        </w:rPr>
        <w:t>refresh</w:t>
      </w:r>
      <w:proofErr w:type="spellEnd"/>
    </w:p>
    <w:p w14:paraId="54462EAD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Every rejected signal is tracked forward against real subsequent prices for up to 90 minutes: did it hit target (rejection may have cost a win) or stoploss (rejection was correct)? This is how we measure whether the risk gates are actually adding value, not just guessing.</w:t>
      </w:r>
    </w:p>
    <w:p w14:paraId="23797678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From</w:t>
      </w:r>
    </w:p>
    <w:p w14:paraId="05C2A859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To</w:t>
      </w:r>
    </w:p>
    <w:p w14:paraId="17C10E24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proofErr w:type="spellStart"/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SymbolAllNIFTYBANKNIFTYFINNIFTYSENSEX</w:t>
      </w:r>
      <w:proofErr w:type="spellEnd"/>
    </w:p>
    <w:p w14:paraId="64482A35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proofErr w:type="spellStart"/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VerdictAllApprovedRejected</w:t>
      </w:r>
      <w:proofErr w:type="spellEnd"/>
    </w:p>
    <w:p w14:paraId="3F8816C2" w14:textId="77777777" w:rsidR="004C1EC1" w:rsidRPr="004C1EC1" w:rsidRDefault="004C1EC1" w:rsidP="004C1EC1">
      <w:pPr>
        <w:shd w:val="clear" w:color="auto" w:fill="FFFFFF"/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Apply filterReset</w:t>
      </w:r>
      <w:r w:rsidRPr="004C1EC1">
        <w:rPr>
          <w:rFonts w:ascii="Segoe UI" w:eastAsia="Times New Roman" w:hAnsi="Segoe UI" w:cs="Segoe UI"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95 signal(s) matched · 222 total logged</w:t>
      </w:r>
    </w:p>
    <w:p w14:paraId="62DDF2B5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Total signals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9"/>
          <w:szCs w:val="29"/>
          <w:lang w:val="en-IN" w:eastAsia="en-GB"/>
          <w14:ligatures w14:val="none"/>
        </w:rPr>
        <w:t>95</w:t>
      </w:r>
    </w:p>
    <w:p w14:paraId="77B4E89C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Approved</w:t>
      </w:r>
      <w:r w:rsidRPr="004C1EC1">
        <w:rPr>
          <w:rFonts w:ascii="Courier New" w:eastAsia="Times New Roman" w:hAnsi="Courier New" w:cs="Courier New"/>
          <w:b/>
          <w:bCs/>
          <w:color w:val="249361"/>
          <w:spacing w:val="-1"/>
          <w:kern w:val="0"/>
          <w:sz w:val="29"/>
          <w:szCs w:val="29"/>
          <w:lang w:val="en-IN" w:eastAsia="en-GB"/>
          <w14:ligatures w14:val="none"/>
        </w:rPr>
        <w:t>0</w:t>
      </w:r>
    </w:p>
    <w:p w14:paraId="724CA739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Rejected</w:t>
      </w:r>
      <w:r w:rsidRPr="004C1EC1">
        <w:rPr>
          <w:rFonts w:ascii="Courier New" w:eastAsia="Times New Roman" w:hAnsi="Courier New" w:cs="Courier New"/>
          <w:b/>
          <w:bCs/>
          <w:color w:val="E5484D"/>
          <w:spacing w:val="-1"/>
          <w:kern w:val="0"/>
          <w:sz w:val="29"/>
          <w:szCs w:val="29"/>
          <w:lang w:val="en-IN" w:eastAsia="en-GB"/>
          <w14:ligatures w14:val="none"/>
        </w:rPr>
        <w:t>95</w:t>
      </w:r>
    </w:p>
    <w:p w14:paraId="01B82DF9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Rejections resolved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9"/>
          <w:szCs w:val="29"/>
          <w:lang w:val="en-IN" w:eastAsia="en-GB"/>
          <w14:ligatures w14:val="none"/>
        </w:rPr>
        <w:t>89</w:t>
      </w:r>
    </w:p>
    <w:p w14:paraId="11C84B1A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...timed out (inconclusive)</w:t>
      </w:r>
      <w:r w:rsidRPr="004C1EC1">
        <w:rPr>
          <w:rFonts w:ascii="Courier New" w:eastAsia="Times New Roman" w:hAnsi="Courier New" w:cs="Courier New"/>
          <w:b/>
          <w:bCs/>
          <w:color w:val="6B7280"/>
          <w:spacing w:val="-1"/>
          <w:kern w:val="0"/>
          <w:sz w:val="29"/>
          <w:szCs w:val="29"/>
          <w:lang w:val="en-IN" w:eastAsia="en-GB"/>
          <w14:ligatures w14:val="none"/>
        </w:rPr>
        <w:t>65</w:t>
      </w:r>
    </w:p>
    <w:p w14:paraId="4BF5ED47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Would have WON</w:t>
      </w:r>
      <w:r w:rsidRPr="004C1EC1">
        <w:rPr>
          <w:rFonts w:ascii="Courier New" w:eastAsia="Times New Roman" w:hAnsi="Courier New" w:cs="Courier New"/>
          <w:b/>
          <w:bCs/>
          <w:color w:val="E5484D"/>
          <w:spacing w:val="-1"/>
          <w:kern w:val="0"/>
          <w:sz w:val="29"/>
          <w:szCs w:val="29"/>
          <w:lang w:val="en-IN" w:eastAsia="en-GB"/>
          <w14:ligatures w14:val="none"/>
        </w:rPr>
        <w:t>19 </w:t>
      </w:r>
      <w:r w:rsidRPr="004C1EC1">
        <w:rPr>
          <w:rFonts w:ascii="Courier New" w:eastAsia="Times New Roman" w:hAnsi="Courier New" w:cs="Courier New"/>
          <w:b/>
          <w:bCs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(rejection cost a win)</w:t>
      </w:r>
    </w:p>
    <w:p w14:paraId="349C9C8D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Would have LOST</w:t>
      </w:r>
      <w:r w:rsidRPr="004C1EC1">
        <w:rPr>
          <w:rFonts w:ascii="Courier New" w:eastAsia="Times New Roman" w:hAnsi="Courier New" w:cs="Courier New"/>
          <w:b/>
          <w:bCs/>
          <w:color w:val="249361"/>
          <w:spacing w:val="-1"/>
          <w:kern w:val="0"/>
          <w:sz w:val="29"/>
          <w:szCs w:val="29"/>
          <w:lang w:val="en-IN" w:eastAsia="en-GB"/>
          <w14:ligatures w14:val="none"/>
        </w:rPr>
        <w:t>5 </w:t>
      </w:r>
      <w:r w:rsidRPr="004C1EC1">
        <w:rPr>
          <w:rFonts w:ascii="Courier New" w:eastAsia="Times New Roman" w:hAnsi="Courier New" w:cs="Courier New"/>
          <w:b/>
          <w:bCs/>
          <w:color w:val="6B7280"/>
          <w:spacing w:val="-1"/>
          <w:kern w:val="0"/>
          <w:sz w:val="18"/>
          <w:szCs w:val="18"/>
          <w:lang w:val="en-IN" w:eastAsia="en-GB"/>
          <w14:ligatures w14:val="none"/>
        </w:rPr>
        <w:t>(rejection was correct)</w:t>
      </w:r>
    </w:p>
    <w:p w14:paraId="772EAC4E" w14:textId="77777777" w:rsidR="004C1EC1" w:rsidRPr="004C1EC1" w:rsidRDefault="004C1EC1" w:rsidP="004C1EC1">
      <w:pPr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1C1C1C"/>
          <w:spacing w:val="-1"/>
          <w:kern w:val="0"/>
          <w:sz w:val="20"/>
          <w:szCs w:val="20"/>
          <w:lang w:val="en-IN" w:eastAsia="en-GB"/>
          <w14:ligatures w14:val="none"/>
        </w:rPr>
        <w:t>Risk agent accuracy</w:t>
      </w:r>
      <w:r w:rsidRPr="004C1EC1">
        <w:rPr>
          <w:rFonts w:ascii="Courier New" w:eastAsia="Times New Roman" w:hAnsi="Courier New" w:cs="Courier New"/>
          <w:b/>
          <w:bCs/>
          <w:color w:val="1C1C1C"/>
          <w:spacing w:val="-1"/>
          <w:kern w:val="0"/>
          <w:sz w:val="29"/>
          <w:szCs w:val="29"/>
          <w:lang w:val="en-IN" w:eastAsia="en-GB"/>
          <w14:ligatures w14:val="none"/>
        </w:rPr>
        <w:t>20.8%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1219"/>
        <w:gridCol w:w="2048"/>
        <w:gridCol w:w="1392"/>
        <w:gridCol w:w="1117"/>
        <w:gridCol w:w="12218"/>
        <w:gridCol w:w="2128"/>
      </w:tblGrid>
      <w:tr w:rsidR="004C1EC1" w:rsidRPr="004C1EC1" w14:paraId="5EE0E56D" w14:textId="77777777">
        <w:trPr>
          <w:tblHeader/>
        </w:trPr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95196E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FD7CC8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A8ED1A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Signal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9D0696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Confidence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12AA57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Verdict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1DC390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Failed checks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E4641A" w14:textId="77777777" w:rsidR="004C1EC1" w:rsidRPr="004C1EC1" w:rsidRDefault="004C1EC1" w:rsidP="004C1EC1">
            <w:pPr>
              <w:jc w:val="right"/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4C1EC1">
              <w:rPr>
                <w:rFonts w:ascii="Arial" w:eastAsia="Times New Roman" w:hAnsi="Arial" w:cs="Arial"/>
                <w:caps/>
                <w:color w:val="6B7280"/>
                <w:spacing w:val="10"/>
                <w:kern w:val="0"/>
                <w:sz w:val="15"/>
                <w:szCs w:val="15"/>
                <w:lang w:val="en-IN" w:eastAsia="en-GB"/>
                <w14:ligatures w14:val="none"/>
              </w:rPr>
              <w:t>Resolution</w:t>
            </w:r>
          </w:p>
        </w:tc>
      </w:tr>
      <w:tr w:rsidR="004C1EC1" w:rsidRPr="004C1EC1" w14:paraId="178F63F9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CE785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15:29:48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EB711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5EE80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76E5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50E2B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172C0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1.1 (need ≥2.0)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01BBD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495AC7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B048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15:27:03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E97AF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1E6FE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B7D08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C79C3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BFD2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05E10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8A34C9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07426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15:24:58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8B411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4CB06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1816F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4E5E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3C9C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406D0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4AE465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BDBB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15:22:18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E078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8CDF0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55578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0BA83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420FF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B4E7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916FEA7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CD049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15:22:13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3518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04459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57,200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ED72C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59822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E3ED8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1C7DE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D4E0EC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34308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15:19:58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37499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0E304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F875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D6C84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CE18D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AFFA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C34A02B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996D6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15:17:53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06564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29413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B840E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9FFC1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980F4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8FAED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E44ABC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F14E8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15:08:12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5ED17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9660B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0996A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E4C79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CA375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BAAB2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3303C52A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7E6BA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14:13:43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F58DC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4D2BD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23,950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98A0F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63075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1E04A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cooldown (1m/15m since last loss);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A639C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  <w:t>would have hit stoploss</w:t>
            </w:r>
          </w:p>
        </w:tc>
      </w:tr>
      <w:tr w:rsidR="004C1EC1" w:rsidRPr="004C1EC1" w14:paraId="4C63E6E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AF9A6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14:10:53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C21E9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1CEFF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2E671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34C1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F332C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EF678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B0D259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9E40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14:07:33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2E8EF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3011D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28689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40AD9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5039B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0.9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C2323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01DEFB7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6737B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14:04:37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D153F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8F784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055F0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1B94B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241B8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0B9A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1977C2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8208F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14:02:12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9F8CA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E3CC1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197E0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03A93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7F1C9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97C0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88E671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2775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14:00:12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297E5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1278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B7126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4AE75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AE01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9364C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BE0E80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15785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13:58:12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B6175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A42D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D4057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225E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D5FFC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C2CA8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109AB4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320A7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13:56:12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C9553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D7303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60A26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42A0F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25AD8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7FA5D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3628F2A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FCA6E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13:54:11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9B92C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BCD1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D7C68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E89E8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15BD2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06C93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3D3E3F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AF09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13:51:26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D6CE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97F12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0A213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A9AEA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9DE47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52214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40BAC0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DDF4B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13:49:06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01025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C3ADD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F173C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F2EB7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3EFB3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38F4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323CDBB1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D46A3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13:46:31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FB33E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038ED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8BD17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F38F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683B4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823A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A66993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C4F23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13:43:26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8CE47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24D9A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BEDF9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5853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24808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1.3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62691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4223887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1057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13:40:25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0438B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01CDD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43159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F085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F889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8997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BE30DF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367C0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13:37:25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418AC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6243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588B6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E9C3F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0ECB3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97E96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C92439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9C3B0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13:34:20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91B4D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D37D8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82E98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4598D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053DC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1.2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'mixed' allows ['BUY_CE', 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20EF8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4C7D524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37FC7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13:32:00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DDC1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54CB3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0447D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457EC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1DEA3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0.6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B024B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72C3B5A0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CB3B4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13:29:39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AEBE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E0898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08052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BAD3E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6129B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0.6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8A9D5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52E977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1BA7D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13:26:54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2F8E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12FA2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12796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C89E8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6F57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0.6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B3AE3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4E44B29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74BDD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13:24:34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A2C6C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AFAD0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8EF53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61ED8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E18C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DFFEF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611AC1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3ACB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13:22:34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86816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1E8BA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E16E7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56FC4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18389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3F865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84DA9F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04E60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13:20:34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FA2A7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3BAB1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1F4A0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66C82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1863A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B379A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929EF77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D72F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13:18:29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AF73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DE6C7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F4769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76326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8986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7C3C8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B2189D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D4707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13:15:18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EB3C9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80C2B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BA364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C209A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FA2CA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8FF7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7A6E406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B1392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13:12:18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EA240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74BD0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8428B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19F58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EC97A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833AA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F1232B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AAB06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13:09:28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3E1D3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F45B1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57687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4F27F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C47D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1D675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81C28E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30ACF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13:07:28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742D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7BE8C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9EF13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99992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95983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FDDD3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0522FB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5ACA7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13:05:23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5095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13787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003EE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78D73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E5408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E97C4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38E94E7A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E9EC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13:03:23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1F3E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B40D4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6EFB0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95%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A0DA9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ED79C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660C0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FA4A99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746C9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12:59:57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77E27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3876E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365D2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A1585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C70F6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1.9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A57C7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845340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0BB15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12:57:22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9F578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EED3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37AB5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B3C7A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FFE06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FF3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2DC27C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E8EE9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12:54:42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16FE9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319C8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4DF3C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EF1B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DCB9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C8150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051160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EE67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12:51:37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0505B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B956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37A97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6C181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E4DB2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B78A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552F1FA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C7B17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12:48:47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EFD34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A569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27BC7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76C9A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22AEA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1.3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bearish news conflicts with CE buy (2m old, strength 0.62)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935C9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4BC741A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19F2B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12:46:16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129B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2A96D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E9A0E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CDB6D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EB836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1C326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46C7F5F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2FB85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12:43:36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0567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C22A8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E5B32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17285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73D33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7AF2F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7315A2F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34DA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12:40:31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3712D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DA1EF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23,950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E2CAB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869D6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52301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0CE0B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642C91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190F4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12:38:11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C104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B851F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23,950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2CA3E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99B45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A7F6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AEFD9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0B13385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2A602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12:36:11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B6E93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1CEBC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23,950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DBE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DCCCC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A9E60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EBA48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6E73807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653A0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12:33:26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6FB88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07878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23,950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E760E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7E028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33786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9F5B0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72FC7271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154C0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12:30:31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24B6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E2DA3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D9AA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E62A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FCADD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A6CC6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6061F5A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BF4FE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12:28:10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8947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13E9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F4988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8C2AA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4CA6E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AABC4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B53D8F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ED89A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12:25:30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689D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A38D9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7CD84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826C5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24C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435E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FBB605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69E7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12:23:05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E94FC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A699B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6447E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26CF1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E2A5D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008A0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  <w:t>would have hit stoploss</w:t>
            </w:r>
          </w:p>
        </w:tc>
      </w:tr>
      <w:tr w:rsidR="004C1EC1" w:rsidRPr="004C1EC1" w14:paraId="532024E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6AEB5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12:20:30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D3B30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893EB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37941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3A587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60494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bearish news conflicts with CE buy (4m old, strength 0.19)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E7512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7401559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34511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12:18:05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17A86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A4A1C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0379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95%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C2BC3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BC0BD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1DDF0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642BC1B9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EA56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11:01:06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5B546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C0D48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76,900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A4DC0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992AB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07AC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cooldown (1m/15m since last loss);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bearish news conflicts with CE buy (2m old, strength 0.56)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795E8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pending</w:t>
            </w:r>
          </w:p>
        </w:tc>
      </w:tr>
      <w:tr w:rsidR="004C1EC1" w:rsidRPr="004C1EC1" w14:paraId="39F5D4D6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B3B2E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10:58:01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2C91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4A5A2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70F39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EB46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9B187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0.4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05CF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pending</w:t>
            </w:r>
          </w:p>
        </w:tc>
      </w:tr>
      <w:tr w:rsidR="004C1EC1" w:rsidRPr="004C1EC1" w14:paraId="1DCA82B6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F2FB3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10:55:55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9B84C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40C6E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57,200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BE0F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1408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65B07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2ED5B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5776C20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054BC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10:53:00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39961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40E1F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2A0EE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8BBBD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B313B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-0.6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07DB5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29EDC8B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FE07B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10:50:55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7BDA4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713F2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57,200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124A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374B7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5714A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-1.0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C0579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4A42146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394A6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10:48:05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E72C6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A02C7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57,200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D7778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12224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B9F7A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5D9C4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  <w:t>would have hit stoploss</w:t>
            </w:r>
          </w:p>
        </w:tc>
      </w:tr>
      <w:tr w:rsidR="004C1EC1" w:rsidRPr="004C1EC1" w14:paraId="5C60F7E7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4C85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10:45:55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56C28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71270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57,200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F3390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DF49D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215CF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bearish news conflicts with CE buy (2m old, strength 0.59)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F8DDC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20CEF5F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3463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10:43:00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7A6C8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A22CC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9C3E2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A68E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66D3A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1.1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D1E1C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pending</w:t>
            </w:r>
          </w:p>
        </w:tc>
      </w:tr>
      <w:tr w:rsidR="004C1EC1" w:rsidRPr="004C1EC1" w14:paraId="648C2D4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BEF5C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10:40:00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8709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35519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57,200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88C34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B98E4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943F3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1.2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4AF45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3138E2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B2EDA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10:36:59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5474E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160CE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9AFD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DCA91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4FE8A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9CBD3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241AC1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41E16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10:33:59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705D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C646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93629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396C8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06648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1.3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4C03F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3F56576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2F9F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10:30:54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ED5BB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E56A0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217ED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CA27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C1F30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1.9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bearish news conflicts with CE buy (2m old, strength 0.58)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94D25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7D47AD0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3F7A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10:27:59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21082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42A07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2454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F8850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14BF1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1.6 (need ≥2.0)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F3321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  <w:t>would have hit stoploss</w:t>
            </w:r>
          </w:p>
        </w:tc>
      </w:tr>
      <w:tr w:rsidR="004C1EC1" w:rsidRPr="004C1EC1" w14:paraId="72EEAE27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783FB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10:24:54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3184F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C6824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81688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94423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BBECE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7D107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C0CC20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9BFC1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10:21:53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2C3D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BEEB0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4AB3D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35BD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46005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727C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249361"/>
                <w:kern w:val="0"/>
                <w:sz w:val="17"/>
                <w:szCs w:val="17"/>
                <w:lang w:val="en-IN" w:eastAsia="en-GB"/>
                <w14:ligatures w14:val="none"/>
              </w:rPr>
              <w:t>would have hit stoploss</w:t>
            </w:r>
          </w:p>
        </w:tc>
      </w:tr>
      <w:tr w:rsidR="004C1EC1" w:rsidRPr="004C1EC1" w14:paraId="0A8D181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7D234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10:18:53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EFC5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E43DA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DD62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AE8A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03A6D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0.4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24603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B2E0FB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E1337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10:15:53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7F6C2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45EB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938BA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62078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C66DF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74E2C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EC93A59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EBF1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10:12:48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6CC9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33D63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AE8EA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A40BE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69E91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203CC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48F362B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D032E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10:09:52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3CFE0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EA9BB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57,400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64FD1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4E695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2C36D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65≥70;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1.1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01F0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0F3005C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1E635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10:07:37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5D32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1345A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31B1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120C0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6452D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CBDED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0916086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5A042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10:05:37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5D03E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6AE12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C45C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E788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02AF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16A71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18BA4F5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4C735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10:02:47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F0AA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C962D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E28FE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B66B4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3D5F2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81A0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6C95B25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44351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09:59:47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B608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60B4D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058FB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6440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BB7E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1.5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D9DA3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38659A0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E7BA8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09:56:42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EC924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B5A76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E512C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0E6B1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2FCC9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C8984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34B75F93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28F85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09:54:31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CBD15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2A9EC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19ACD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0822D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2EA76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1.3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D8941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223F45DD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DA5CF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09:51:41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2D9CB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2E83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F41D0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09E66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D940A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1.3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33AA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6C676B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67E42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09:48:56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A9C20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66AF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24,000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C2D52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774AC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7D5F0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B3977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560931E7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C6079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09:45:41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1D873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929A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F383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BB91C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D57C2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1.3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08C8B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0444E7C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CC5CE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09:43:30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142E8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8F3F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504C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5443C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B8A65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3613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68A40380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7D6A2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09:40:35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D58D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261CA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24,050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26FA4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5B7CE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D3FF3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2EE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22CF0AB2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2732F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09:37:35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DB3C6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8C28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3BE56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DD506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62560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8B873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4AE0E9DE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DA0D9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09:34:35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8BCF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6187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57,300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66354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68B4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EB171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1.4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E27CF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1112C0A4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78D73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09:31:34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E462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931C4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BUY_CE|BUY_PE 24,050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B01A5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074D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C057F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C81F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unresolved timeout</w:t>
            </w:r>
          </w:p>
        </w:tc>
      </w:tr>
      <w:tr w:rsidR="004C1EC1" w:rsidRPr="004C1EC1" w14:paraId="17E247C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751A3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09:29:24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7C54A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850D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57,400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D382C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D288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8458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bearish news conflicts with CE buy (1m old, strength 0.80)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2FB29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5CF6C45F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E98F9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09:27:27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3660F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326D5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57,400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98C63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F92D9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57764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1.0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61CCB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pending</w:t>
            </w:r>
          </w:p>
        </w:tc>
      </w:tr>
      <w:tr w:rsidR="004C1EC1" w:rsidRPr="004C1EC1" w14:paraId="1304D28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D8461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09:24:21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557B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3CBC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57,400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AD3ACE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B5BC7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0AF91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1.1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02D07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17AC47B0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0D68C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lastRenderedPageBreak/>
              <w:t>07-22 09:21:26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7944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4D7FE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57,400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3000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9ABFE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C143F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confidence 60≥70;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1.1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58E09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082F4F09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46EE13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09:18:46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281F2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3FE34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57,500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FDDE0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3C5D5C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D6549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0.8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'trending-down' allows ['BUY_PE'];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(mixed-bear)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77C0E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pending</w:t>
            </w:r>
          </w:p>
        </w:tc>
      </w:tr>
      <w:tr w:rsidR="004C1EC1" w:rsidRPr="004C1EC1" w14:paraId="0CBF6D61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F7B0D6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09:15:46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47CDC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FINNIFTY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AECC9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26,500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EBD9F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164834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DCBA72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fresh FINNIFTY data (92s old)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9932A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47A2CEE8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D3E1C8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09:15:41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896A5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10CF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AD0D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C9DC8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1D475D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regime is rangebound — avoid directional buys;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47700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would have hit target1</w:t>
            </w:r>
          </w:p>
        </w:tc>
      </w:tr>
      <w:tr w:rsidR="004C1EC1" w:rsidRPr="004C1EC1" w14:paraId="69331ECC" w14:textId="77777777"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E883DB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07-22 09:15:36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173FC7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F67941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BUY_CE 57,700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9682C9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kern w:val="0"/>
                <w:sz w:val="17"/>
                <w:szCs w:val="17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244080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E5484D"/>
                <w:kern w:val="0"/>
                <w:sz w:val="17"/>
                <w:szCs w:val="17"/>
                <w:lang w:val="en-IN" w:eastAsia="en-GB"/>
                <w14:ligatures w14:val="none"/>
              </w:rPr>
              <w:t>REJECTED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B1C0F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</w:pP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risk-reward 0.7 (need ≥2.0); </w:t>
            </w:r>
            <w:r w:rsidRPr="004C1EC1">
              <w:rPr>
                <w:rFonts w:ascii="Segoe UI Symbol" w:eastAsia="Times New Roman" w:hAnsi="Segoe UI Symbol" w:cs="Segoe UI Symbol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>✗</w:t>
            </w: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6"/>
                <w:szCs w:val="16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0" w:type="auto"/>
            <w:tcBorders>
              <w:bottom w:val="single" w:sz="4" w:space="0" w:color="E6E8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002FB5" w14:textId="77777777" w:rsidR="004C1EC1" w:rsidRPr="004C1EC1" w:rsidRDefault="004C1EC1" w:rsidP="004C1EC1">
            <w:pPr>
              <w:jc w:val="right"/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</w:pPr>
            <w:r w:rsidRPr="004C1EC1">
              <w:rPr>
                <w:rFonts w:ascii="Courier New" w:eastAsia="Times New Roman" w:hAnsi="Courier New" w:cs="Courier New"/>
                <w:color w:val="6B7280"/>
                <w:kern w:val="0"/>
                <w:sz w:val="18"/>
                <w:szCs w:val="18"/>
                <w:lang w:val="en-IN" w:eastAsia="en-GB"/>
                <w14:ligatures w14:val="none"/>
              </w:rPr>
              <w:t>pending</w:t>
            </w:r>
          </w:p>
        </w:tc>
      </w:tr>
    </w:tbl>
    <w:p w14:paraId="69317576" w14:textId="77777777" w:rsidR="004C1EC1" w:rsidRPr="004C1EC1" w:rsidRDefault="004C1EC1" w:rsidP="004C1EC1">
      <w:pPr>
        <w:rPr>
          <w:rFonts w:ascii="Segoe UI" w:eastAsia="Times New Roman" w:hAnsi="Segoe UI" w:cs="Segoe UI"/>
          <w:color w:val="9AA1AC"/>
          <w:spacing w:val="-1"/>
          <w:kern w:val="0"/>
          <w:sz w:val="17"/>
          <w:szCs w:val="17"/>
          <w:lang w:val="en-IN" w:eastAsia="en-GB"/>
          <w14:ligatures w14:val="none"/>
        </w:rPr>
      </w:pPr>
      <w:r w:rsidRPr="004C1EC1">
        <w:rPr>
          <w:rFonts w:ascii="Segoe UI" w:eastAsia="Times New Roman" w:hAnsi="Segoe UI" w:cs="Segoe UI"/>
          <w:color w:val="9AA1AC"/>
          <w:spacing w:val="-1"/>
          <w:kern w:val="0"/>
          <w:sz w:val="17"/>
          <w:szCs w:val="17"/>
          <w:lang w:val="en-IN" w:eastAsia="en-GB"/>
          <w14:ligatures w14:val="none"/>
        </w:rPr>
        <w:t>Educational decision-support only - not investment advice. Options carry high risk; you are responsible for all orders placed.</w:t>
      </w:r>
    </w:p>
    <w:p w14:paraId="460F384A" w14:textId="77777777" w:rsidR="00626C6F" w:rsidRDefault="00626C6F"/>
    <w:sectPr w:rsidR="00626C6F" w:rsidSect="004C1EC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C1"/>
    <w:rsid w:val="000F5DC2"/>
    <w:rsid w:val="002032D0"/>
    <w:rsid w:val="004C1EC1"/>
    <w:rsid w:val="0062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F5A5"/>
  <w15:chartTrackingRefBased/>
  <w15:docId w15:val="{351E03CA-103F-844B-BF65-609957A4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C1E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C1E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1E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1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1E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1E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reasons">
    <w:name w:val="reasons"/>
    <w:basedOn w:val="DefaultParagraphFont"/>
    <w:rsid w:val="004C1EC1"/>
  </w:style>
  <w:style w:type="character" w:customStyle="1" w:styleId="sym">
    <w:name w:val="sym"/>
    <w:basedOn w:val="DefaultParagraphFont"/>
    <w:rsid w:val="004C1EC1"/>
  </w:style>
  <w:style w:type="character" w:customStyle="1" w:styleId="px">
    <w:name w:val="px"/>
    <w:basedOn w:val="DefaultParagraphFont"/>
    <w:rsid w:val="004C1EC1"/>
  </w:style>
  <w:style w:type="character" w:customStyle="1" w:styleId="chg">
    <w:name w:val="chg"/>
    <w:basedOn w:val="DefaultParagraphFont"/>
    <w:rsid w:val="004C1EC1"/>
  </w:style>
  <w:style w:type="character" w:customStyle="1" w:styleId="sub">
    <w:name w:val="sub"/>
    <w:basedOn w:val="DefaultParagraphFont"/>
    <w:rsid w:val="004C1EC1"/>
  </w:style>
  <w:style w:type="character" w:customStyle="1" w:styleId="bull">
    <w:name w:val="bull"/>
    <w:basedOn w:val="DefaultParagraphFont"/>
    <w:rsid w:val="004C1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2482</Words>
  <Characters>15465</Characters>
  <Application>Microsoft Office Word</Application>
  <DocSecurity>0</DocSecurity>
  <Lines>1031</Lines>
  <Paragraphs>897</Paragraphs>
  <ScaleCrop>false</ScaleCrop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Accureen</dc:creator>
  <cp:keywords/>
  <dc:description/>
  <cp:lastModifiedBy>Accureen</cp:lastModifiedBy>
  <cp:revision>1</cp:revision>
  <dcterms:created xsi:type="dcterms:W3CDTF">2026-07-22T14:02:00Z</dcterms:created>
  <dcterms:modified xsi:type="dcterms:W3CDTF">2026-07-22T14:02:00Z</dcterms:modified>
</cp:coreProperties>
</file>