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AB836" w14:textId="7A84E94F" w:rsidR="00F86943" w:rsidRDefault="0049663C">
      <w:r>
        <w:t>E</w:t>
      </w:r>
      <w:r w:rsidR="00427314">
        <w:t>ntity Management</w:t>
      </w:r>
      <w:r>
        <w:t xml:space="preserve"> API supports output format of JSON, CSV</w:t>
      </w:r>
      <w:r w:rsidR="00557A7B">
        <w:t xml:space="preserve">. </w:t>
      </w:r>
    </w:p>
    <w:p w14:paraId="0BB531E7" w14:textId="4661D60E" w:rsidR="00F86943" w:rsidRDefault="00D64F42">
      <w:r>
        <w:t xml:space="preserve">UEI </w:t>
      </w:r>
      <w:r w:rsidR="00D05297">
        <w:t>is</w:t>
      </w:r>
      <w:r>
        <w:t xml:space="preserve"> </w:t>
      </w:r>
      <w:r w:rsidR="004F154C">
        <w:t>12-character</w:t>
      </w:r>
      <w:r>
        <w:t xml:space="preserve"> unique identifier for each entity</w:t>
      </w:r>
      <w:r w:rsidR="00557A7B">
        <w:t xml:space="preserve">. </w:t>
      </w:r>
    </w:p>
    <w:p w14:paraId="74711671" w14:textId="117A7CBD" w:rsidR="0038642D" w:rsidRDefault="00256638">
      <w:r>
        <w:t>S</w:t>
      </w:r>
      <w:r w:rsidR="00CC2F71">
        <w:t xml:space="preserve">am </w:t>
      </w:r>
      <w:r>
        <w:t xml:space="preserve">integration </w:t>
      </w:r>
      <w:r w:rsidR="00CC2F71">
        <w:t>is going to go live in 202</w:t>
      </w:r>
      <w:r w:rsidR="00004944">
        <w:t>0</w:t>
      </w:r>
      <w:r w:rsidR="00CC2F71">
        <w:t xml:space="preserve"> December</w:t>
      </w:r>
      <w:r w:rsidR="00557A7B">
        <w:t>.</w:t>
      </w:r>
    </w:p>
    <w:p w14:paraId="11733920" w14:textId="0C633394" w:rsidR="00F86943" w:rsidRDefault="00F86943"/>
    <w:p w14:paraId="46E0EA32" w14:textId="77777777" w:rsidR="00F86943" w:rsidRPr="00F86943" w:rsidRDefault="00F86943" w:rsidP="00F86943">
      <w:pPr>
        <w:shd w:val="clear" w:color="auto" w:fill="FFFFFF"/>
        <w:spacing w:before="360" w:after="300" w:line="240" w:lineRule="auto"/>
        <w:outlineLvl w:val="3"/>
        <w:rPr>
          <w:rFonts w:ascii="Georgia" w:eastAsia="Times New Roman" w:hAnsi="Georgia" w:cs="Times New Roman"/>
          <w:b/>
          <w:bCs/>
          <w:color w:val="205493"/>
          <w:sz w:val="26"/>
          <w:szCs w:val="26"/>
        </w:rPr>
      </w:pPr>
      <w:r w:rsidRPr="00F86943">
        <w:rPr>
          <w:rFonts w:ascii="Georgia" w:eastAsia="Times New Roman" w:hAnsi="Georgia" w:cs="Times New Roman"/>
          <w:b/>
          <w:bCs/>
          <w:color w:val="205493"/>
          <w:sz w:val="26"/>
          <w:szCs w:val="26"/>
        </w:rPr>
        <w:t>Generating a System Account API Key</w:t>
      </w:r>
    </w:p>
    <w:p w14:paraId="3D8567CA" w14:textId="77777777" w:rsidR="00F86943" w:rsidRPr="00F86943" w:rsidRDefault="00F86943" w:rsidP="00F86943">
      <w:pPr>
        <w:numPr>
          <w:ilvl w:val="0"/>
          <w:numId w:val="1"/>
        </w:numPr>
        <w:shd w:val="clear" w:color="auto" w:fill="FFFFFF"/>
        <w:spacing w:before="100" w:beforeAutospacing="1" w:after="0" w:line="240" w:lineRule="auto"/>
        <w:rPr>
          <w:rFonts w:ascii="Source Sans Pro" w:eastAsia="Times New Roman" w:hAnsi="Source Sans Pro" w:cs="Times New Roman"/>
          <w:color w:val="212121"/>
          <w:sz w:val="26"/>
          <w:szCs w:val="26"/>
        </w:rPr>
      </w:pPr>
      <w:r w:rsidRPr="00F86943">
        <w:rPr>
          <w:rFonts w:ascii="Source Sans Pro" w:eastAsia="Times New Roman" w:hAnsi="Source Sans Pro" w:cs="Times New Roman"/>
          <w:color w:val="212121"/>
          <w:sz w:val="26"/>
          <w:szCs w:val="26"/>
        </w:rPr>
        <w:t>Users registered with a government email address and have appropriate System Account Manager or System Account Admin role may request a system account for data access.</w:t>
      </w:r>
    </w:p>
    <w:p w14:paraId="41EB923D" w14:textId="77777777" w:rsidR="00F86943" w:rsidRPr="00F86943" w:rsidRDefault="00F86943" w:rsidP="00F86943">
      <w:pPr>
        <w:numPr>
          <w:ilvl w:val="0"/>
          <w:numId w:val="1"/>
        </w:numPr>
        <w:shd w:val="clear" w:color="auto" w:fill="FFFFFF"/>
        <w:spacing w:before="100" w:beforeAutospacing="1" w:after="0" w:line="240" w:lineRule="auto"/>
        <w:rPr>
          <w:rFonts w:ascii="Source Sans Pro" w:eastAsia="Times New Roman" w:hAnsi="Source Sans Pro" w:cs="Times New Roman"/>
          <w:color w:val="212121"/>
          <w:sz w:val="26"/>
          <w:szCs w:val="26"/>
        </w:rPr>
      </w:pPr>
      <w:r w:rsidRPr="00F86943">
        <w:rPr>
          <w:rFonts w:ascii="Source Sans Pro" w:eastAsia="Times New Roman" w:hAnsi="Source Sans Pro" w:cs="Times New Roman"/>
          <w:color w:val="212121"/>
          <w:sz w:val="26"/>
          <w:szCs w:val="26"/>
        </w:rPr>
        <w:t xml:space="preserve">If a user satisfies the above registration </w:t>
      </w:r>
      <w:proofErr w:type="gramStart"/>
      <w:r w:rsidRPr="00F86943">
        <w:rPr>
          <w:rFonts w:ascii="Source Sans Pro" w:eastAsia="Times New Roman" w:hAnsi="Source Sans Pro" w:cs="Times New Roman"/>
          <w:color w:val="212121"/>
          <w:sz w:val="26"/>
          <w:szCs w:val="26"/>
        </w:rPr>
        <w:t>criteria</w:t>
      </w:r>
      <w:proofErr w:type="gramEnd"/>
      <w:r w:rsidRPr="00F86943">
        <w:rPr>
          <w:rFonts w:ascii="Source Sans Pro" w:eastAsia="Times New Roman" w:hAnsi="Source Sans Pro" w:cs="Times New Roman"/>
          <w:color w:val="212121"/>
          <w:sz w:val="26"/>
          <w:szCs w:val="26"/>
        </w:rPr>
        <w:t xml:space="preserve"> they will be able to access the System Accounts widget from their Workspace page after logging in.</w:t>
      </w:r>
    </w:p>
    <w:p w14:paraId="0556108B" w14:textId="77777777" w:rsidR="00F86943" w:rsidRPr="00F86943" w:rsidRDefault="00F86943" w:rsidP="00F86943">
      <w:pPr>
        <w:numPr>
          <w:ilvl w:val="0"/>
          <w:numId w:val="1"/>
        </w:numPr>
        <w:shd w:val="clear" w:color="auto" w:fill="FFFFFF"/>
        <w:spacing w:before="100" w:beforeAutospacing="1" w:after="0" w:line="240" w:lineRule="auto"/>
        <w:rPr>
          <w:rFonts w:ascii="Source Sans Pro" w:eastAsia="Times New Roman" w:hAnsi="Source Sans Pro" w:cs="Times New Roman"/>
          <w:color w:val="212121"/>
          <w:sz w:val="26"/>
          <w:szCs w:val="26"/>
        </w:rPr>
      </w:pPr>
      <w:r w:rsidRPr="00F86943">
        <w:rPr>
          <w:rFonts w:ascii="Source Sans Pro" w:eastAsia="Times New Roman" w:hAnsi="Source Sans Pro" w:cs="Times New Roman"/>
          <w:color w:val="212121"/>
          <w:sz w:val="26"/>
          <w:szCs w:val="26"/>
        </w:rPr>
        <w:t>The user can then select “Request System Account” from the widget and fill out the required sections with appropriate Contract Opportunities permissions.</w:t>
      </w:r>
    </w:p>
    <w:p w14:paraId="51C56AEE" w14:textId="77777777" w:rsidR="00F86943" w:rsidRPr="00F86943" w:rsidRDefault="00F86943" w:rsidP="00F86943">
      <w:pPr>
        <w:numPr>
          <w:ilvl w:val="0"/>
          <w:numId w:val="1"/>
        </w:numPr>
        <w:shd w:val="clear" w:color="auto" w:fill="FFFFFF"/>
        <w:spacing w:before="100" w:beforeAutospacing="1" w:after="0" w:line="240" w:lineRule="auto"/>
        <w:rPr>
          <w:rFonts w:ascii="Source Sans Pro" w:eastAsia="Times New Roman" w:hAnsi="Source Sans Pro" w:cs="Times New Roman"/>
          <w:color w:val="212121"/>
          <w:sz w:val="26"/>
          <w:szCs w:val="26"/>
        </w:rPr>
      </w:pPr>
      <w:r w:rsidRPr="00F86943">
        <w:rPr>
          <w:rFonts w:ascii="Source Sans Pro" w:eastAsia="Times New Roman" w:hAnsi="Source Sans Pro" w:cs="Times New Roman"/>
          <w:color w:val="212121"/>
          <w:sz w:val="26"/>
          <w:szCs w:val="26"/>
        </w:rPr>
        <w:t>The requested system account will then need to be approved. After approval the user will be notified via email and they can also see the updated status in the System Account widget.</w:t>
      </w:r>
    </w:p>
    <w:p w14:paraId="1DA3FC69" w14:textId="77777777" w:rsidR="00F86943" w:rsidRPr="00F86943" w:rsidRDefault="00F86943" w:rsidP="00F86943">
      <w:pPr>
        <w:numPr>
          <w:ilvl w:val="0"/>
          <w:numId w:val="1"/>
        </w:numPr>
        <w:shd w:val="clear" w:color="auto" w:fill="FFFFFF"/>
        <w:spacing w:before="100" w:beforeAutospacing="1" w:after="0" w:line="240" w:lineRule="auto"/>
        <w:rPr>
          <w:rFonts w:ascii="Source Sans Pro" w:eastAsia="Times New Roman" w:hAnsi="Source Sans Pro" w:cs="Times New Roman"/>
          <w:color w:val="212121"/>
          <w:sz w:val="26"/>
          <w:szCs w:val="26"/>
        </w:rPr>
      </w:pPr>
      <w:r w:rsidRPr="00F86943">
        <w:rPr>
          <w:rFonts w:ascii="Source Sans Pro" w:eastAsia="Times New Roman" w:hAnsi="Source Sans Pro" w:cs="Times New Roman"/>
          <w:color w:val="212121"/>
          <w:sz w:val="26"/>
          <w:szCs w:val="26"/>
        </w:rPr>
        <w:t>The user can select ‘Go to System Accounts’ in the widget from their workspace and enter a new system account password.</w:t>
      </w:r>
    </w:p>
    <w:p w14:paraId="37171AB7" w14:textId="77777777" w:rsidR="00F86943" w:rsidRPr="00F86943" w:rsidRDefault="00F86943" w:rsidP="00F86943">
      <w:pPr>
        <w:numPr>
          <w:ilvl w:val="0"/>
          <w:numId w:val="1"/>
        </w:numPr>
        <w:shd w:val="clear" w:color="auto" w:fill="FFFFFF"/>
        <w:spacing w:before="100" w:beforeAutospacing="1" w:after="0" w:line="240" w:lineRule="auto"/>
        <w:rPr>
          <w:rFonts w:ascii="Source Sans Pro" w:eastAsia="Times New Roman" w:hAnsi="Source Sans Pro" w:cs="Times New Roman"/>
          <w:color w:val="212121"/>
          <w:sz w:val="26"/>
          <w:szCs w:val="26"/>
        </w:rPr>
      </w:pPr>
      <w:r w:rsidRPr="00F86943">
        <w:rPr>
          <w:rFonts w:ascii="Source Sans Pro" w:eastAsia="Times New Roman" w:hAnsi="Source Sans Pro" w:cs="Times New Roman"/>
          <w:color w:val="212121"/>
          <w:sz w:val="26"/>
          <w:szCs w:val="26"/>
        </w:rPr>
        <w:t>After setting up the password the user will see a new section for retrieving a system account API Key. The user must enter their password again to retrieve the key.</w:t>
      </w:r>
    </w:p>
    <w:p w14:paraId="54BE7C06" w14:textId="77777777" w:rsidR="00F86943" w:rsidRDefault="00F86943"/>
    <w:sectPr w:rsidR="00F8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824BC"/>
    <w:multiLevelType w:val="multilevel"/>
    <w:tmpl w:val="E652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3C"/>
    <w:rsid w:val="00004944"/>
    <w:rsid w:val="00256638"/>
    <w:rsid w:val="00287A06"/>
    <w:rsid w:val="0038642D"/>
    <w:rsid w:val="00427314"/>
    <w:rsid w:val="0049663C"/>
    <w:rsid w:val="004B312A"/>
    <w:rsid w:val="004F154C"/>
    <w:rsid w:val="00557A7B"/>
    <w:rsid w:val="005F72D5"/>
    <w:rsid w:val="00A47B14"/>
    <w:rsid w:val="00B52277"/>
    <w:rsid w:val="00CC2F71"/>
    <w:rsid w:val="00D05297"/>
    <w:rsid w:val="00D64F42"/>
    <w:rsid w:val="00F8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C0AE"/>
  <w15:chartTrackingRefBased/>
  <w15:docId w15:val="{14B7FEC4-128D-460B-8342-C84823FF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69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694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74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Rinkesh Patel</dc:creator>
  <cp:keywords/>
  <dc:description/>
  <cp:lastModifiedBy>Rinkesh Patel</cp:lastModifiedBy>
  <cp:revision>16</cp:revision>
  <dcterms:created xsi:type="dcterms:W3CDTF">2020-07-19T04:05:00Z</dcterms:created>
  <dcterms:modified xsi:type="dcterms:W3CDTF">2020-07-23T14:37:00Z</dcterms:modified>
</cp:coreProperties>
</file>