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E7F" w:rsidRPr="00CB4E7F" w:rsidRDefault="0087494D" w:rsidP="0087494D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NewRomanPSMT" w:eastAsia="Calibri" w:hAnsi="TimesNewRomanPSMT" w:cs="TimesNewRomanPSMT"/>
          <w:noProof/>
          <w:sz w:val="24"/>
          <w:szCs w:val="24"/>
        </w:rPr>
        <w:drawing>
          <wp:inline distT="0" distB="0" distL="0" distR="0">
            <wp:extent cx="1318918" cy="365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15" cy="36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CB4E7F" w:rsidRPr="00CB4E7F">
        <w:rPr>
          <w:rFonts w:ascii="Times New Roman" w:hAnsi="Times New Roman" w:cs="Times New Roman"/>
          <w:b/>
          <w:sz w:val="32"/>
          <w:szCs w:val="32"/>
        </w:rPr>
        <w:t>PAYWHEEL HELP DOCUMENTATION</w:t>
      </w:r>
    </w:p>
    <w:p w:rsidR="00CB4E7F" w:rsidRPr="00CB4E7F" w:rsidRDefault="00CB4E7F" w:rsidP="00CB4E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4E7F">
        <w:rPr>
          <w:rFonts w:ascii="Times New Roman" w:hAnsi="Times New Roman" w:cs="Times New Roman"/>
          <w:b/>
          <w:sz w:val="32"/>
          <w:szCs w:val="32"/>
        </w:rPr>
        <w:t>VER 2.0.2.1</w:t>
      </w:r>
    </w:p>
    <w:p w:rsidR="003B7AD7" w:rsidRDefault="006F13D1">
      <w:r>
        <w:t>Hello Fellow Triconites,</w:t>
      </w:r>
    </w:p>
    <w:p w:rsidR="006F13D1" w:rsidRDefault="006F13D1">
      <w:r>
        <w:t>I believe you need a guide to show you the way of solving your Attendance Conflicts and Approving/Rejecting Attendance Conflicts for your subordinates.</w:t>
      </w:r>
    </w:p>
    <w:p w:rsidR="00E5263F" w:rsidRDefault="00E5263F">
      <w:r>
        <w:t>This Product documentation will help you in resolving the above mentioned issues.</w:t>
      </w:r>
    </w:p>
    <w:p w:rsidR="006F13D1" w:rsidRDefault="006F13D1">
      <w:r>
        <w:t xml:space="preserve">This </w:t>
      </w:r>
      <w:r w:rsidR="009557F9">
        <w:t xml:space="preserve">document </w:t>
      </w:r>
      <w:r>
        <w:t>is divided into two sections.</w:t>
      </w:r>
    </w:p>
    <w:p w:rsidR="006F13D1" w:rsidRPr="006F13D1" w:rsidRDefault="006F13D1" w:rsidP="006F13D1">
      <w:pPr>
        <w:pStyle w:val="ListParagraph"/>
        <w:numPr>
          <w:ilvl w:val="0"/>
          <w:numId w:val="1"/>
        </w:numPr>
      </w:pPr>
      <w:r w:rsidRPr="006F13D1">
        <w:rPr>
          <w:b/>
        </w:rPr>
        <w:t>For all Employees</w:t>
      </w:r>
      <w:r w:rsidRPr="006F13D1">
        <w:t xml:space="preserve"> – This section teaches you how to solve your own Attendance Conflicts.</w:t>
      </w:r>
    </w:p>
    <w:p w:rsidR="006F13D1" w:rsidRDefault="006F13D1" w:rsidP="006F13D1">
      <w:pPr>
        <w:pStyle w:val="ListParagraph"/>
        <w:numPr>
          <w:ilvl w:val="0"/>
          <w:numId w:val="1"/>
        </w:numPr>
      </w:pPr>
      <w:r w:rsidRPr="006F13D1">
        <w:rPr>
          <w:b/>
        </w:rPr>
        <w:t>For Managers</w:t>
      </w:r>
      <w:r>
        <w:t xml:space="preserve"> – This section teaches you how to approve/reject Attendance Conflicts for your subordinates.</w:t>
      </w:r>
    </w:p>
    <w:p w:rsidR="006F13D1" w:rsidRPr="00827B5B" w:rsidRDefault="006F13D1" w:rsidP="006F13D1">
      <w:pPr>
        <w:rPr>
          <w:b/>
          <w:sz w:val="28"/>
          <w:szCs w:val="28"/>
        </w:rPr>
      </w:pPr>
      <w:r w:rsidRPr="00827B5B">
        <w:rPr>
          <w:b/>
          <w:sz w:val="28"/>
          <w:szCs w:val="28"/>
        </w:rPr>
        <w:t>For All Employees:</w:t>
      </w:r>
    </w:p>
    <w:p w:rsidR="006F13D1" w:rsidRDefault="006F13D1" w:rsidP="00B9289D">
      <w:pPr>
        <w:spacing w:after="0"/>
      </w:pPr>
      <w:r>
        <w:t>When you login to PayWheel with your username and password, you reach PayWheel’s Homepage.</w:t>
      </w:r>
    </w:p>
    <w:p w:rsidR="006F13D1" w:rsidRDefault="006F13D1" w:rsidP="00B9289D">
      <w:pPr>
        <w:spacing w:after="0"/>
      </w:pPr>
      <w:r>
        <w:t>PayWheel’s Homepage contains a dashboard</w:t>
      </w:r>
      <w:r w:rsidR="00E31663">
        <w:t xml:space="preserve"> full of boxes and clickable items.</w:t>
      </w:r>
    </w:p>
    <w:p w:rsidR="00B9289D" w:rsidRDefault="00B9289D" w:rsidP="00B9289D">
      <w:pPr>
        <w:spacing w:after="0"/>
      </w:pPr>
    </w:p>
    <w:p w:rsidR="00E31663" w:rsidRDefault="00E31663" w:rsidP="00B9289D">
      <w:pPr>
        <w:spacing w:after="0"/>
      </w:pPr>
      <w:r>
        <w:t>Since we are dealing with your Attendance Conflicts,</w:t>
      </w:r>
    </w:p>
    <w:p w:rsidR="00E31663" w:rsidRDefault="00E31663" w:rsidP="006F13D1">
      <w:r>
        <w:t xml:space="preserve">You can do one of the </w:t>
      </w:r>
      <w:r w:rsidR="00586A91">
        <w:t>three</w:t>
      </w:r>
      <w:r>
        <w:t xml:space="preserve"> things listed below:</w:t>
      </w:r>
    </w:p>
    <w:p w:rsidR="00E31663" w:rsidRDefault="00E31663" w:rsidP="00B9289D">
      <w:pPr>
        <w:pStyle w:val="ListParagraph"/>
        <w:numPr>
          <w:ilvl w:val="0"/>
          <w:numId w:val="2"/>
        </w:numPr>
      </w:pPr>
      <w:r>
        <w:t xml:space="preserve">Go to the </w:t>
      </w:r>
      <w:r w:rsidR="00013F5F">
        <w:rPr>
          <w:noProof/>
        </w:rPr>
        <w:drawing>
          <wp:inline distT="0" distB="0" distL="0" distR="0">
            <wp:extent cx="1304925" cy="2033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869" cy="21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box on the dashboard and click on the </w:t>
      </w:r>
      <w:r w:rsidR="009557F9">
        <w:t>row you want to edit</w:t>
      </w:r>
      <w:r>
        <w:t>.</w:t>
      </w:r>
    </w:p>
    <w:p w:rsidR="009557F9" w:rsidRDefault="009557F9" w:rsidP="009557F9">
      <w:pPr>
        <w:pStyle w:val="ListParagraph"/>
        <w:numPr>
          <w:ilvl w:val="0"/>
          <w:numId w:val="2"/>
        </w:numPr>
      </w:pPr>
      <w:r>
        <w:t xml:space="preserve">Go to the </w:t>
      </w:r>
      <w:r w:rsidR="00F9682A">
        <w:rPr>
          <w:noProof/>
        </w:rPr>
        <w:drawing>
          <wp:inline distT="0" distB="0" distL="0" distR="0">
            <wp:extent cx="1304925" cy="20336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box on the dashboard and click on the </w:t>
      </w:r>
      <w:r w:rsidR="00F9682A">
        <w:rPr>
          <w:noProof/>
        </w:rPr>
        <w:drawing>
          <wp:inline distT="0" distB="0" distL="0" distR="0">
            <wp:extent cx="50482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link on the upper-right corner.</w:t>
      </w:r>
    </w:p>
    <w:p w:rsidR="00E31663" w:rsidRDefault="00B9289D" w:rsidP="00B9289D">
      <w:pPr>
        <w:pStyle w:val="ListParagraph"/>
        <w:numPr>
          <w:ilvl w:val="0"/>
          <w:numId w:val="2"/>
        </w:numPr>
      </w:pPr>
      <w:r>
        <w:t xml:space="preserve">Go to the </w:t>
      </w:r>
      <w:r w:rsidR="00650898">
        <w:rPr>
          <w:noProof/>
        </w:rPr>
        <w:drawing>
          <wp:inline distT="0" distB="0" distL="0" distR="0">
            <wp:extent cx="73342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 in the Menu Bar and click </w:t>
      </w:r>
      <w:r w:rsidR="00F9682A">
        <w:t>on</w:t>
      </w:r>
      <w:r w:rsidR="00F9682A">
        <w:rPr>
          <w:noProof/>
        </w:rPr>
        <w:drawing>
          <wp:inline distT="0" distB="0" distL="0" distR="0">
            <wp:extent cx="1819275" cy="191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CF3323" w:rsidRDefault="009557F9" w:rsidP="00D32019">
      <w:r>
        <w:t>All the</w:t>
      </w:r>
      <w:r w:rsidR="00B9289D">
        <w:t xml:space="preserve"> links will take you to the same page that is, “</w:t>
      </w:r>
      <w:r w:rsidR="00B9289D" w:rsidRPr="00B9289D">
        <w:rPr>
          <w:b/>
        </w:rPr>
        <w:t>Edit Attendance – Employee Wise</w:t>
      </w:r>
      <w:r w:rsidR="00B9289D">
        <w:t xml:space="preserve">”. Once you </w:t>
      </w:r>
      <w:r w:rsidR="0024145E">
        <w:t>reach</w:t>
      </w:r>
      <w:r w:rsidR="00B9289D">
        <w:t xml:space="preserve"> the page, do the following:</w:t>
      </w:r>
    </w:p>
    <w:p w:rsidR="00116717" w:rsidRDefault="00116717" w:rsidP="00116717">
      <w:pPr>
        <w:pStyle w:val="ListParagraph"/>
        <w:numPr>
          <w:ilvl w:val="0"/>
          <w:numId w:val="13"/>
        </w:numPr>
      </w:pPr>
      <w:r>
        <w:t>In the table below, you need to identify the cause of t</w:t>
      </w:r>
      <w:r w:rsidR="006F6B7A">
        <w:t>he conflict</w:t>
      </w:r>
      <w:r>
        <w:t>.</w:t>
      </w:r>
      <w:r w:rsidR="006F6B7A">
        <w:t xml:space="preserve"> Based on the cause, do the following:</w:t>
      </w:r>
    </w:p>
    <w:p w:rsidR="00BC1021" w:rsidRDefault="00BC1021" w:rsidP="00BC1021">
      <w:pPr>
        <w:pStyle w:val="ListParagraph"/>
      </w:pPr>
    </w:p>
    <w:p w:rsidR="00C367D0" w:rsidRDefault="00BC1021" w:rsidP="00C367D0">
      <w:pPr>
        <w:pStyle w:val="ListParagraph"/>
        <w:numPr>
          <w:ilvl w:val="1"/>
          <w:numId w:val="13"/>
        </w:numPr>
        <w:rPr>
          <w:b/>
        </w:rPr>
      </w:pPr>
      <w:r w:rsidRPr="00CF3323">
        <w:rPr>
          <w:b/>
        </w:rPr>
        <w:t>In case of Work Hours Discrepancy:</w:t>
      </w:r>
    </w:p>
    <w:p w:rsidR="00C367D0" w:rsidRDefault="005A5F13" w:rsidP="00C367D0">
      <w:pPr>
        <w:pStyle w:val="ListParagraph"/>
        <w:ind w:left="792"/>
      </w:pPr>
      <w:r>
        <w:t>Work Hour discrepancy may arise if employees are gone for client meetings or working from home</w:t>
      </w:r>
      <w:r w:rsidR="002510C6">
        <w:t xml:space="preserve"> or working from client’s place</w:t>
      </w:r>
      <w:r>
        <w:t xml:space="preserve">. </w:t>
      </w:r>
      <w:r w:rsidR="00C367D0">
        <w:t>G</w:t>
      </w:r>
      <w:r w:rsidR="0024145E">
        <w:t xml:space="preserve">o to the table displayed below and under the </w:t>
      </w:r>
      <w:r w:rsidR="009E1440">
        <w:rPr>
          <w:noProof/>
        </w:rPr>
        <w:drawing>
          <wp:inline distT="0" distB="0" distL="0" distR="0">
            <wp:extent cx="895350" cy="285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45E">
        <w:t xml:space="preserve"> column, click on the blue </w:t>
      </w:r>
      <w:r w:rsidR="00CF3323">
        <w:t>link. You</w:t>
      </w:r>
      <w:r w:rsidR="0024145E">
        <w:t xml:space="preserve"> will be taken to another page known as “</w:t>
      </w:r>
      <w:r w:rsidR="00827DF5" w:rsidRPr="00C367D0">
        <w:rPr>
          <w:b/>
        </w:rPr>
        <w:t>Attendance Request</w:t>
      </w:r>
      <w:r w:rsidR="0024145E">
        <w:t>”. In this page, do the following:</w:t>
      </w:r>
    </w:p>
    <w:p w:rsidR="00C367D0" w:rsidRPr="00C367D0" w:rsidRDefault="00703DB4" w:rsidP="00A72E92">
      <w:pPr>
        <w:pStyle w:val="ListParagraph"/>
        <w:ind w:left="1440"/>
        <w:rPr>
          <w:b/>
        </w:rPr>
      </w:pPr>
      <w:r w:rsidRPr="00C367D0">
        <w:rPr>
          <w:b/>
        </w:rPr>
        <w:lastRenderedPageBreak/>
        <w:t>Shifts</w:t>
      </w:r>
      <w:r>
        <w:t xml:space="preserve"> are a combination of one “</w:t>
      </w:r>
      <w:r w:rsidRPr="00C367D0">
        <w:rPr>
          <w:b/>
        </w:rPr>
        <w:t>In Time</w:t>
      </w:r>
      <w:r>
        <w:t>” and one “</w:t>
      </w:r>
      <w:r w:rsidRPr="00C367D0">
        <w:rPr>
          <w:b/>
        </w:rPr>
        <w:t>Out Time</w:t>
      </w:r>
      <w:r>
        <w:t>”.</w:t>
      </w:r>
      <w:r w:rsidR="00A72E92">
        <w:t xml:space="preserve"> After identifying the cause of conflict in the “</w:t>
      </w:r>
      <w:r w:rsidR="00A72E92" w:rsidRPr="00C367D0">
        <w:rPr>
          <w:b/>
        </w:rPr>
        <w:t>Shifts</w:t>
      </w:r>
      <w:r w:rsidR="00A72E92">
        <w:t xml:space="preserve">”, you can add or update shifts. </w:t>
      </w:r>
    </w:p>
    <w:p w:rsidR="00C367D0" w:rsidRPr="00C367D0" w:rsidRDefault="00703DB4" w:rsidP="00C367D0">
      <w:pPr>
        <w:pStyle w:val="ListParagraph"/>
        <w:numPr>
          <w:ilvl w:val="2"/>
          <w:numId w:val="13"/>
        </w:numPr>
        <w:ind w:left="1440" w:hanging="720"/>
        <w:rPr>
          <w:b/>
        </w:rPr>
      </w:pPr>
      <w:r>
        <w:t>To add a new Shift, Enter the “</w:t>
      </w:r>
      <w:r w:rsidRPr="00C367D0">
        <w:rPr>
          <w:b/>
        </w:rPr>
        <w:t>In Time</w:t>
      </w:r>
      <w:r>
        <w:t>” and “</w:t>
      </w:r>
      <w:r w:rsidRPr="00C367D0">
        <w:rPr>
          <w:b/>
        </w:rPr>
        <w:t>Out Time</w:t>
      </w:r>
      <w:r>
        <w:t xml:space="preserve">”, leave an appropriate comment and press the </w:t>
      </w:r>
      <w:r w:rsidR="00E37360">
        <w:rPr>
          <w:noProof/>
          <w:color w:val="C0504D" w:themeColor="accent2"/>
        </w:rPr>
        <w:drawing>
          <wp:inline distT="0" distB="0" distL="0" distR="0">
            <wp:extent cx="528447" cy="18097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7D0">
        <w:rPr>
          <w:b/>
        </w:rPr>
        <w:t xml:space="preserve"> </w:t>
      </w:r>
      <w:r>
        <w:t>Button.</w:t>
      </w:r>
    </w:p>
    <w:p w:rsidR="00C367D0" w:rsidRPr="00C367D0" w:rsidRDefault="00703DB4" w:rsidP="00C367D0">
      <w:pPr>
        <w:pStyle w:val="ListParagraph"/>
        <w:numPr>
          <w:ilvl w:val="2"/>
          <w:numId w:val="13"/>
        </w:numPr>
        <w:ind w:left="1440" w:hanging="720"/>
        <w:rPr>
          <w:b/>
        </w:rPr>
      </w:pPr>
      <w:r>
        <w:t xml:space="preserve">To </w:t>
      </w:r>
      <w:r w:rsidR="00A72E92">
        <w:t>update</w:t>
      </w:r>
      <w:r w:rsidR="00827DF5">
        <w:t xml:space="preserve"> the “</w:t>
      </w:r>
      <w:r w:rsidR="00827DF5" w:rsidRPr="00C367D0">
        <w:rPr>
          <w:b/>
        </w:rPr>
        <w:t>In Time</w:t>
      </w:r>
      <w:r w:rsidR="00827DF5">
        <w:t>” and “</w:t>
      </w:r>
      <w:r w:rsidR="00827DF5" w:rsidRPr="00C367D0">
        <w:rPr>
          <w:b/>
        </w:rPr>
        <w:t>Out Time</w:t>
      </w:r>
      <w:r w:rsidR="00827DF5">
        <w:t>”</w:t>
      </w:r>
      <w:r>
        <w:t xml:space="preserve"> for a particular shift</w:t>
      </w:r>
      <w:r w:rsidR="00827DF5">
        <w:t xml:space="preserve">, </w:t>
      </w:r>
      <w:r w:rsidR="00A72E92">
        <w:t xml:space="preserve">click on the respective ‘Shift” in the table with </w:t>
      </w:r>
      <w:r w:rsidR="00827DF5">
        <w:t xml:space="preserve">an appropriate comment and click the </w:t>
      </w:r>
      <w:r w:rsidR="00E37360">
        <w:rPr>
          <w:rFonts w:ascii="TimesNewRomanPSMT" w:eastAsia="Calibri" w:hAnsi="TimesNewRomanPSMT" w:cs="TimesNewRomanPSMT"/>
          <w:noProof/>
          <w:sz w:val="24"/>
          <w:szCs w:val="24"/>
        </w:rPr>
        <w:drawing>
          <wp:inline distT="0" distB="0" distL="0" distR="0">
            <wp:extent cx="723900" cy="19239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62" cy="19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DF5">
        <w:t xml:space="preserve"> button</w:t>
      </w:r>
      <w:r w:rsidR="00E26896">
        <w:t>.</w:t>
      </w:r>
    </w:p>
    <w:p w:rsidR="00703DB4" w:rsidRPr="00C367D0" w:rsidRDefault="00E26896" w:rsidP="00C367D0">
      <w:pPr>
        <w:pStyle w:val="ListParagraph"/>
        <w:numPr>
          <w:ilvl w:val="2"/>
          <w:numId w:val="13"/>
        </w:numPr>
        <w:ind w:left="1440" w:hanging="720"/>
        <w:rPr>
          <w:b/>
        </w:rPr>
      </w:pPr>
      <w:r>
        <w:t xml:space="preserve">After this is done, click on the </w:t>
      </w:r>
      <w:r w:rsidR="00E37360">
        <w:rPr>
          <w:noProof/>
        </w:rPr>
        <w:drawing>
          <wp:inline distT="0" distB="0" distL="0" distR="0">
            <wp:extent cx="1036320" cy="190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9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button. This will send an attendance request to your managers, for approval.</w:t>
      </w:r>
    </w:p>
    <w:p w:rsidR="00194364" w:rsidRPr="00703DB4" w:rsidRDefault="00194364" w:rsidP="00194364">
      <w:pPr>
        <w:pStyle w:val="ListParagraph"/>
        <w:ind w:left="1224"/>
        <w:rPr>
          <w:b/>
        </w:rPr>
      </w:pPr>
    </w:p>
    <w:p w:rsidR="00E26896" w:rsidRPr="00703DB4" w:rsidRDefault="00703DB4" w:rsidP="00C367D0">
      <w:pPr>
        <w:pStyle w:val="ListParagraph"/>
        <w:numPr>
          <w:ilvl w:val="1"/>
          <w:numId w:val="13"/>
        </w:numPr>
        <w:spacing w:after="0"/>
        <w:rPr>
          <w:b/>
        </w:rPr>
      </w:pPr>
      <w:r w:rsidRPr="00703DB4">
        <w:rPr>
          <w:b/>
        </w:rPr>
        <w:t>In case of Leave:</w:t>
      </w:r>
    </w:p>
    <w:p w:rsidR="00E26896" w:rsidRDefault="00E26896" w:rsidP="00C367D0">
      <w:pPr>
        <w:spacing w:after="0"/>
        <w:ind w:left="792"/>
      </w:pPr>
      <w:r>
        <w:t>In case, there is no correction to be made in the “</w:t>
      </w:r>
      <w:r w:rsidRPr="00703DB4">
        <w:rPr>
          <w:b/>
        </w:rPr>
        <w:t xml:space="preserve">Attendance Request”, </w:t>
      </w:r>
      <w:r>
        <w:t xml:space="preserve">and the conflict persists because you were absent or on leave, then click </w:t>
      </w:r>
      <w:r w:rsidR="003065C1">
        <w:t xml:space="preserve">on </w:t>
      </w:r>
      <w:r>
        <w:t>the</w:t>
      </w:r>
      <w:r w:rsidR="003065C1">
        <w:t xml:space="preserve"> </w:t>
      </w:r>
      <w:r w:rsidR="00B2410E">
        <w:rPr>
          <w:noProof/>
        </w:rPr>
        <w:drawing>
          <wp:inline distT="0" distB="0" distL="0" distR="0">
            <wp:extent cx="523875" cy="209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5C1">
        <w:t>(</w:t>
      </w:r>
      <w:r>
        <w:t>blue link</w:t>
      </w:r>
      <w:r w:rsidR="003065C1">
        <w:t>)</w:t>
      </w:r>
      <w:r>
        <w:t xml:space="preserve"> under the </w:t>
      </w:r>
      <w:r w:rsidR="00B2410E">
        <w:rPr>
          <w:noProof/>
        </w:rPr>
        <w:drawing>
          <wp:inline distT="0" distB="0" distL="0" distR="0">
            <wp:extent cx="704850" cy="2871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84" cy="29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column.</w:t>
      </w:r>
    </w:p>
    <w:p w:rsidR="00C367D0" w:rsidRDefault="00E26896" w:rsidP="005A5F13">
      <w:pPr>
        <w:pStyle w:val="ListParagraph"/>
        <w:spacing w:after="0"/>
        <w:ind w:left="792"/>
      </w:pPr>
      <w:r>
        <w:t>This will take you to the “</w:t>
      </w:r>
      <w:r w:rsidRPr="00E26896">
        <w:rPr>
          <w:b/>
        </w:rPr>
        <w:t>Leave Request</w:t>
      </w:r>
      <w:r>
        <w:t>” page, where you can apply leaves in the conventional way.</w:t>
      </w:r>
      <w:r w:rsidR="005A5F13">
        <w:t xml:space="preserve"> </w:t>
      </w:r>
    </w:p>
    <w:p w:rsidR="005A5F13" w:rsidRDefault="005A5F13" w:rsidP="005A5F13">
      <w:pPr>
        <w:pStyle w:val="ListParagraph"/>
        <w:spacing w:after="0"/>
        <w:ind w:left="792"/>
      </w:pPr>
    </w:p>
    <w:p w:rsidR="00C367D0" w:rsidRDefault="00511232" w:rsidP="00C367D0">
      <w:pPr>
        <w:spacing w:after="0"/>
      </w:pPr>
      <w:r>
        <w:rPr>
          <w:b/>
        </w:rPr>
        <w:t xml:space="preserve">IMPORTANT </w:t>
      </w:r>
      <w:r w:rsidR="00C367D0" w:rsidRPr="00C367D0">
        <w:rPr>
          <w:b/>
        </w:rPr>
        <w:t>NOTE:</w:t>
      </w:r>
      <w:r w:rsidR="00C367D0">
        <w:t xml:space="preserve"> Following the above mentioned steps will NOT resolve your conflicts. Resolving Conflicts need approval</w:t>
      </w:r>
      <w:r w:rsidR="009A0878">
        <w:t xml:space="preserve"> </w:t>
      </w:r>
      <w:r w:rsidR="00C02340">
        <w:t>for</w:t>
      </w:r>
      <w:r w:rsidR="009A0878">
        <w:t xml:space="preserve"> attendance as well as </w:t>
      </w:r>
      <w:r w:rsidR="00837CF5">
        <w:t xml:space="preserve">for </w:t>
      </w:r>
      <w:r w:rsidR="009A0878">
        <w:t>leave</w:t>
      </w:r>
      <w:r w:rsidR="00837CF5">
        <w:t xml:space="preserve"> from your respective manager</w:t>
      </w:r>
      <w:r w:rsidR="00C367D0">
        <w:t>.</w:t>
      </w:r>
    </w:p>
    <w:p w:rsidR="00C367D0" w:rsidRDefault="00C367D0" w:rsidP="00C367D0">
      <w:pPr>
        <w:spacing w:after="0"/>
      </w:pPr>
    </w:p>
    <w:p w:rsidR="00E26896" w:rsidRPr="00827B5B" w:rsidRDefault="00E26896" w:rsidP="00E26896">
      <w:pPr>
        <w:rPr>
          <w:b/>
          <w:sz w:val="28"/>
          <w:szCs w:val="28"/>
        </w:rPr>
      </w:pPr>
      <w:r w:rsidRPr="00827B5B">
        <w:rPr>
          <w:b/>
          <w:sz w:val="28"/>
          <w:szCs w:val="28"/>
        </w:rPr>
        <w:t>For Managers:</w:t>
      </w:r>
    </w:p>
    <w:p w:rsidR="00E26896" w:rsidRDefault="00E26896" w:rsidP="00E26896">
      <w:r>
        <w:t xml:space="preserve"> To solve your own conflicts, you can refer to the above section.</w:t>
      </w:r>
      <w:r w:rsidR="00ED6B60">
        <w:t xml:space="preserve"> Managers don’t need approval</w:t>
      </w:r>
      <w:r w:rsidR="00C6221E">
        <w:t>s</w:t>
      </w:r>
      <w:r w:rsidR="00ED6B60">
        <w:t xml:space="preserve"> and can resolve their conflicts just by changing and updating the Work Hours.</w:t>
      </w:r>
      <w:r w:rsidR="00C12D31">
        <w:t xml:space="preserve"> Any addition or update is final</w:t>
      </w:r>
      <w:r w:rsidR="00210E80">
        <w:t xml:space="preserve"> and does not require any confirmation</w:t>
      </w:r>
      <w:r w:rsidR="00C12D31">
        <w:t xml:space="preserve"> in “</w:t>
      </w:r>
      <w:r w:rsidR="00C12D31" w:rsidRPr="00C12D31">
        <w:rPr>
          <w:b/>
        </w:rPr>
        <w:t>Edit Work Hours</w:t>
      </w:r>
      <w:r w:rsidR="00C12D31">
        <w:t>” page.</w:t>
      </w:r>
    </w:p>
    <w:p w:rsidR="00E26896" w:rsidRDefault="00E26896" w:rsidP="00E26896">
      <w:r>
        <w:t xml:space="preserve">There are two ways to do </w:t>
      </w:r>
      <w:r w:rsidR="00827B5B">
        <w:t>things:</w:t>
      </w:r>
    </w:p>
    <w:p w:rsidR="003F154E" w:rsidRPr="003F154E" w:rsidRDefault="00827B5B" w:rsidP="003F154E">
      <w:pPr>
        <w:pStyle w:val="ListParagraph"/>
        <w:numPr>
          <w:ilvl w:val="0"/>
          <w:numId w:val="17"/>
        </w:numPr>
        <w:rPr>
          <w:b/>
        </w:rPr>
      </w:pPr>
      <w:r w:rsidRPr="00827B5B">
        <w:rPr>
          <w:b/>
        </w:rPr>
        <w:t>Approving Attendance Requests:</w:t>
      </w:r>
      <w:r>
        <w:rPr>
          <w:b/>
        </w:rPr>
        <w:t xml:space="preserve"> </w:t>
      </w:r>
      <w:r>
        <w:t xml:space="preserve">If your subordinates have applied for attendance approval, you can both </w:t>
      </w:r>
      <w:r w:rsidR="00A31BFB">
        <w:t>go</w:t>
      </w:r>
      <w:r>
        <w:t xml:space="preserve"> to your dashboard,  </w:t>
      </w:r>
      <w:r w:rsidR="00272611">
        <w:rPr>
          <w:noProof/>
        </w:rPr>
        <w:drawing>
          <wp:inline distT="0" distB="0" distL="0" distR="0">
            <wp:extent cx="1594184" cy="285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657" cy="28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BD4">
        <w:t xml:space="preserve">   b</w:t>
      </w:r>
      <w:r>
        <w:t>ox and click on the blue “</w:t>
      </w:r>
      <w:r w:rsidRPr="00827B5B">
        <w:rPr>
          <w:b/>
        </w:rPr>
        <w:t>Employee Code</w:t>
      </w:r>
      <w:r>
        <w:t xml:space="preserve">” link or Go to the  </w:t>
      </w:r>
      <w:r w:rsidR="00650898">
        <w:rPr>
          <w:noProof/>
        </w:rPr>
        <w:drawing>
          <wp:inline distT="0" distB="0" distL="0" distR="0">
            <wp:extent cx="733425" cy="2381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D8E">
        <w:t xml:space="preserve"> </w:t>
      </w:r>
      <w:r w:rsidR="00013F5F">
        <w:t xml:space="preserve"> Tab in the Menu Bar and click on</w:t>
      </w:r>
      <w:r w:rsidR="00272611">
        <w:rPr>
          <w:noProof/>
        </w:rPr>
        <w:drawing>
          <wp:inline distT="0" distB="0" distL="0" distR="0">
            <wp:extent cx="1571625" cy="20431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58" cy="20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3F154E" w:rsidRDefault="003F154E" w:rsidP="003F154E">
      <w:pPr>
        <w:pStyle w:val="ListParagraph"/>
        <w:ind w:left="360"/>
        <w:rPr>
          <w:b/>
        </w:rPr>
      </w:pPr>
    </w:p>
    <w:p w:rsidR="003F154E" w:rsidRDefault="003C094E" w:rsidP="003F154E">
      <w:pPr>
        <w:pStyle w:val="ListParagraph"/>
        <w:numPr>
          <w:ilvl w:val="1"/>
          <w:numId w:val="17"/>
        </w:numPr>
        <w:rPr>
          <w:b/>
        </w:rPr>
      </w:pPr>
      <w:r w:rsidRPr="003F154E">
        <w:rPr>
          <w:b/>
        </w:rPr>
        <w:t>Clicking the blue “Employee Code” link:</w:t>
      </w:r>
    </w:p>
    <w:p w:rsidR="003F154E" w:rsidRDefault="003F154E" w:rsidP="003F154E">
      <w:pPr>
        <w:pStyle w:val="ListParagraph"/>
        <w:ind w:left="792"/>
        <w:rPr>
          <w:b/>
        </w:rPr>
      </w:pPr>
    </w:p>
    <w:p w:rsidR="003F154E" w:rsidRPr="003F154E" w:rsidRDefault="00827B5B" w:rsidP="003F154E">
      <w:pPr>
        <w:pStyle w:val="ListParagraph"/>
        <w:numPr>
          <w:ilvl w:val="2"/>
          <w:numId w:val="17"/>
        </w:numPr>
        <w:ind w:left="1440" w:hanging="720"/>
        <w:rPr>
          <w:b/>
        </w:rPr>
      </w:pPr>
      <w:r>
        <w:t xml:space="preserve">On clicking the blue  </w:t>
      </w:r>
      <w:r w:rsidR="00272611">
        <w:rPr>
          <w:noProof/>
        </w:rPr>
        <w:drawing>
          <wp:inline distT="0" distB="0" distL="0" distR="0">
            <wp:extent cx="1125681" cy="238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681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BD4">
        <w:t xml:space="preserve"> </w:t>
      </w:r>
      <w:r>
        <w:t>link, you will be directly taken to “</w:t>
      </w:r>
      <w:r w:rsidRPr="003F154E">
        <w:rPr>
          <w:b/>
        </w:rPr>
        <w:t>Attendance Approval/Rejection</w:t>
      </w:r>
      <w:r>
        <w:t>” page for the employee related to the particular Employee code.</w:t>
      </w:r>
    </w:p>
    <w:p w:rsidR="003F154E" w:rsidRPr="003F154E" w:rsidRDefault="003F154E" w:rsidP="003F154E">
      <w:pPr>
        <w:pStyle w:val="ListParagraph"/>
        <w:ind w:left="1440"/>
        <w:rPr>
          <w:b/>
        </w:rPr>
      </w:pPr>
    </w:p>
    <w:p w:rsidR="003F154E" w:rsidRPr="003F154E" w:rsidRDefault="003334FA" w:rsidP="003F154E">
      <w:pPr>
        <w:pStyle w:val="ListParagraph"/>
        <w:numPr>
          <w:ilvl w:val="2"/>
          <w:numId w:val="17"/>
        </w:numPr>
        <w:ind w:left="1440" w:hanging="720"/>
        <w:rPr>
          <w:b/>
        </w:rPr>
      </w:pPr>
      <w:r>
        <w:lastRenderedPageBreak/>
        <w:t>Click on the Shifts with comments in the table underneath, write an “</w:t>
      </w:r>
      <w:r w:rsidRPr="003F154E">
        <w:rPr>
          <w:b/>
        </w:rPr>
        <w:t>Approver’s Comment</w:t>
      </w:r>
      <w:r>
        <w:t xml:space="preserve">” in the specified area, click the </w:t>
      </w:r>
      <w:r w:rsidR="00C80308" w:rsidRPr="0033396A">
        <w:rPr>
          <w:rFonts w:ascii="TimesNewRomanPSMT" w:eastAsia="Calibri" w:hAnsi="TimesNewRomanPSMT" w:cs="TimesNewRomanPSMT"/>
          <w:noProof/>
          <w:sz w:val="24"/>
          <w:szCs w:val="24"/>
        </w:rPr>
        <w:drawing>
          <wp:inline distT="0" distB="0" distL="0" distR="0">
            <wp:extent cx="723900" cy="19239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62" cy="19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</w:t>
      </w:r>
      <w:r w:rsidR="00C80308">
        <w:t xml:space="preserve">ton and then click </w:t>
      </w:r>
      <w:r>
        <w:t xml:space="preserve"> </w:t>
      </w:r>
      <w:r w:rsidR="00C80308">
        <w:rPr>
          <w:noProof/>
        </w:rPr>
        <w:drawing>
          <wp:inline distT="0" distB="0" distL="0" distR="0">
            <wp:extent cx="781050" cy="18145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8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or </w:t>
      </w:r>
      <w:r w:rsidR="00C80308">
        <w:rPr>
          <w:noProof/>
        </w:rPr>
        <w:drawing>
          <wp:inline distT="0" distB="0" distL="0" distR="0">
            <wp:extent cx="629792" cy="1809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61" cy="18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based on your choice. </w:t>
      </w:r>
    </w:p>
    <w:p w:rsidR="00E11499" w:rsidRDefault="00E11499" w:rsidP="003F154E">
      <w:pPr>
        <w:pStyle w:val="ListParagraph"/>
        <w:ind w:left="1440"/>
        <w:rPr>
          <w:b/>
        </w:rPr>
      </w:pPr>
    </w:p>
    <w:p w:rsidR="00243E64" w:rsidRDefault="00243E64" w:rsidP="00243E64">
      <w:pPr>
        <w:pStyle w:val="ListParagraph"/>
        <w:ind w:left="792"/>
        <w:rPr>
          <w:b/>
        </w:rPr>
      </w:pPr>
    </w:p>
    <w:p w:rsidR="00243E64" w:rsidRDefault="00243E64" w:rsidP="00243E64">
      <w:pPr>
        <w:pStyle w:val="ListParagraph"/>
        <w:ind w:left="792"/>
        <w:rPr>
          <w:b/>
        </w:rPr>
      </w:pPr>
    </w:p>
    <w:p w:rsidR="00243E64" w:rsidRDefault="00243E64" w:rsidP="00243E64">
      <w:pPr>
        <w:pStyle w:val="ListParagraph"/>
        <w:ind w:left="792"/>
        <w:rPr>
          <w:b/>
        </w:rPr>
      </w:pPr>
    </w:p>
    <w:p w:rsidR="00243E64" w:rsidRDefault="00243E64" w:rsidP="00243E64">
      <w:pPr>
        <w:pStyle w:val="ListParagraph"/>
        <w:ind w:left="792"/>
        <w:rPr>
          <w:b/>
        </w:rPr>
      </w:pPr>
    </w:p>
    <w:p w:rsidR="00243E64" w:rsidRDefault="00243E64" w:rsidP="00243E64">
      <w:pPr>
        <w:pStyle w:val="ListParagraph"/>
        <w:ind w:left="792"/>
        <w:rPr>
          <w:b/>
        </w:rPr>
      </w:pPr>
    </w:p>
    <w:p w:rsidR="001F70D2" w:rsidRDefault="003C094E" w:rsidP="003F154E">
      <w:pPr>
        <w:pStyle w:val="ListParagraph"/>
        <w:numPr>
          <w:ilvl w:val="1"/>
          <w:numId w:val="17"/>
        </w:numPr>
        <w:rPr>
          <w:b/>
        </w:rPr>
      </w:pPr>
      <w:r w:rsidRPr="003F154E">
        <w:rPr>
          <w:b/>
        </w:rPr>
        <w:t>Clicking on the “Attendance Request List” menu option</w:t>
      </w:r>
      <w:r w:rsidR="001F70D2">
        <w:rPr>
          <w:b/>
        </w:rPr>
        <w:t xml:space="preserve"> </w:t>
      </w:r>
    </w:p>
    <w:p w:rsidR="003C094E" w:rsidRDefault="00AD6C1C" w:rsidP="001F70D2">
      <w:pPr>
        <w:pStyle w:val="ListParagraph"/>
        <w:ind w:left="792"/>
        <w:rPr>
          <w:b/>
        </w:rPr>
      </w:pPr>
      <w:r>
        <w:rPr>
          <w:b/>
        </w:rPr>
        <w:t>Or</w:t>
      </w:r>
      <w:r w:rsidR="001F70D2">
        <w:rPr>
          <w:b/>
        </w:rPr>
        <w:t xml:space="preserve"> </w:t>
      </w:r>
      <w:r w:rsidR="00C80308">
        <w:rPr>
          <w:b/>
        </w:rPr>
        <w:t>clicking</w:t>
      </w:r>
      <w:r w:rsidR="001F70D2">
        <w:rPr>
          <w:b/>
        </w:rPr>
        <w:t xml:space="preserve"> on more </w:t>
      </w:r>
      <w:r w:rsidR="00D54AF4">
        <w:rPr>
          <w:b/>
        </w:rPr>
        <w:t>link in</w:t>
      </w:r>
      <w:r w:rsidR="001F70D2">
        <w:rPr>
          <w:b/>
        </w:rPr>
        <w:t xml:space="preserve"> </w:t>
      </w:r>
      <w:r w:rsidR="001F70D2" w:rsidRPr="00827B5B">
        <w:rPr>
          <w:b/>
        </w:rPr>
        <w:t>List of Attendance Request</w:t>
      </w:r>
      <w:r w:rsidR="003C094E" w:rsidRPr="003F154E">
        <w:rPr>
          <w:b/>
        </w:rPr>
        <w:t>:</w:t>
      </w:r>
    </w:p>
    <w:p w:rsidR="00E11499" w:rsidRDefault="00E11499" w:rsidP="00E11499">
      <w:pPr>
        <w:pStyle w:val="ListParagraph"/>
        <w:ind w:left="792"/>
        <w:rPr>
          <w:b/>
        </w:rPr>
      </w:pPr>
    </w:p>
    <w:p w:rsidR="003334FA" w:rsidRPr="003334FA" w:rsidRDefault="003334FA" w:rsidP="003F154E">
      <w:pPr>
        <w:pStyle w:val="ListParagraph"/>
        <w:numPr>
          <w:ilvl w:val="2"/>
          <w:numId w:val="17"/>
        </w:numPr>
        <w:ind w:left="1440" w:hanging="720"/>
        <w:rPr>
          <w:b/>
        </w:rPr>
      </w:pPr>
      <w:r>
        <w:t xml:space="preserve">If you chose to go to </w:t>
      </w:r>
      <w:r w:rsidR="00272611" w:rsidRPr="00272611">
        <w:rPr>
          <w:noProof/>
        </w:rPr>
        <w:t xml:space="preserve"> </w:t>
      </w:r>
      <w:r w:rsidR="00272611">
        <w:rPr>
          <w:noProof/>
        </w:rPr>
        <w:drawing>
          <wp:inline distT="0" distB="0" distL="0" distR="0">
            <wp:extent cx="1809750" cy="22406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from the menu-bar</w:t>
      </w:r>
      <w:r w:rsidR="001F70D2">
        <w:t xml:space="preserve"> or </w:t>
      </w:r>
      <w:r w:rsidR="005A2BC7">
        <w:rPr>
          <w:noProof/>
        </w:rPr>
        <w:drawing>
          <wp:inline distT="0" distB="0" distL="0" distR="0">
            <wp:extent cx="571500" cy="2555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0D2">
        <w:t xml:space="preserve"> link</w:t>
      </w:r>
      <w:r>
        <w:t>, you will be taken to “</w:t>
      </w:r>
      <w:r w:rsidRPr="003334FA">
        <w:rPr>
          <w:b/>
        </w:rPr>
        <w:t>Attendance Request List</w:t>
      </w:r>
      <w:r>
        <w:t>” page where you will be able to see all the attendance requests, sent by all your subordinates. Click on the blue “</w:t>
      </w:r>
      <w:r w:rsidRPr="00827B5B">
        <w:rPr>
          <w:b/>
        </w:rPr>
        <w:t>Employee Code</w:t>
      </w:r>
      <w:r>
        <w:t xml:space="preserve">” link for a particular employee and rest of the procedure is same as </w:t>
      </w:r>
      <w:r w:rsidR="001F70D2" w:rsidRPr="001F70D2">
        <w:rPr>
          <w:b/>
        </w:rPr>
        <w:t>1.1</w:t>
      </w:r>
      <w:r>
        <w:t>.</w:t>
      </w:r>
    </w:p>
    <w:p w:rsidR="003334FA" w:rsidRPr="003334FA" w:rsidRDefault="003334FA" w:rsidP="003334FA">
      <w:pPr>
        <w:pStyle w:val="ListParagraph"/>
        <w:ind w:left="1440"/>
        <w:rPr>
          <w:b/>
        </w:rPr>
      </w:pPr>
    </w:p>
    <w:p w:rsidR="003F154E" w:rsidRPr="003F154E" w:rsidRDefault="003334FA" w:rsidP="003F154E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Manually Solving Conflicts: </w:t>
      </w:r>
      <w:r>
        <w:t>In case, you</w:t>
      </w:r>
      <w:r w:rsidR="00A84A12">
        <w:t>r</w:t>
      </w:r>
      <w:r>
        <w:t xml:space="preserve"> subordinate is not available or has not submitted a request, you can manually solve the conflicts as well</w:t>
      </w:r>
      <w:r w:rsidR="003C094E">
        <w:t xml:space="preserve"> by editing their work hours or apply for their leaves yourself</w:t>
      </w:r>
      <w:r>
        <w:t>. For this, you have to go to the</w:t>
      </w:r>
      <w:r w:rsidR="00013F5F">
        <w:t xml:space="preserve"> </w:t>
      </w:r>
      <w:r>
        <w:t xml:space="preserve"> </w:t>
      </w:r>
      <w:r w:rsidR="000A4BD4">
        <w:rPr>
          <w:noProof/>
        </w:rPr>
        <w:drawing>
          <wp:inline distT="0" distB="0" distL="0" distR="0">
            <wp:extent cx="1905000" cy="26133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545" cy="26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BD4">
        <w:t xml:space="preserve">  </w:t>
      </w:r>
      <w:r>
        <w:t>box on the dashboard.</w:t>
      </w:r>
      <w:r w:rsidR="003C094E">
        <w:t xml:space="preserve"> Now, there are two options.</w:t>
      </w:r>
    </w:p>
    <w:p w:rsidR="003F154E" w:rsidRDefault="003C094E" w:rsidP="003F154E">
      <w:pPr>
        <w:pStyle w:val="ListParagraph"/>
        <w:ind w:left="360"/>
      </w:pPr>
      <w:r>
        <w:t>You can either click on the blue “</w:t>
      </w:r>
      <w:r w:rsidRPr="003F154E">
        <w:rPr>
          <w:b/>
        </w:rPr>
        <w:t>Employee Name</w:t>
      </w:r>
      <w:r>
        <w:t xml:space="preserve">” links or click </w:t>
      </w:r>
      <w:r w:rsidR="005A2BC7">
        <w:t>on</w:t>
      </w:r>
      <w:r w:rsidR="005A2BC7">
        <w:rPr>
          <w:noProof/>
        </w:rPr>
        <w:drawing>
          <wp:inline distT="0" distB="0" distL="0" distR="0">
            <wp:extent cx="504825" cy="266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3F154E" w:rsidRPr="003F154E" w:rsidRDefault="003F154E" w:rsidP="003F154E">
      <w:pPr>
        <w:pStyle w:val="ListParagraph"/>
        <w:ind w:left="360"/>
        <w:rPr>
          <w:b/>
        </w:rPr>
      </w:pPr>
    </w:p>
    <w:p w:rsidR="003F154E" w:rsidRDefault="003C094E" w:rsidP="003F154E">
      <w:pPr>
        <w:pStyle w:val="ListParagraph"/>
        <w:numPr>
          <w:ilvl w:val="1"/>
          <w:numId w:val="17"/>
        </w:numPr>
        <w:rPr>
          <w:b/>
        </w:rPr>
      </w:pPr>
      <w:r w:rsidRPr="003F154E">
        <w:rPr>
          <w:b/>
        </w:rPr>
        <w:t>Clicking on the blue “Employee Name” link:</w:t>
      </w:r>
    </w:p>
    <w:p w:rsidR="003F154E" w:rsidRDefault="003F154E" w:rsidP="003F154E">
      <w:pPr>
        <w:pStyle w:val="ListParagraph"/>
        <w:ind w:left="792"/>
        <w:rPr>
          <w:b/>
        </w:rPr>
      </w:pPr>
    </w:p>
    <w:p w:rsidR="003C094E" w:rsidRPr="00360BAA" w:rsidRDefault="003C094E" w:rsidP="003F154E">
      <w:pPr>
        <w:pStyle w:val="ListParagraph"/>
        <w:numPr>
          <w:ilvl w:val="2"/>
          <w:numId w:val="17"/>
        </w:numPr>
        <w:ind w:left="1440" w:hanging="720"/>
        <w:rPr>
          <w:b/>
        </w:rPr>
      </w:pPr>
      <w:r>
        <w:t>Clicking on the blue “</w:t>
      </w:r>
      <w:r w:rsidRPr="003F154E">
        <w:rPr>
          <w:b/>
        </w:rPr>
        <w:t>Employee Name</w:t>
      </w:r>
      <w:r>
        <w:t>” link will take you to “</w:t>
      </w:r>
      <w:r w:rsidRPr="003F154E">
        <w:rPr>
          <w:b/>
        </w:rPr>
        <w:t>Edit Attendance – Employee Wise</w:t>
      </w:r>
      <w:r>
        <w:t>” page.</w:t>
      </w:r>
    </w:p>
    <w:p w:rsidR="00360BAA" w:rsidRPr="00360BAA" w:rsidRDefault="00360BAA" w:rsidP="00360BAA">
      <w:pPr>
        <w:pStyle w:val="ListParagraph"/>
        <w:ind w:left="1440"/>
        <w:rPr>
          <w:b/>
        </w:rPr>
      </w:pPr>
    </w:p>
    <w:p w:rsidR="00360BAA" w:rsidRPr="0033396A" w:rsidRDefault="00360BAA" w:rsidP="003F154E">
      <w:pPr>
        <w:pStyle w:val="ListParagraph"/>
        <w:numPr>
          <w:ilvl w:val="2"/>
          <w:numId w:val="17"/>
        </w:numPr>
        <w:ind w:left="1440" w:hanging="720"/>
      </w:pPr>
      <w:r>
        <w:t>Next step is to go to the table displayed below and under the “</w:t>
      </w:r>
      <w:r w:rsidRPr="0024145E">
        <w:rPr>
          <w:b/>
        </w:rPr>
        <w:t>Work Hours</w:t>
      </w:r>
      <w:r>
        <w:t xml:space="preserve">” </w:t>
      </w:r>
      <w:r w:rsidR="00B240F8">
        <w:rPr>
          <w:noProof/>
        </w:rPr>
        <w:drawing>
          <wp:inline distT="0" distB="0" distL="0" distR="0">
            <wp:extent cx="89535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column, click on the blue link. </w:t>
      </w:r>
      <w:r w:rsidRPr="0033396A">
        <w:t>This will take you to “Attendance Request”, in this page, do the following</w:t>
      </w:r>
    </w:p>
    <w:p w:rsidR="003C094E" w:rsidRPr="0033396A" w:rsidRDefault="003C094E" w:rsidP="003C094E">
      <w:pPr>
        <w:pStyle w:val="ListParagraph"/>
        <w:ind w:left="1440"/>
      </w:pPr>
    </w:p>
    <w:p w:rsidR="007110F3" w:rsidRPr="0033396A" w:rsidRDefault="007110F3" w:rsidP="006E7168">
      <w:pPr>
        <w:pStyle w:val="ListParagraph"/>
        <w:ind w:left="1440"/>
      </w:pPr>
      <w:r w:rsidRPr="0033396A">
        <w:rPr>
          <w:b/>
        </w:rPr>
        <w:t>Shifts</w:t>
      </w:r>
      <w:r w:rsidRPr="0033396A">
        <w:t xml:space="preserve"> are a combination of one “</w:t>
      </w:r>
      <w:r w:rsidRPr="0033396A">
        <w:rPr>
          <w:b/>
        </w:rPr>
        <w:t>In Time</w:t>
      </w:r>
      <w:r w:rsidRPr="0033396A">
        <w:t>” and one “</w:t>
      </w:r>
      <w:r w:rsidRPr="0033396A">
        <w:rPr>
          <w:b/>
        </w:rPr>
        <w:t>Out Time</w:t>
      </w:r>
      <w:r w:rsidRPr="0033396A">
        <w:t>”. After identifying the cause of conflict in the “</w:t>
      </w:r>
      <w:r w:rsidRPr="0033396A">
        <w:rPr>
          <w:b/>
        </w:rPr>
        <w:t>Shifts</w:t>
      </w:r>
      <w:r w:rsidRPr="0033396A">
        <w:t xml:space="preserve">”, you can add or update shifts. </w:t>
      </w:r>
      <w:r w:rsidR="006E7168" w:rsidRPr="0033396A">
        <w:rPr>
          <w:b/>
        </w:rPr>
        <w:t xml:space="preserve">             </w:t>
      </w:r>
      <w:r w:rsidRPr="0033396A">
        <w:t xml:space="preserve">       </w:t>
      </w:r>
    </w:p>
    <w:p w:rsidR="00DC391B" w:rsidRDefault="00DC391B" w:rsidP="00DC391B">
      <w:pPr>
        <w:pStyle w:val="ListParagraph"/>
      </w:pPr>
    </w:p>
    <w:p w:rsidR="006E7168" w:rsidRPr="0033396A" w:rsidRDefault="006E7168" w:rsidP="006E7168">
      <w:pPr>
        <w:pStyle w:val="ListParagraph"/>
        <w:numPr>
          <w:ilvl w:val="2"/>
          <w:numId w:val="17"/>
        </w:numPr>
        <w:ind w:left="1440" w:hanging="720"/>
      </w:pPr>
      <w:r w:rsidRPr="0033396A">
        <w:t xml:space="preserve">To add a new Shift, Enter the </w:t>
      </w:r>
      <w:r w:rsidRPr="0033396A">
        <w:rPr>
          <w:b/>
        </w:rPr>
        <w:t>“In Time”</w:t>
      </w:r>
      <w:r w:rsidRPr="0033396A">
        <w:t xml:space="preserve"> and </w:t>
      </w:r>
      <w:r w:rsidRPr="0033396A">
        <w:rPr>
          <w:b/>
        </w:rPr>
        <w:t>“Out Time”</w:t>
      </w:r>
      <w:r w:rsidRPr="0033396A">
        <w:t xml:space="preserve">, leave an appropriate comment and press the </w:t>
      </w:r>
      <w:r w:rsidR="00B240F8" w:rsidRPr="0033396A">
        <w:t xml:space="preserve"> </w:t>
      </w:r>
      <w:r w:rsidR="00B240F8" w:rsidRPr="0033396A">
        <w:rPr>
          <w:noProof/>
        </w:rPr>
        <w:drawing>
          <wp:inline distT="0" distB="0" distL="0" distR="0">
            <wp:extent cx="528447" cy="1809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96A">
        <w:t xml:space="preserve"> </w:t>
      </w:r>
      <w:r w:rsidR="00B240F8" w:rsidRPr="0033396A">
        <w:t xml:space="preserve"> </w:t>
      </w:r>
      <w:r w:rsidRPr="0033396A">
        <w:t>Button.</w:t>
      </w:r>
    </w:p>
    <w:p w:rsidR="006E7168" w:rsidRDefault="006E7168" w:rsidP="006E7168">
      <w:pPr>
        <w:pStyle w:val="ListParagraph"/>
        <w:ind w:left="1440"/>
        <w:rPr>
          <w:color w:val="C0504D" w:themeColor="accent2"/>
        </w:rPr>
      </w:pPr>
    </w:p>
    <w:p w:rsidR="006E7168" w:rsidRPr="0033396A" w:rsidRDefault="00B66BC7" w:rsidP="006E7168">
      <w:pPr>
        <w:pStyle w:val="ListParagraph"/>
        <w:numPr>
          <w:ilvl w:val="2"/>
          <w:numId w:val="17"/>
        </w:numPr>
        <w:ind w:left="1440" w:hanging="720"/>
      </w:pPr>
      <w:r w:rsidRPr="0033396A">
        <w:lastRenderedPageBreak/>
        <w:t>To update the “</w:t>
      </w:r>
      <w:r w:rsidRPr="0033396A">
        <w:rPr>
          <w:b/>
        </w:rPr>
        <w:t>In Time</w:t>
      </w:r>
      <w:r w:rsidRPr="0033396A">
        <w:t>” and “</w:t>
      </w:r>
      <w:r w:rsidRPr="0033396A">
        <w:rPr>
          <w:b/>
        </w:rPr>
        <w:t>Out Time</w:t>
      </w:r>
      <w:r w:rsidRPr="0033396A">
        <w:t xml:space="preserve">” for a particular shift, click on the respective ‘Shift” in the table with an appropriate comment and click </w:t>
      </w:r>
      <w:r w:rsidR="00013F5F" w:rsidRPr="0033396A">
        <w:t xml:space="preserve">the </w:t>
      </w:r>
      <w:r w:rsidR="00B240F8" w:rsidRPr="0033396A">
        <w:rPr>
          <w:rFonts w:ascii="TimesNewRomanPSMT" w:eastAsia="Calibri" w:hAnsi="TimesNewRomanPSMT" w:cs="TimesNewRomanPSMT"/>
          <w:noProof/>
          <w:sz w:val="24"/>
          <w:szCs w:val="24"/>
        </w:rPr>
        <w:drawing>
          <wp:inline distT="0" distB="0" distL="0" distR="0">
            <wp:extent cx="723900" cy="19239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62" cy="19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96A">
        <w:t>button.</w:t>
      </w:r>
    </w:p>
    <w:p w:rsidR="005A2654" w:rsidRPr="0033396A" w:rsidRDefault="005A2654" w:rsidP="005A2654">
      <w:pPr>
        <w:pStyle w:val="ListParagraph"/>
      </w:pPr>
    </w:p>
    <w:p w:rsidR="005A2654" w:rsidRPr="00B66BC7" w:rsidRDefault="005A2654" w:rsidP="003F154E">
      <w:pPr>
        <w:pStyle w:val="ListParagraph"/>
        <w:numPr>
          <w:ilvl w:val="2"/>
          <w:numId w:val="17"/>
        </w:numPr>
        <w:ind w:left="1440" w:hanging="720"/>
        <w:rPr>
          <w:color w:val="C0504D" w:themeColor="accent2"/>
        </w:rPr>
      </w:pPr>
      <w:r w:rsidRPr="0033396A">
        <w:t xml:space="preserve">After this is done, </w:t>
      </w:r>
      <w:r w:rsidR="00AD6C1C" w:rsidRPr="0033396A">
        <w:t xml:space="preserve">enter an approver comment and </w:t>
      </w:r>
      <w:r w:rsidRPr="0033396A">
        <w:t xml:space="preserve">click on </w:t>
      </w:r>
      <w:r w:rsidR="00126A79" w:rsidRPr="0033396A">
        <w:t xml:space="preserve">the </w:t>
      </w:r>
      <w:r w:rsidR="00B240F8" w:rsidRPr="0033396A">
        <w:rPr>
          <w:noProof/>
        </w:rPr>
        <w:drawing>
          <wp:inline distT="0" distB="0" distL="0" distR="0">
            <wp:extent cx="819150" cy="1755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889" cy="18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96A">
        <w:t xml:space="preserve"> button this will confirm the updated work hours</w:t>
      </w:r>
      <w:r>
        <w:rPr>
          <w:color w:val="C0504D" w:themeColor="accent2"/>
        </w:rPr>
        <w:t>.</w:t>
      </w:r>
    </w:p>
    <w:p w:rsidR="00B66BC7" w:rsidRDefault="00B66BC7" w:rsidP="00B66BC7">
      <w:pPr>
        <w:pStyle w:val="ListParagraph"/>
      </w:pPr>
    </w:p>
    <w:p w:rsidR="003F154E" w:rsidRDefault="003F154E" w:rsidP="003F154E">
      <w:pPr>
        <w:pStyle w:val="ListParagraph"/>
        <w:ind w:left="1224"/>
      </w:pPr>
    </w:p>
    <w:p w:rsidR="00DC391B" w:rsidRPr="003F154E" w:rsidRDefault="00DC391B" w:rsidP="003F154E">
      <w:pPr>
        <w:pStyle w:val="ListParagraph"/>
        <w:numPr>
          <w:ilvl w:val="1"/>
          <w:numId w:val="17"/>
        </w:numPr>
      </w:pPr>
      <w:r w:rsidRPr="003F154E">
        <w:rPr>
          <w:b/>
        </w:rPr>
        <w:t xml:space="preserve">Clicking on the </w:t>
      </w:r>
      <w:r w:rsidR="003D6029">
        <w:rPr>
          <w:noProof/>
        </w:rPr>
        <w:drawing>
          <wp:inline distT="0" distB="0" distL="0" distR="0">
            <wp:extent cx="504825" cy="266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54E">
        <w:rPr>
          <w:b/>
        </w:rPr>
        <w:t xml:space="preserve"> button:</w:t>
      </w:r>
    </w:p>
    <w:p w:rsidR="003F154E" w:rsidRPr="003F154E" w:rsidRDefault="003F154E" w:rsidP="003F154E">
      <w:pPr>
        <w:pStyle w:val="ListParagraph"/>
        <w:ind w:left="792"/>
      </w:pPr>
    </w:p>
    <w:p w:rsidR="00D337BB" w:rsidRDefault="00DC391B" w:rsidP="003F154E">
      <w:pPr>
        <w:pStyle w:val="ListParagraph"/>
        <w:numPr>
          <w:ilvl w:val="2"/>
          <w:numId w:val="17"/>
        </w:numPr>
        <w:ind w:left="1440" w:hanging="720"/>
      </w:pPr>
      <w:r>
        <w:t>This will take you to the “</w:t>
      </w:r>
      <w:r w:rsidRPr="00DC391B">
        <w:rPr>
          <w:b/>
        </w:rPr>
        <w:t>Edit Attendance</w:t>
      </w:r>
      <w:r>
        <w:t xml:space="preserve">” Page. You can reach this page by going to the </w:t>
      </w:r>
      <w:r w:rsidR="00692D8E" w:rsidRPr="00692D8E">
        <w:rPr>
          <w:noProof/>
        </w:rPr>
        <w:t xml:space="preserve"> </w:t>
      </w:r>
      <w:r w:rsidR="00650898">
        <w:rPr>
          <w:noProof/>
        </w:rPr>
        <w:drawing>
          <wp:inline distT="0" distB="0" distL="0" distR="0">
            <wp:extent cx="733425" cy="238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 in the Menu Bar and click on </w:t>
      </w:r>
      <w:r w:rsidR="00692D8E">
        <w:rPr>
          <w:noProof/>
        </w:rPr>
        <w:drawing>
          <wp:inline distT="0" distB="0" distL="0" distR="0">
            <wp:extent cx="1057275" cy="20649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427" cy="20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D8E">
        <w:t xml:space="preserve"> </w:t>
      </w:r>
      <w:r>
        <w:t>menu option.</w:t>
      </w:r>
      <w:r w:rsidR="00D337BB">
        <w:t xml:space="preserve"> Here, you can see all attendance for a particular day based on the specified “</w:t>
      </w:r>
      <w:r w:rsidR="00D337BB" w:rsidRPr="00D337BB">
        <w:rPr>
          <w:b/>
        </w:rPr>
        <w:t>Status</w:t>
      </w:r>
      <w:r w:rsidR="00D337BB">
        <w:t>”.</w:t>
      </w:r>
    </w:p>
    <w:p w:rsidR="00D337BB" w:rsidRDefault="00D337BB" w:rsidP="00D337BB">
      <w:pPr>
        <w:pStyle w:val="ListParagraph"/>
        <w:ind w:left="1494"/>
      </w:pPr>
    </w:p>
    <w:p w:rsidR="00B104DD" w:rsidRPr="0033396A" w:rsidRDefault="00D337BB" w:rsidP="00243E64">
      <w:pPr>
        <w:pStyle w:val="ListParagraph"/>
        <w:numPr>
          <w:ilvl w:val="2"/>
          <w:numId w:val="17"/>
        </w:numPr>
        <w:ind w:left="1440" w:hanging="720"/>
      </w:pPr>
      <w:r>
        <w:t xml:space="preserve">Next step is to go to the table displayed below and under the </w:t>
      </w:r>
      <w:r w:rsidR="00692D8E">
        <w:rPr>
          <w:noProof/>
        </w:rPr>
        <w:drawing>
          <wp:inline distT="0" distB="0" distL="0" distR="0">
            <wp:extent cx="819150" cy="261430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6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D8E">
        <w:t xml:space="preserve"> </w:t>
      </w:r>
      <w:r>
        <w:t xml:space="preserve">column, click on the blue link for the employee in question. </w:t>
      </w:r>
      <w:r w:rsidR="00B104DD" w:rsidRPr="0033396A">
        <w:t>This will take you to “</w:t>
      </w:r>
      <w:r w:rsidR="00B104DD" w:rsidRPr="0033396A">
        <w:rPr>
          <w:b/>
        </w:rPr>
        <w:t>Attendance Request</w:t>
      </w:r>
      <w:r w:rsidR="00B104DD" w:rsidRPr="0033396A">
        <w:t>”, in this page, do the following:</w:t>
      </w:r>
    </w:p>
    <w:p w:rsidR="00B104DD" w:rsidRPr="0033396A" w:rsidRDefault="00B104DD" w:rsidP="00B104DD">
      <w:pPr>
        <w:pStyle w:val="ListParagraph"/>
      </w:pPr>
    </w:p>
    <w:p w:rsidR="00B104DD" w:rsidRPr="00B104DD" w:rsidRDefault="00B104DD" w:rsidP="001A4FB2">
      <w:pPr>
        <w:pStyle w:val="ListParagraph"/>
        <w:ind w:left="1440"/>
      </w:pPr>
      <w:r w:rsidRPr="0033396A">
        <w:rPr>
          <w:b/>
        </w:rPr>
        <w:t>Shifts</w:t>
      </w:r>
      <w:r w:rsidRPr="0033396A">
        <w:t xml:space="preserve"> are a combination of one “</w:t>
      </w:r>
      <w:r w:rsidRPr="0033396A">
        <w:rPr>
          <w:b/>
        </w:rPr>
        <w:t>In Time</w:t>
      </w:r>
      <w:r w:rsidRPr="0033396A">
        <w:t>” and one “</w:t>
      </w:r>
      <w:r w:rsidRPr="0033396A">
        <w:rPr>
          <w:b/>
        </w:rPr>
        <w:t>Out Time</w:t>
      </w:r>
      <w:r w:rsidRPr="0033396A">
        <w:t>”. After identifying the cause of conflict in the “</w:t>
      </w:r>
      <w:r w:rsidRPr="0033396A">
        <w:rPr>
          <w:b/>
        </w:rPr>
        <w:t>Shifts</w:t>
      </w:r>
      <w:r w:rsidRPr="0033396A">
        <w:t>”, you can add or update shifts</w:t>
      </w:r>
      <w:r>
        <w:rPr>
          <w:color w:val="C0504D" w:themeColor="accent2"/>
        </w:rPr>
        <w:t>.</w:t>
      </w:r>
    </w:p>
    <w:p w:rsidR="00B104DD" w:rsidRDefault="00B104DD" w:rsidP="00B104DD">
      <w:pPr>
        <w:pStyle w:val="ListParagraph"/>
      </w:pPr>
    </w:p>
    <w:p w:rsidR="00B104DD" w:rsidRPr="0033396A" w:rsidRDefault="00B104DD" w:rsidP="00B104DD">
      <w:pPr>
        <w:pStyle w:val="ListParagraph"/>
        <w:numPr>
          <w:ilvl w:val="2"/>
          <w:numId w:val="17"/>
        </w:numPr>
        <w:ind w:left="1440" w:hanging="720"/>
      </w:pPr>
      <w:r w:rsidRPr="0033396A">
        <w:t xml:space="preserve">To add a new Shift, Enter the “In Time” and “Out Time”, leave an appropriate comment and press the </w:t>
      </w:r>
      <w:r w:rsidR="00275FC4" w:rsidRPr="0033396A">
        <w:rPr>
          <w:noProof/>
        </w:rPr>
        <w:t xml:space="preserve"> </w:t>
      </w:r>
      <w:r w:rsidR="00275FC4" w:rsidRPr="0033396A">
        <w:rPr>
          <w:noProof/>
        </w:rPr>
        <w:drawing>
          <wp:inline distT="0" distB="0" distL="0" distR="0">
            <wp:extent cx="528447" cy="18097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FC4" w:rsidRPr="0033396A">
        <w:rPr>
          <w:noProof/>
        </w:rPr>
        <w:t xml:space="preserve"> </w:t>
      </w:r>
      <w:r w:rsidRPr="0033396A">
        <w:t>Button.</w:t>
      </w:r>
    </w:p>
    <w:p w:rsidR="00B104DD" w:rsidRPr="0033396A" w:rsidRDefault="00B104DD" w:rsidP="00B104DD">
      <w:pPr>
        <w:pStyle w:val="ListParagraph"/>
        <w:ind w:left="1440"/>
      </w:pPr>
    </w:p>
    <w:p w:rsidR="00E964C1" w:rsidRPr="0033396A" w:rsidRDefault="00B104DD" w:rsidP="00E964C1">
      <w:pPr>
        <w:pStyle w:val="ListParagraph"/>
        <w:numPr>
          <w:ilvl w:val="2"/>
          <w:numId w:val="17"/>
        </w:numPr>
        <w:ind w:left="1440" w:hanging="720"/>
      </w:pPr>
      <w:r w:rsidRPr="0033396A">
        <w:t>To update the “</w:t>
      </w:r>
      <w:r w:rsidRPr="0033396A">
        <w:rPr>
          <w:b/>
        </w:rPr>
        <w:t>In Time</w:t>
      </w:r>
      <w:r w:rsidRPr="0033396A">
        <w:t>” and “</w:t>
      </w:r>
      <w:r w:rsidRPr="0033396A">
        <w:rPr>
          <w:b/>
        </w:rPr>
        <w:t>Out Time</w:t>
      </w:r>
      <w:r w:rsidRPr="0033396A">
        <w:t xml:space="preserve">” for a particular shift, click on the respective ‘Shift” in the table with an appropriate comment and click </w:t>
      </w:r>
      <w:r w:rsidR="00013F5F" w:rsidRPr="0033396A">
        <w:t xml:space="preserve">the </w:t>
      </w:r>
      <w:r w:rsidR="00275FC4" w:rsidRPr="0033396A">
        <w:rPr>
          <w:rFonts w:ascii="TimesNewRomanPSMT" w:eastAsia="Calibri" w:hAnsi="TimesNewRomanPSMT" w:cs="TimesNewRomanPSMT"/>
          <w:noProof/>
          <w:sz w:val="24"/>
          <w:szCs w:val="24"/>
        </w:rPr>
        <w:drawing>
          <wp:inline distT="0" distB="0" distL="0" distR="0">
            <wp:extent cx="723900" cy="1923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62" cy="19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96A">
        <w:t>button.</w:t>
      </w:r>
    </w:p>
    <w:p w:rsidR="00B104DD" w:rsidRPr="0033396A" w:rsidRDefault="00B104DD" w:rsidP="00B104DD">
      <w:pPr>
        <w:pStyle w:val="ListParagraph"/>
        <w:numPr>
          <w:ilvl w:val="2"/>
          <w:numId w:val="17"/>
        </w:numPr>
        <w:ind w:left="1440" w:hanging="720"/>
      </w:pPr>
      <w:r w:rsidRPr="0033396A">
        <w:t xml:space="preserve">After this is done, </w:t>
      </w:r>
      <w:r w:rsidR="00AD6C1C" w:rsidRPr="0033396A">
        <w:t xml:space="preserve">enter an approver comment and </w:t>
      </w:r>
      <w:r w:rsidR="00070E19" w:rsidRPr="0033396A">
        <w:t xml:space="preserve">click on the </w:t>
      </w:r>
      <w:r w:rsidRPr="0033396A">
        <w:t xml:space="preserve"> </w:t>
      </w:r>
      <w:r w:rsidR="00070E19" w:rsidRPr="0033396A">
        <w:rPr>
          <w:noProof/>
        </w:rPr>
        <w:drawing>
          <wp:inline distT="0" distB="0" distL="0" distR="0">
            <wp:extent cx="819150" cy="1755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889" cy="18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E19" w:rsidRPr="0033396A">
        <w:t xml:space="preserve"> </w:t>
      </w:r>
      <w:r w:rsidRPr="0033396A">
        <w:t>button this will confirm the updated work hours.</w:t>
      </w:r>
    </w:p>
    <w:sectPr w:rsidR="00B104DD" w:rsidRPr="0033396A" w:rsidSect="0006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B72" w:rsidRDefault="00510B72" w:rsidP="003F154E">
      <w:pPr>
        <w:spacing w:after="0" w:line="240" w:lineRule="auto"/>
      </w:pPr>
      <w:r>
        <w:separator/>
      </w:r>
    </w:p>
  </w:endnote>
  <w:endnote w:type="continuationSeparator" w:id="0">
    <w:p w:rsidR="00510B72" w:rsidRDefault="00510B72" w:rsidP="003F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B72" w:rsidRDefault="00510B72" w:rsidP="003F154E">
      <w:pPr>
        <w:spacing w:after="0" w:line="240" w:lineRule="auto"/>
      </w:pPr>
      <w:r>
        <w:separator/>
      </w:r>
    </w:p>
  </w:footnote>
  <w:footnote w:type="continuationSeparator" w:id="0">
    <w:p w:rsidR="00510B72" w:rsidRDefault="00510B72" w:rsidP="003F1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2E69"/>
    <w:multiLevelType w:val="hybridMultilevel"/>
    <w:tmpl w:val="2EE09F92"/>
    <w:lvl w:ilvl="0" w:tplc="21F2BA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552FB"/>
    <w:multiLevelType w:val="hybridMultilevel"/>
    <w:tmpl w:val="6316ACB0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0F362FA8"/>
    <w:multiLevelType w:val="hybridMultilevel"/>
    <w:tmpl w:val="EA1CCF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281C41"/>
    <w:multiLevelType w:val="multilevel"/>
    <w:tmpl w:val="F8BAA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4B274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F50292"/>
    <w:multiLevelType w:val="hybridMultilevel"/>
    <w:tmpl w:val="6F2434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694D43"/>
    <w:multiLevelType w:val="hybridMultilevel"/>
    <w:tmpl w:val="ABDEE3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6F340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E36761"/>
    <w:multiLevelType w:val="multilevel"/>
    <w:tmpl w:val="9EF2415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30" w:hanging="435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400" w:hanging="1440"/>
      </w:pPr>
      <w:rPr>
        <w:rFonts w:hint="default"/>
        <w:b w:val="0"/>
      </w:rPr>
    </w:lvl>
  </w:abstractNum>
  <w:abstractNum w:abstractNumId="9">
    <w:nsid w:val="43B11641"/>
    <w:multiLevelType w:val="hybridMultilevel"/>
    <w:tmpl w:val="D49873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5936584"/>
    <w:multiLevelType w:val="hybridMultilevel"/>
    <w:tmpl w:val="30B84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C31A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AC09BD"/>
    <w:multiLevelType w:val="hybridMultilevel"/>
    <w:tmpl w:val="85963612"/>
    <w:lvl w:ilvl="0" w:tplc="21F2BA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0594C"/>
    <w:multiLevelType w:val="multilevel"/>
    <w:tmpl w:val="7414C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94" w:hanging="504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96D6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FAF7E35"/>
    <w:multiLevelType w:val="multilevel"/>
    <w:tmpl w:val="64928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290715D"/>
    <w:multiLevelType w:val="hybridMultilevel"/>
    <w:tmpl w:val="BD2A9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B03378"/>
    <w:multiLevelType w:val="hybridMultilevel"/>
    <w:tmpl w:val="7CCAEC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75D1E34"/>
    <w:multiLevelType w:val="hybridMultilevel"/>
    <w:tmpl w:val="D2A242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7B2581A"/>
    <w:multiLevelType w:val="hybridMultilevel"/>
    <w:tmpl w:val="4C64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5448CC"/>
    <w:multiLevelType w:val="hybridMultilevel"/>
    <w:tmpl w:val="E260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2405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4400015"/>
    <w:multiLevelType w:val="hybridMultilevel"/>
    <w:tmpl w:val="A5AC3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8"/>
  </w:num>
  <w:num w:numId="5">
    <w:abstractNumId w:val="9"/>
  </w:num>
  <w:num w:numId="6">
    <w:abstractNumId w:val="6"/>
  </w:num>
  <w:num w:numId="7">
    <w:abstractNumId w:val="20"/>
  </w:num>
  <w:num w:numId="8">
    <w:abstractNumId w:val="16"/>
  </w:num>
  <w:num w:numId="9">
    <w:abstractNumId w:val="10"/>
  </w:num>
  <w:num w:numId="10">
    <w:abstractNumId w:val="2"/>
  </w:num>
  <w:num w:numId="11">
    <w:abstractNumId w:val="17"/>
  </w:num>
  <w:num w:numId="12">
    <w:abstractNumId w:val="1"/>
  </w:num>
  <w:num w:numId="13">
    <w:abstractNumId w:val="3"/>
  </w:num>
  <w:num w:numId="14">
    <w:abstractNumId w:val="7"/>
  </w:num>
  <w:num w:numId="15">
    <w:abstractNumId w:val="5"/>
  </w:num>
  <w:num w:numId="16">
    <w:abstractNumId w:val="11"/>
  </w:num>
  <w:num w:numId="17">
    <w:abstractNumId w:val="13"/>
  </w:num>
  <w:num w:numId="18">
    <w:abstractNumId w:val="15"/>
  </w:num>
  <w:num w:numId="19">
    <w:abstractNumId w:val="21"/>
  </w:num>
  <w:num w:numId="20">
    <w:abstractNumId w:val="14"/>
  </w:num>
  <w:num w:numId="21">
    <w:abstractNumId w:val="4"/>
  </w:num>
  <w:num w:numId="22">
    <w:abstractNumId w:val="22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13D1"/>
    <w:rsid w:val="00013F5F"/>
    <w:rsid w:val="000274DD"/>
    <w:rsid w:val="0003471B"/>
    <w:rsid w:val="000555DD"/>
    <w:rsid w:val="00064D50"/>
    <w:rsid w:val="000666B8"/>
    <w:rsid w:val="00067768"/>
    <w:rsid w:val="00070E19"/>
    <w:rsid w:val="000A4BD4"/>
    <w:rsid w:val="000B4B14"/>
    <w:rsid w:val="000D3C76"/>
    <w:rsid w:val="000E4D4D"/>
    <w:rsid w:val="00116717"/>
    <w:rsid w:val="00126A79"/>
    <w:rsid w:val="00194364"/>
    <w:rsid w:val="001A4FB2"/>
    <w:rsid w:val="001F70D2"/>
    <w:rsid w:val="00201B66"/>
    <w:rsid w:val="00210E80"/>
    <w:rsid w:val="0024145E"/>
    <w:rsid w:val="00243E64"/>
    <w:rsid w:val="002510C6"/>
    <w:rsid w:val="00272611"/>
    <w:rsid w:val="00275FC4"/>
    <w:rsid w:val="002A5AF8"/>
    <w:rsid w:val="003065C1"/>
    <w:rsid w:val="003334FA"/>
    <w:rsid w:val="0033396A"/>
    <w:rsid w:val="00360BAA"/>
    <w:rsid w:val="00385F51"/>
    <w:rsid w:val="00394FEB"/>
    <w:rsid w:val="003A415D"/>
    <w:rsid w:val="003B7AD7"/>
    <w:rsid w:val="003C094E"/>
    <w:rsid w:val="003D6029"/>
    <w:rsid w:val="003F154E"/>
    <w:rsid w:val="00470F5B"/>
    <w:rsid w:val="00510B72"/>
    <w:rsid w:val="00511232"/>
    <w:rsid w:val="00586A91"/>
    <w:rsid w:val="005A2654"/>
    <w:rsid w:val="005A2BC7"/>
    <w:rsid w:val="005A5F13"/>
    <w:rsid w:val="005B242A"/>
    <w:rsid w:val="005B4D2C"/>
    <w:rsid w:val="005D6E75"/>
    <w:rsid w:val="005E3A2F"/>
    <w:rsid w:val="005F7839"/>
    <w:rsid w:val="00650898"/>
    <w:rsid w:val="00692D8E"/>
    <w:rsid w:val="006B1262"/>
    <w:rsid w:val="006E7168"/>
    <w:rsid w:val="006F13D1"/>
    <w:rsid w:val="006F419B"/>
    <w:rsid w:val="006F6B7A"/>
    <w:rsid w:val="00703DB4"/>
    <w:rsid w:val="007110F3"/>
    <w:rsid w:val="00734B02"/>
    <w:rsid w:val="00747D2C"/>
    <w:rsid w:val="00750BE1"/>
    <w:rsid w:val="00810ACF"/>
    <w:rsid w:val="00811224"/>
    <w:rsid w:val="00827B5B"/>
    <w:rsid w:val="00827DF5"/>
    <w:rsid w:val="00837CF5"/>
    <w:rsid w:val="00861B5D"/>
    <w:rsid w:val="0087494D"/>
    <w:rsid w:val="008B3764"/>
    <w:rsid w:val="008D7107"/>
    <w:rsid w:val="00927D33"/>
    <w:rsid w:val="009557F9"/>
    <w:rsid w:val="00976B6E"/>
    <w:rsid w:val="009A0878"/>
    <w:rsid w:val="009B7A7A"/>
    <w:rsid w:val="009E1440"/>
    <w:rsid w:val="00A31BFB"/>
    <w:rsid w:val="00A71029"/>
    <w:rsid w:val="00A72E92"/>
    <w:rsid w:val="00A84A12"/>
    <w:rsid w:val="00AB313E"/>
    <w:rsid w:val="00AD6C1C"/>
    <w:rsid w:val="00B104DD"/>
    <w:rsid w:val="00B240F8"/>
    <w:rsid w:val="00B2410E"/>
    <w:rsid w:val="00B66BC7"/>
    <w:rsid w:val="00B77EDC"/>
    <w:rsid w:val="00B9289D"/>
    <w:rsid w:val="00BB450A"/>
    <w:rsid w:val="00BC1021"/>
    <w:rsid w:val="00C02340"/>
    <w:rsid w:val="00C12D31"/>
    <w:rsid w:val="00C367D0"/>
    <w:rsid w:val="00C6221E"/>
    <w:rsid w:val="00C80308"/>
    <w:rsid w:val="00CB079F"/>
    <w:rsid w:val="00CB4E7F"/>
    <w:rsid w:val="00CF3323"/>
    <w:rsid w:val="00D32019"/>
    <w:rsid w:val="00D337BB"/>
    <w:rsid w:val="00D54AF4"/>
    <w:rsid w:val="00DA7ED2"/>
    <w:rsid w:val="00DC391B"/>
    <w:rsid w:val="00DE4949"/>
    <w:rsid w:val="00E11499"/>
    <w:rsid w:val="00E26896"/>
    <w:rsid w:val="00E31663"/>
    <w:rsid w:val="00E37360"/>
    <w:rsid w:val="00E5263F"/>
    <w:rsid w:val="00E964C1"/>
    <w:rsid w:val="00ED6B60"/>
    <w:rsid w:val="00F746CD"/>
    <w:rsid w:val="00F9682A"/>
    <w:rsid w:val="00FB6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4E"/>
  </w:style>
  <w:style w:type="paragraph" w:styleId="Footer">
    <w:name w:val="footer"/>
    <w:basedOn w:val="Normal"/>
    <w:link w:val="FooterChar"/>
    <w:uiPriority w:val="99"/>
    <w:unhideWhenUsed/>
    <w:rsid w:val="003F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4E"/>
  </w:style>
  <w:style w:type="paragraph" w:styleId="BalloonText">
    <w:name w:val="Balloon Text"/>
    <w:basedOn w:val="Normal"/>
    <w:link w:val="BalloonTextChar"/>
    <w:uiPriority w:val="99"/>
    <w:semiHidden/>
    <w:unhideWhenUsed/>
    <w:rsid w:val="0027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4E"/>
  </w:style>
  <w:style w:type="paragraph" w:styleId="Footer">
    <w:name w:val="footer"/>
    <w:basedOn w:val="Normal"/>
    <w:link w:val="FooterChar"/>
    <w:uiPriority w:val="99"/>
    <w:unhideWhenUsed/>
    <w:rsid w:val="003F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4E"/>
  </w:style>
  <w:style w:type="paragraph" w:styleId="BalloonText">
    <w:name w:val="Balloon Text"/>
    <w:basedOn w:val="Normal"/>
    <w:link w:val="BalloonTextChar"/>
    <w:uiPriority w:val="99"/>
    <w:semiHidden/>
    <w:unhideWhenUsed/>
    <w:rsid w:val="0027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6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8ABB9-A6B1-45E3-9BEC-4A864E704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930</Words>
  <Characters>5304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Tricon Infotech Pvt. Ltd.</Company>
  <LinksUpToDate>false</LinksUpToDate>
  <CharactersWithSpaces>6222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Subhayan Roy</dc:creator>
  <cp:lastModifiedBy>arpana</cp:lastModifiedBy>
  <cp:revision>2</cp:revision>
  <dcterms:created xsi:type="dcterms:W3CDTF">2013-08-19T06:54:00Z</dcterms:created>
  <dcterms:modified xsi:type="dcterms:W3CDTF">2013-08-19T06:54:00Z</dcterms:modified>
</cp:coreProperties>
</file>