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554"/>
          <w:sz w:val="50"/>
        </w:rPr>
        <w:t>ADVANCED NLP TECHNIQUES</w:t>
        <w:br/>
      </w:r>
      <w:r>
        <w:rPr>
          <w:b/>
          <w:color w:val="0F766E"/>
          <w:sz w:val="38"/>
        </w:rPr>
        <w:t>Topic Modeling and Text Summarization</w:t>
      </w:r>
    </w:p>
    <w:p>
      <w:pPr>
        <w:jc w:val="center"/>
      </w:pPr>
      <w:r>
        <w:rPr>
          <w:i/>
        </w:rPr>
        <w:t>Week 5 Technical Internship Task</w:t>
      </w:r>
    </w:p>
    <w:p>
      <w:pPr>
        <w:jc w:val="center"/>
      </w:pPr>
      <w:r>
        <w:t>Project: NLP Insight Studio</w:t>
      </w:r>
    </w:p>
    <w:p/>
    <w:p>
      <w:pPr>
        <w:jc w:val="center"/>
      </w:pPr>
      <w:r>
        <w:t>Prepared as a proposed methodology and implementation guide. Experimental results must be added only after the code has been run and evaluated.</w:t>
      </w:r>
    </w:p>
    <w:p>
      <w:r>
        <w:br w:type="page"/>
      </w:r>
    </w:p>
    <w:p>
      <w:pPr>
        <w:pStyle w:val="Heading1"/>
      </w:pPr>
      <w:r>
        <w:t>Abstract</w:t>
      </w:r>
    </w:p>
    <w:p>
      <w:r>
        <w:t>This report proposes an end-to-end Natural Language Processing (NLP) workflow that combines topic modeling and text summarization to organize large text collections and communicate their most important information. The proposed application, NLP Insight Studio, accepts pasted text and TXT, PDF, and DOCX files; performs preprocessing; discovers latent themes using Latent Dirichlet Allocation (LDA); creates extractive summaries using a TextRank-style graph-ranking method; and optionally produces abstractive summaries with a pretrained transformer. It also includes multi-document analysis, keyword extraction, interactive visualizations, evaluation utilities, downloadable outputs, and a lightweight SQLite history feature. The report distinguishes implemented baseline methods from optional extensions and emphasizes that no performance results should be reported until experiments have actually been run.</w:t>
      </w:r>
    </w:p>
    <w:p>
      <w:pPr>
        <w:pStyle w:val="Heading1"/>
      </w:pPr>
      <w:r>
        <w:t>1. Introduction</w:t>
      </w:r>
    </w:p>
    <w:p>
      <w:r>
        <w:t>Organizations collect information in reports, research papers, news articles, feedback, and other text sources. Reading every document manually is time-consuming, while keyword searches alone may miss broader themes. Topic modeling can reveal recurring patterns in a corpus, and summarization can reduce lengthy documents to a more manageable form. Combining the techniques creates a workflow for exploration, triage, and decision support.</w:t>
      </w:r>
    </w:p>
    <w:p>
      <w:pPr>
        <w:pStyle w:val="Heading2"/>
      </w:pPr>
      <w:r>
        <w:t>1.1 Problem statement</w:t>
      </w:r>
    </w:p>
    <w:p>
      <w:r>
        <w:t>The problem is to design a reproducible NLP system that can process a collection of text documents, identify interpretable themes, generate concise summaries, and provide evaluation evidence. The system must make its assumptions and limitations visible so that users do not treat automatically generated topics or summaries as ground truth.</w:t>
      </w:r>
    </w:p>
    <w:p>
      <w:pPr>
        <w:pStyle w:val="Heading2"/>
      </w:pPr>
      <w:r>
        <w:t>1.2 Objectives</w:t>
      </w:r>
    </w:p>
    <w:p>
      <w:pPr>
        <w:pStyle w:val="ListBullet"/>
      </w:pPr>
      <w:r>
        <w:t>Create a consistent pipeline for document extraction, cleaning, tokenization, and normalization.</w:t>
      </w:r>
    </w:p>
    <w:p>
      <w:pPr>
        <w:pStyle w:val="ListBullet"/>
      </w:pPr>
      <w:r>
        <w:t>Apply LDA to identify groups of words that represent latent themes in a corpus.</w:t>
      </w:r>
    </w:p>
    <w:p>
      <w:pPr>
        <w:pStyle w:val="ListBullet"/>
      </w:pPr>
      <w:r>
        <w:t>Generate extractive summaries with TextRank and offer an optional transformer-based abstractive method.</w:t>
      </w:r>
    </w:p>
    <w:p>
      <w:pPr>
        <w:pStyle w:val="ListBullet"/>
      </w:pPr>
      <w:r>
        <w:t>Compare methods using suitable quantitative metrics and human review criteria.</w:t>
      </w:r>
    </w:p>
    <w:p>
      <w:pPr>
        <w:pStyle w:val="ListBullet"/>
      </w:pPr>
      <w:r>
        <w:t>Visualize topics, keywords, document lengths, and summary compression.</w:t>
      </w:r>
    </w:p>
    <w:p>
      <w:pPr>
        <w:pStyle w:val="ListBullet"/>
      </w:pPr>
      <w:r>
        <w:t>Support multiple documents and export useful analysis results.</w:t>
      </w:r>
    </w:p>
    <w:p>
      <w:pPr>
        <w:pStyle w:val="ListBullet"/>
      </w:pPr>
      <w:r>
        <w:t>Discuss practical applications, risks, limitations, and future enhancements.</w:t>
      </w:r>
    </w:p>
    <w:p>
      <w:pPr>
        <w:pStyle w:val="Heading1"/>
      </w:pPr>
      <w:r>
        <w:t>2. Scope and System Overview</w:t>
      </w:r>
    </w:p>
    <w:p>
      <w:r>
        <w:t>The project is implemented as a Streamlit application so the focus remains on NLP rather than front-end infrastructure. Classical methods form the baseline and can run on a typical student laptop. Transformer and BERTopic integrations are optional because they may download model weights and require more memory or processing time.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Proposed components</w:t>
            </w:r>
          </w:p>
        </w:tc>
        <w:tc>
          <w:tcPr>
            <w:tcW w:type="dxa" w:w="3312"/>
          </w:tcPr>
          <w:p>
            <w:r>
              <w:t>Purpose</w:t>
            </w:r>
          </w:p>
        </w:tc>
      </w:tr>
      <w:tr>
        <w:tc>
          <w:tcPr>
            <w:tcW w:type="dxa" w:w="3312"/>
          </w:tcPr>
          <w:p>
            <w:r>
              <w:t>Input</w:t>
            </w:r>
          </w:p>
        </w:tc>
        <w:tc>
          <w:tcPr>
            <w:tcW w:type="dxa" w:w="3312"/>
          </w:tcPr>
          <w:p>
            <w:r>
              <w:t>Text box; TXT, PDF, DOCX upload</w:t>
            </w:r>
          </w:p>
        </w:tc>
        <w:tc>
          <w:tcPr>
            <w:tcW w:type="dxa" w:w="3312"/>
          </w:tcPr>
          <w:p>
            <w:r>
              <w:t>Collect source documents</w:t>
            </w:r>
          </w:p>
        </w:tc>
      </w:tr>
      <w:tr>
        <w:tc>
          <w:tcPr>
            <w:tcW w:type="dxa" w:w="3312"/>
          </w:tcPr>
          <w:p>
            <w:r>
              <w:t>Preprocessing</w:t>
            </w:r>
          </w:p>
        </w:tc>
        <w:tc>
          <w:tcPr>
            <w:tcW w:type="dxa" w:w="3312"/>
          </w:tcPr>
          <w:p>
            <w:r>
              <w:t>Normalization, tokenization, stop-word filtering; optional lemmatization</w:t>
            </w:r>
          </w:p>
        </w:tc>
        <w:tc>
          <w:tcPr>
            <w:tcW w:type="dxa" w:w="3312"/>
          </w:tcPr>
          <w:p>
            <w:r>
              <w:t>Reduce noise and standardize text</w:t>
            </w:r>
          </w:p>
        </w:tc>
      </w:tr>
      <w:tr>
        <w:tc>
          <w:tcPr>
            <w:tcW w:type="dxa" w:w="3312"/>
          </w:tcPr>
          <w:p>
            <w:r>
              <w:t>Topic modeling</w:t>
            </w:r>
          </w:p>
        </w:tc>
        <w:tc>
          <w:tcPr>
            <w:tcW w:type="dxa" w:w="3312"/>
          </w:tcPr>
          <w:p>
            <w:r>
              <w:t>LDA; optional BERTopic</w:t>
            </w:r>
          </w:p>
        </w:tc>
        <w:tc>
          <w:tcPr>
            <w:tcW w:type="dxa" w:w="3312"/>
          </w:tcPr>
          <w:p>
            <w:r>
              <w:t>Discover corpus themes</w:t>
            </w:r>
          </w:p>
        </w:tc>
      </w:tr>
      <w:tr>
        <w:tc>
          <w:tcPr>
            <w:tcW w:type="dxa" w:w="3312"/>
          </w:tcPr>
          <w:p>
            <w:r>
              <w:t>Summarization</w:t>
            </w:r>
          </w:p>
        </w:tc>
        <w:tc>
          <w:tcPr>
            <w:tcW w:type="dxa" w:w="3312"/>
          </w:tcPr>
          <w:p>
            <w:r>
              <w:t>TextRank extractive; optional transformer abstractive</w:t>
            </w:r>
          </w:p>
        </w:tc>
        <w:tc>
          <w:tcPr>
            <w:tcW w:type="dxa" w:w="3312"/>
          </w:tcPr>
          <w:p>
            <w:r>
              <w:t>Produce concise summaries</w:t>
            </w:r>
          </w:p>
        </w:tc>
      </w:tr>
      <w:tr>
        <w:tc>
          <w:tcPr>
            <w:tcW w:type="dxa" w:w="3312"/>
          </w:tcPr>
          <w:p>
            <w:r>
              <w:t>Evaluation</w:t>
            </w:r>
          </w:p>
        </w:tc>
        <w:tc>
          <w:tcPr>
            <w:tcW w:type="dxa" w:w="3312"/>
          </w:tcPr>
          <w:p>
            <w:r>
              <w:t>Topic coherence; ROUGE; compression; human rubric</w:t>
            </w:r>
          </w:p>
        </w:tc>
        <w:tc>
          <w:tcPr>
            <w:tcW w:type="dxa" w:w="3312"/>
          </w:tcPr>
          <w:p>
            <w:r>
              <w:t>Assess interpretability and summary quality</w:t>
            </w:r>
          </w:p>
        </w:tc>
      </w:tr>
      <w:tr>
        <w:tc>
          <w:tcPr>
            <w:tcW w:type="dxa" w:w="3312"/>
          </w:tcPr>
          <w:p>
            <w:r>
              <w:t>Interface</w:t>
            </w:r>
          </w:p>
        </w:tc>
        <w:tc>
          <w:tcPr>
            <w:tcW w:type="dxa" w:w="3312"/>
          </w:tcPr>
          <w:p>
            <w:r>
              <w:t>Streamlit, Plotly</w:t>
            </w:r>
          </w:p>
        </w:tc>
        <w:tc>
          <w:tcPr>
            <w:tcW w:type="dxa" w:w="3312"/>
          </w:tcPr>
          <w:p>
            <w:r>
              <w:t>Display results and charts</w:t>
            </w:r>
          </w:p>
        </w:tc>
      </w:tr>
      <w:tr>
        <w:tc>
          <w:tcPr>
            <w:tcW w:type="dxa" w:w="3312"/>
          </w:tcPr>
          <w:p>
            <w:r>
              <w:t>Storage/export</w:t>
            </w:r>
          </w:p>
        </w:tc>
        <w:tc>
          <w:tcPr>
            <w:tcW w:type="dxa" w:w="3312"/>
          </w:tcPr>
          <w:p>
            <w:r>
              <w:t>SQLite history; TXT, JSON, PDF exports</w:t>
            </w:r>
          </w:p>
        </w:tc>
        <w:tc>
          <w:tcPr>
            <w:tcW w:type="dxa" w:w="3312"/>
          </w:tcPr>
          <w:p>
            <w:r>
              <w:t>Retain and share selected outputs</w:t>
            </w:r>
          </w:p>
        </w:tc>
      </w:tr>
    </w:tbl>
    <w:p/>
    <w:p>
      <w:pPr>
        <w:pStyle w:val="Heading1"/>
      </w:pPr>
      <w:r>
        <w:t>3. Research Background and Technique Selection</w:t>
      </w:r>
    </w:p>
    <w:p>
      <w:pPr>
        <w:pStyle w:val="Heading2"/>
      </w:pPr>
      <w:r>
        <w:t>3.1 Latent Dirichlet Allocation (LDA)</w:t>
      </w:r>
    </w:p>
    <w:p>
      <w:r>
        <w:t>LDA is a probabilistic topic model. It assumes each document is a mixture of topics and each topic is a probability distribution over words. A document-topic distribution and topic-word distribution are inferred from word counts. The method is relatively interpretable and computationally accessible, making it a suitable baseline for a student project.</w:t>
      </w:r>
    </w:p>
    <w:p>
      <w:r>
        <w:t>Assumptions and limitations: LDA uses a bag-of-words representation and therefore ignores word order and much of syntax. It assumes a fixed number of topics for a run. Results can change with preprocessing, topic count, random seed, corpus size, and document granularity. Short documents and small or highly diverse corpora can produce unstable or hard-to-interpret topics.</w:t>
      </w:r>
    </w:p>
    <w:p>
      <w:pPr>
        <w:pStyle w:val="Heading2"/>
      </w:pPr>
      <w:r>
        <w:t>3.2 BERTopic (optional comparison)</w:t>
      </w:r>
    </w:p>
    <w:p>
      <w:r>
        <w:t>BERTopic commonly combines contextual sentence/document embeddings, dimensionality reduction, clustering, and class-based TF-IDF representations to identify topics. It may capture semantic relationships that bag-of-words LDA misses, but its output depends on embedding and clustering choices. It can also require more compute and may be less straightforward to reproduce.</w:t>
      </w:r>
    </w:p>
    <w:p>
      <w:pPr>
        <w:pStyle w:val="Heading2"/>
      </w:pPr>
      <w:r>
        <w:t>3.3 Extractive summarization: TextRank</w:t>
      </w:r>
    </w:p>
    <w:p>
      <w:r>
        <w:t>Extractive summarization selects important sentences from the original text. In a TextRank-style approach, sentences are represented as TF-IDF vectors, pairwise cosine similarity forms a graph, and a PageRank-like algorithm ranks sentences by graph centrality. High-ranking sentences are selected and returned in their original order. Since selected sentences are copied from the source, this approach reduces the risk of generating entirely new facts, though the result may lack smooth transitions or context.</w:t>
      </w:r>
    </w:p>
    <w:p>
      <w:pPr>
        <w:pStyle w:val="Heading2"/>
      </w:pPr>
      <w:r>
        <w:t>3.4 Abstractive summarization: transformer models</w:t>
      </w:r>
    </w:p>
    <w:p>
      <w:r>
        <w:t>Abstractive summarization generates new wording rather than only selecting original sentences. Encoder-decoder transformer models such as BART or T5 can learn to compress and paraphrase text. They often produce fluent summaries but may omit qualifications, misstate relationships, or hallucinate details. Input length limits, domain mismatch, model size, and hardware constraints are practical considerations. The optional implementation uses a pretrained Hugging Face summarization pipeline; users should verify its output.</w:t>
      </w:r>
    </w:p>
    <w:p>
      <w:pPr>
        <w:pStyle w:val="Heading2"/>
      </w:pPr>
      <w:r>
        <w:t>3.5 Keyword extraction</w:t>
      </w:r>
    </w:p>
    <w:p>
      <w:r>
        <w:t>TF-IDF is used as a simple keyword baseline. It scores terms according to their importance in a document relative to the corpus statistics available to the vectorizer. KeyBERT is a possible extension that ranks phrases using embedding similarity. Keyword scores should be interpreted as signals, not definitive measures of importance.</w:t>
      </w:r>
    </w:p>
    <w:p>
      <w:pPr>
        <w:pStyle w:val="Heading1"/>
      </w:pPr>
      <w:r>
        <w:t>4. Data Strategy and Preprocessing</w:t>
      </w:r>
    </w:p>
    <w:p>
      <w:pPr>
        <w:pStyle w:val="Heading2"/>
      </w:pPr>
      <w:r>
        <w:t>4.1 Data sources</w:t>
      </w:r>
    </w:p>
    <w:p>
      <w:r>
        <w:t>The application can be evaluated on a small, clearly documented corpus of public-domain or appropriately licensed news articles, research abstracts, reports, or synthetic test text. For a fair comparison, documents should be topically related enough for shared themes to emerge, but diverse enough to test the model. The source, date, language, selection rules, and license should be recorded. Do not upload confidential or personal data without authorization.</w:t>
      </w:r>
    </w:p>
    <w:p>
      <w:pPr>
        <w:pStyle w:val="Heading2"/>
      </w:pPr>
      <w:r>
        <w:t>4.2 Document ingestion</w:t>
      </w:r>
    </w:p>
    <w:p>
      <w:r>
        <w:t>TXT files are decoded using common encodings. PDF text is extracted using PyMuPDF, while DOCX paragraphs are read with python-docx. Scanned PDFs may contain images rather than selectable text and therefore require OCR, which is outside the core implementation. Extraction should be checked because tables, columns, footnotes, and page headers can be read in an unexpected order.</w:t>
      </w:r>
    </w:p>
    <w:p>
      <w:pPr>
        <w:pStyle w:val="Heading2"/>
      </w:pPr>
      <w:r>
        <w:t>4.3 Preprocessing sequence</w:t>
      </w:r>
    </w:p>
    <w:p>
      <w:pPr>
        <w:pStyle w:val="ListNumber"/>
      </w:pPr>
      <w:r>
        <w:t>Normalize case and whitespace; remove URLs and email addresses where appropriate.</w:t>
      </w:r>
    </w:p>
    <w:p>
      <w:pPr>
        <w:pStyle w:val="ListNumber"/>
      </w:pPr>
      <w:r>
        <w:t>Remove or normalize punctuation while preserving meaningful numbers and domain terms when needed.</w:t>
      </w:r>
    </w:p>
    <w:p>
      <w:pPr>
        <w:pStyle w:val="ListNumber"/>
      </w:pPr>
      <w:r>
        <w:t>Tokenize text into words and remove very short tokens and common stop words.</w:t>
      </w:r>
    </w:p>
    <w:p>
      <w:pPr>
        <w:pStyle w:val="ListNumber"/>
      </w:pPr>
      <w:r>
        <w:t>Optionally lemmatize tokens; verify that the required lexical resources are available.</w:t>
      </w:r>
    </w:p>
    <w:p>
      <w:pPr>
        <w:pStyle w:val="ListNumber"/>
      </w:pPr>
      <w:r>
        <w:t>Keep the original source text unchanged for sentence extraction and traceability.</w:t>
      </w:r>
    </w:p>
    <w:p>
      <w:pPr>
        <w:pStyle w:val="ListNumber"/>
      </w:pPr>
      <w:r>
        <w:t>Inspect the processed output and compare it with the original to detect over-cleaning.</w:t>
      </w:r>
    </w:p>
    <w:p>
      <w:r>
        <w:t>Preprocessing must be task-specific. For topic modeling, reducing common function words can improve themes, but removing negation or domain-specific terms may distort meaning. For summarization, the original sentence text should generally be retained rather than summarizing a heavily cleaned token sequence.</w:t>
      </w:r>
    </w:p>
    <w:p>
      <w:pPr>
        <w:pStyle w:val="Heading1"/>
      </w:pPr>
      <w:r>
        <w:t>5. Proposed Implementation Methodology</w:t>
      </w:r>
    </w:p>
    <w:p>
      <w:pPr>
        <w:pStyle w:val="Heading2"/>
      </w:pPr>
      <w:r>
        <w:t>5.1 Topic modeling workflow</w:t>
      </w:r>
    </w:p>
    <w:p>
      <w:pPr>
        <w:pStyle w:val="ListNumber"/>
      </w:pPr>
      <w:r>
        <w:t>Load one or more documents and verify that extracted text is non-empty.</w:t>
      </w:r>
    </w:p>
    <w:p>
      <w:pPr>
        <w:pStyle w:val="ListNumber"/>
      </w:pPr>
      <w:r>
        <w:t>Treat each supplied document as a document-level observation; for a large single report, optionally split it into coherent sections.</w:t>
      </w:r>
    </w:p>
    <w:p>
      <w:pPr>
        <w:pStyle w:val="ListNumber"/>
      </w:pPr>
      <w:r>
        <w:t>Build a document-term matrix with CountVectorizer, using a vocabulary limit and stop-word filtering.</w:t>
      </w:r>
    </w:p>
    <w:p>
      <w:pPr>
        <w:pStyle w:val="ListNumber"/>
      </w:pPr>
      <w:r>
        <w:t>Fit an LDA model with a selected number of topics and a fixed random seed for reproducibility.</w:t>
      </w:r>
    </w:p>
    <w:p>
      <w:pPr>
        <w:pStyle w:val="ListNumber"/>
      </w:pPr>
      <w:r>
        <w:t>For each topic, list the highest-weight terms and calculate average document-topic weights.</w:t>
      </w:r>
    </w:p>
    <w:p>
      <w:pPr>
        <w:pStyle w:val="ListNumber"/>
      </w:pPr>
      <w:r>
        <w:t>Try several topic counts (for example, 3, 5, and 8) rather than assuming one value is best.</w:t>
      </w:r>
    </w:p>
    <w:p>
      <w:pPr>
        <w:pStyle w:val="ListNumber"/>
      </w:pPr>
      <w:r>
        <w:t>Compute c_v topic coherence when the required Gensim components and usable tokenized documents are available.</w:t>
      </w:r>
    </w:p>
    <w:p>
      <w:pPr>
        <w:pStyle w:val="ListNumber"/>
      </w:pPr>
      <w:r>
        <w:t>Inspect top words manually and record whether each topic has a coherent, distinct interpretation.</w:t>
      </w:r>
    </w:p>
    <w:p>
      <w:pPr>
        <w:pStyle w:val="Heading2"/>
      </w:pPr>
      <w:r>
        <w:t>5.2 Summarization workflow</w:t>
      </w:r>
    </w:p>
    <w:p>
      <w:pPr>
        <w:pStyle w:val="ListNumber"/>
      </w:pPr>
      <w:r>
        <w:t>Split the source into sentences and discard empty or extremely short fragments.</w:t>
      </w:r>
    </w:p>
    <w:p>
      <w:pPr>
        <w:pStyle w:val="ListNumber"/>
      </w:pPr>
      <w:r>
        <w:t>Represent sentences with TF-IDF vectors and calculate cosine similarity.</w:t>
      </w:r>
    </w:p>
    <w:p>
      <w:pPr>
        <w:pStyle w:val="ListNumber"/>
      </w:pPr>
      <w:r>
        <w:t>Build a weighted sentence graph and run an iterative PageRank-like scoring procedure.</w:t>
      </w:r>
    </w:p>
    <w:p>
      <w:pPr>
        <w:pStyle w:val="ListNumber"/>
      </w:pPr>
      <w:r>
        <w:t>Select high-ranked sentences until the target word budget is approached, then restore source order.</w:t>
      </w:r>
    </w:p>
    <w:p>
      <w:pPr>
        <w:pStyle w:val="ListNumber"/>
      </w:pPr>
      <w:r>
        <w:t>For the optional transformer method, chunk long input, generate summaries per chunk, and optionally summarize the combined result.</w:t>
      </w:r>
    </w:p>
    <w:p>
      <w:pPr>
        <w:pStyle w:val="ListNumber"/>
      </w:pPr>
      <w:r>
        <w:t>Compare output with the source to verify key claims, dates, names, and numerical values.</w:t>
      </w:r>
    </w:p>
    <w:p>
      <w:pPr>
        <w:pStyle w:val="Heading2"/>
      </w:pPr>
      <w:r>
        <w:t>5.3 Multi-document analysis</w:t>
      </w:r>
    </w:p>
    <w:p>
      <w:r>
        <w:t>When multiple documents are uploaded, the application presents their word counts, produces a combined extractive summary, and runs LDA over the collection. For stronger comparisons, store each document's topic distribution and calculate similarities between documents. This extension can help analysts identify recurring themes and outlier documents.</w:t>
      </w:r>
    </w:p>
    <w:p>
      <w:pPr>
        <w:pStyle w:val="Heading2"/>
      </w:pPr>
      <w:r>
        <w:t>5.4 Authentication and history</w:t>
      </w:r>
    </w:p>
    <w:p>
      <w:r>
        <w:t>The application includes optional account registration, password hashing with PBKDF2-HMAC, a SQLite history table, and an admin view. This is intended for a local academic demonstration only. Before public deployment, use a mature authentication provider, protect the database, configure access controls, apply file-size limits, and establish a clear retention policy. Uploaded document contents should not be saved unless users explicitly choose to do so.</w:t>
      </w:r>
    </w:p>
    <w:p>
      <w:pPr>
        <w:pStyle w:val="Heading1"/>
      </w:pPr>
      <w:r>
        <w:t>6. Evaluation Framework</w:t>
      </w:r>
    </w:p>
    <w:p>
      <w:pPr>
        <w:pStyle w:val="Heading2"/>
      </w:pPr>
      <w:r>
        <w:t>6.1 Topic evaluation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 / method</w:t>
            </w:r>
          </w:p>
        </w:tc>
        <w:tc>
          <w:tcPr>
            <w:tcW w:type="dxa" w:w="3312"/>
          </w:tcPr>
          <w:p>
            <w:r>
              <w:t>What it indicates</w:t>
            </w:r>
          </w:p>
        </w:tc>
        <w:tc>
          <w:tcPr>
            <w:tcW w:type="dxa" w:w="3312"/>
          </w:tcPr>
          <w:p>
            <w:r>
              <w:t>Limitations</w:t>
            </w:r>
          </w:p>
        </w:tc>
      </w:tr>
      <w:tr>
        <w:tc>
          <w:tcPr>
            <w:tcW w:type="dxa" w:w="3312"/>
          </w:tcPr>
          <w:p>
            <w:r>
              <w:t>c_v topic coherence</w:t>
            </w:r>
          </w:p>
        </w:tc>
        <w:tc>
          <w:tcPr>
            <w:tcW w:type="dxa" w:w="3312"/>
          </w:tcPr>
          <w:p>
            <w:r>
              <w:t>Whether top topic words tend to appear in meaningful contexts</w:t>
            </w:r>
          </w:p>
        </w:tc>
        <w:tc>
          <w:tcPr>
            <w:tcW w:type="dxa" w:w="3312"/>
          </w:tcPr>
          <w:p>
            <w:r>
              <w:t>Depends on corpus and tokenization; not a direct measure of business usefulness</w:t>
            </w:r>
          </w:p>
        </w:tc>
      </w:tr>
      <w:tr>
        <w:tc>
          <w:tcPr>
            <w:tcW w:type="dxa" w:w="3312"/>
          </w:tcPr>
          <w:p>
            <w:r>
              <w:t>Human interpretability</w:t>
            </w:r>
          </w:p>
        </w:tc>
        <w:tc>
          <w:tcPr>
            <w:tcW w:type="dxa" w:w="3312"/>
          </w:tcPr>
          <w:p>
            <w:r>
              <w:t>Reviewer assigns a label and rates coherence/distinctness</w:t>
            </w:r>
          </w:p>
        </w:tc>
        <w:tc>
          <w:tcPr>
            <w:tcW w:type="dxa" w:w="3312"/>
          </w:tcPr>
          <w:p>
            <w:r>
              <w:t>Subjective; use multiple reviewers where possible</w:t>
            </w:r>
          </w:p>
        </w:tc>
      </w:tr>
      <w:tr>
        <w:tc>
          <w:tcPr>
            <w:tcW w:type="dxa" w:w="3312"/>
          </w:tcPr>
          <w:p>
            <w:r>
              <w:t>Topic diversity</w:t>
            </w:r>
          </w:p>
        </w:tc>
        <w:tc>
          <w:tcPr>
            <w:tcW w:type="dxa" w:w="3312"/>
          </w:tcPr>
          <w:p>
            <w:r>
              <w:t>Proportion of unique terms across topic top-word lists</w:t>
            </w:r>
          </w:p>
        </w:tc>
        <w:tc>
          <w:tcPr>
            <w:tcW w:type="dxa" w:w="3312"/>
          </w:tcPr>
          <w:p>
            <w:r>
              <w:t>High diversity does not guarantee meaningful topics</w:t>
            </w:r>
          </w:p>
        </w:tc>
      </w:tr>
      <w:tr>
        <w:tc>
          <w:tcPr>
            <w:tcW w:type="dxa" w:w="3312"/>
          </w:tcPr>
          <w:p>
            <w:r>
              <w:t>Stability check</w:t>
            </w:r>
          </w:p>
        </w:tc>
        <w:tc>
          <w:tcPr>
            <w:tcW w:type="dxa" w:w="3312"/>
          </w:tcPr>
          <w:p>
            <w:r>
              <w:t>Compare topics across random seeds or nearby topic counts</w:t>
            </w:r>
          </w:p>
        </w:tc>
        <w:tc>
          <w:tcPr>
            <w:tcW w:type="dxa" w:w="3312"/>
          </w:tcPr>
          <w:p>
            <w:r>
              <w:t>Matching topics across runs can be difficult</w:t>
            </w:r>
          </w:p>
        </w:tc>
      </w:tr>
    </w:tbl>
    <w:p/>
    <w:p>
      <w:pPr>
        <w:pStyle w:val="Heading2"/>
      </w:pPr>
      <w:r>
        <w:t>6.2 Summary evaluation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Purpose</w:t>
            </w:r>
          </w:p>
        </w:tc>
        <w:tc>
          <w:tcPr>
            <w:tcW w:type="dxa" w:w="3312"/>
          </w:tcPr>
          <w:p>
            <w:r>
              <w:t>Caution</w:t>
            </w:r>
          </w:p>
        </w:tc>
      </w:tr>
      <w:tr>
        <w:tc>
          <w:tcPr>
            <w:tcW w:type="dxa" w:w="3312"/>
          </w:tcPr>
          <w:p>
            <w:r>
              <w:t>ROUGE-1</w:t>
            </w:r>
          </w:p>
        </w:tc>
        <w:tc>
          <w:tcPr>
            <w:tcW w:type="dxa" w:w="3312"/>
          </w:tcPr>
          <w:p>
            <w:r>
              <w:t>Unigram overlap with a reference summary</w:t>
            </w:r>
          </w:p>
        </w:tc>
        <w:tc>
          <w:tcPr>
            <w:tcW w:type="dxa" w:w="3312"/>
          </w:tcPr>
          <w:p>
            <w:r>
              <w:t>Can reward word overlap without factual correctness</w:t>
            </w:r>
          </w:p>
        </w:tc>
      </w:tr>
      <w:tr>
        <w:tc>
          <w:tcPr>
            <w:tcW w:type="dxa" w:w="3312"/>
          </w:tcPr>
          <w:p>
            <w:r>
              <w:t>ROUGE-2</w:t>
            </w:r>
          </w:p>
        </w:tc>
        <w:tc>
          <w:tcPr>
            <w:tcW w:type="dxa" w:w="3312"/>
          </w:tcPr>
          <w:p>
            <w:r>
              <w:t>Bigram overlap with a reference summary</w:t>
            </w:r>
          </w:p>
        </w:tc>
        <w:tc>
          <w:tcPr>
            <w:tcW w:type="dxa" w:w="3312"/>
          </w:tcPr>
          <w:p>
            <w:r>
              <w:t>Sensitive to wording differences</w:t>
            </w:r>
          </w:p>
        </w:tc>
      </w:tr>
      <w:tr>
        <w:tc>
          <w:tcPr>
            <w:tcW w:type="dxa" w:w="3312"/>
          </w:tcPr>
          <w:p>
            <w:r>
              <w:t>ROUGE-L</w:t>
            </w:r>
          </w:p>
        </w:tc>
        <w:tc>
          <w:tcPr>
            <w:tcW w:type="dxa" w:w="3312"/>
          </w:tcPr>
          <w:p>
            <w:r>
              <w:t>Longest common subsequence overlap</w:t>
            </w:r>
          </w:p>
        </w:tc>
        <w:tc>
          <w:tcPr>
            <w:tcW w:type="dxa" w:w="3312"/>
          </w:tcPr>
          <w:p>
            <w:r>
              <w:t>Does not fully capture meaning</w:t>
            </w:r>
          </w:p>
        </w:tc>
      </w:tr>
      <w:tr>
        <w:tc>
          <w:tcPr>
            <w:tcW w:type="dxa" w:w="3312"/>
          </w:tcPr>
          <w:p>
            <w:r>
              <w:t>BERTScore (optional)</w:t>
            </w:r>
          </w:p>
        </w:tc>
        <w:tc>
          <w:tcPr>
            <w:tcW w:type="dxa" w:w="3312"/>
          </w:tcPr>
          <w:p>
            <w:r>
              <w:t>Contextual semantic similarity</w:t>
            </w:r>
          </w:p>
        </w:tc>
        <w:tc>
          <w:tcPr>
            <w:tcW w:type="dxa" w:w="3312"/>
          </w:tcPr>
          <w:p>
            <w:r>
              <w:t>Requires extra dependencies/model and still does not guarantee factuality</w:t>
            </w:r>
          </w:p>
        </w:tc>
      </w:tr>
      <w:tr>
        <w:tc>
          <w:tcPr>
            <w:tcW w:type="dxa" w:w="3312"/>
          </w:tcPr>
          <w:p>
            <w:r>
              <w:t>Compression ratio</w:t>
            </w:r>
          </w:p>
        </w:tc>
        <w:tc>
          <w:tcPr>
            <w:tcW w:type="dxa" w:w="3312"/>
          </w:tcPr>
          <w:p>
            <w:r>
              <w:t>Summary length relative to source</w:t>
            </w:r>
          </w:p>
        </w:tc>
        <w:tc>
          <w:tcPr>
            <w:tcW w:type="dxa" w:w="3312"/>
          </w:tcPr>
          <w:p>
            <w:r>
              <w:t>Shorter is not necessarily better</w:t>
            </w:r>
          </w:p>
        </w:tc>
      </w:tr>
      <w:tr>
        <w:tc>
          <w:tcPr>
            <w:tcW w:type="dxa" w:w="3312"/>
          </w:tcPr>
          <w:p>
            <w:r>
              <w:t>Human review</w:t>
            </w:r>
          </w:p>
        </w:tc>
        <w:tc>
          <w:tcPr>
            <w:tcW w:type="dxa" w:w="3312"/>
          </w:tcPr>
          <w:p>
            <w:r>
              <w:t>Factuality, coverage, readability, redundancy, usefulness</w:t>
            </w:r>
          </w:p>
        </w:tc>
        <w:tc>
          <w:tcPr>
            <w:tcW w:type="dxa" w:w="3312"/>
          </w:tcPr>
          <w:p>
            <w:r>
              <w:t>Requires clear rubric and preferably more than one reviewer</w:t>
            </w:r>
          </w:p>
        </w:tc>
      </w:tr>
    </w:tbl>
    <w:p/>
    <w:p>
      <w:pPr>
        <w:pStyle w:val="Heading2"/>
      </w:pPr>
      <w:r>
        <w:t>6.3 Suggested human-review rubric</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Criterion</w:t>
            </w:r>
          </w:p>
        </w:tc>
        <w:tc>
          <w:tcPr>
            <w:tcW w:type="dxa" w:w="2484"/>
          </w:tcPr>
          <w:p>
            <w:r>
              <w:t>Score 1</w:t>
            </w:r>
          </w:p>
        </w:tc>
        <w:tc>
          <w:tcPr>
            <w:tcW w:type="dxa" w:w="2484"/>
          </w:tcPr>
          <w:p>
            <w:r>
              <w:t>Score 3</w:t>
            </w:r>
          </w:p>
        </w:tc>
        <w:tc>
          <w:tcPr>
            <w:tcW w:type="dxa" w:w="2484"/>
          </w:tcPr>
          <w:p>
            <w:r>
              <w:t>Score 5</w:t>
            </w:r>
          </w:p>
        </w:tc>
      </w:tr>
      <w:tr>
        <w:tc>
          <w:tcPr>
            <w:tcW w:type="dxa" w:w="2484"/>
          </w:tcPr>
          <w:p>
            <w:r>
              <w:t>Factual consistency</w:t>
            </w:r>
          </w:p>
        </w:tc>
        <w:tc>
          <w:tcPr>
            <w:tcW w:type="dxa" w:w="2484"/>
          </w:tcPr>
          <w:p>
            <w:r>
              <w:t>Major unsupported claims</w:t>
            </w:r>
          </w:p>
        </w:tc>
        <w:tc>
          <w:tcPr>
            <w:tcW w:type="dxa" w:w="2484"/>
          </w:tcPr>
          <w:p>
            <w:r>
              <w:t>Some questionable details</w:t>
            </w:r>
          </w:p>
        </w:tc>
        <w:tc>
          <w:tcPr>
            <w:tcW w:type="dxa" w:w="2484"/>
          </w:tcPr>
          <w:p>
            <w:r>
              <w:t>Faithful to source</w:t>
            </w:r>
          </w:p>
        </w:tc>
      </w:tr>
      <w:tr>
        <w:tc>
          <w:tcPr>
            <w:tcW w:type="dxa" w:w="2484"/>
          </w:tcPr>
          <w:p>
            <w:r>
              <w:t>Coverage</w:t>
            </w:r>
          </w:p>
        </w:tc>
        <w:tc>
          <w:tcPr>
            <w:tcW w:type="dxa" w:w="2484"/>
          </w:tcPr>
          <w:p>
            <w:r>
              <w:t>Misses main points</w:t>
            </w:r>
          </w:p>
        </w:tc>
        <w:tc>
          <w:tcPr>
            <w:tcW w:type="dxa" w:w="2484"/>
          </w:tcPr>
          <w:p>
            <w:r>
              <w:t>Captures some main points</w:t>
            </w:r>
          </w:p>
        </w:tc>
        <w:tc>
          <w:tcPr>
            <w:tcW w:type="dxa" w:w="2484"/>
          </w:tcPr>
          <w:p>
            <w:r>
              <w:t>Captures key points</w:t>
            </w:r>
          </w:p>
        </w:tc>
      </w:tr>
      <w:tr>
        <w:tc>
          <w:tcPr>
            <w:tcW w:type="dxa" w:w="2484"/>
          </w:tcPr>
          <w:p>
            <w:r>
              <w:t>Readability</w:t>
            </w:r>
          </w:p>
        </w:tc>
        <w:tc>
          <w:tcPr>
            <w:tcW w:type="dxa" w:w="2484"/>
          </w:tcPr>
          <w:p>
            <w:r>
              <w:t>Hard to understand</w:t>
            </w:r>
          </w:p>
        </w:tc>
        <w:tc>
          <w:tcPr>
            <w:tcW w:type="dxa" w:w="2484"/>
          </w:tcPr>
          <w:p>
            <w:r>
              <w:t>Mostly readable</w:t>
            </w:r>
          </w:p>
        </w:tc>
        <w:tc>
          <w:tcPr>
            <w:tcW w:type="dxa" w:w="2484"/>
          </w:tcPr>
          <w:p>
            <w:r>
              <w:t>Clear and coherent</w:t>
            </w:r>
          </w:p>
        </w:tc>
      </w:tr>
      <w:tr>
        <w:tc>
          <w:tcPr>
            <w:tcW w:type="dxa" w:w="2484"/>
          </w:tcPr>
          <w:p>
            <w:r>
              <w:t>Conciseness</w:t>
            </w:r>
          </w:p>
        </w:tc>
        <w:tc>
          <w:tcPr>
            <w:tcW w:type="dxa" w:w="2484"/>
          </w:tcPr>
          <w:p>
            <w:r>
              <w:t>Too long or too short</w:t>
            </w:r>
          </w:p>
        </w:tc>
        <w:tc>
          <w:tcPr>
            <w:tcW w:type="dxa" w:w="2484"/>
          </w:tcPr>
          <w:p>
            <w:r>
              <w:t>Reasonable length</w:t>
            </w:r>
          </w:p>
        </w:tc>
        <w:tc>
          <w:tcPr>
            <w:tcW w:type="dxa" w:w="2484"/>
          </w:tcPr>
          <w:p>
            <w:r>
              <w:t>Efficient with little redundancy</w:t>
            </w:r>
          </w:p>
        </w:tc>
      </w:tr>
      <w:tr>
        <w:tc>
          <w:tcPr>
            <w:tcW w:type="dxa" w:w="2484"/>
          </w:tcPr>
          <w:p>
            <w:r>
              <w:t>Topic usefulness</w:t>
            </w:r>
          </w:p>
        </w:tc>
        <w:tc>
          <w:tcPr>
            <w:tcW w:type="dxa" w:w="2484"/>
          </w:tcPr>
          <w:p>
            <w:r>
              <w:t>Topics confusing/duplicated</w:t>
            </w:r>
          </w:p>
        </w:tc>
        <w:tc>
          <w:tcPr>
            <w:tcW w:type="dxa" w:w="2484"/>
          </w:tcPr>
          <w:p>
            <w:r>
              <w:t>Partially interpretable</w:t>
            </w:r>
          </w:p>
        </w:tc>
        <w:tc>
          <w:tcPr>
            <w:tcW w:type="dxa" w:w="2484"/>
          </w:tcPr>
          <w:p>
            <w:r>
              <w:t>Distinct and meaningful</w:t>
            </w:r>
          </w:p>
        </w:tc>
      </w:tr>
    </w:tbl>
    <w:p/>
    <w:p>
      <w:pPr>
        <w:pStyle w:val="Heading2"/>
      </w:pPr>
      <w:r>
        <w:t>6.4 Experimental protocol</w:t>
      </w:r>
    </w:p>
    <w:p>
      <w:r>
        <w:t>Use the same held-out documents and preprocessing rules when comparing alternatives. For topic modeling, test multiple topic counts and seeds; report coherence scores only after executing the experiment and include representative topic keywords. For summarization, create a human-written reference summary for each test document, calculate ROUGE, and ask reviewers to score factuality, coverage, readability, and conciseness. Record Python and library versions, hardware, runtime, model name, and failures. Do not invent metrics or present illustrative values as measured results.</w:t>
      </w:r>
    </w:p>
    <w:p>
      <w:pPr>
        <w:pStyle w:val="Heading1"/>
      </w:pPr>
      <w:r>
        <w:t>7. Comparison of Techniques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Technique</w:t>
            </w:r>
          </w:p>
        </w:tc>
        <w:tc>
          <w:tcPr>
            <w:tcW w:type="dxa" w:w="2484"/>
          </w:tcPr>
          <w:p>
            <w:r>
              <w:t>Strengths</w:t>
            </w:r>
          </w:p>
        </w:tc>
        <w:tc>
          <w:tcPr>
            <w:tcW w:type="dxa" w:w="2484"/>
          </w:tcPr>
          <w:p>
            <w:r>
              <w:t>Weaknesses</w:t>
            </w:r>
          </w:p>
        </w:tc>
        <w:tc>
          <w:tcPr>
            <w:tcW w:type="dxa" w:w="2484"/>
          </w:tcPr>
          <w:p>
            <w:r>
              <w:t>Recommended role</w:t>
            </w:r>
          </w:p>
        </w:tc>
      </w:tr>
      <w:tr>
        <w:tc>
          <w:tcPr>
            <w:tcW w:type="dxa" w:w="2484"/>
          </w:tcPr>
          <w:p>
            <w:r>
              <w:t>LDA</w:t>
            </w:r>
          </w:p>
        </w:tc>
        <w:tc>
          <w:tcPr>
            <w:tcW w:type="dxa" w:w="2484"/>
          </w:tcPr>
          <w:p>
            <w:r>
              <w:t>Interpretable baseline; relatively light</w:t>
            </w:r>
          </w:p>
        </w:tc>
        <w:tc>
          <w:tcPr>
            <w:tcW w:type="dxa" w:w="2484"/>
          </w:tcPr>
          <w:p>
            <w:r>
              <w:t>Bag-of-words; fixed topic count; sensitive to corpus</w:t>
            </w:r>
          </w:p>
        </w:tc>
        <w:tc>
          <w:tcPr>
            <w:tcW w:type="dxa" w:w="2484"/>
          </w:tcPr>
          <w:p>
            <w:r>
              <w:t>Core topic model</w:t>
            </w:r>
          </w:p>
        </w:tc>
      </w:tr>
      <w:tr>
        <w:tc>
          <w:tcPr>
            <w:tcW w:type="dxa" w:w="2484"/>
          </w:tcPr>
          <w:p>
            <w:r>
              <w:t>BERTopic</w:t>
            </w:r>
          </w:p>
        </w:tc>
        <w:tc>
          <w:tcPr>
            <w:tcW w:type="dxa" w:w="2484"/>
          </w:tcPr>
          <w:p>
            <w:r>
              <w:t>Semantic embeddings; flexible topic discovery</w:t>
            </w:r>
          </w:p>
        </w:tc>
        <w:tc>
          <w:tcPr>
            <w:tcW w:type="dxa" w:w="2484"/>
          </w:tcPr>
          <w:p>
            <w:r>
              <w:t>Heavier dependencies; clustering choices affect output</w:t>
            </w:r>
          </w:p>
        </w:tc>
        <w:tc>
          <w:tcPr>
            <w:tcW w:type="dxa" w:w="2484"/>
          </w:tcPr>
          <w:p>
            <w:r>
              <w:t>Optional comparison</w:t>
            </w:r>
          </w:p>
        </w:tc>
      </w:tr>
      <w:tr>
        <w:tc>
          <w:tcPr>
            <w:tcW w:type="dxa" w:w="2484"/>
          </w:tcPr>
          <w:p>
            <w:r>
              <w:t>TextRank</w:t>
            </w:r>
          </w:p>
        </w:tc>
        <w:tc>
          <w:tcPr>
            <w:tcW w:type="dxa" w:w="2484"/>
          </w:tcPr>
          <w:p>
            <w:r>
              <w:t>No large model download; source sentences retained</w:t>
            </w:r>
          </w:p>
        </w:tc>
        <w:tc>
          <w:tcPr>
            <w:tcW w:type="dxa" w:w="2484"/>
          </w:tcPr>
          <w:p>
            <w:r>
              <w:t>May lack fluent transitions; sentence splitter limitations</w:t>
            </w:r>
          </w:p>
        </w:tc>
        <w:tc>
          <w:tcPr>
            <w:tcW w:type="dxa" w:w="2484"/>
          </w:tcPr>
          <w:p>
            <w:r>
              <w:t>Default summarizer</w:t>
            </w:r>
          </w:p>
        </w:tc>
      </w:tr>
      <w:tr>
        <w:tc>
          <w:tcPr>
            <w:tcW w:type="dxa" w:w="2484"/>
          </w:tcPr>
          <w:p>
            <w:r>
              <w:t>Transformer summarization</w:t>
            </w:r>
          </w:p>
        </w:tc>
        <w:tc>
          <w:tcPr>
            <w:tcW w:type="dxa" w:w="2484"/>
          </w:tcPr>
          <w:p>
            <w:r>
              <w:t>Fluent paraphrases and concise outputs</w:t>
            </w:r>
          </w:p>
        </w:tc>
        <w:tc>
          <w:tcPr>
            <w:tcW w:type="dxa" w:w="2484"/>
          </w:tcPr>
          <w:p>
            <w:r>
              <w:t>Can hallucinate; compute and input limits</w:t>
            </w:r>
          </w:p>
        </w:tc>
        <w:tc>
          <w:tcPr>
            <w:tcW w:type="dxa" w:w="2484"/>
          </w:tcPr>
          <w:p>
            <w:r>
              <w:t>Optional advanced summarizer</w:t>
            </w:r>
          </w:p>
        </w:tc>
      </w:tr>
      <w:tr>
        <w:tc>
          <w:tcPr>
            <w:tcW w:type="dxa" w:w="2484"/>
          </w:tcPr>
          <w:p>
            <w:r>
              <w:t>TF-IDF keywords</w:t>
            </w:r>
          </w:p>
        </w:tc>
        <w:tc>
          <w:tcPr>
            <w:tcW w:type="dxa" w:w="2484"/>
          </w:tcPr>
          <w:p>
            <w:r>
              <w:t>Simple and fast</w:t>
            </w:r>
          </w:p>
        </w:tc>
        <w:tc>
          <w:tcPr>
            <w:tcW w:type="dxa" w:w="2484"/>
          </w:tcPr>
          <w:p>
            <w:r>
              <w:t>Term-frequency signal is not full semantics</w:t>
            </w:r>
          </w:p>
        </w:tc>
        <w:tc>
          <w:tcPr>
            <w:tcW w:type="dxa" w:w="2484"/>
          </w:tcPr>
          <w:p>
            <w:r>
              <w:t>Core keyword baseline</w:t>
            </w:r>
          </w:p>
        </w:tc>
      </w:tr>
      <w:tr>
        <w:tc>
          <w:tcPr>
            <w:tcW w:type="dxa" w:w="2484"/>
          </w:tcPr>
          <w:p>
            <w:r>
              <w:t>KeyBERT</w:t>
            </w:r>
          </w:p>
        </w:tc>
        <w:tc>
          <w:tcPr>
            <w:tcW w:type="dxa" w:w="2484"/>
          </w:tcPr>
          <w:p>
            <w:r>
              <w:t>Semantic phrase ranking</w:t>
            </w:r>
          </w:p>
        </w:tc>
        <w:tc>
          <w:tcPr>
            <w:tcW w:type="dxa" w:w="2484"/>
          </w:tcPr>
          <w:p>
            <w:r>
              <w:t>Embedding model and compute overhead</w:t>
            </w:r>
          </w:p>
        </w:tc>
        <w:tc>
          <w:tcPr>
            <w:tcW w:type="dxa" w:w="2484"/>
          </w:tcPr>
          <w:p>
            <w:r>
              <w:t>Optional keyword extension</w:t>
            </w:r>
          </w:p>
        </w:tc>
      </w:tr>
    </w:tbl>
    <w:p/>
    <w:p>
      <w:pPr>
        <w:pStyle w:val="Heading1"/>
      </w:pPr>
      <w:r>
        <w:t>8. Interface and Deliverables</w:t>
      </w:r>
    </w:p>
    <w:p>
      <w:r>
        <w:t>NLP Insight Studio provides navigation for Home &amp; Analyze, Topic Modeling, Summarization, Evaluation, Multi-Document, History, Admin, and About. It includes file upload, text input, LDA topics and charts, extractive and optional abstractive summaries, compression statistics, ROUGE evaluation, JSON/TXT/PDF export, and optional SQLite history. The GitHub repository should include source code, dependency files, setup instructions, test notes, and screenshots. Do not upload virtual environments, user data, databases, model weights, or credentials.</w:t>
      </w:r>
    </w:p>
    <w:p>
      <w:pPr>
        <w:pStyle w:val="Heading1"/>
      </w:pPr>
      <w:r>
        <w:t>9. Real-World Applications and Decision Support</w:t>
      </w:r>
    </w:p>
    <w:p>
      <w:pPr>
        <w:pStyle w:val="ListBullet"/>
      </w:pPr>
      <w:r>
        <w:t>Research review: identify recurring themes across abstracts and create first-pass summaries for literature screening.</w:t>
      </w:r>
    </w:p>
    <w:p>
      <w:pPr>
        <w:pStyle w:val="ListBullet"/>
      </w:pPr>
      <w:r>
        <w:t>Customer feedback: group comments into themes such as usability, pricing, support, and reliability, then summarize representative feedback.</w:t>
      </w:r>
    </w:p>
    <w:p>
      <w:pPr>
        <w:pStyle w:val="ListBullet"/>
      </w:pPr>
      <w:r>
        <w:t>News monitoring: discover recurring subjects across articles and create briefings for analysts.</w:t>
      </w:r>
    </w:p>
    <w:p>
      <w:pPr>
        <w:pStyle w:val="ListBullet"/>
      </w:pPr>
      <w:r>
        <w:t>Business reporting: reduce long reports to a reviewable first draft while retaining links to source material.</w:t>
      </w:r>
    </w:p>
    <w:p>
      <w:pPr>
        <w:pStyle w:val="ListBullet"/>
      </w:pPr>
      <w:r>
        <w:t>Knowledge management: help users search and triage large document collections.</w:t>
      </w:r>
    </w:p>
    <w:p>
      <w:r>
        <w:t>Outputs should support, not replace, expert judgment. A misleading topic label can bias an analyst, and an abstractive summary can omit a critical exception. High-stakes decisions should use traceable source passages, human review, and an escalation path when confidence is low.</w:t>
      </w:r>
    </w:p>
    <w:p>
      <w:pPr>
        <w:pStyle w:val="Heading1"/>
      </w:pPr>
      <w:r>
        <w:t>10. Risks, Ethics, and Limitations</w:t>
      </w:r>
    </w:p>
    <w:p>
      <w:pPr>
        <w:pStyle w:val="ListBullet"/>
      </w:pPr>
      <w:r>
        <w:t>Hallucination and omissions in abstractive summaries; verify claims against the source.</w:t>
      </w:r>
    </w:p>
    <w:p>
      <w:pPr>
        <w:pStyle w:val="ListBullet"/>
      </w:pPr>
      <w:r>
        <w:t>Bias in source corpora can be reflected in topics and summaries.</w:t>
      </w:r>
    </w:p>
    <w:p>
      <w:pPr>
        <w:pStyle w:val="ListBullet"/>
      </w:pPr>
      <w:r>
        <w:t>Privacy risks when uploading confidential documents or saving text in history.</w:t>
      </w:r>
    </w:p>
    <w:p>
      <w:pPr>
        <w:pStyle w:val="ListBullet"/>
      </w:pPr>
      <w:r>
        <w:t>PDF extraction may fail on scanned documents or complex layouts.</w:t>
      </w:r>
    </w:p>
    <w:p>
      <w:pPr>
        <w:pStyle w:val="ListBullet"/>
      </w:pPr>
      <w:r>
        <w:t>Small corpora can produce unstable topics; LDA is not a reliable classifier for every domain.</w:t>
      </w:r>
    </w:p>
    <w:p>
      <w:pPr>
        <w:pStyle w:val="ListBullet"/>
      </w:pPr>
      <w:r>
        <w:t>Evaluation scores depend on reference quality and do not fully measure factuality or usefulness.</w:t>
      </w:r>
    </w:p>
    <w:p>
      <w:pPr>
        <w:pStyle w:val="ListBullet"/>
      </w:pPr>
      <w:r>
        <w:t>Large transformer models may be slow or unavailable on low-memory devices.</w:t>
      </w:r>
    </w:p>
    <w:p>
      <w:pPr>
        <w:pStyle w:val="ListBullet"/>
      </w:pPr>
      <w:r>
        <w:t>Authentication and administration are learning features and must be hardened before public deployment.</w:t>
      </w:r>
    </w:p>
    <w:p>
      <w:pPr>
        <w:pStyle w:val="Heading1"/>
      </w:pPr>
      <w:r>
        <w:t>11. Implementation and Reproducibility</w:t>
      </w:r>
    </w:p>
    <w:p>
      <w:r>
        <w:t>Install Python 3.10–3.12, create a virtual environment, install requirements.txt, and launch the app with `streamlit run app.py`. Optional transformer/BERTopic dependencies are listed separately to keep the base install lighter. The README contains setup, admin promotion, GitHub publishing, and testing instructions. A successful local run and a pushed GitHub repository are required before submission; the repository URL must be the real URL, not a placeholder.</w:t>
      </w:r>
    </w:p>
    <w:p>
      <w:pPr>
        <w:pStyle w:val="Heading1"/>
      </w:pPr>
      <w:r>
        <w:t>12. Future Enhancements</w:t>
      </w:r>
    </w:p>
    <w:p>
      <w:pPr>
        <w:pStyle w:val="ListBullet"/>
      </w:pPr>
      <w:r>
        <w:t>Add OCR for scanned PDFs and stronger parsing for tables and multi-column layouts.</w:t>
      </w:r>
    </w:p>
    <w:p>
      <w:pPr>
        <w:pStyle w:val="ListBullet"/>
      </w:pPr>
      <w:r>
        <w:t>Add sentence-level source citations to summaries for auditability.</w:t>
      </w:r>
    </w:p>
    <w:p>
      <w:pPr>
        <w:pStyle w:val="ListBullet"/>
      </w:pPr>
      <w:r>
        <w:t>Add language selection and multilingual models.</w:t>
      </w:r>
    </w:p>
    <w:p>
      <w:pPr>
        <w:pStyle w:val="ListBullet"/>
      </w:pPr>
      <w:r>
        <w:t>Add document embeddings and semantic search.</w:t>
      </w:r>
    </w:p>
    <w:p>
      <w:pPr>
        <w:pStyle w:val="ListBullet"/>
      </w:pPr>
      <w:r>
        <w:t>Add automated experiments that sweep LDA topic counts and export a comparison table.</w:t>
      </w:r>
    </w:p>
    <w:p>
      <w:pPr>
        <w:pStyle w:val="ListBullet"/>
      </w:pPr>
      <w:r>
        <w:t>Add BERTScore, KeyBERT, and more robust human evaluation interfaces.</w:t>
      </w:r>
    </w:p>
    <w:p>
      <w:pPr>
        <w:pStyle w:val="ListBullet"/>
      </w:pPr>
      <w:r>
        <w:t>Add secure hosted authentication, quotas, privacy controls, and monitoring.</w:t>
      </w:r>
    </w:p>
    <w:p>
      <w:pPr>
        <w:pStyle w:val="Heading1"/>
      </w:pPr>
      <w:r>
        <w:t>13. Conclusion</w:t>
      </w:r>
    </w:p>
    <w:p>
      <w:r>
        <w:t>This project brings together topic modeling, extractive and optional abstractive summarization, document comparison, visualization, and evaluation in one practical application. LDA and TextRank provide understandable, lightweight baselines; transformer summarization and BERTopic offer optional advanced comparisons. The strongest submission will pair the software with a transparent experiment log, carefully interpreted metrics, and a critical discussion of errors and limitations. The application is a decision-support tool, not an automatic source of truth.</w:t>
      </w:r>
    </w:p>
    <w:p>
      <w:pPr>
        <w:pStyle w:val="Heading1"/>
      </w:pPr>
      <w:r>
        <w:t>Appendix A: GitHub and Submission Checklist</w:t>
      </w:r>
    </w:p>
    <w:p>
      <w:pPr>
        <w:pStyle w:val="ListBullet"/>
      </w:pPr>
      <w:r>
        <w:t>Run the app locally and verify all core pages.</w:t>
      </w:r>
    </w:p>
    <w:p>
      <w:pPr>
        <w:pStyle w:val="ListBullet"/>
      </w:pPr>
      <w:r>
        <w:t>Test TXT, PDF, and DOCX extraction, including one intentionally difficult input.</w:t>
      </w:r>
    </w:p>
    <w:p>
      <w:pPr>
        <w:pStyle w:val="ListBullet"/>
      </w:pPr>
      <w:r>
        <w:t>Evaluate LDA with several topic counts and document observed coherence values.</w:t>
      </w:r>
    </w:p>
    <w:p>
      <w:pPr>
        <w:pStyle w:val="ListBullet"/>
      </w:pPr>
      <w:r>
        <w:t>Compare TextRank and transformer summaries against human-written references where feasible.</w:t>
      </w:r>
    </w:p>
    <w:p>
      <w:pPr>
        <w:pStyle w:val="ListBullet"/>
      </w:pPr>
      <w:r>
        <w:t>Capture screenshots of topic output, summary output, and evaluation.</w:t>
      </w:r>
    </w:p>
    <w:p>
      <w:pPr>
        <w:pStyle w:val="ListBullet"/>
      </w:pPr>
      <w:r>
        <w:t>Push code and README to a public or instructor-approved GitHub repository.</w:t>
      </w:r>
    </w:p>
    <w:p>
      <w:pPr>
        <w:pStyle w:val="ListBullet"/>
      </w:pPr>
      <w:r>
        <w:t>Replace the placeholder URL with the real repository URL in the submission form.</w:t>
      </w:r>
    </w:p>
    <w:p>
      <w:pPr>
        <w:pStyle w:val="ListBullet"/>
      </w:pPr>
      <w:r>
        <w:t>Submit this report together with the project repository link.</w:t>
      </w:r>
    </w:p>
    <w:p>
      <w:pPr>
        <w:pStyle w:val="Heading1"/>
      </w:pPr>
      <w:r>
        <w:t>Appendix B: Key Dependencies</w:t>
      </w:r>
    </w:p>
    <w:p>
      <w:r>
        <w:t>Streamlit, scikit-learn, Gensim, NLTK, pandas, Plotly, PyMuPDF, python-docx, ReportLab, and rouge-score. Optional packages: PyTorch, Transformers, BERTScore, BERTopic, and sentence-transformers.</w:t>
      </w:r>
    </w:p>
    <w:p>
      <w:pPr>
        <w:pStyle w:val="Heading1"/>
      </w:pPr>
      <w:r>
        <w:t>References</w:t>
      </w:r>
    </w:p>
    <w:p>
      <w:pPr>
        <w:pStyle w:val="ListBullet"/>
      </w:pPr>
      <w:r>
        <w:t xml:space="preserve"> Blei, D. M., Ng, A. Y., &amp; Jordan, M. I. (2003). Latent Dirichlet Allocation. Journal of Machine Learning Research, 3, 993–1022.</w:t>
      </w:r>
    </w:p>
    <w:p>
      <w:pPr>
        <w:pStyle w:val="ListBullet"/>
      </w:pPr>
      <w:r>
        <w:t xml:space="preserve"> Mihalcea, R., &amp; Tarau, P. (2004). TextRank: Bringing Order into Texts. Proceedings of EMNLP.</w:t>
      </w:r>
    </w:p>
    <w:p>
      <w:pPr>
        <w:pStyle w:val="ListBullet"/>
      </w:pPr>
      <w:r>
        <w:t xml:space="preserve"> Lin, C.-Y. (2004). ROUGE: A Package for Automatic Evaluation of Summaries. Text Summarization Branches Out, ACL Workshop.</w:t>
      </w:r>
    </w:p>
    <w:p>
      <w:pPr>
        <w:pStyle w:val="ListBullet"/>
      </w:pPr>
      <w:r>
        <w:t xml:space="preserve"> Lewis, M., et al. (2020). BART: Denoising Sequence-to-Sequence Pre-training for Natural Language Generation, Translation, and Comprehension. ACL.</w:t>
      </w:r>
    </w:p>
    <w:p>
      <w:pPr>
        <w:pStyle w:val="ListBullet"/>
      </w:pPr>
      <w:r>
        <w:t xml:space="preserve"> Grootendorst, M. (2022). BERTopic: Neural topic modeling with a class-based TF-IDF procedure. arXiv:2203.05794.</w:t>
      </w:r>
    </w:p>
    <w:p>
      <w:pPr>
        <w:pStyle w:val="ListBullet"/>
      </w:pPr>
      <w:r>
        <w:t xml:space="preserve"> Hugging Face Transformers documentation: https://huggingface.co/docs/transformers</w:t>
      </w:r>
    </w:p>
    <w:p>
      <w:pPr>
        <w:pStyle w:val="ListBullet"/>
      </w:pPr>
      <w:r>
        <w:t xml:space="preserve"> Gensim documentation: https://radimrehurek.com/gensim/</w:t>
      </w:r>
    </w:p>
    <w:p>
      <w:pPr>
        <w:pStyle w:val="ListBullet"/>
      </w:pPr>
      <w:r>
        <w:t xml:space="preserve"> scikit-learn documentation: https://scikit-learn.org/stable/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NLP Insight Studio | Week 5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