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4E56D" w14:textId="77777777" w:rsidR="00A479A8" w:rsidRPr="00795B6E" w:rsidRDefault="00A479A8" w:rsidP="00A479A8">
      <w:pPr>
        <w:rPr>
          <w:rFonts w:ascii="Times New Roman" w:hAnsi="Times New Roman" w:cs="Times New Roman"/>
          <w:sz w:val="28"/>
          <w:szCs w:val="28"/>
        </w:rPr>
      </w:pPr>
      <w:r w:rsidRPr="00795B6E">
        <w:rPr>
          <w:rFonts w:ascii="Times New Roman" w:hAnsi="Times New Roman" w:cs="Times New Roman"/>
          <w:color w:val="FFFFFF"/>
          <w:sz w:val="28"/>
          <w:szCs w:val="28"/>
          <w:shd w:val="clear" w:color="auto" w:fill="212121"/>
        </w:rPr>
        <w:t>В прошлом компьютерной индустрии доминировали гиганты, такие как IBM, Microsoft и Apple. Они разрабатывали и продавали программное обеспечение и аппаратное оборудование для широкого круга потребителей и предприятий. Компьютеры были дорогими и сложными в использовании, и доступ к ним был ограничен небольшому количеству людей.</w:t>
      </w:r>
    </w:p>
    <w:p w14:paraId="4367C3F4" w14:textId="77777777" w:rsidR="00A479A8" w:rsidRDefault="00A479A8" w:rsidP="00A479A8">
      <w:r>
        <w:rPr>
          <w:rFonts w:ascii="Segoe UI" w:hAnsi="Segoe UI" w:cs="Segoe UI"/>
          <w:color w:val="FFFFFF"/>
          <w:shd w:val="clear" w:color="auto" w:fill="766AC8"/>
        </w:rPr>
        <w:t>Сегодня компьютерная индустрия переживает настоящий бум благодаря развитию интернета, облачных технологий и мобильных устройств. Крупные компании, такие как Google, Amazon и Facebook, играют ключевую роль в этом процессе, предлагая новые продукты и сервисы для пользователей по всему миру. Технологии и инновации развиваются со скоростью света, делая компьютеры более доступными и легкими в использовании.</w:t>
      </w:r>
    </w:p>
    <w:p w14:paraId="0E9FE11F" w14:textId="77777777" w:rsidR="00A479A8" w:rsidRDefault="00A479A8" w:rsidP="00A479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000000" w:themeColor="text1"/>
        </w:rPr>
      </w:pPr>
      <w:r>
        <w:rPr>
          <w:color w:val="000000" w:themeColor="text1"/>
          <w:sz w:val="24"/>
        </w:rPr>
        <w:t>Персональные компьютеры (ПК) стали неотъемлемой частью нашей жизни. С каждым годом технологии становятся все более продвинутыми, и мы можем только гадать, каким будет ПК будущего.</w:t>
      </w:r>
    </w:p>
    <w:p w14:paraId="268C10F2" w14:textId="77777777" w:rsidR="00A479A8" w:rsidRDefault="00A479A8" w:rsidP="00A479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000000" w:themeColor="text1"/>
        </w:rPr>
      </w:pPr>
      <w:r>
        <w:rPr>
          <w:color w:val="000000" w:themeColor="text1"/>
          <w:sz w:val="24"/>
        </w:rPr>
        <w:t>Одним из основных изменений, которые мы могли бы увидеть, является развитие искусственного интеллекта (ИИ). Будущий ПК, возможно, будет обладать более развитыми функциями ИИ, что сделает их более умными и более способными помогать нам в наших повседневных делах. Например, они могут предсказывать наши потребности и делать рекомендации по работе или развлечениям.</w:t>
      </w:r>
    </w:p>
    <w:p w14:paraId="6672CD9B" w14:textId="77777777" w:rsidR="00A479A8" w:rsidRDefault="00A479A8" w:rsidP="00A479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000000" w:themeColor="text1"/>
        </w:rPr>
      </w:pPr>
      <w:r>
        <w:rPr>
          <w:color w:val="000000" w:themeColor="text1"/>
          <w:sz w:val="24"/>
        </w:rPr>
        <w:t>Также мы можем ожидать более удобных и интерактивных способов взаимодействия с компьютерами. Возможно, мы будем использовать жесты или голосовые команды для управления ПК, а также испытаем новые технологии, такие как виртуальная и дополненная реальность, которые перевернут наше представление о работе и развлечениях.</w:t>
      </w:r>
    </w:p>
    <w:p w14:paraId="5D46AE44" w14:textId="77777777" w:rsidR="00A479A8" w:rsidRDefault="00A479A8" w:rsidP="00A479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color w:val="000000" w:themeColor="text1"/>
        </w:rPr>
      </w:pPr>
      <w:r>
        <w:rPr>
          <w:color w:val="000000" w:themeColor="text1"/>
          <w:sz w:val="24"/>
        </w:rPr>
        <w:t>С другой стороны, стоит учитывать и потенциальные опасности, связанные с развитием технологий. Возможно, что с более умными и умелыми ПК появятся новые угрозы для безопасности данных и приватности. Поэтому важно развивать не только сами компьютеры, но и меры защиты от потенциальных кибератак и хакерских атак.</w:t>
      </w:r>
    </w:p>
    <w:p w14:paraId="7B984350" w14:textId="77777777" w:rsidR="00A479A8" w:rsidRDefault="00A479A8" w:rsidP="00A479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/>
        <w:rPr>
          <w:color w:val="000000" w:themeColor="text1"/>
        </w:rPr>
      </w:pPr>
      <w:r>
        <w:rPr>
          <w:color w:val="000000" w:themeColor="text1"/>
          <w:sz w:val="24"/>
        </w:rPr>
        <w:t>В целом, ПК будущего обещают быть удивительными и инновационными. Они могут сделать нашу жизнь более удобной и эффективной, но также требуют осторожного и взвешенного подхода к их развитию и использованию.</w:t>
      </w:r>
    </w:p>
    <w:p w14:paraId="1B5B4163" w14:textId="77777777" w:rsidR="00A479A8" w:rsidRDefault="00A479A8" w:rsidP="00A479A8">
      <w:pPr>
        <w:rPr>
          <w:color w:val="000000" w:themeColor="text1"/>
        </w:rPr>
      </w:pPr>
    </w:p>
    <w:p w14:paraId="63DD43A6" w14:textId="77777777" w:rsidR="0042607E" w:rsidRDefault="0042607E"/>
    <w:sectPr w:rsidR="00426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FA"/>
    <w:rsid w:val="0042607E"/>
    <w:rsid w:val="007853FA"/>
    <w:rsid w:val="008335C6"/>
    <w:rsid w:val="00A479A8"/>
    <w:rsid w:val="00E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EFFFBD-AAD6-4123-86F7-D8FE3ED8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9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2024-05-19T12:08:00Z</dcterms:created>
  <dcterms:modified xsi:type="dcterms:W3CDTF">2024-05-19T12:08:00Z</dcterms:modified>
</cp:coreProperties>
</file>