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6B" w:rsidRPr="00C13DD3" w:rsidRDefault="005B5C4C" w:rsidP="00AA4AFC">
      <w:pPr>
        <w:spacing w:after="0"/>
        <w:jc w:val="center"/>
        <w:rPr>
          <w:b/>
          <w:color w:val="FF0000"/>
          <w:sz w:val="28"/>
        </w:rPr>
      </w:pPr>
      <w:r w:rsidRPr="00C13DD3">
        <w:rPr>
          <w:b/>
          <w:color w:val="FF0000"/>
          <w:sz w:val="28"/>
        </w:rPr>
        <w:t>Publizieren Vorlesung 1</w:t>
      </w:r>
    </w:p>
    <w:p w:rsidR="005B5C4C" w:rsidRDefault="005B5C4C" w:rsidP="00AA4AFC">
      <w:pPr>
        <w:spacing w:after="0"/>
      </w:pPr>
    </w:p>
    <w:p w:rsidR="00C13DD3" w:rsidRPr="00E91030" w:rsidRDefault="00E91030" w:rsidP="00AA4AFC">
      <w:pPr>
        <w:spacing w:after="0"/>
        <w:rPr>
          <w:b/>
        </w:rPr>
      </w:pPr>
      <w:r w:rsidRPr="00E91030">
        <w:rPr>
          <w:b/>
        </w:rPr>
        <w:t xml:space="preserve">Drei Säulen des </w:t>
      </w:r>
      <w:proofErr w:type="spellStart"/>
      <w:r w:rsidRPr="00E91030">
        <w:rPr>
          <w:b/>
        </w:rPr>
        <w:t>Document</w:t>
      </w:r>
      <w:proofErr w:type="spellEnd"/>
      <w:r w:rsidRPr="00E91030">
        <w:rPr>
          <w:b/>
        </w:rPr>
        <w:t xml:space="preserve"> Engineering:</w:t>
      </w:r>
    </w:p>
    <w:p w:rsidR="00E91030" w:rsidRDefault="00E91030" w:rsidP="00AA4AFC">
      <w:pPr>
        <w:spacing w:after="0"/>
      </w:pPr>
      <w:r>
        <w:t>Prinzipien, Praktiken zum Umgang mit Dokumenten, die gewisse Qualitätskriterien sicherstellen</w:t>
      </w:r>
    </w:p>
    <w:p w:rsidR="00E91030" w:rsidRDefault="00E91030" w:rsidP="00AA4AFC">
      <w:pPr>
        <w:pStyle w:val="Listenabsatz"/>
        <w:numPr>
          <w:ilvl w:val="0"/>
          <w:numId w:val="1"/>
        </w:numPr>
        <w:spacing w:after="0"/>
      </w:pPr>
      <w:r>
        <w:t>Elektronisches Publizieren</w:t>
      </w:r>
    </w:p>
    <w:p w:rsidR="00E91030" w:rsidRDefault="00E91030" w:rsidP="00AA4AFC">
      <w:pPr>
        <w:pStyle w:val="Listenabsatz"/>
        <w:numPr>
          <w:ilvl w:val="0"/>
          <w:numId w:val="1"/>
        </w:numPr>
        <w:spacing w:after="0"/>
      </w:pPr>
      <w:proofErr w:type="spellStart"/>
      <w:r>
        <w:t>Document</w:t>
      </w:r>
      <w:proofErr w:type="spellEnd"/>
      <w:r>
        <w:t xml:space="preserve"> Management (Erstellung, Verwaltung, </w:t>
      </w:r>
      <w:r w:rsidR="00B04088">
        <w:t>Versionierung</w:t>
      </w:r>
      <w:r w:rsidR="005D507E">
        <w:t>…</w:t>
      </w:r>
      <w:r>
        <w:t>)</w:t>
      </w:r>
    </w:p>
    <w:p w:rsidR="00E91030" w:rsidRDefault="00E91030" w:rsidP="00AA4AFC">
      <w:pPr>
        <w:pStyle w:val="Listenabsatz"/>
        <w:numPr>
          <w:ilvl w:val="0"/>
          <w:numId w:val="1"/>
        </w:numPr>
        <w:spacing w:after="0"/>
      </w:pPr>
      <w:r>
        <w:t>Informationssysteme, Knowledge Management (Umgang mit Informationen)</w:t>
      </w:r>
    </w:p>
    <w:p w:rsidR="00E91030" w:rsidRDefault="00E91030" w:rsidP="00AA4AFC">
      <w:pPr>
        <w:spacing w:after="0"/>
      </w:pPr>
    </w:p>
    <w:p w:rsidR="00E91030" w:rsidRPr="00E91030" w:rsidRDefault="00E91030" w:rsidP="00AA4AFC">
      <w:pPr>
        <w:spacing w:after="0"/>
        <w:rPr>
          <w:b/>
        </w:rPr>
      </w:pPr>
      <w:r w:rsidRPr="00E91030">
        <w:rPr>
          <w:b/>
        </w:rPr>
        <w:t>Modell der strukturierten Dokumente</w:t>
      </w:r>
    </w:p>
    <w:p w:rsidR="00E91030" w:rsidRDefault="00E91030" w:rsidP="00AA4AFC">
      <w:pPr>
        <w:pStyle w:val="Listenabsatz"/>
        <w:numPr>
          <w:ilvl w:val="0"/>
          <w:numId w:val="3"/>
        </w:numPr>
        <w:spacing w:after="0"/>
      </w:pPr>
      <w:r>
        <w:t>Trennung von Daten und Verwendungszwecken</w:t>
      </w:r>
    </w:p>
    <w:p w:rsidR="00E91030" w:rsidRDefault="00E91030" w:rsidP="00AA4AFC">
      <w:pPr>
        <w:pStyle w:val="Listenabsatz"/>
        <w:numPr>
          <w:ilvl w:val="0"/>
          <w:numId w:val="3"/>
        </w:numPr>
        <w:spacing w:after="0"/>
      </w:pPr>
      <w:r>
        <w:t>Idee: Ersetze im ursprünglichen Dokument alle Information, die mit Verwendungszweck zu tun hat, durch den inhaltlichen (semantischen) Kern dieser Information und durch (separierbare, wiederverwendbare) Vorschriften zu ihrer Bearbeitung.</w:t>
      </w:r>
    </w:p>
    <w:p w:rsidR="00E91030" w:rsidRDefault="00E91030" w:rsidP="00AA4AFC">
      <w:pPr>
        <w:pStyle w:val="Listenabsatz"/>
        <w:numPr>
          <w:ilvl w:val="0"/>
          <w:numId w:val="3"/>
        </w:numPr>
        <w:spacing w:after="0"/>
      </w:pPr>
      <w:r>
        <w:t xml:space="preserve">Beispiel: private Attribute in Klassen, </w:t>
      </w:r>
      <w:proofErr w:type="spellStart"/>
      <w:r>
        <w:t>Strategy</w:t>
      </w:r>
      <w:proofErr w:type="spellEnd"/>
      <w:r>
        <w:t xml:space="preserve"> Pattern im Software Engineering</w:t>
      </w:r>
    </w:p>
    <w:p w:rsidR="00E91030" w:rsidRDefault="00E91030" w:rsidP="00AA4AFC">
      <w:pPr>
        <w:spacing w:after="0"/>
      </w:pPr>
    </w:p>
    <w:p w:rsidR="00E91030" w:rsidRPr="002D3450" w:rsidRDefault="002D3450" w:rsidP="00AA4AFC">
      <w:pPr>
        <w:spacing w:after="0"/>
        <w:rPr>
          <w:b/>
        </w:rPr>
      </w:pPr>
      <w:r w:rsidRPr="002D3450">
        <w:rPr>
          <w:b/>
        </w:rPr>
        <w:t>Inhaltstext, logische Struktur</w:t>
      </w:r>
    </w:p>
    <w:p w:rsidR="002D3450" w:rsidRDefault="002D3450" w:rsidP="00AA4AFC">
      <w:pPr>
        <w:spacing w:after="0"/>
      </w:pPr>
      <w:r>
        <w:t xml:space="preserve">Markierung mit dem Grund direkt im Text (logische Struktur) </w:t>
      </w:r>
    </w:p>
    <w:p w:rsidR="002D3450" w:rsidRDefault="002D3450" w:rsidP="00AA4AFC">
      <w:pPr>
        <w:spacing w:after="0"/>
      </w:pPr>
      <w:r>
        <w:rPr>
          <w:noProof/>
        </w:rPr>
        <w:drawing>
          <wp:inline distT="0" distB="0" distL="0" distR="0" wp14:anchorId="5E06E7FC" wp14:editId="01C9695F">
            <wp:extent cx="4949851" cy="686388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731" cy="6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50" w:rsidRDefault="002D3450" w:rsidP="00AA4AFC">
      <w:pPr>
        <w:spacing w:after="0"/>
      </w:pPr>
    </w:p>
    <w:p w:rsidR="002D3450" w:rsidRPr="00C96803" w:rsidRDefault="002C720A" w:rsidP="00AA4AFC">
      <w:pPr>
        <w:spacing w:after="0"/>
        <w:rPr>
          <w:b/>
        </w:rPr>
      </w:pPr>
      <w:r w:rsidRPr="00C96803">
        <w:rPr>
          <w:b/>
        </w:rPr>
        <w:t>Eingebettetes Markup</w:t>
      </w:r>
    </w:p>
    <w:p w:rsidR="002C720A" w:rsidRDefault="002C720A" w:rsidP="00AA4AFC">
      <w:pPr>
        <w:spacing w:after="0"/>
      </w:pPr>
      <w:r w:rsidRPr="00C96803">
        <w:t xml:space="preserve">Markup-Sprache </w:t>
      </w:r>
      <w:r w:rsidR="00C96803">
        <w:t>verleiht</w:t>
      </w:r>
      <w:r w:rsidRPr="00C96803">
        <w:t xml:space="preserve"> dem Inhalt eine bestimmte Formatierung und Struktur</w:t>
      </w:r>
      <w:r w:rsidR="00C96803">
        <w:t>(CSS)</w:t>
      </w:r>
    </w:p>
    <w:p w:rsidR="00C96803" w:rsidRDefault="00C96803" w:rsidP="00AA4AFC">
      <w:pPr>
        <w:spacing w:after="0"/>
      </w:pPr>
    </w:p>
    <w:p w:rsidR="00AA4AFC" w:rsidRPr="00AA4AFC" w:rsidRDefault="00AA4AFC" w:rsidP="00AA4AFC">
      <w:pPr>
        <w:spacing w:after="0"/>
        <w:rPr>
          <w:b/>
        </w:rPr>
      </w:pPr>
      <w:r w:rsidRPr="00AA4AFC">
        <w:rPr>
          <w:b/>
        </w:rPr>
        <w:t xml:space="preserve">Rolle von XML </w:t>
      </w:r>
    </w:p>
    <w:p w:rsidR="00AA4AFC" w:rsidRPr="00AA4AFC" w:rsidRDefault="00AA4AFC" w:rsidP="00AA4AFC">
      <w:pPr>
        <w:pStyle w:val="Listenabsatz"/>
        <w:numPr>
          <w:ilvl w:val="0"/>
          <w:numId w:val="4"/>
        </w:numPr>
        <w:spacing w:after="0"/>
      </w:pPr>
      <w:r>
        <w:t xml:space="preserve">XML ist eine Sprache zur </w:t>
      </w:r>
      <w:r w:rsidRPr="00AA4AFC">
        <w:rPr>
          <w:b/>
        </w:rPr>
        <w:t>Kodierung von</w:t>
      </w:r>
      <w:r>
        <w:t xml:space="preserve"> </w:t>
      </w:r>
      <w:r w:rsidRPr="00AA4AFC">
        <w:rPr>
          <w:b/>
        </w:rPr>
        <w:t xml:space="preserve">strukturierten Dokumenten </w:t>
      </w:r>
    </w:p>
    <w:p w:rsidR="00AA4AFC" w:rsidRDefault="00AA4AFC" w:rsidP="00AA4AFC">
      <w:pPr>
        <w:pStyle w:val="Listenabsatz"/>
        <w:numPr>
          <w:ilvl w:val="0"/>
          <w:numId w:val="4"/>
        </w:numPr>
        <w:spacing w:after="0"/>
      </w:pPr>
      <w:r>
        <w:t xml:space="preserve">Standardisiertes Austauschformat für Dokumente (Plattformunabhängigkeit von XML) </w:t>
      </w:r>
    </w:p>
    <w:p w:rsidR="00AA4AFC" w:rsidRDefault="00AA4AFC" w:rsidP="00AA4AFC">
      <w:pPr>
        <w:pStyle w:val="Listenabsatz"/>
        <w:numPr>
          <w:ilvl w:val="0"/>
          <w:numId w:val="4"/>
        </w:numPr>
        <w:spacing w:after="0"/>
      </w:pPr>
      <w:r>
        <w:t xml:space="preserve">Zentrales Format - Drehscheibencharakter von XML </w:t>
      </w:r>
    </w:p>
    <w:p w:rsidR="00AA4AFC" w:rsidRDefault="00AA4AFC" w:rsidP="00AA4AFC">
      <w:pPr>
        <w:spacing w:after="0"/>
      </w:pPr>
      <w:r>
        <w:rPr>
          <w:noProof/>
        </w:rPr>
        <w:drawing>
          <wp:inline distT="0" distB="0" distL="0" distR="0" wp14:anchorId="740197F3" wp14:editId="7231BE5D">
            <wp:extent cx="2871669" cy="1450713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74" cy="14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FC" w:rsidRDefault="00AA4AFC" w:rsidP="00AA4AFC">
      <w:pPr>
        <w:spacing w:after="0"/>
      </w:pPr>
    </w:p>
    <w:p w:rsidR="00AA4AFC" w:rsidRPr="00210F81" w:rsidRDefault="00AA4AFC" w:rsidP="00AA4AFC">
      <w:pPr>
        <w:spacing w:after="0"/>
        <w:rPr>
          <w:b/>
        </w:rPr>
      </w:pPr>
      <w:r w:rsidRPr="00210F81">
        <w:rPr>
          <w:b/>
        </w:rPr>
        <w:t xml:space="preserve">Stylesheet Formatierung </w:t>
      </w:r>
    </w:p>
    <w:p w:rsidR="000C4D5F" w:rsidRDefault="000C4D5F" w:rsidP="00AA4AFC">
      <w:pPr>
        <w:spacing w:after="0"/>
      </w:pPr>
      <w:r>
        <w:t>Vorschriften zur Umsetzung</w:t>
      </w:r>
    </w:p>
    <w:p w:rsidR="00283D19" w:rsidRDefault="00283D19">
      <w:r>
        <w:br w:type="page"/>
      </w:r>
    </w:p>
    <w:p w:rsidR="00C96803" w:rsidRPr="00537B82" w:rsidRDefault="00283D19" w:rsidP="00AA4AFC">
      <w:pPr>
        <w:spacing w:after="0"/>
        <w:rPr>
          <w:b/>
          <w:u w:val="single"/>
        </w:rPr>
      </w:pPr>
      <w:r w:rsidRPr="00537B82">
        <w:rPr>
          <w:b/>
          <w:u w:val="single"/>
        </w:rPr>
        <w:lastRenderedPageBreak/>
        <w:t>Hausaufgabe:</w:t>
      </w:r>
    </w:p>
    <w:p w:rsidR="00283D19" w:rsidRDefault="00283D19" w:rsidP="00AA4AFC">
      <w:pPr>
        <w:spacing w:after="0"/>
      </w:pPr>
      <w:r>
        <w:t xml:space="preserve">Ein </w:t>
      </w:r>
      <w:r w:rsidRPr="00283D19">
        <w:rPr>
          <w:b/>
        </w:rPr>
        <w:t>strukturiertes Dokument</w:t>
      </w:r>
      <w:r>
        <w:t xml:space="preserve"> hat zwei Komponenten, einen </w:t>
      </w:r>
      <w:r w:rsidRPr="00283D19">
        <w:rPr>
          <w:b/>
        </w:rPr>
        <w:t>Textinhalt</w:t>
      </w:r>
      <w:r>
        <w:t xml:space="preserve"> (auch </w:t>
      </w:r>
      <w:r w:rsidRPr="00283D19">
        <w:rPr>
          <w:b/>
        </w:rPr>
        <w:t>Inhaltstext</w:t>
      </w:r>
      <w:r>
        <w:t xml:space="preserve"> genannt) und eine </w:t>
      </w:r>
      <w:r w:rsidRPr="00283D19">
        <w:rPr>
          <w:b/>
        </w:rPr>
        <w:t>logische Struktur</w:t>
      </w:r>
      <w:r>
        <w:t xml:space="preserve">. Die beiden Komponenten werden oft zusammen in einem einzigen Textstring mit </w:t>
      </w:r>
      <w:r w:rsidRPr="00283D19">
        <w:rPr>
          <w:b/>
        </w:rPr>
        <w:t>eingebettetem Markup kodiert</w:t>
      </w:r>
      <w:r>
        <w:t xml:space="preserve"> (oder </w:t>
      </w:r>
      <w:r w:rsidRPr="00283D19">
        <w:rPr>
          <w:b/>
        </w:rPr>
        <w:t>repräsentiert</w:t>
      </w:r>
      <w:r>
        <w:t xml:space="preserve">). </w:t>
      </w:r>
      <w:r w:rsidRPr="00283D19">
        <w:rPr>
          <w:b/>
        </w:rPr>
        <w:t>XML</w:t>
      </w:r>
      <w:r>
        <w:t xml:space="preserve"> definiert eine </w:t>
      </w:r>
      <w:r w:rsidRPr="00283D19">
        <w:rPr>
          <w:b/>
        </w:rPr>
        <w:t>Syntax</w:t>
      </w:r>
      <w:r>
        <w:t xml:space="preserve"> für eine solche Kodierung; d</w:t>
      </w:r>
      <w:bookmarkStart w:id="0" w:name="_GoBack"/>
      <w:bookmarkEnd w:id="0"/>
      <w:r>
        <w:t xml:space="preserve">amit kann XML als </w:t>
      </w:r>
      <w:r w:rsidRPr="00283D19">
        <w:rPr>
          <w:b/>
        </w:rPr>
        <w:t>Format</w:t>
      </w:r>
      <w:r>
        <w:t xml:space="preserve"> für strukturierte Dokumente angesehen werden.</w:t>
      </w:r>
    </w:p>
    <w:p w:rsidR="00BB6904" w:rsidRDefault="00BB6904" w:rsidP="00AA4AFC">
      <w:pPr>
        <w:spacing w:after="0"/>
      </w:pPr>
    </w:p>
    <w:p w:rsidR="00F16C9E" w:rsidRDefault="00283D19" w:rsidP="00AA4AFC">
      <w:pPr>
        <w:spacing w:after="0"/>
      </w:pPr>
      <w:r>
        <w:t xml:space="preserve">Für die </w:t>
      </w:r>
      <w:r w:rsidRPr="00F16C9E">
        <w:rPr>
          <w:b/>
        </w:rPr>
        <w:t>Präsentation</w:t>
      </w:r>
      <w:r>
        <w:t xml:space="preserve"> in einem </w:t>
      </w:r>
      <w:r w:rsidRPr="00F16C9E">
        <w:rPr>
          <w:b/>
        </w:rPr>
        <w:t>Ausgabemedium</w:t>
      </w:r>
      <w:r>
        <w:t xml:space="preserve"> wird ein strukturiertes Dokument mit einer speziellen </w:t>
      </w:r>
      <w:r w:rsidRPr="00F16C9E">
        <w:rPr>
          <w:b/>
        </w:rPr>
        <w:t>Verarbeitungsvorschrift</w:t>
      </w:r>
      <w:r>
        <w:t xml:space="preserve">, einem </w:t>
      </w:r>
      <w:r w:rsidRPr="00F16C9E">
        <w:rPr>
          <w:b/>
        </w:rPr>
        <w:t>Stylesheet</w:t>
      </w:r>
      <w:r>
        <w:t xml:space="preserve">, kombiniert. Die Anwendung der Vorschrift auf ein strukturiertes Dokument führt zu einem </w:t>
      </w:r>
      <w:r w:rsidRPr="00F16C9E">
        <w:rPr>
          <w:b/>
        </w:rPr>
        <w:t>formatierten Dokument</w:t>
      </w:r>
      <w:r>
        <w:t xml:space="preserve">. Meistens ist das Ausgabemedium visuell (Papier, Bildschirm). Die Verarbeitungsvorschrift legt dann die </w:t>
      </w:r>
      <w:r w:rsidRPr="00F16C9E">
        <w:rPr>
          <w:b/>
        </w:rPr>
        <w:t>Formatierung</w:t>
      </w:r>
      <w:r>
        <w:t xml:space="preserve"> in Form von Schriften, Farben, Abstände etc. fest.</w:t>
      </w:r>
    </w:p>
    <w:p w:rsidR="00BB6904" w:rsidRDefault="00BB6904" w:rsidP="00AA4AFC">
      <w:pPr>
        <w:spacing w:after="0"/>
      </w:pPr>
    </w:p>
    <w:p w:rsidR="00283D19" w:rsidRDefault="00283D19" w:rsidP="00AA4AFC">
      <w:pPr>
        <w:spacing w:after="0"/>
      </w:pPr>
      <w:r>
        <w:t xml:space="preserve">Verarbeitungsvorschriften können auch allgemeiner sein und die </w:t>
      </w:r>
      <w:r w:rsidRPr="00F16C9E">
        <w:rPr>
          <w:b/>
        </w:rPr>
        <w:t>semantische Bearbeitung</w:t>
      </w:r>
      <w:r>
        <w:t xml:space="preserve"> für ein Dokument festlegen, z.B. in Form von Filtern.</w:t>
      </w:r>
    </w:p>
    <w:sectPr w:rsidR="00283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4B79"/>
    <w:multiLevelType w:val="hybridMultilevel"/>
    <w:tmpl w:val="71984D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04DD"/>
    <w:multiLevelType w:val="hybridMultilevel"/>
    <w:tmpl w:val="814E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51A1"/>
    <w:multiLevelType w:val="hybridMultilevel"/>
    <w:tmpl w:val="84869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35B50"/>
    <w:multiLevelType w:val="hybridMultilevel"/>
    <w:tmpl w:val="A07AD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4C"/>
    <w:rsid w:val="000C4D5F"/>
    <w:rsid w:val="00151B2E"/>
    <w:rsid w:val="00210F81"/>
    <w:rsid w:val="00283D19"/>
    <w:rsid w:val="002C720A"/>
    <w:rsid w:val="002D3450"/>
    <w:rsid w:val="003B053F"/>
    <w:rsid w:val="003C1304"/>
    <w:rsid w:val="00486C87"/>
    <w:rsid w:val="004E63EE"/>
    <w:rsid w:val="00537B82"/>
    <w:rsid w:val="005B5C4C"/>
    <w:rsid w:val="005D507E"/>
    <w:rsid w:val="00AA4AFC"/>
    <w:rsid w:val="00B04088"/>
    <w:rsid w:val="00B12A6B"/>
    <w:rsid w:val="00BB6904"/>
    <w:rsid w:val="00C13DD3"/>
    <w:rsid w:val="00C96803"/>
    <w:rsid w:val="00E91030"/>
    <w:rsid w:val="00F1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AAF"/>
  <w15:chartTrackingRefBased/>
  <w15:docId w15:val="{A43B4F7A-ABCA-4E4A-8BA8-FBEACAC3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10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2D3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Fabian Rinner</cp:lastModifiedBy>
  <cp:revision>11</cp:revision>
  <dcterms:created xsi:type="dcterms:W3CDTF">2018-06-24T08:26:00Z</dcterms:created>
  <dcterms:modified xsi:type="dcterms:W3CDTF">2018-07-12T07:48:00Z</dcterms:modified>
</cp:coreProperties>
</file>