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DDD" w:rsidRPr="002C76F2" w:rsidRDefault="008E5346" w:rsidP="002C76F2">
      <w:pPr>
        <w:jc w:val="center"/>
        <w:rPr>
          <w:b/>
          <w:color w:val="FF0000"/>
          <w:sz w:val="24"/>
        </w:rPr>
      </w:pPr>
      <w:r w:rsidRPr="002C76F2">
        <w:rPr>
          <w:b/>
          <w:color w:val="FF0000"/>
          <w:sz w:val="24"/>
        </w:rPr>
        <w:t>Publizieren Vorlesung 3</w:t>
      </w:r>
    </w:p>
    <w:p w:rsidR="008E5346" w:rsidRDefault="008E5346"/>
    <w:p w:rsidR="00FF75EA" w:rsidRPr="004E5085" w:rsidRDefault="00FF75EA" w:rsidP="002C76F2">
      <w:pPr>
        <w:spacing w:after="0"/>
        <w:rPr>
          <w:b/>
        </w:rPr>
      </w:pPr>
      <w:r w:rsidRPr="004E5085">
        <w:rPr>
          <w:b/>
        </w:rPr>
        <w:t>Aufgabe von Zeichenkodierungen</w:t>
      </w:r>
    </w:p>
    <w:p w:rsidR="00277797" w:rsidRDefault="00277797" w:rsidP="002C76F2">
      <w:pPr>
        <w:spacing w:after="0"/>
      </w:pPr>
      <w:r w:rsidRPr="00277797">
        <w:t xml:space="preserve">Eine Zeichenkodierung beschreibt die konkrete Zuordnung eines </w:t>
      </w:r>
      <w:hyperlink r:id="rId4" w:tooltip="Codepoint" w:history="1">
        <w:r w:rsidRPr="00277797">
          <w:t>Codepoints</w:t>
        </w:r>
      </w:hyperlink>
      <w:r w:rsidRPr="00277797">
        <w:t xml:space="preserve"> zu einem Byte oder einer Bytesequenz. </w:t>
      </w:r>
      <w:hyperlink r:id="rId5" w:tooltip="UTF-8" w:history="1">
        <w:r w:rsidRPr="00277797">
          <w:t>UTF-8</w:t>
        </w:r>
      </w:hyperlink>
      <w:r w:rsidRPr="00277797">
        <w:t xml:space="preserve"> und UTF-16 sind beispielsweise Kodierungen für den Zeichensatz Unicode.</w:t>
      </w:r>
    </w:p>
    <w:p w:rsidR="00765429" w:rsidRDefault="00765429" w:rsidP="002C76F2">
      <w:pPr>
        <w:spacing w:after="0"/>
      </w:pPr>
    </w:p>
    <w:p w:rsidR="00765429" w:rsidRDefault="00765429" w:rsidP="00765429">
      <w:pPr>
        <w:spacing w:after="0"/>
      </w:pPr>
      <w:r>
        <w:rPr>
          <w:b/>
          <w:sz w:val="24"/>
        </w:rPr>
        <w:t>Übung:</w:t>
      </w:r>
    </w:p>
    <w:p w:rsidR="00765429" w:rsidRDefault="00765429" w:rsidP="00765429">
      <w:pPr>
        <w:spacing w:after="0"/>
      </w:pPr>
      <w:r>
        <w:t xml:space="preserve">Unicode ist ein internationaler Standard, in dem langfristig für </w:t>
      </w:r>
      <w:proofErr w:type="gramStart"/>
      <w:r>
        <w:t>jedes Sinn</w:t>
      </w:r>
      <w:proofErr w:type="gramEnd"/>
      <w:r>
        <w:t xml:space="preserve"> tragende Schriftzeichen oder Textelement aller bekannten Schriftkulturen und Zeichensysteme ein digitaler Code festgelegt wird.</w:t>
      </w:r>
    </w:p>
    <w:p w:rsidR="00765429" w:rsidRDefault="00765429" w:rsidP="00765429">
      <w:pPr>
        <w:spacing w:after="0"/>
      </w:pPr>
      <w:r>
        <w:t xml:space="preserve">Ziel ist es, die Verwendung unterschiedlicher und inkompatibler </w:t>
      </w:r>
      <w:r w:rsidRPr="00C3650F">
        <w:rPr>
          <w:b/>
        </w:rPr>
        <w:t>Kodierungen</w:t>
      </w:r>
      <w:r>
        <w:t xml:space="preserve"> in verschiedenen Ländern oder Kulturkreisen zu beseitigen. Unicode wird ständig um </w:t>
      </w:r>
      <w:r w:rsidRPr="00757AB7">
        <w:rPr>
          <w:b/>
        </w:rPr>
        <w:t>Zeichen</w:t>
      </w:r>
      <w:r>
        <w:t xml:space="preserve"> weiterer Schriftsysteme ergänzt.</w:t>
      </w:r>
    </w:p>
    <w:p w:rsidR="00765429" w:rsidRDefault="00765429" w:rsidP="00765429">
      <w:pPr>
        <w:spacing w:after="0"/>
      </w:pPr>
      <w:r>
        <w:t xml:space="preserve">ISO 10646 ist die von ISO verwendete, praktisch bedeutungsgleiche Bezeichnung des Unicode Zeichensatzes; er wird dort als </w:t>
      </w:r>
      <w:r w:rsidRPr="00E614F9">
        <w:rPr>
          <w:b/>
        </w:rPr>
        <w:t xml:space="preserve">Universal </w:t>
      </w:r>
      <w:proofErr w:type="spellStart"/>
      <w:r w:rsidRPr="00E614F9">
        <w:rPr>
          <w:b/>
        </w:rPr>
        <w:t>Coded</w:t>
      </w:r>
      <w:proofErr w:type="spellEnd"/>
      <w:r w:rsidRPr="00E614F9">
        <w:rPr>
          <w:b/>
        </w:rPr>
        <w:t xml:space="preserve"> </w:t>
      </w:r>
      <w:proofErr w:type="spellStart"/>
      <w:r w:rsidRPr="00E614F9">
        <w:rPr>
          <w:b/>
        </w:rPr>
        <w:t>Character</w:t>
      </w:r>
      <w:proofErr w:type="spellEnd"/>
      <w:r w:rsidRPr="00E614F9">
        <w:rPr>
          <w:b/>
        </w:rPr>
        <w:t xml:space="preserve"> Set (UCS)</w:t>
      </w:r>
      <w:r>
        <w:t xml:space="preserve"> bezeichnet. Der Zeichenumfang ist dazu in 17 </w:t>
      </w:r>
      <w:r w:rsidRPr="003B6167">
        <w:rPr>
          <w:b/>
        </w:rPr>
        <w:t>Ebenen</w:t>
      </w:r>
      <w:r>
        <w:t xml:space="preserve"> gegliedert, welche jeweils </w:t>
      </w:r>
      <w:r w:rsidR="00EF0F79">
        <w:t>256 Kacheln à 256 Positionen (</w:t>
      </w:r>
      <w:r>
        <w:t xml:space="preserve">65.536 </w:t>
      </w:r>
      <w:r w:rsidRPr="003B6167">
        <w:rPr>
          <w:b/>
        </w:rPr>
        <w:t>Zeichen</w:t>
      </w:r>
      <w:r w:rsidR="00EF0F79" w:rsidRPr="00EF0F79">
        <w:t>)</w:t>
      </w:r>
      <w:r>
        <w:t xml:space="preserve"> umfassen. Sechs dieser Ebenen werden bereits verwendet, die restlichen sind für spätere Nutzung reserviert: Die </w:t>
      </w:r>
      <w:r w:rsidRPr="00454E4F">
        <w:rPr>
          <w:b/>
        </w:rPr>
        <w:t>Bas</w:t>
      </w:r>
      <w:bookmarkStart w:id="0" w:name="_GoBack"/>
      <w:bookmarkEnd w:id="0"/>
      <w:r w:rsidRPr="00454E4F">
        <w:rPr>
          <w:b/>
        </w:rPr>
        <w:t>ic Multilingual Plane</w:t>
      </w:r>
      <w:r>
        <w:t xml:space="preserve"> auch als Plane 0 bezeichnet, enthält hauptsächlich Schriftsysteme, die aktuell in Gebrauch sind, Satzzeichen und Symbole, Kontrollzeichen und </w:t>
      </w:r>
      <w:r w:rsidRPr="00A6488E">
        <w:rPr>
          <w:b/>
        </w:rPr>
        <w:t>Surrogate-Paare</w:t>
      </w:r>
      <w:r>
        <w:t xml:space="preserve">, und einen privat nutzbaren Bereich (PUA). Neben dem eigentlichen Zeichensatz sind auch eine Reihe von </w:t>
      </w:r>
      <w:r w:rsidRPr="001B3A95">
        <w:rPr>
          <w:b/>
        </w:rPr>
        <w:t>Zeichenkodie</w:t>
      </w:r>
      <w:r>
        <w:rPr>
          <w:b/>
        </w:rPr>
        <w:t>r</w:t>
      </w:r>
      <w:r w:rsidRPr="001B3A95">
        <w:rPr>
          <w:b/>
        </w:rPr>
        <w:t>ung</w:t>
      </w:r>
      <w:r>
        <w:rPr>
          <w:b/>
        </w:rPr>
        <w:t>en</w:t>
      </w:r>
      <w:r>
        <w:t xml:space="preserve"> definiert, die den Unicode Zeichensatz implementieren und die benutzt werden können, um den vollen Zugriff auf alle Unicode-Zeichen zu haben. Sie werden </w:t>
      </w:r>
      <w:r w:rsidRPr="0025499F">
        <w:rPr>
          <w:b/>
        </w:rPr>
        <w:t>Unicode Transformation Format</w:t>
      </w:r>
      <w:r>
        <w:t xml:space="preserve"> genannt; am weitesten verbreitet sind zum einen </w:t>
      </w:r>
      <w:r w:rsidRPr="007B025F">
        <w:rPr>
          <w:b/>
        </w:rPr>
        <w:t>UTF-16</w:t>
      </w:r>
      <w:r>
        <w:t xml:space="preserve"> das sich als interne Zeichendarstellung einiger Betriebssysteme (Windows, OS X) und Softwareentwicklungs-Frameworks (Java, .NET) etabliert hat, zum anderen </w:t>
      </w:r>
      <w:r w:rsidRPr="00137BAC">
        <w:rPr>
          <w:b/>
        </w:rPr>
        <w:t>UTF-8</w:t>
      </w:r>
      <w:r>
        <w:t>, das ebenfalls in Betriebssystemen (GNU/Linux, Unix) sowie in verschiedenen Internetdiensten (E-Mail, WWW) eine große Rolle spielt.</w:t>
      </w:r>
    </w:p>
    <w:p w:rsidR="00765429" w:rsidRDefault="00765429" w:rsidP="00765429">
      <w:pPr>
        <w:spacing w:after="0"/>
      </w:pPr>
    </w:p>
    <w:p w:rsidR="00765429" w:rsidRPr="0036796B" w:rsidRDefault="00765429" w:rsidP="00765429">
      <w:pPr>
        <w:spacing w:after="0"/>
        <w:rPr>
          <w:b/>
        </w:rPr>
      </w:pPr>
      <w:r w:rsidRPr="0036796B">
        <w:rPr>
          <w:b/>
        </w:rPr>
        <w:t>Fragen:</w:t>
      </w:r>
    </w:p>
    <w:p w:rsidR="00765429" w:rsidRDefault="00765429" w:rsidP="00765429">
      <w:pPr>
        <w:spacing w:after="0"/>
      </w:pPr>
      <w:r>
        <w:t>Im Oktober 1991 wurde nach mehrjähriger Entwicklungszeit die Version 1.0.0 des Unicode-Standards veröffentlicht. Was trug zu einer so schnellen Entwicklung des Unicode Zeichensatzes bei?</w:t>
      </w:r>
    </w:p>
    <w:p w:rsidR="00765429" w:rsidRPr="00017EF7" w:rsidRDefault="00765429" w:rsidP="00765429">
      <w:pPr>
        <w:spacing w:after="0"/>
        <w:rPr>
          <w:b/>
        </w:rPr>
      </w:pPr>
      <w:r w:rsidRPr="0036796B">
        <w:rPr>
          <w:b/>
        </w:rPr>
        <w:t>In den 1980er und 1990er Jahren wurde es zunehmend üblich in einem Text verschiedene Schriften mit unterschiedlichen Zeichensätzen zu verwenden. Dies erschwerte den Datenaustausch enorm</w:t>
      </w:r>
    </w:p>
    <w:p w:rsidR="00765429" w:rsidRDefault="00765429" w:rsidP="00765429">
      <w:pPr>
        <w:spacing w:after="0"/>
      </w:pPr>
      <w:r>
        <w:t>Das Ziel von Unicode ist es:</w:t>
      </w:r>
    </w:p>
    <w:p w:rsidR="00765429" w:rsidRPr="00EC7DF1" w:rsidRDefault="00765429" w:rsidP="00765429">
      <w:pPr>
        <w:spacing w:after="0"/>
        <w:rPr>
          <w:b/>
        </w:rPr>
      </w:pPr>
      <w:r w:rsidRPr="00EC7DF1">
        <w:rPr>
          <w:b/>
        </w:rPr>
        <w:t>Den weltweiten Datenaustausch zu vereinfachen</w:t>
      </w:r>
    </w:p>
    <w:p w:rsidR="00765429" w:rsidRPr="00EC7DF1" w:rsidRDefault="00765429" w:rsidP="00765429">
      <w:pPr>
        <w:spacing w:after="0"/>
        <w:rPr>
          <w:b/>
        </w:rPr>
      </w:pPr>
      <w:r w:rsidRPr="00EC7DF1">
        <w:rPr>
          <w:b/>
        </w:rPr>
        <w:t>Einen universalen Zeichensatz, der alle Schriften der Welt umfassen soll, zu erschaffen</w:t>
      </w:r>
    </w:p>
    <w:p w:rsidR="00765429" w:rsidRPr="00017EF7" w:rsidRDefault="00765429" w:rsidP="00765429">
      <w:pPr>
        <w:spacing w:after="0"/>
        <w:rPr>
          <w:b/>
        </w:rPr>
      </w:pPr>
      <w:r w:rsidRPr="00EC7DF1">
        <w:rPr>
          <w:b/>
        </w:rPr>
        <w:t>Zukünftig auch einen Standard bei den „</w:t>
      </w:r>
      <w:proofErr w:type="spellStart"/>
      <w:r w:rsidRPr="00EC7DF1">
        <w:rPr>
          <w:b/>
        </w:rPr>
        <w:t>Emotions</w:t>
      </w:r>
      <w:proofErr w:type="spellEnd"/>
      <w:r w:rsidRPr="00EC7DF1">
        <w:rPr>
          <w:b/>
        </w:rPr>
        <w:t>“ zu schaffen</w:t>
      </w:r>
    </w:p>
    <w:p w:rsidR="00765429" w:rsidRDefault="00765429" w:rsidP="00765429">
      <w:pPr>
        <w:spacing w:after="0"/>
      </w:pPr>
      <w:r>
        <w:t>Eine Zeichenkodierung ist primär verantwortlich für:</w:t>
      </w:r>
    </w:p>
    <w:p w:rsidR="00765429" w:rsidRPr="00330B52" w:rsidRDefault="00765429" w:rsidP="00765429">
      <w:pPr>
        <w:spacing w:after="0"/>
        <w:rPr>
          <w:b/>
        </w:rPr>
      </w:pPr>
      <w:r w:rsidRPr="00330B52">
        <w:rPr>
          <w:b/>
        </w:rPr>
        <w:t xml:space="preserve">Eine eindeutige Nummerierung von Schriftzeichen </w:t>
      </w:r>
      <w:r w:rsidR="00E635F4">
        <w:rPr>
          <w:b/>
        </w:rPr>
        <w:t xml:space="preserve">und Symbolen </w:t>
      </w:r>
      <w:r w:rsidRPr="00330B52">
        <w:rPr>
          <w:b/>
        </w:rPr>
        <w:t>innerhalb eines Zeichensatzes</w:t>
      </w:r>
    </w:p>
    <w:p w:rsidR="00765429" w:rsidRDefault="00765429" w:rsidP="00765429">
      <w:pPr>
        <w:spacing w:after="0"/>
      </w:pPr>
      <w:r>
        <w:t>Die Default-Deklaration von XML Texten ist:</w:t>
      </w:r>
    </w:p>
    <w:p w:rsidR="00765429" w:rsidRPr="00017EF7" w:rsidRDefault="00765429" w:rsidP="00765429">
      <w:pPr>
        <w:spacing w:after="0"/>
        <w:rPr>
          <w:b/>
        </w:rPr>
      </w:pPr>
      <w:r w:rsidRPr="00060EF3">
        <w:rPr>
          <w:b/>
        </w:rPr>
        <w:t>UTF-8</w:t>
      </w:r>
    </w:p>
    <w:p w:rsidR="00765429" w:rsidRDefault="00765429" w:rsidP="00765429">
      <w:pPr>
        <w:spacing w:after="0"/>
      </w:pPr>
      <w:r>
        <w:t>Wie viele Zeichen sind aktuell in Unicode 8 ca. enthalten?</w:t>
      </w:r>
    </w:p>
    <w:p w:rsidR="00765429" w:rsidRDefault="00765429" w:rsidP="00765429">
      <w:pPr>
        <w:spacing w:after="0"/>
        <w:rPr>
          <w:b/>
        </w:rPr>
      </w:pPr>
      <w:r w:rsidRPr="00821138">
        <w:rPr>
          <w:b/>
        </w:rPr>
        <w:t>136.690</w:t>
      </w:r>
    </w:p>
    <w:p w:rsidR="00765429" w:rsidRDefault="00765429" w:rsidP="00765429">
      <w:pPr>
        <w:spacing w:after="0"/>
      </w:pPr>
      <w:r>
        <w:t xml:space="preserve">Durch die Verwendung der </w:t>
      </w:r>
      <w:proofErr w:type="spellStart"/>
      <w:r>
        <w:t>Surrogatpositionen</w:t>
      </w:r>
      <w:proofErr w:type="spellEnd"/>
      <w:r>
        <w:t xml:space="preserve"> für die Kodierung in UTF</w:t>
      </w:r>
      <w:r w:rsidR="00E635F4">
        <w:t>-</w:t>
      </w:r>
      <w:r>
        <w:t>16 wird im Vergleich zu UTF</w:t>
      </w:r>
      <w:r w:rsidR="00E635F4">
        <w:t>-</w:t>
      </w:r>
      <w:r>
        <w:t>32 folgendes erreicht:</w:t>
      </w:r>
    </w:p>
    <w:p w:rsidR="004E5085" w:rsidRPr="00017EF7" w:rsidRDefault="00765429" w:rsidP="002C76F2">
      <w:pPr>
        <w:spacing w:after="0"/>
        <w:rPr>
          <w:b/>
        </w:rPr>
      </w:pPr>
      <w:r w:rsidRPr="0017760A">
        <w:rPr>
          <w:b/>
        </w:rPr>
        <w:t>Platzsparendem Abspeichern auf Festplatten</w:t>
      </w:r>
    </w:p>
    <w:sectPr w:rsidR="004E5085" w:rsidRPr="00017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46"/>
    <w:rsid w:val="00017EF7"/>
    <w:rsid w:val="000E317B"/>
    <w:rsid w:val="00200E50"/>
    <w:rsid w:val="00277797"/>
    <w:rsid w:val="002C76F2"/>
    <w:rsid w:val="004E5085"/>
    <w:rsid w:val="00610F60"/>
    <w:rsid w:val="00765429"/>
    <w:rsid w:val="00862DDD"/>
    <w:rsid w:val="008E5346"/>
    <w:rsid w:val="00E5640A"/>
    <w:rsid w:val="00E635F4"/>
    <w:rsid w:val="00EF0F79"/>
    <w:rsid w:val="00FC6F7E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EEE7"/>
  <w15:chartTrackingRefBased/>
  <w15:docId w15:val="{3AD53D0F-CEC4-4ED1-B6A2-0094C64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77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selfhtml.org/wiki/UTF-8" TargetMode="External"/><Relationship Id="rId4" Type="http://schemas.openxmlformats.org/officeDocument/2006/relationships/hyperlink" Target="https://wiki.selfhtml.org/wiki/Codepoi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Fabian Rinner</cp:lastModifiedBy>
  <cp:revision>8</cp:revision>
  <dcterms:created xsi:type="dcterms:W3CDTF">2018-06-24T08:27:00Z</dcterms:created>
  <dcterms:modified xsi:type="dcterms:W3CDTF">2018-07-24T08:31:00Z</dcterms:modified>
</cp:coreProperties>
</file>