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3915B" w14:textId="3478B8C5" w:rsidR="00585A98" w:rsidRDefault="00C25F36">
      <w:r w:rsidRPr="003A5175">
        <w:rPr>
          <w:b/>
        </w:rPr>
        <w:t>3 Säulen des Document Engineering</w:t>
      </w:r>
      <w:r>
        <w:t>: Elektronisches Publizieren, Document Management, Knowledge Management</w:t>
      </w:r>
    </w:p>
    <w:p w14:paraId="16552F9E" w14:textId="58A1820A" w:rsidR="00C25F36" w:rsidRDefault="00C25F36">
      <w:r w:rsidRPr="003A5175">
        <w:rPr>
          <w:b/>
        </w:rPr>
        <w:t>Model</w:t>
      </w:r>
      <w:r>
        <w:t xml:space="preserve"> </w:t>
      </w:r>
      <w:r w:rsidRPr="003A5175">
        <w:rPr>
          <w:b/>
        </w:rPr>
        <w:t>der</w:t>
      </w:r>
      <w:r>
        <w:t xml:space="preserve"> </w:t>
      </w:r>
      <w:r w:rsidRPr="003A5175">
        <w:rPr>
          <w:b/>
        </w:rPr>
        <w:t>strukturierten</w:t>
      </w:r>
      <w:r>
        <w:t xml:space="preserve"> </w:t>
      </w:r>
      <w:r w:rsidRPr="003A5175">
        <w:rPr>
          <w:b/>
        </w:rPr>
        <w:t>Element</w:t>
      </w:r>
      <w:r>
        <w:t>: Trennung von Daten und Verwendungszweck</w:t>
      </w:r>
    </w:p>
    <w:p w14:paraId="3A281B20" w14:textId="71DC24CC" w:rsidR="00C25F36" w:rsidRDefault="00C25F36">
      <w:r w:rsidRPr="003A5175">
        <w:rPr>
          <w:b/>
        </w:rPr>
        <w:t>Inhaltstext, logische Struktur</w:t>
      </w:r>
      <w:r>
        <w:t xml:space="preserve">: Markierung mit dem Grund direkt im Text </w:t>
      </w:r>
    </w:p>
    <w:p w14:paraId="257C8F16" w14:textId="01C97623" w:rsidR="00C25F36" w:rsidRDefault="00C25F36">
      <w:r w:rsidRPr="003A5175">
        <w:rPr>
          <w:b/>
        </w:rPr>
        <w:t>Rolle von XML</w:t>
      </w:r>
      <w:r>
        <w:t>: Sprache zur Kodierung von strukturierten Dokumenten, Zentrales Format (Drehscheibencharakter)</w:t>
      </w:r>
    </w:p>
    <w:p w14:paraId="28C5D9A2" w14:textId="28913CA5" w:rsidR="00C25F36" w:rsidRDefault="00125078">
      <w:r w:rsidRPr="003A5175">
        <w:rPr>
          <w:b/>
        </w:rPr>
        <w:t>Unicode</w:t>
      </w:r>
      <w:r>
        <w:t>: Ziel ist es den weltweiten Datenaustausch zu vereinfachen. Universaler Zeichensatz für alle Schriften der Welt. 17 Ebenen zu 256 Kacheln mit 256 Positionen</w:t>
      </w:r>
    </w:p>
    <w:p w14:paraId="6A34ED9D" w14:textId="15A4634D" w:rsidR="00125078" w:rsidRDefault="00125078">
      <w:r w:rsidRPr="003A5175">
        <w:rPr>
          <w:b/>
        </w:rPr>
        <w:t>Metasprache</w:t>
      </w:r>
      <w:r>
        <w:t xml:space="preserve"> </w:t>
      </w:r>
      <w:r w:rsidRPr="003A5175">
        <w:rPr>
          <w:b/>
        </w:rPr>
        <w:t>für</w:t>
      </w:r>
      <w:r>
        <w:t xml:space="preserve"> </w:t>
      </w:r>
      <w:r w:rsidRPr="003A5175">
        <w:rPr>
          <w:b/>
        </w:rPr>
        <w:t>Markupsprachen</w:t>
      </w:r>
      <w:r>
        <w:t>: Sprache zum Definieren von Sprachen. XML stellt Regeln zur Verfügung, mit denen man zb HTML definieren kann.</w:t>
      </w:r>
    </w:p>
    <w:p w14:paraId="5E82368B" w14:textId="21A65664" w:rsidR="00125078" w:rsidRDefault="00125078">
      <w:r>
        <w:t>Ein XML Dokument besteht aus Element, Attribut und Text</w:t>
      </w:r>
    </w:p>
    <w:p w14:paraId="07D190EA" w14:textId="2F6ACC6E" w:rsidR="00125078" w:rsidRDefault="00125078" w:rsidP="00125078">
      <w:r w:rsidRPr="007147FA">
        <w:rPr>
          <w:b/>
        </w:rPr>
        <w:t>e</w:t>
      </w:r>
      <w:r>
        <w:rPr>
          <w:b/>
        </w:rPr>
        <w:t>ingebettetes</w:t>
      </w:r>
      <w:r w:rsidRPr="007147FA">
        <w:rPr>
          <w:b/>
        </w:rPr>
        <w:t xml:space="preserve"> Markup </w:t>
      </w:r>
      <w:r>
        <w:t>Textstrom in Unicode/UTF-8 aus Inhaltstext und eingebetteten Tags, die die logische Struktur repräsentieren</w:t>
      </w:r>
    </w:p>
    <w:p w14:paraId="2F3171E0" w14:textId="4830885F" w:rsidR="00125078" w:rsidRDefault="004F6B3B" w:rsidP="00125078">
      <w:r w:rsidRPr="003A5175">
        <w:rPr>
          <w:b/>
        </w:rPr>
        <w:t>Markupsprache</w:t>
      </w:r>
      <w:r>
        <w:t>: Markiert Textbereiche an Anfang und Ende mit eingebetteten Tags</w:t>
      </w:r>
    </w:p>
    <w:p w14:paraId="08EC8792" w14:textId="302056D8" w:rsidR="004F6B3B" w:rsidRDefault="004F6B3B" w:rsidP="00125078">
      <w:r w:rsidRPr="003A5175">
        <w:rPr>
          <w:b/>
        </w:rPr>
        <w:t>Tag</w:t>
      </w:r>
      <w:r>
        <w:t>: Syntax wie bei HTML</w:t>
      </w:r>
    </w:p>
    <w:p w14:paraId="63B07392" w14:textId="32337CA4" w:rsidR="004F6B3B" w:rsidRDefault="004F6B3B" w:rsidP="00125078">
      <w:r w:rsidRPr="003A5175">
        <w:rPr>
          <w:b/>
        </w:rPr>
        <w:t>Wohlgeformtheit</w:t>
      </w:r>
      <w:r>
        <w:t>: Tags müssen immer geschlossen werden (auch ohne Inhalt) und können hierarchisch genestelt werden</w:t>
      </w:r>
      <w:r w:rsidR="00F457AB">
        <w:t>. Einhaltung der XML-Syntax</w:t>
      </w:r>
      <w:r w:rsidR="004E27A0">
        <w:t>, DTD optional, nur ein Wurzelelement</w:t>
      </w:r>
    </w:p>
    <w:p w14:paraId="7C4167E1" w14:textId="538E6B32" w:rsidR="004E27A0" w:rsidRDefault="004E27A0" w:rsidP="00125078">
      <w:r w:rsidRPr="003A5175">
        <w:rPr>
          <w:b/>
        </w:rPr>
        <w:t>Validität</w:t>
      </w:r>
      <w:r>
        <w:t>: Überprüfung durch validierenden Parser, setzt Defaultwerte ein, Referenzen definiert</w:t>
      </w:r>
    </w:p>
    <w:p w14:paraId="26495915" w14:textId="2064E8B9" w:rsidR="004F6B3B" w:rsidRDefault="004F6B3B" w:rsidP="00F457AB">
      <w:r w:rsidRPr="003A5175">
        <w:rPr>
          <w:b/>
        </w:rPr>
        <w:t>Entity</w:t>
      </w:r>
      <w:r>
        <w:t>-</w:t>
      </w:r>
      <w:r w:rsidRPr="003A5175">
        <w:rPr>
          <w:b/>
        </w:rPr>
        <w:t>Referenz</w:t>
      </w:r>
      <w:r>
        <w:t xml:space="preserve">: </w:t>
      </w:r>
      <w:r w:rsidR="00206A37" w:rsidRPr="009B5A19">
        <w:t>Entities sind definierte Kürzel</w:t>
      </w:r>
      <w:r w:rsidR="00206A37">
        <w:t xml:space="preserve"> (&amp;lt = Kleiner-als, </w:t>
      </w:r>
      <w:r w:rsidR="00206A37" w:rsidRPr="009B5A19">
        <w:t>&amp;amp</w:t>
      </w:r>
      <w:r w:rsidR="00206A37">
        <w:t xml:space="preserve"> = &amp;, &amp;gt = größer-als, &amp;quot = </w:t>
      </w:r>
      <w:r w:rsidR="00206A37" w:rsidRPr="00206A37">
        <w:rPr>
          <w:vertAlign w:val="superscript"/>
        </w:rPr>
        <w:t>„</w:t>
      </w:r>
      <w:r w:rsidR="00206A37">
        <w:t xml:space="preserve">, &amp;apos = </w:t>
      </w:r>
      <w:r w:rsidR="00206A37" w:rsidRPr="00206A37">
        <w:rPr>
          <w:vertAlign w:val="superscript"/>
        </w:rPr>
        <w:t>‚</w:t>
      </w:r>
      <w:r w:rsidR="00206A37">
        <w:t>)</w:t>
      </w:r>
    </w:p>
    <w:p w14:paraId="5A40D221" w14:textId="0D275D47" w:rsidR="00206A37" w:rsidRDefault="00206A37" w:rsidP="00F457AB">
      <w:r w:rsidRPr="003A5175">
        <w:rPr>
          <w:b/>
        </w:rPr>
        <w:t>Aufgaben</w:t>
      </w:r>
      <w:r>
        <w:t xml:space="preserve"> </w:t>
      </w:r>
      <w:r w:rsidRPr="003A5175">
        <w:rPr>
          <w:b/>
        </w:rPr>
        <w:t>eines</w:t>
      </w:r>
      <w:r>
        <w:t xml:space="preserve"> </w:t>
      </w:r>
      <w:r w:rsidRPr="003A5175">
        <w:rPr>
          <w:b/>
        </w:rPr>
        <w:t>Parsers</w:t>
      </w:r>
      <w:r>
        <w:t>: Syntaxüberprüfung, Abstraktion von "syntaktischem Zucker", Überprüfen der Wohlgeformtheit, Auswertung von DTD</w:t>
      </w:r>
    </w:p>
    <w:p w14:paraId="6235DC9E" w14:textId="15227619" w:rsidR="002F1E44" w:rsidRDefault="002F1E44">
      <w:r w:rsidRPr="003A5175">
        <w:rPr>
          <w:b/>
        </w:rPr>
        <w:t>Namensraum</w:t>
      </w:r>
      <w:r>
        <w:t>-</w:t>
      </w:r>
      <w:r w:rsidRPr="003A5175">
        <w:rPr>
          <w:b/>
        </w:rPr>
        <w:t>Name</w:t>
      </w:r>
      <w:r>
        <w:t>: Namen in XML-Dokumenten mit einer URI zu verknüpfen</w:t>
      </w:r>
    </w:p>
    <w:p w14:paraId="13B19DAE" w14:textId="77777777" w:rsidR="002F1E44" w:rsidRDefault="002F1E44" w:rsidP="002F1E44">
      <w:pPr>
        <w:spacing w:after="0"/>
      </w:pPr>
      <w:r w:rsidRPr="00164926">
        <w:rPr>
          <w:b/>
        </w:rPr>
        <w:t>qualifizierter</w:t>
      </w:r>
      <w:r>
        <w:t xml:space="preserve"> </w:t>
      </w:r>
      <w:r w:rsidRPr="00164926">
        <w:rPr>
          <w:b/>
        </w:rPr>
        <w:t>Name</w:t>
      </w:r>
      <w:r>
        <w:t xml:space="preserve"> Präfix + lokaler Name</w:t>
      </w:r>
    </w:p>
    <w:p w14:paraId="1FFAE0EC" w14:textId="77777777" w:rsidR="002F1E44" w:rsidRDefault="002F1E44" w:rsidP="002F1E44">
      <w:pPr>
        <w:spacing w:after="0"/>
      </w:pPr>
      <w:r w:rsidRPr="00164926">
        <w:rPr>
          <w:b/>
        </w:rPr>
        <w:t>erweiterter</w:t>
      </w:r>
      <w:r>
        <w:t xml:space="preserve"> </w:t>
      </w:r>
      <w:r w:rsidRPr="00164926">
        <w:rPr>
          <w:b/>
        </w:rPr>
        <w:t>Name</w:t>
      </w:r>
      <w:r>
        <w:t xml:space="preserve"> Namensraum-Name + lokaler Name</w:t>
      </w:r>
    </w:p>
    <w:p w14:paraId="66196828" w14:textId="0D4B55F1" w:rsidR="002F1E44" w:rsidRDefault="00BB72C2">
      <w:r w:rsidRPr="003A5175">
        <w:rPr>
          <w:b/>
        </w:rPr>
        <w:t>Datenmodelle</w:t>
      </w:r>
      <w:r>
        <w:t xml:space="preserve"> </w:t>
      </w:r>
      <w:r w:rsidRPr="003A5175">
        <w:rPr>
          <w:b/>
        </w:rPr>
        <w:t>für</w:t>
      </w:r>
      <w:r>
        <w:t xml:space="preserve"> </w:t>
      </w:r>
      <w:r w:rsidRPr="003A5175">
        <w:rPr>
          <w:b/>
        </w:rPr>
        <w:t>XML</w:t>
      </w:r>
      <w:r>
        <w:t>-</w:t>
      </w:r>
      <w:r w:rsidRPr="003A5175">
        <w:rPr>
          <w:b/>
        </w:rPr>
        <w:t>Dokumente</w:t>
      </w:r>
      <w:r>
        <w:t xml:space="preserve">: </w:t>
      </w:r>
      <w:r w:rsidR="003B39C7">
        <w:t>XML Information Set, XDM</w:t>
      </w:r>
    </w:p>
    <w:p w14:paraId="1E2CAA50" w14:textId="382292FC" w:rsidR="003B39C7" w:rsidRDefault="003B39C7">
      <w:r w:rsidRPr="003A5175">
        <w:rPr>
          <w:b/>
        </w:rPr>
        <w:t>Lokalisierung</w:t>
      </w:r>
      <w:r>
        <w:t xml:space="preserve"> </w:t>
      </w:r>
      <w:r w:rsidRPr="003A5175">
        <w:rPr>
          <w:b/>
        </w:rPr>
        <w:t>von</w:t>
      </w:r>
      <w:r>
        <w:t xml:space="preserve"> </w:t>
      </w:r>
      <w:r w:rsidRPr="003A5175">
        <w:rPr>
          <w:b/>
        </w:rPr>
        <w:t>XML</w:t>
      </w:r>
      <w:r>
        <w:t xml:space="preserve"> </w:t>
      </w:r>
      <w:r w:rsidRPr="003A5175">
        <w:rPr>
          <w:b/>
        </w:rPr>
        <w:t>Fragmenten</w:t>
      </w:r>
      <w:r>
        <w:t>: XPath</w:t>
      </w:r>
    </w:p>
    <w:p w14:paraId="4B2A7DA2" w14:textId="465094A5" w:rsidR="003B39C7" w:rsidRDefault="003B39C7">
      <w:r w:rsidRPr="003A5175">
        <w:rPr>
          <w:b/>
        </w:rPr>
        <w:t>XML</w:t>
      </w:r>
      <w:r>
        <w:t xml:space="preserve"> </w:t>
      </w:r>
      <w:r w:rsidRPr="003A5175">
        <w:rPr>
          <w:b/>
        </w:rPr>
        <w:t>Information</w:t>
      </w:r>
      <w:r>
        <w:t xml:space="preserve"> </w:t>
      </w:r>
      <w:r w:rsidRPr="003A5175">
        <w:rPr>
          <w:b/>
        </w:rPr>
        <w:t>Set</w:t>
      </w:r>
      <w:r>
        <w:t>: Definiert ein Datenmodell für XML in Form von Komponenten, mit Atrributen</w:t>
      </w:r>
    </w:p>
    <w:p w14:paraId="64B36C33" w14:textId="7AD31BB9" w:rsidR="003B39C7" w:rsidRDefault="003B39C7">
      <w:r w:rsidRPr="003A5175">
        <w:rPr>
          <w:b/>
        </w:rPr>
        <w:t>Datenmodell</w:t>
      </w:r>
      <w:r>
        <w:t>: Legt fest, welche Bestandteile eines XML Dokuments wesentlich sind, definiert durch Information Items und Attribute</w:t>
      </w:r>
      <w:r w:rsidR="00254E3E">
        <w:t>, W3C: XQuery, XPath, InfoSet</w:t>
      </w:r>
    </w:p>
    <w:p w14:paraId="4EDE3C9D" w14:textId="067E0B51" w:rsidR="003B39C7" w:rsidRDefault="003B39C7">
      <w:r w:rsidRPr="003A5175">
        <w:rPr>
          <w:b/>
        </w:rPr>
        <w:t>XDM</w:t>
      </w:r>
      <w:r>
        <w:t>: Strukturen von Knoten/Information Items. XML Dokument als Baumstuktur</w:t>
      </w:r>
      <w:r w:rsidR="007F21B6">
        <w:t>, definiert Datenmodell auf denen XPath, XQuery, XSLT operieren</w:t>
      </w:r>
    </w:p>
    <w:p w14:paraId="5FDD71F8" w14:textId="63F46FAA" w:rsidR="003B39C7" w:rsidRDefault="003B39C7">
      <w:r w:rsidRPr="003A5175">
        <w:rPr>
          <w:b/>
        </w:rPr>
        <w:t>XPath</w:t>
      </w:r>
      <w:r>
        <w:t>: Teilsprache von XQuery, navigation, basiert auf XDM</w:t>
      </w:r>
    </w:p>
    <w:p w14:paraId="336CCB03" w14:textId="3914AF8F" w:rsidR="003B39C7" w:rsidRDefault="003B39C7">
      <w:r w:rsidRPr="003A5175">
        <w:rPr>
          <w:b/>
        </w:rPr>
        <w:t>Location</w:t>
      </w:r>
      <w:r>
        <w:t xml:space="preserve"> </w:t>
      </w:r>
      <w:r w:rsidRPr="003A5175">
        <w:rPr>
          <w:b/>
        </w:rPr>
        <w:t>Path</w:t>
      </w:r>
      <w:r>
        <w:t>: Teil von XPath, schrittweises navigieren durch den Baum</w:t>
      </w:r>
    </w:p>
    <w:p w14:paraId="699FDFE2" w14:textId="173BB103" w:rsidR="003B39C7" w:rsidRDefault="003B39C7">
      <w:r w:rsidRPr="003A5175">
        <w:rPr>
          <w:b/>
        </w:rPr>
        <w:t>Aufbau</w:t>
      </w:r>
      <w:r>
        <w:t xml:space="preserve"> </w:t>
      </w:r>
      <w:r w:rsidRPr="003A5175">
        <w:rPr>
          <w:b/>
        </w:rPr>
        <w:t>von</w:t>
      </w:r>
      <w:r>
        <w:t xml:space="preserve"> </w:t>
      </w:r>
      <w:r w:rsidRPr="003A5175">
        <w:rPr>
          <w:b/>
        </w:rPr>
        <w:t>Step</w:t>
      </w:r>
      <w:r>
        <w:t xml:space="preserve"> (3 Teile): Achse, Knotentest, Prädikate (Optional)</w:t>
      </w:r>
    </w:p>
    <w:p w14:paraId="68026BB2" w14:textId="452CE544" w:rsidR="003B39C7" w:rsidRDefault="003B39C7">
      <w:pPr>
        <w:rPr>
          <w:b/>
        </w:rPr>
      </w:pPr>
      <w:r w:rsidRPr="003A5175">
        <w:rPr>
          <w:b/>
        </w:rPr>
        <w:t>Syntax</w:t>
      </w:r>
      <w:r>
        <w:t xml:space="preserve"> </w:t>
      </w:r>
      <w:r w:rsidRPr="003A5175">
        <w:rPr>
          <w:b/>
        </w:rPr>
        <w:t>für</w:t>
      </w:r>
      <w:r>
        <w:t xml:space="preserve"> </w:t>
      </w:r>
      <w:r w:rsidR="00855C0B">
        <w:rPr>
          <w:b/>
        </w:rPr>
        <w:t>Ste</w:t>
      </w:r>
      <w:bookmarkStart w:id="0" w:name="_GoBack"/>
      <w:bookmarkEnd w:id="0"/>
      <w:r w:rsidRPr="003A5175">
        <w:rPr>
          <w:b/>
        </w:rPr>
        <w:t>p</w:t>
      </w:r>
      <w:r>
        <w:t xml:space="preserve">: </w:t>
      </w:r>
      <w:r w:rsidRPr="000C4D79">
        <w:rPr>
          <w:b/>
        </w:rPr>
        <w:t>Achse::Knotentest [ Prädikat ] [ Prädikat ] [ Prädikat ]</w:t>
      </w:r>
      <w:r>
        <w:rPr>
          <w:b/>
        </w:rPr>
        <w:t>…</w:t>
      </w:r>
    </w:p>
    <w:p w14:paraId="4CCBAF81" w14:textId="50A15C2B" w:rsidR="003B39C7" w:rsidRDefault="004E27A0">
      <w:r w:rsidRPr="003A5175">
        <w:rPr>
          <w:b/>
        </w:rPr>
        <w:lastRenderedPageBreak/>
        <w:t>Schemasprachen</w:t>
      </w:r>
      <w:r>
        <w:t>: Festlegung von erlaubten Strukturen für eine Klasse von Dokumenten(Instanz) mit formalen Mitteln. Vorrat an Strukturelementen und Attributen, Vorschrift zur Kombination</w:t>
      </w:r>
      <w:r w:rsidR="00983FB0">
        <w:t>, DTD, XML Schema, Schematron, Relax NG</w:t>
      </w:r>
    </w:p>
    <w:p w14:paraId="2ACB57D5" w14:textId="179DAF84" w:rsidR="004E27A0" w:rsidRPr="004E27A0" w:rsidRDefault="004E27A0">
      <w:r w:rsidRPr="003A5175">
        <w:rPr>
          <w:b/>
        </w:rPr>
        <w:t>Document</w:t>
      </w:r>
      <w:r>
        <w:t xml:space="preserve"> </w:t>
      </w:r>
      <w:r w:rsidRPr="003A5175">
        <w:rPr>
          <w:b/>
        </w:rPr>
        <w:t>Type</w:t>
      </w:r>
      <w:r>
        <w:t xml:space="preserve"> </w:t>
      </w:r>
      <w:r w:rsidRPr="003A5175">
        <w:rPr>
          <w:b/>
        </w:rPr>
        <w:t>Definition</w:t>
      </w:r>
      <w:r>
        <w:t xml:space="preserve"> (</w:t>
      </w:r>
      <w:r w:rsidRPr="003A5175">
        <w:rPr>
          <w:b/>
        </w:rPr>
        <w:t>DTD</w:t>
      </w:r>
      <w:r>
        <w:t xml:space="preserve">): Vokabular für </w:t>
      </w:r>
      <w:r w:rsidRPr="008B7468">
        <w:rPr>
          <w:b/>
        </w:rPr>
        <w:t>Elementnamen</w:t>
      </w:r>
      <w:r>
        <w:t xml:space="preserve"> und </w:t>
      </w:r>
      <w:r w:rsidRPr="008B7468">
        <w:rPr>
          <w:b/>
        </w:rPr>
        <w:t>Attributnamen</w:t>
      </w:r>
      <w:r>
        <w:t xml:space="preserve">, Beziehungen von Elementen und Attributen einschließlich </w:t>
      </w:r>
      <w:r w:rsidRPr="008B7468">
        <w:rPr>
          <w:b/>
        </w:rPr>
        <w:t>Identity Constraints</w:t>
      </w:r>
      <w:r>
        <w:rPr>
          <w:b/>
        </w:rPr>
        <w:t xml:space="preserve">, </w:t>
      </w:r>
      <w:r>
        <w:t xml:space="preserve">Element und Attributdeklarationen, </w:t>
      </w:r>
      <w:r w:rsidR="00983FB0">
        <w:t>einfache Konzepte, eigene Syntax</w:t>
      </w:r>
    </w:p>
    <w:p w14:paraId="14ADFD36" w14:textId="0E532839" w:rsidR="004E27A0" w:rsidRDefault="009B03B9">
      <w:r w:rsidRPr="003A5175">
        <w:rPr>
          <w:b/>
        </w:rPr>
        <w:t>Element</w:t>
      </w:r>
      <w:r>
        <w:t>: Elementn</w:t>
      </w:r>
      <w:r w:rsidR="004E27A0">
        <w:t>ame und Inhaltsmodell</w:t>
      </w:r>
      <w:r>
        <w:t xml:space="preserve"> inklusive Operatoren</w:t>
      </w:r>
    </w:p>
    <w:p w14:paraId="273AC24A" w14:textId="6AF49DAB" w:rsidR="009B03B9" w:rsidRPr="003D1EB8" w:rsidRDefault="009B03B9">
      <w:r w:rsidRPr="003A5175">
        <w:rPr>
          <w:b/>
        </w:rPr>
        <w:t>Attribut</w:t>
      </w:r>
      <w:r>
        <w:t xml:space="preserve">: </w:t>
      </w:r>
      <w:r w:rsidRPr="008524B0">
        <w:rPr>
          <w:b/>
        </w:rPr>
        <w:t>Elementnamen</w:t>
      </w:r>
      <w:r>
        <w:t xml:space="preserve">, </w:t>
      </w:r>
      <w:r w:rsidRPr="008524B0">
        <w:rPr>
          <w:b/>
        </w:rPr>
        <w:t>Attributnamen</w:t>
      </w:r>
      <w:r>
        <w:t xml:space="preserve">, </w:t>
      </w:r>
      <w:r w:rsidRPr="008524B0">
        <w:rPr>
          <w:b/>
        </w:rPr>
        <w:t>Datentyp</w:t>
      </w:r>
      <w:r>
        <w:t xml:space="preserve"> und </w:t>
      </w:r>
      <w:r w:rsidRPr="008524B0">
        <w:rPr>
          <w:b/>
        </w:rPr>
        <w:t>Defaultregelung</w:t>
      </w:r>
    </w:p>
    <w:p w14:paraId="2EDF45AB" w14:textId="1287EF5D" w:rsidR="00983FB0" w:rsidRDefault="00983FB0">
      <w:r w:rsidRPr="003A5175">
        <w:rPr>
          <w:b/>
        </w:rPr>
        <w:t>XML</w:t>
      </w:r>
      <w:r>
        <w:t xml:space="preserve"> </w:t>
      </w:r>
      <w:r w:rsidRPr="003A5175">
        <w:rPr>
          <w:b/>
        </w:rPr>
        <w:t>Schema</w:t>
      </w:r>
      <w:r>
        <w:t xml:space="preserve"> : weit verbreitet, komplex, mächtiger als DTD, adressiert Datentypen und OO Konzepte</w:t>
      </w:r>
    </w:p>
    <w:p w14:paraId="03F68D6B" w14:textId="581DAF69" w:rsidR="00983FB0" w:rsidRDefault="00983FB0">
      <w:r w:rsidRPr="003A5175">
        <w:rPr>
          <w:b/>
        </w:rPr>
        <w:t>Schematron</w:t>
      </w:r>
      <w:r>
        <w:t>: regelbasiert, deklarativ nicht generativ</w:t>
      </w:r>
      <w:r w:rsidR="004851B8">
        <w:t>, Beschreibt Regeln für Komponenten eines XML-Dokuments</w:t>
      </w:r>
    </w:p>
    <w:p w14:paraId="4855C7DF" w14:textId="1DE18942" w:rsidR="004851B8" w:rsidRDefault="004851B8">
      <w:r>
        <w:rPr>
          <w:noProof/>
        </w:rPr>
        <w:drawing>
          <wp:inline distT="0" distB="0" distL="0" distR="0" wp14:anchorId="705B7B3F" wp14:editId="00940AAA">
            <wp:extent cx="3514590" cy="735306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473" cy="7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317E" w14:textId="2A1DD301" w:rsidR="00983FB0" w:rsidRDefault="00467B32" w:rsidP="003A5175">
      <w:r w:rsidRPr="003A5175">
        <w:rPr>
          <w:b/>
        </w:rPr>
        <w:t>Datentyp</w:t>
      </w:r>
      <w:r>
        <w:t>: Werte eines Datentyps sind bestimmte Zeichenketten: Strings mit bestimmten Bildungsgesetzen und Gleichheitsregelungen, anwendbar auf Attribute, Textinhalt</w:t>
      </w:r>
    </w:p>
    <w:p w14:paraId="55A88A2B" w14:textId="58597198" w:rsidR="00467B32" w:rsidRDefault="00467B32" w:rsidP="00467B32">
      <w:pPr>
        <w:spacing w:after="0"/>
      </w:pPr>
      <w:r>
        <w:t>Strukturtyp (Complex Typ): anwendbar auf Elemente, hierarchische Struktur</w:t>
      </w:r>
    </w:p>
    <w:p w14:paraId="7A67BE8A" w14:textId="6A8E0DE6" w:rsidR="00467B32" w:rsidRDefault="00467B32" w:rsidP="00467B32">
      <w:pPr>
        <w:spacing w:after="0"/>
      </w:pPr>
      <w:r>
        <w:rPr>
          <w:noProof/>
        </w:rPr>
        <w:drawing>
          <wp:inline distT="0" distB="0" distL="0" distR="0" wp14:anchorId="1D1DA69B" wp14:editId="158D58A2">
            <wp:extent cx="4171034" cy="1237701"/>
            <wp:effectExtent l="0" t="0" r="127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323" cy="12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2298" w14:textId="77777777" w:rsidR="00467B32" w:rsidRDefault="00467B32" w:rsidP="00467B32">
      <w:pPr>
        <w:spacing w:after="0"/>
      </w:pPr>
    </w:p>
    <w:p w14:paraId="0F97A17A" w14:textId="5AFDE1F4" w:rsidR="002F1E44" w:rsidRDefault="00FB1043">
      <w:r>
        <w:t xml:space="preserve">Möglichkeiten von selbstdefinierenden Datentypen: </w:t>
      </w:r>
      <w:r w:rsidR="004851B8">
        <w:t>Restrictions, Liste und Union</w:t>
      </w:r>
    </w:p>
    <w:p w14:paraId="5AFAA4C0" w14:textId="41CA0B4D" w:rsidR="004851B8" w:rsidRDefault="004851B8">
      <w:r w:rsidRPr="003A5175">
        <w:rPr>
          <w:b/>
        </w:rPr>
        <w:t>Facetten</w:t>
      </w:r>
      <w:r>
        <w:t>: eigene Datentypen definieren, Facetten schränken Wertebereich ein, pattern beispiel für Facetten</w:t>
      </w:r>
    </w:p>
    <w:p w14:paraId="7C3EB82A" w14:textId="58D224EE" w:rsidR="004851B8" w:rsidRDefault="004851B8">
      <w:r>
        <w:rPr>
          <w:noProof/>
        </w:rPr>
        <w:drawing>
          <wp:inline distT="0" distB="0" distL="0" distR="0" wp14:anchorId="796D7966" wp14:editId="77D74705">
            <wp:extent cx="2361793" cy="575828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862" cy="5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AFC1" w14:textId="4A549856" w:rsidR="004851B8" w:rsidRDefault="004851B8">
      <w:r w:rsidRPr="003A5175">
        <w:rPr>
          <w:b/>
        </w:rPr>
        <w:t>Identity</w:t>
      </w:r>
      <w:r>
        <w:t xml:space="preserve"> </w:t>
      </w:r>
      <w:r w:rsidRPr="003A5175">
        <w:rPr>
          <w:b/>
        </w:rPr>
        <w:t>Constraints</w:t>
      </w:r>
      <w:r>
        <w:t xml:space="preserve">: Identifizierung von Objekten, referenzierung von Objekten, Datentyp ID und </w:t>
      </w:r>
      <w:r w:rsidRPr="003A5175">
        <w:t>IDRef und Konzepte key</w:t>
      </w:r>
      <w:r>
        <w:t xml:space="preserve"> (beliebig viele Attribute, mächtiger) und keyref</w:t>
      </w:r>
    </w:p>
    <w:p w14:paraId="4624FFCD" w14:textId="4194D124" w:rsidR="004851B8" w:rsidRDefault="00226C2F">
      <w:r w:rsidRPr="003A5175">
        <w:rPr>
          <w:b/>
        </w:rPr>
        <w:t>XQuery</w:t>
      </w:r>
      <w:r>
        <w:t xml:space="preserve">: </w:t>
      </w:r>
      <w:r w:rsidR="003237DB">
        <w:t>Abfragesprache für XML</w:t>
      </w:r>
    </w:p>
    <w:p w14:paraId="052839EF" w14:textId="54D5351B" w:rsidR="003237DB" w:rsidRDefault="00E063A8">
      <w:r w:rsidRPr="003A5175">
        <w:rPr>
          <w:b/>
        </w:rPr>
        <w:t>XSLT</w:t>
      </w:r>
      <w:r>
        <w:t>: Transformieren von XML Dokumente in andere Formate, Sprache ist deklarativ</w:t>
      </w:r>
      <w:r w:rsidR="00807A0D">
        <w:t>, XSLT Prozessor als Interpreter</w:t>
      </w:r>
    </w:p>
    <w:p w14:paraId="12631D36" w14:textId="386B19F9" w:rsidR="00AA3083" w:rsidRPr="003A5175" w:rsidRDefault="00AA3083">
      <w:pPr>
        <w:rPr>
          <w:lang w:val="en-GB"/>
        </w:rPr>
      </w:pPr>
      <w:r w:rsidRPr="003A5175">
        <w:rPr>
          <w:b/>
        </w:rPr>
        <w:t>XSLT</w:t>
      </w:r>
      <w:r w:rsidRPr="003A5175">
        <w:rPr>
          <w:lang w:val="en-GB"/>
        </w:rPr>
        <w:t xml:space="preserve"> </w:t>
      </w:r>
      <w:r w:rsidRPr="003A5175">
        <w:rPr>
          <w:b/>
        </w:rPr>
        <w:t>push</w:t>
      </w:r>
      <w:r w:rsidRPr="003A5175">
        <w:rPr>
          <w:lang w:val="en-GB"/>
        </w:rPr>
        <w:t xml:space="preserve"> vs </w:t>
      </w:r>
      <w:r w:rsidRPr="003A5175">
        <w:rPr>
          <w:b/>
        </w:rPr>
        <w:t>pull</w:t>
      </w:r>
      <w:r w:rsidRPr="003A5175">
        <w:rPr>
          <w:lang w:val="en-GB"/>
        </w:rPr>
        <w:t xml:space="preserve">: apply template vs for each and value of </w:t>
      </w:r>
    </w:p>
    <w:sectPr w:rsidR="00AA3083" w:rsidRPr="003A51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97E53"/>
    <w:multiLevelType w:val="hybridMultilevel"/>
    <w:tmpl w:val="96502100"/>
    <w:lvl w:ilvl="0" w:tplc="FE3E3D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0A"/>
    <w:rsid w:val="000820DF"/>
    <w:rsid w:val="00125078"/>
    <w:rsid w:val="001B070A"/>
    <w:rsid w:val="00206A37"/>
    <w:rsid w:val="00226C2F"/>
    <w:rsid w:val="00254E3E"/>
    <w:rsid w:val="002F1E44"/>
    <w:rsid w:val="003237DB"/>
    <w:rsid w:val="003A5175"/>
    <w:rsid w:val="003B39C7"/>
    <w:rsid w:val="003D1EB8"/>
    <w:rsid w:val="00467B32"/>
    <w:rsid w:val="004851B8"/>
    <w:rsid w:val="004E27A0"/>
    <w:rsid w:val="004F6B3B"/>
    <w:rsid w:val="00585A98"/>
    <w:rsid w:val="007F21B6"/>
    <w:rsid w:val="00807A0D"/>
    <w:rsid w:val="00855C0B"/>
    <w:rsid w:val="00983FB0"/>
    <w:rsid w:val="009B03B9"/>
    <w:rsid w:val="00AA3083"/>
    <w:rsid w:val="00AC79C0"/>
    <w:rsid w:val="00BB72C2"/>
    <w:rsid w:val="00C25F36"/>
    <w:rsid w:val="00E063A8"/>
    <w:rsid w:val="00F457AB"/>
    <w:rsid w:val="00F4682B"/>
    <w:rsid w:val="00FB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1A8EA"/>
  <w15:chartTrackingRefBased/>
  <w15:docId w15:val="{E9B0FBE5-C37D-445F-9D9D-3EE03C5D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A3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3442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19</cp:revision>
  <dcterms:created xsi:type="dcterms:W3CDTF">2018-07-25T13:09:00Z</dcterms:created>
  <dcterms:modified xsi:type="dcterms:W3CDTF">2018-07-25T21:40:00Z</dcterms:modified>
</cp:coreProperties>
</file>