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455389" w:rsidRDefault="00455389" w:rsidP="00455389">
      <w:pPr>
        <w:spacing w:after="0"/>
        <w:jc w:val="center"/>
        <w:rPr>
          <w:b/>
          <w:sz w:val="40"/>
        </w:rPr>
      </w:pPr>
      <w:r w:rsidRPr="00455389">
        <w:rPr>
          <w:b/>
          <w:sz w:val="40"/>
        </w:rPr>
        <w:t>L3 RPC</w:t>
      </w:r>
    </w:p>
    <w:p w:rsidR="00855A58" w:rsidRPr="00855A58" w:rsidRDefault="00855A58" w:rsidP="00455389">
      <w:pPr>
        <w:spacing w:after="0"/>
        <w:rPr>
          <w:lang w:val="en-GB"/>
        </w:rPr>
      </w:pPr>
    </w:p>
    <w:p w:rsidR="008255F9" w:rsidRPr="008255F9" w:rsidRDefault="008255F9" w:rsidP="00455389">
      <w:pPr>
        <w:spacing w:after="0"/>
        <w:rPr>
          <w:b/>
          <w:lang w:val="en-GB"/>
        </w:rPr>
      </w:pPr>
      <w:r w:rsidRPr="008255F9">
        <w:rPr>
          <w:b/>
          <w:lang w:val="en-GB"/>
        </w:rPr>
        <w:t>Remote Procedure Calls (RPC)</w:t>
      </w:r>
    </w:p>
    <w:p w:rsidR="008255F9" w:rsidRPr="000A7BCA" w:rsidRDefault="008D48B7" w:rsidP="00455389">
      <w:pPr>
        <w:spacing w:after="0"/>
        <w:rPr>
          <w:color w:val="FF0000"/>
          <w:lang w:val="en-GB"/>
        </w:rPr>
      </w:pPr>
      <w:r w:rsidRPr="000A7BCA">
        <w:rPr>
          <w:color w:val="FF0000"/>
          <w:lang w:val="en-GB"/>
        </w:rPr>
        <w:t>Definition:</w:t>
      </w:r>
    </w:p>
    <w:p w:rsidR="008D48B7" w:rsidRDefault="008D48B7" w:rsidP="008D48B7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Calling a non-local procedure on a remote machine</w:t>
      </w:r>
    </w:p>
    <w:p w:rsidR="008D48B7" w:rsidRDefault="008D48B7" w:rsidP="008D48B7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Appears like a local procedure call</w:t>
      </w:r>
    </w:p>
    <w:p w:rsidR="008D48B7" w:rsidRDefault="008D48B7" w:rsidP="008D48B7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Hides complexity of network</w:t>
      </w:r>
    </w:p>
    <w:p w:rsidR="008D48B7" w:rsidRDefault="008D48B7" w:rsidP="008D48B7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8D48B7">
        <w:rPr>
          <w:lang w:val="en-GB"/>
        </w:rPr>
        <w:t>Definition of message and content types</w:t>
      </w:r>
    </w:p>
    <w:p w:rsidR="008D48B7" w:rsidRDefault="008D48B7" w:rsidP="008D48B7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8D48B7">
        <w:rPr>
          <w:lang w:val="en-GB"/>
        </w:rPr>
        <w:t>Marshalling/unmarshalling of parameters</w:t>
      </w:r>
    </w:p>
    <w:p w:rsidR="008D48B7" w:rsidRPr="000A7BCA" w:rsidRDefault="008D48B7" w:rsidP="00455389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8D48B7">
        <w:rPr>
          <w:lang w:val="en-GB"/>
        </w:rPr>
        <w:t>Sending/receiving messages</w:t>
      </w:r>
    </w:p>
    <w:p w:rsidR="008D48B7" w:rsidRDefault="008D48B7" w:rsidP="008D48B7">
      <w:pPr>
        <w:spacing w:after="0"/>
        <w:rPr>
          <w:lang w:val="en-GB"/>
        </w:rPr>
      </w:pPr>
      <w:r w:rsidRPr="00DD74BB">
        <w:rPr>
          <w:u w:val="single"/>
          <w:lang w:val="en-GB"/>
        </w:rPr>
        <w:t>OSI model:</w:t>
      </w:r>
      <w:r>
        <w:rPr>
          <w:lang w:val="en-GB"/>
        </w:rPr>
        <w:t xml:space="preserve"> </w:t>
      </w:r>
      <w:proofErr w:type="spellStart"/>
      <w:r w:rsidRPr="00720907">
        <w:rPr>
          <w:b/>
          <w:lang w:val="en-GB"/>
        </w:rPr>
        <w:t>rpc</w:t>
      </w:r>
      <w:proofErr w:type="spellEnd"/>
      <w:r>
        <w:rPr>
          <w:lang w:val="en-GB"/>
        </w:rPr>
        <w:t xml:space="preserve"> -&gt; Session Layer</w:t>
      </w:r>
    </w:p>
    <w:p w:rsidR="00D579FF" w:rsidRDefault="00D579FF" w:rsidP="00D579FF">
      <w:pPr>
        <w:spacing w:after="0"/>
      </w:pPr>
      <w:r>
        <w:t xml:space="preserve">Übung </w:t>
      </w:r>
      <w:r w:rsidRPr="00941B9E">
        <w:rPr>
          <w:i/>
        </w:rPr>
        <w:t xml:space="preserve">RPC </w:t>
      </w:r>
      <w:proofErr w:type="spellStart"/>
      <w:r w:rsidRPr="00941B9E">
        <w:rPr>
          <w:i/>
        </w:rPr>
        <w:t>implementation</w:t>
      </w:r>
      <w:proofErr w:type="spellEnd"/>
      <w:r>
        <w:t xml:space="preserve"> wegen OSI-Schichten in Implementation</w:t>
      </w:r>
    </w:p>
    <w:p w:rsidR="00D579FF" w:rsidRPr="00D579FF" w:rsidRDefault="00D579FF" w:rsidP="00455389">
      <w:pPr>
        <w:spacing w:after="0"/>
      </w:pPr>
    </w:p>
    <w:p w:rsidR="008255F9" w:rsidRPr="000A7BCA" w:rsidRDefault="000A7BCA" w:rsidP="00455389">
      <w:pPr>
        <w:spacing w:after="0"/>
        <w:rPr>
          <w:color w:val="FF0000"/>
          <w:lang w:val="en-GB"/>
        </w:rPr>
      </w:pPr>
      <w:r w:rsidRPr="000A7BCA">
        <w:rPr>
          <w:color w:val="FF0000"/>
          <w:lang w:val="en-GB"/>
        </w:rPr>
        <w:t>RPC sequence</w:t>
      </w:r>
      <w:r w:rsidR="00800A4D">
        <w:rPr>
          <w:color w:val="FF0000"/>
          <w:lang w:val="en-GB"/>
        </w:rPr>
        <w:t xml:space="preserve"> - communication</w:t>
      </w:r>
      <w:r w:rsidRPr="000A7BCA">
        <w:rPr>
          <w:color w:val="FF0000"/>
          <w:lang w:val="en-GB"/>
        </w:rPr>
        <w:t>:</w:t>
      </w:r>
    </w:p>
    <w:p w:rsidR="008255F9" w:rsidRDefault="00AD6F47" w:rsidP="0045538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6FC5818" wp14:editId="23361FDC">
            <wp:extent cx="3320981" cy="2168960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924" cy="21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F9" w:rsidRPr="007001B7" w:rsidRDefault="007001B7" w:rsidP="00455389">
      <w:pPr>
        <w:spacing w:after="0"/>
        <w:rPr>
          <w:color w:val="FF0000"/>
          <w:lang w:val="en-GB"/>
        </w:rPr>
      </w:pPr>
      <w:r w:rsidRPr="007001B7">
        <w:rPr>
          <w:color w:val="FF0000"/>
        </w:rPr>
        <w:t xml:space="preserve">RPC </w:t>
      </w:r>
      <w:proofErr w:type="spellStart"/>
      <w:r w:rsidRPr="007001B7">
        <w:rPr>
          <w:color w:val="FF0000"/>
        </w:rPr>
        <w:t>parameter</w:t>
      </w:r>
      <w:proofErr w:type="spellEnd"/>
      <w:r>
        <w:rPr>
          <w:color w:val="FF0000"/>
        </w:rPr>
        <w:t>:</w:t>
      </w:r>
    </w:p>
    <w:p w:rsidR="007001B7" w:rsidRDefault="00C239C9" w:rsidP="00C239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B60F15">
        <w:rPr>
          <w:b/>
          <w:lang w:val="en-GB"/>
        </w:rPr>
        <w:t>Call-by-value:</w:t>
      </w:r>
      <w:r w:rsidR="00566093">
        <w:rPr>
          <w:lang w:val="en-GB"/>
        </w:rPr>
        <w:t xml:space="preserve"> </w:t>
      </w:r>
      <w:r w:rsidR="00AC1319">
        <w:rPr>
          <w:lang w:val="en-GB"/>
        </w:rPr>
        <w:t>complete value handed to the procedure (primitives: string, int, Boolean)</w:t>
      </w:r>
    </w:p>
    <w:p w:rsidR="007F1D04" w:rsidRPr="007F1D04" w:rsidRDefault="007F1D04" w:rsidP="007F1D04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7F1D04">
        <w:rPr>
          <w:lang w:val="en-GB"/>
        </w:rPr>
        <w:t>Easy for remote procedure</w:t>
      </w:r>
    </w:p>
    <w:p w:rsidR="00833E2C" w:rsidRDefault="00833E2C" w:rsidP="00C239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7F1D04">
        <w:rPr>
          <w:b/>
          <w:lang w:val="en-GB"/>
        </w:rPr>
        <w:t>Call-by-reference:</w:t>
      </w:r>
      <w:r w:rsidR="00566093">
        <w:rPr>
          <w:lang w:val="en-GB"/>
        </w:rPr>
        <w:t xml:space="preserve"> </w:t>
      </w:r>
      <w:r w:rsidR="007F1D04">
        <w:rPr>
          <w:lang w:val="en-GB"/>
        </w:rPr>
        <w:t>objects passed by reference (just a pointer is given to the procedure)</w:t>
      </w:r>
    </w:p>
    <w:p w:rsidR="007001B7" w:rsidRDefault="00BC6ECE" w:rsidP="0045538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>Serialize objects with Thrift, Protocol Buffers etc.</w:t>
      </w:r>
    </w:p>
    <w:p w:rsidR="00756BF6" w:rsidRPr="00756BF6" w:rsidRDefault="00756BF6" w:rsidP="00756BF6">
      <w:pPr>
        <w:spacing w:after="0"/>
        <w:rPr>
          <w:lang w:val="en-GB"/>
        </w:rPr>
      </w:pPr>
    </w:p>
    <w:p w:rsidR="00E9227A" w:rsidRPr="00E9227A" w:rsidRDefault="00E9227A" w:rsidP="00455389">
      <w:pPr>
        <w:spacing w:after="0"/>
        <w:rPr>
          <w:color w:val="FF0000"/>
        </w:rPr>
      </w:pPr>
      <w:r w:rsidRPr="00E9227A">
        <w:rPr>
          <w:color w:val="FF0000"/>
        </w:rPr>
        <w:t>RPC binding:</w:t>
      </w:r>
    </w:p>
    <w:p w:rsidR="00E9227A" w:rsidRDefault="00E9227A" w:rsidP="00E9227A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Static binding</w:t>
      </w:r>
    </w:p>
    <w:p w:rsidR="00E9227A" w:rsidRDefault="00E9227A" w:rsidP="0045538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Dynamic binding</w:t>
      </w:r>
    </w:p>
    <w:p w:rsidR="00756BF6" w:rsidRPr="00756BF6" w:rsidRDefault="00756BF6" w:rsidP="00756BF6">
      <w:pPr>
        <w:spacing w:after="0"/>
        <w:rPr>
          <w:lang w:val="en-GB"/>
        </w:rPr>
      </w:pPr>
    </w:p>
    <w:p w:rsidR="001E6B52" w:rsidRPr="001E6B52" w:rsidRDefault="001E6B52" w:rsidP="00455389">
      <w:pPr>
        <w:spacing w:after="0"/>
        <w:rPr>
          <w:color w:val="FF0000"/>
        </w:rPr>
      </w:pPr>
      <w:r w:rsidRPr="001E6B52">
        <w:rPr>
          <w:color w:val="FF0000"/>
        </w:rPr>
        <w:t xml:space="preserve">RPC </w:t>
      </w:r>
      <w:proofErr w:type="spellStart"/>
      <w:r w:rsidRPr="001E6B52">
        <w:rPr>
          <w:color w:val="FF0000"/>
        </w:rPr>
        <w:t>errors</w:t>
      </w:r>
      <w:proofErr w:type="spellEnd"/>
      <w:r w:rsidRPr="001E6B52">
        <w:rPr>
          <w:color w:val="FF0000"/>
        </w:rPr>
        <w:t>:</w:t>
      </w:r>
      <w:r w:rsidR="001F2A41">
        <w:rPr>
          <w:color w:val="FF0000"/>
        </w:rPr>
        <w:t xml:space="preserve"> (vielleicht </w:t>
      </w:r>
      <w:proofErr w:type="spellStart"/>
      <w:r w:rsidR="001F2A41">
        <w:rPr>
          <w:color w:val="FF0000"/>
        </w:rPr>
        <w:t>tricky</w:t>
      </w:r>
      <w:proofErr w:type="spellEnd"/>
      <w:r w:rsidR="001F2A41">
        <w:rPr>
          <w:color w:val="FF0000"/>
        </w:rPr>
        <w:t xml:space="preserve"> </w:t>
      </w:r>
      <w:proofErr w:type="spellStart"/>
      <w:r w:rsidR="001F2A41">
        <w:rPr>
          <w:color w:val="FF0000"/>
        </w:rPr>
        <w:t>Sochen</w:t>
      </w:r>
      <w:proofErr w:type="spellEnd"/>
      <w:r w:rsidR="001F2A41">
        <w:rPr>
          <w:color w:val="FF0000"/>
        </w:rPr>
        <w:t xml:space="preserve"> </w:t>
      </w:r>
      <w:proofErr w:type="spellStart"/>
      <w:r w:rsidR="001F2A41">
        <w:rPr>
          <w:color w:val="FF0000"/>
        </w:rPr>
        <w:t>noumol</w:t>
      </w:r>
      <w:proofErr w:type="spellEnd"/>
      <w:r w:rsidR="001F2A41">
        <w:rPr>
          <w:color w:val="FF0000"/>
        </w:rPr>
        <w:t xml:space="preserve"> </w:t>
      </w:r>
      <w:proofErr w:type="spellStart"/>
      <w:r w:rsidR="001F2A41">
        <w:rPr>
          <w:color w:val="FF0000"/>
        </w:rPr>
        <w:t>unschaugen</w:t>
      </w:r>
      <w:proofErr w:type="spellEnd"/>
      <w:r w:rsidR="001F2A41">
        <w:rPr>
          <w:color w:val="FF0000"/>
        </w:rPr>
        <w:t>)</w:t>
      </w:r>
    </w:p>
    <w:p w:rsidR="001E6B52" w:rsidRDefault="001E6B52" w:rsidP="001E6B52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Lost request</w:t>
      </w:r>
    </w:p>
    <w:p w:rsidR="001E6B52" w:rsidRDefault="001E6B52" w:rsidP="001E6B52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Lost reply</w:t>
      </w:r>
    </w:p>
    <w:p w:rsidR="001E6B52" w:rsidRDefault="001E6B52" w:rsidP="001E6B52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Client crash</w:t>
      </w:r>
    </w:p>
    <w:p w:rsidR="00D579FF" w:rsidRDefault="001E6B52" w:rsidP="00756BF6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Server crash</w:t>
      </w:r>
    </w:p>
    <w:p w:rsidR="00756BF6" w:rsidRPr="00756BF6" w:rsidRDefault="00756BF6" w:rsidP="00756BF6">
      <w:pPr>
        <w:spacing w:after="0"/>
        <w:rPr>
          <w:lang w:val="en-GB"/>
        </w:rPr>
      </w:pPr>
    </w:p>
    <w:p w:rsidR="001E6B52" w:rsidRPr="00857FA6" w:rsidRDefault="00A26B3D" w:rsidP="00455389">
      <w:pPr>
        <w:spacing w:after="0"/>
        <w:rPr>
          <w:color w:val="FF0000"/>
          <w:lang w:val="en-GB"/>
        </w:rPr>
      </w:pPr>
      <w:r w:rsidRPr="00857FA6">
        <w:rPr>
          <w:color w:val="FF0000"/>
          <w:lang w:val="en-GB"/>
        </w:rPr>
        <w:t>RPC failure semantics:</w:t>
      </w:r>
      <w:r w:rsidR="00857FA6" w:rsidRPr="00857FA6">
        <w:rPr>
          <w:color w:val="FF0000"/>
          <w:lang w:val="en-GB"/>
        </w:rPr>
        <w:t xml:space="preserve"> (same </w:t>
      </w:r>
      <w:proofErr w:type="spellStart"/>
      <w:r w:rsidR="00857FA6" w:rsidRPr="00857FA6">
        <w:rPr>
          <w:color w:val="FF0000"/>
          <w:lang w:val="en-GB"/>
        </w:rPr>
        <w:t>w</w:t>
      </w:r>
      <w:r w:rsidR="00857FA6">
        <w:rPr>
          <w:color w:val="FF0000"/>
          <w:lang w:val="en-GB"/>
        </w:rPr>
        <w:t>ia</w:t>
      </w:r>
      <w:proofErr w:type="spellEnd"/>
      <w:r w:rsidR="00857FA6">
        <w:rPr>
          <w:color w:val="FF0000"/>
          <w:lang w:val="en-GB"/>
        </w:rPr>
        <w:t xml:space="preserve"> errors)</w:t>
      </w:r>
    </w:p>
    <w:p w:rsidR="00857FA6" w:rsidRDefault="00857FA6" w:rsidP="00857FA6">
      <w:pPr>
        <w:spacing w:after="0"/>
        <w:rPr>
          <w:lang w:val="en-GB"/>
        </w:rPr>
      </w:pPr>
      <w:r w:rsidRPr="00B37A70">
        <w:rPr>
          <w:lang w:val="en-GB"/>
        </w:rPr>
        <w:t>four levels of failure semantics:</w:t>
      </w:r>
    </w:p>
    <w:p w:rsidR="00857FA6" w:rsidRPr="00B37A70" w:rsidRDefault="00857FA6" w:rsidP="00857FA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7A70">
        <w:rPr>
          <w:lang w:val="en-GB"/>
        </w:rPr>
        <w:t>maybe</w:t>
      </w:r>
    </w:p>
    <w:p w:rsidR="00857FA6" w:rsidRPr="00B37A70" w:rsidRDefault="00857FA6" w:rsidP="00857FA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7A70">
        <w:rPr>
          <w:lang w:val="en-GB"/>
        </w:rPr>
        <w:t>at least once</w:t>
      </w:r>
    </w:p>
    <w:p w:rsidR="00857FA6" w:rsidRPr="00B37A70" w:rsidRDefault="00857FA6" w:rsidP="00857FA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7A70">
        <w:rPr>
          <w:lang w:val="en-GB"/>
        </w:rPr>
        <w:t>at most once</w:t>
      </w:r>
    </w:p>
    <w:p w:rsidR="00857FA6" w:rsidRPr="00B37A70" w:rsidRDefault="00857FA6" w:rsidP="00857FA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7A70">
        <w:rPr>
          <w:lang w:val="en-GB"/>
        </w:rPr>
        <w:t>exactly once</w:t>
      </w:r>
    </w:p>
    <w:p w:rsidR="00762125" w:rsidRPr="00762125" w:rsidRDefault="00762125" w:rsidP="00F363F7">
      <w:pPr>
        <w:spacing w:after="0"/>
        <w:rPr>
          <w:color w:val="FF0000"/>
          <w:lang w:val="en-GB"/>
        </w:rPr>
      </w:pPr>
      <w:r w:rsidRPr="00762125">
        <w:rPr>
          <w:color w:val="FF0000"/>
          <w:lang w:val="en-GB"/>
        </w:rPr>
        <w:lastRenderedPageBreak/>
        <w:t>(As-)Synchronous RPC</w:t>
      </w:r>
      <w:r>
        <w:rPr>
          <w:color w:val="FF0000"/>
          <w:lang w:val="en-GB"/>
        </w:rPr>
        <w:t>:</w:t>
      </w:r>
    </w:p>
    <w:p w:rsidR="00762125" w:rsidRDefault="00762125" w:rsidP="00F363F7">
      <w:pPr>
        <w:spacing w:after="0"/>
        <w:rPr>
          <w:lang w:val="en-GB"/>
        </w:rPr>
      </w:pPr>
      <w:r w:rsidRPr="00762125">
        <w:rPr>
          <w:lang w:val="en-GB"/>
        </w:rPr>
        <w:t>During synchronous RPCs client is blocked until the result from the server arrives</w:t>
      </w:r>
    </w:p>
    <w:p w:rsidR="00762125" w:rsidRPr="00762125" w:rsidRDefault="00762125" w:rsidP="00F363F7">
      <w:pPr>
        <w:spacing w:after="0"/>
        <w:rPr>
          <w:lang w:val="en-GB"/>
        </w:rPr>
      </w:pPr>
      <w:r w:rsidRPr="00762125">
        <w:rPr>
          <w:lang w:val="en-GB"/>
        </w:rPr>
        <w:t>Asynchronous RPC lets the client continue with its task</w:t>
      </w:r>
    </w:p>
    <w:p w:rsidR="00762125" w:rsidRDefault="00762125" w:rsidP="00F363F7">
      <w:pPr>
        <w:spacing w:after="0"/>
        <w:rPr>
          <w:lang w:val="en-GB"/>
        </w:rPr>
      </w:pPr>
    </w:p>
    <w:p w:rsidR="00283AEF" w:rsidRPr="00283AEF" w:rsidRDefault="00283AEF" w:rsidP="00F363F7">
      <w:pPr>
        <w:spacing w:after="0"/>
        <w:rPr>
          <w:color w:val="FF0000"/>
          <w:lang w:val="en-GB"/>
        </w:rPr>
      </w:pPr>
      <w:r w:rsidRPr="00283AEF">
        <w:rPr>
          <w:color w:val="FF0000"/>
          <w:lang w:val="en-GB"/>
        </w:rPr>
        <w:t xml:space="preserve">RPC </w:t>
      </w:r>
      <w:proofErr w:type="spellStart"/>
      <w:r w:rsidRPr="00283AEF">
        <w:rPr>
          <w:color w:val="FF0000"/>
          <w:lang w:val="en-GB"/>
        </w:rPr>
        <w:t>problems</w:t>
      </w:r>
      <w:proofErr w:type="spellEnd"/>
      <w:r w:rsidRPr="00283AEF">
        <w:rPr>
          <w:color w:val="FF0000"/>
          <w:lang w:val="en-GB"/>
        </w:rPr>
        <w:t>:</w:t>
      </w:r>
    </w:p>
    <w:p w:rsidR="00283AEF" w:rsidRDefault="00283AEF" w:rsidP="00F363F7">
      <w:pPr>
        <w:spacing w:after="0"/>
        <w:rPr>
          <w:lang w:val="en-GB"/>
        </w:rPr>
      </w:pPr>
      <w:r w:rsidRPr="00283AEF">
        <w:rPr>
          <w:lang w:val="en-GB"/>
        </w:rPr>
        <w:t xml:space="preserve">RPC is </w:t>
      </w:r>
      <w:r w:rsidRPr="00510A9E">
        <w:rPr>
          <w:b/>
          <w:lang w:val="en-GB"/>
        </w:rPr>
        <w:t>not</w:t>
      </w:r>
      <w:r w:rsidRPr="00283AEF">
        <w:rPr>
          <w:lang w:val="en-GB"/>
        </w:rPr>
        <w:t xml:space="preserve"> exactly like a local procedure call</w:t>
      </w:r>
    </w:p>
    <w:p w:rsidR="00283AEF" w:rsidRPr="00283AEF" w:rsidRDefault="00453F3D" w:rsidP="00283AEF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>great</w:t>
      </w:r>
      <w:r w:rsidR="00283AEF" w:rsidRPr="00283AEF">
        <w:rPr>
          <w:lang w:val="en-GB"/>
        </w:rPr>
        <w:t xml:space="preserve"> area of error semantics</w:t>
      </w:r>
    </w:p>
    <w:p w:rsidR="00283AEF" w:rsidRPr="00283AEF" w:rsidRDefault="00283AEF" w:rsidP="00283AEF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283AEF">
        <w:rPr>
          <w:lang w:val="en-GB"/>
        </w:rPr>
        <w:t>Problems with scalability</w:t>
      </w:r>
    </w:p>
    <w:p w:rsidR="00762125" w:rsidRPr="00283AEF" w:rsidRDefault="00283AEF" w:rsidP="00283AEF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283AEF">
        <w:rPr>
          <w:lang w:val="en-GB"/>
        </w:rPr>
        <w:t>Security aspects</w:t>
      </w:r>
    </w:p>
    <w:p w:rsidR="00283AEF" w:rsidRDefault="00283AEF" w:rsidP="00F363F7">
      <w:pPr>
        <w:spacing w:after="0"/>
        <w:rPr>
          <w:lang w:val="en-GB"/>
        </w:rPr>
      </w:pPr>
    </w:p>
    <w:p w:rsidR="007B7C2D" w:rsidRPr="00A941BB" w:rsidRDefault="007B7C2D" w:rsidP="00F363F7">
      <w:pPr>
        <w:spacing w:after="0"/>
        <w:rPr>
          <w:color w:val="FF0000"/>
          <w:lang w:val="en-GB"/>
        </w:rPr>
      </w:pPr>
      <w:r w:rsidRPr="00A941BB">
        <w:rPr>
          <w:color w:val="FF0000"/>
          <w:lang w:val="en-GB"/>
        </w:rPr>
        <w:t>RPC technologies</w:t>
      </w:r>
    </w:p>
    <w:p w:rsidR="007B7C2D" w:rsidRDefault="00A87B26" w:rsidP="00A87B26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XML-RPC</w:t>
      </w:r>
    </w:p>
    <w:p w:rsidR="00A87B26" w:rsidRDefault="00A87B26" w:rsidP="00A87B26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JSON-RPC</w:t>
      </w:r>
    </w:p>
    <w:p w:rsidR="00A87B26" w:rsidRDefault="00A87B26" w:rsidP="00A87B26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>SOAP</w:t>
      </w:r>
    </w:p>
    <w:p w:rsidR="00A87B26" w:rsidRPr="00F74DB3" w:rsidRDefault="00A87B26" w:rsidP="00A87B26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F74DB3">
        <w:rPr>
          <w:lang w:val="en-GB"/>
        </w:rPr>
        <w:t>Protocol Buffers</w:t>
      </w:r>
    </w:p>
    <w:p w:rsidR="00A87B26" w:rsidRPr="00F74DB3" w:rsidRDefault="00A87B26" w:rsidP="00A87B26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F74DB3">
        <w:rPr>
          <w:lang w:val="en-GB"/>
        </w:rPr>
        <w:t>Apache Thrift</w:t>
      </w:r>
    </w:p>
    <w:p w:rsidR="009C00DC" w:rsidRDefault="009C00DC" w:rsidP="00F363F7">
      <w:pPr>
        <w:spacing w:after="0"/>
        <w:rPr>
          <w:lang w:val="en-GB"/>
        </w:rPr>
      </w:pPr>
    </w:p>
    <w:p w:rsidR="00A941BB" w:rsidRPr="00A941BB" w:rsidRDefault="00A941BB" w:rsidP="00F363F7">
      <w:pPr>
        <w:spacing w:after="0"/>
        <w:rPr>
          <w:b/>
          <w:lang w:val="en-GB"/>
        </w:rPr>
      </w:pPr>
      <w:r w:rsidRPr="00A941BB">
        <w:rPr>
          <w:b/>
          <w:lang w:val="en-GB"/>
        </w:rPr>
        <w:t xml:space="preserve">Remote Method </w:t>
      </w:r>
      <w:proofErr w:type="spellStart"/>
      <w:r w:rsidRPr="00A941BB">
        <w:rPr>
          <w:b/>
          <w:lang w:val="en-GB"/>
        </w:rPr>
        <w:t>Invocation</w:t>
      </w:r>
      <w:proofErr w:type="spellEnd"/>
      <w:r w:rsidRPr="00A941BB">
        <w:rPr>
          <w:b/>
          <w:lang w:val="en-GB"/>
        </w:rPr>
        <w:t xml:space="preserve"> (RMI)</w:t>
      </w:r>
    </w:p>
    <w:p w:rsidR="0087329B" w:rsidRPr="0087329B" w:rsidRDefault="0087329B" w:rsidP="0087329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87329B">
        <w:rPr>
          <w:lang w:val="en-GB"/>
        </w:rPr>
        <w:t>Object-oriented RPC</w:t>
      </w:r>
    </w:p>
    <w:p w:rsidR="0087329B" w:rsidRPr="0087329B" w:rsidRDefault="0087329B" w:rsidP="0087329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87329B">
        <w:rPr>
          <w:lang w:val="en-GB"/>
        </w:rPr>
        <w:t>Procedure call on remote object</w:t>
      </w:r>
    </w:p>
    <w:p w:rsidR="0087329B" w:rsidRPr="0087329B" w:rsidRDefault="0087329B" w:rsidP="0087329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87329B">
        <w:rPr>
          <w:lang w:val="en-GB"/>
        </w:rPr>
        <w:t xml:space="preserve">Method parameters can be </w:t>
      </w:r>
      <w:proofErr w:type="gramStart"/>
      <w:r w:rsidRPr="0087329B">
        <w:rPr>
          <w:lang w:val="en-GB"/>
        </w:rPr>
        <w:t>send</w:t>
      </w:r>
      <w:proofErr w:type="gramEnd"/>
      <w:r w:rsidRPr="0087329B">
        <w:rPr>
          <w:lang w:val="en-GB"/>
        </w:rPr>
        <w:t xml:space="preserve"> two ways</w:t>
      </w:r>
    </w:p>
    <w:p w:rsidR="0087329B" w:rsidRPr="0087329B" w:rsidRDefault="0087329B" w:rsidP="0087329B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87329B">
        <w:rPr>
          <w:lang w:val="en-GB"/>
        </w:rPr>
        <w:t xml:space="preserve">call-by-value </w:t>
      </w:r>
      <w:r>
        <w:sym w:font="Wingdings" w:char="F0E0"/>
      </w:r>
      <w:r w:rsidRPr="0087329B">
        <w:rPr>
          <w:lang w:val="en-GB"/>
        </w:rPr>
        <w:t xml:space="preserve"> Implement Serializable</w:t>
      </w:r>
    </w:p>
    <w:p w:rsidR="0087329B" w:rsidRPr="0087329B" w:rsidRDefault="0087329B" w:rsidP="0087329B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87329B">
        <w:rPr>
          <w:lang w:val="en-GB"/>
        </w:rPr>
        <w:t xml:space="preserve">call-by-reference </w:t>
      </w:r>
      <w:r>
        <w:sym w:font="Wingdings" w:char="F0E0"/>
      </w:r>
      <w:r w:rsidRPr="0087329B">
        <w:rPr>
          <w:lang w:val="en-GB"/>
        </w:rPr>
        <w:t xml:space="preserve"> extend Remote interface</w:t>
      </w:r>
    </w:p>
    <w:p w:rsidR="00A941BB" w:rsidRPr="0087329B" w:rsidRDefault="0087329B" w:rsidP="0087329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87329B">
        <w:rPr>
          <w:lang w:val="en-GB"/>
        </w:rPr>
        <w:t>Object reference identifies remote object</w:t>
      </w:r>
    </w:p>
    <w:p w:rsidR="009C00DC" w:rsidRDefault="009C00DC" w:rsidP="00F363F7">
      <w:pPr>
        <w:spacing w:after="0"/>
        <w:rPr>
          <w:lang w:val="en-GB"/>
        </w:rPr>
      </w:pPr>
    </w:p>
    <w:p w:rsidR="001A2BF9" w:rsidRPr="001A2BF9" w:rsidRDefault="001A2BF9" w:rsidP="00F363F7">
      <w:pPr>
        <w:spacing w:after="0"/>
        <w:rPr>
          <w:color w:val="FF0000"/>
          <w:lang w:val="en-GB"/>
        </w:rPr>
      </w:pPr>
      <w:r w:rsidRPr="00A34B40">
        <w:rPr>
          <w:color w:val="FF0000"/>
          <w:lang w:val="en-GB"/>
        </w:rPr>
        <w:t>RMI vs. RPC</w:t>
      </w:r>
      <w:r w:rsidRPr="00A34B40">
        <w:rPr>
          <w:color w:val="FF0000"/>
          <w:lang w:val="en-GB"/>
        </w:rPr>
        <w:t>:</w:t>
      </w:r>
    </w:p>
    <w:p w:rsidR="00A34B40" w:rsidRDefault="00A34B40" w:rsidP="00F363F7">
      <w:pPr>
        <w:spacing w:after="0"/>
        <w:rPr>
          <w:lang w:val="en-GB"/>
        </w:rPr>
      </w:pPr>
      <w:r w:rsidRPr="00A34B40">
        <w:rPr>
          <w:lang w:val="en-GB"/>
        </w:rPr>
        <w:t>RPC</w:t>
      </w:r>
    </w:p>
    <w:p w:rsidR="00A34B40" w:rsidRPr="00A34B40" w:rsidRDefault="00A34B40" w:rsidP="00A34B40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A34B40">
        <w:rPr>
          <w:lang w:val="en-GB"/>
        </w:rPr>
        <w:t>Procedures of remote processes are called</w:t>
      </w:r>
    </w:p>
    <w:p w:rsidR="00A34B40" w:rsidRPr="00A34B40" w:rsidRDefault="00A34B40" w:rsidP="00A34B40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7530C4">
        <w:rPr>
          <w:b/>
          <w:lang w:val="en-GB"/>
        </w:rPr>
        <w:t>Service interface</w:t>
      </w:r>
      <w:r w:rsidRPr="00A34B40">
        <w:rPr>
          <w:lang w:val="en-GB"/>
        </w:rPr>
        <w:t xml:space="preserve"> provides set of procedures</w:t>
      </w:r>
    </w:p>
    <w:p w:rsidR="00A34B40" w:rsidRDefault="00A34B40" w:rsidP="00F363F7">
      <w:pPr>
        <w:spacing w:after="0"/>
        <w:rPr>
          <w:lang w:val="en-GB"/>
        </w:rPr>
      </w:pPr>
      <w:r w:rsidRPr="00A34B40">
        <w:rPr>
          <w:lang w:val="en-GB"/>
        </w:rPr>
        <w:t>RMI</w:t>
      </w:r>
    </w:p>
    <w:p w:rsidR="00A34B40" w:rsidRPr="00A34B40" w:rsidRDefault="00A34B40" w:rsidP="00A34B4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A34B40">
        <w:rPr>
          <w:lang w:val="en-GB"/>
        </w:rPr>
        <w:t>Objects in different processes communicate with each other</w:t>
      </w:r>
    </w:p>
    <w:p w:rsidR="001A2BF9" w:rsidRPr="00A34B40" w:rsidRDefault="00A34B40" w:rsidP="00A34B4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7530C4">
        <w:rPr>
          <w:b/>
          <w:lang w:val="en-GB"/>
        </w:rPr>
        <w:t>Remote interface</w:t>
      </w:r>
      <w:r w:rsidRPr="00A34B40">
        <w:rPr>
          <w:lang w:val="en-GB"/>
        </w:rPr>
        <w:t xml:space="preserve"> specifies methods of an object</w:t>
      </w:r>
    </w:p>
    <w:p w:rsidR="00283AEF" w:rsidRDefault="00283AEF" w:rsidP="00F363F7">
      <w:pPr>
        <w:spacing w:after="0"/>
        <w:rPr>
          <w:lang w:val="en-GB"/>
        </w:rPr>
      </w:pPr>
    </w:p>
    <w:p w:rsidR="00F448D1" w:rsidRPr="00F448D1" w:rsidRDefault="00F448D1" w:rsidP="00F363F7">
      <w:pPr>
        <w:spacing w:after="0"/>
        <w:rPr>
          <w:color w:val="FF0000"/>
          <w:lang w:val="en-GB"/>
        </w:rPr>
      </w:pPr>
      <w:r w:rsidRPr="00F448D1">
        <w:rPr>
          <w:color w:val="FF0000"/>
          <w:lang w:val="en-GB"/>
        </w:rPr>
        <w:t>RMI technologies</w:t>
      </w:r>
      <w:r>
        <w:rPr>
          <w:color w:val="FF0000"/>
          <w:lang w:val="en-GB"/>
        </w:rPr>
        <w:t>:</w:t>
      </w:r>
    </w:p>
    <w:p w:rsidR="0037204C" w:rsidRPr="0037204C" w:rsidRDefault="0037204C" w:rsidP="0037204C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37204C">
        <w:rPr>
          <w:lang w:val="en-GB"/>
        </w:rPr>
        <w:t>Java RMI</w:t>
      </w:r>
    </w:p>
    <w:p w:rsidR="0037204C" w:rsidRPr="0037204C" w:rsidRDefault="0037204C" w:rsidP="0037204C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37204C">
        <w:rPr>
          <w:lang w:val="en-GB"/>
        </w:rPr>
        <w:t>CORBA</w:t>
      </w:r>
    </w:p>
    <w:p w:rsidR="00F448D1" w:rsidRPr="0037204C" w:rsidRDefault="0037204C" w:rsidP="0037204C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37204C">
        <w:rPr>
          <w:lang w:val="en-GB"/>
        </w:rPr>
        <w:t xml:space="preserve">COM </w:t>
      </w:r>
      <w:r>
        <w:sym w:font="Wingdings" w:char="F0E0"/>
      </w:r>
      <w:r w:rsidRPr="0037204C">
        <w:rPr>
          <w:lang w:val="en-GB"/>
        </w:rPr>
        <w:t xml:space="preserve"> DCOM </w:t>
      </w:r>
      <w:r>
        <w:sym w:font="Wingdings" w:char="F0E0"/>
      </w:r>
      <w:r w:rsidRPr="0037204C">
        <w:rPr>
          <w:lang w:val="en-GB"/>
        </w:rPr>
        <w:t xml:space="preserve"> .NET</w:t>
      </w:r>
    </w:p>
    <w:p w:rsidR="0037204C" w:rsidRDefault="0037204C" w:rsidP="00F363F7">
      <w:pPr>
        <w:spacing w:after="0"/>
        <w:rPr>
          <w:lang w:val="en-GB"/>
        </w:rPr>
      </w:pPr>
    </w:p>
    <w:p w:rsidR="004D58BF" w:rsidRPr="00BF361E" w:rsidRDefault="00BF361E" w:rsidP="00F363F7">
      <w:pPr>
        <w:spacing w:after="0"/>
        <w:rPr>
          <w:color w:val="FF0000"/>
          <w:lang w:val="en-GB"/>
        </w:rPr>
      </w:pPr>
      <w:r w:rsidRPr="00BF361E">
        <w:rPr>
          <w:color w:val="FF0000"/>
          <w:lang w:val="en-GB"/>
        </w:rPr>
        <w:t>RMI Problems:</w:t>
      </w:r>
    </w:p>
    <w:p w:rsidR="004D58BF" w:rsidRDefault="00BF361E" w:rsidP="00F363F7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84489A">
        <w:rPr>
          <w:lang w:val="en-GB"/>
        </w:rPr>
        <w:t>Locked into Java</w:t>
      </w:r>
      <w:r w:rsidRPr="0084489A">
        <w:rPr>
          <w:lang w:val="en-GB"/>
        </w:rPr>
        <w:t xml:space="preserve">, </w:t>
      </w:r>
      <w:proofErr w:type="gramStart"/>
      <w:r w:rsidRPr="0084489A">
        <w:rPr>
          <w:lang w:val="en-GB"/>
        </w:rPr>
        <w:t>Does</w:t>
      </w:r>
      <w:proofErr w:type="gramEnd"/>
      <w:r w:rsidRPr="0084489A">
        <w:rPr>
          <w:lang w:val="en-GB"/>
        </w:rPr>
        <w:t xml:space="preserve"> not scale well</w:t>
      </w:r>
      <w:r w:rsidR="0084489A" w:rsidRPr="0084489A">
        <w:rPr>
          <w:lang w:val="en-GB"/>
        </w:rPr>
        <w:t>, u</w:t>
      </w:r>
      <w:r w:rsidR="0084489A" w:rsidRPr="0084489A">
        <w:rPr>
          <w:lang w:val="en-GB"/>
        </w:rPr>
        <w:t xml:space="preserve">ses Java serialization </w:t>
      </w:r>
      <w:r w:rsidR="0084489A" w:rsidRPr="0084489A">
        <w:rPr>
          <w:lang w:val="en-GB"/>
        </w:rPr>
        <w:sym w:font="Wingdings" w:char="F0E0"/>
      </w:r>
      <w:r w:rsidR="0084489A" w:rsidRPr="0084489A">
        <w:rPr>
          <w:lang w:val="en-GB"/>
        </w:rPr>
        <w:t xml:space="preserve"> </w:t>
      </w:r>
      <w:r w:rsidR="0084489A" w:rsidRPr="0084489A">
        <w:rPr>
          <w:lang w:val="en-GB"/>
        </w:rPr>
        <w:t>Versioning problem</w:t>
      </w:r>
    </w:p>
    <w:p w:rsidR="001E15B2" w:rsidRPr="001E15B2" w:rsidRDefault="001E15B2" w:rsidP="001E15B2">
      <w:pPr>
        <w:spacing w:after="0"/>
        <w:rPr>
          <w:lang w:val="en-GB"/>
        </w:rPr>
      </w:pPr>
      <w:bookmarkStart w:id="0" w:name="_GoBack"/>
      <w:bookmarkEnd w:id="0"/>
    </w:p>
    <w:p w:rsidR="006716C3" w:rsidRPr="00DF58DA" w:rsidRDefault="00F363F7" w:rsidP="00455389">
      <w:pPr>
        <w:spacing w:after="0"/>
        <w:rPr>
          <w:b/>
          <w:lang w:val="en-GB"/>
        </w:rPr>
      </w:pPr>
      <w:r w:rsidRPr="00DF58DA">
        <w:rPr>
          <w:b/>
          <w:lang w:val="en-GB"/>
        </w:rPr>
        <w:t>What is the downside of using delimiters to build/parse object properties?</w:t>
      </w:r>
    </w:p>
    <w:p w:rsidR="00F363F7" w:rsidRPr="00F363F7" w:rsidRDefault="00F363F7" w:rsidP="00F363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363F7">
        <w:rPr>
          <w:lang w:val="en-GB"/>
        </w:rPr>
        <w:t>The values of object properties should never include one of the delimiters.</w:t>
      </w:r>
    </w:p>
    <w:p w:rsidR="00F363F7" w:rsidRDefault="00F363F7" w:rsidP="00F363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363F7">
        <w:rPr>
          <w:lang w:val="en-GB"/>
        </w:rPr>
        <w:t>If a class is changed, parsing the old classes will probably fail</w:t>
      </w:r>
    </w:p>
    <w:p w:rsidR="004D58BF" w:rsidRPr="00CB418B" w:rsidRDefault="004D58BF" w:rsidP="00CB418B">
      <w:pPr>
        <w:spacing w:after="0"/>
        <w:rPr>
          <w:b/>
          <w:lang w:val="en-GB"/>
        </w:rPr>
      </w:pPr>
      <w:r w:rsidRPr="00CB418B">
        <w:rPr>
          <w:b/>
          <w:lang w:val="en-GB"/>
        </w:rPr>
        <w:t xml:space="preserve">What are alternative ways of doing the </w:t>
      </w:r>
      <w:proofErr w:type="spellStart"/>
      <w:r w:rsidRPr="00CB418B">
        <w:rPr>
          <w:b/>
          <w:lang w:val="en-GB"/>
        </w:rPr>
        <w:t>marshaling</w:t>
      </w:r>
      <w:proofErr w:type="spellEnd"/>
      <w:r w:rsidRPr="00CB418B">
        <w:rPr>
          <w:b/>
          <w:lang w:val="en-GB"/>
        </w:rPr>
        <w:t>/</w:t>
      </w:r>
      <w:proofErr w:type="spellStart"/>
      <w:r w:rsidRPr="00CB418B">
        <w:rPr>
          <w:b/>
          <w:lang w:val="en-GB"/>
        </w:rPr>
        <w:t>unmarshaling</w:t>
      </w:r>
      <w:proofErr w:type="spellEnd"/>
      <w:r w:rsidRPr="00CB418B">
        <w:rPr>
          <w:b/>
          <w:lang w:val="en-GB"/>
        </w:rPr>
        <w:t>?</w:t>
      </w:r>
    </w:p>
    <w:p w:rsidR="00F363F7" w:rsidRPr="00F363F7" w:rsidRDefault="00F363F7" w:rsidP="00F363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363F7">
        <w:rPr>
          <w:lang w:val="en-GB"/>
        </w:rPr>
        <w:t>Object meta information can be stored into the message → XML</w:t>
      </w:r>
    </w:p>
    <w:p w:rsidR="00F363F7" w:rsidRPr="006268A0" w:rsidRDefault="00F363F7" w:rsidP="00F363F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363F7">
        <w:rPr>
          <w:lang w:val="en-GB"/>
        </w:rPr>
        <w:t>Object properties can be serialized in bytes, fixed length intervals can be used → Protocol Buffers</w:t>
      </w:r>
    </w:p>
    <w:sectPr w:rsidR="00F363F7" w:rsidRPr="00626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D91"/>
    <w:multiLevelType w:val="hybridMultilevel"/>
    <w:tmpl w:val="7A72EACE"/>
    <w:lvl w:ilvl="0" w:tplc="E7E6EE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F18"/>
    <w:multiLevelType w:val="hybridMultilevel"/>
    <w:tmpl w:val="E8CEC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26FF"/>
    <w:multiLevelType w:val="hybridMultilevel"/>
    <w:tmpl w:val="8078E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5676"/>
    <w:multiLevelType w:val="hybridMultilevel"/>
    <w:tmpl w:val="88CA5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51A5"/>
    <w:multiLevelType w:val="hybridMultilevel"/>
    <w:tmpl w:val="01661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4413"/>
    <w:multiLevelType w:val="hybridMultilevel"/>
    <w:tmpl w:val="867CE5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66F6B"/>
    <w:multiLevelType w:val="hybridMultilevel"/>
    <w:tmpl w:val="48321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031EC"/>
    <w:multiLevelType w:val="hybridMultilevel"/>
    <w:tmpl w:val="AAF4F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ABC"/>
    <w:multiLevelType w:val="hybridMultilevel"/>
    <w:tmpl w:val="BEA2F9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25614"/>
    <w:multiLevelType w:val="hybridMultilevel"/>
    <w:tmpl w:val="26E69D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57423"/>
    <w:multiLevelType w:val="hybridMultilevel"/>
    <w:tmpl w:val="559A6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474B3"/>
    <w:multiLevelType w:val="hybridMultilevel"/>
    <w:tmpl w:val="9D86B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3408"/>
    <w:multiLevelType w:val="hybridMultilevel"/>
    <w:tmpl w:val="9B78B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E4219"/>
    <w:multiLevelType w:val="hybridMultilevel"/>
    <w:tmpl w:val="F2484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260C2"/>
    <w:multiLevelType w:val="hybridMultilevel"/>
    <w:tmpl w:val="6A1AF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E516E"/>
    <w:multiLevelType w:val="hybridMultilevel"/>
    <w:tmpl w:val="703C3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C2574"/>
    <w:multiLevelType w:val="hybridMultilevel"/>
    <w:tmpl w:val="081EB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14"/>
  </w:num>
  <w:num w:numId="10">
    <w:abstractNumId w:val="15"/>
  </w:num>
  <w:num w:numId="11">
    <w:abstractNumId w:val="7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9"/>
    <w:rsid w:val="0001432E"/>
    <w:rsid w:val="000A7BCA"/>
    <w:rsid w:val="000F5DDB"/>
    <w:rsid w:val="00122CBC"/>
    <w:rsid w:val="001A2BF9"/>
    <w:rsid w:val="001E15B2"/>
    <w:rsid w:val="001E6B52"/>
    <w:rsid w:val="001F2A41"/>
    <w:rsid w:val="001F654B"/>
    <w:rsid w:val="001F68E4"/>
    <w:rsid w:val="0027661B"/>
    <w:rsid w:val="00283AEF"/>
    <w:rsid w:val="00293EFB"/>
    <w:rsid w:val="002B7074"/>
    <w:rsid w:val="0037204C"/>
    <w:rsid w:val="00396705"/>
    <w:rsid w:val="003A7222"/>
    <w:rsid w:val="00453F3D"/>
    <w:rsid w:val="00455389"/>
    <w:rsid w:val="004B1219"/>
    <w:rsid w:val="004D58BF"/>
    <w:rsid w:val="00504467"/>
    <w:rsid w:val="00510A9E"/>
    <w:rsid w:val="005135D3"/>
    <w:rsid w:val="00537F20"/>
    <w:rsid w:val="00554563"/>
    <w:rsid w:val="005552B2"/>
    <w:rsid w:val="00566093"/>
    <w:rsid w:val="006268A0"/>
    <w:rsid w:val="006366CC"/>
    <w:rsid w:val="006716C3"/>
    <w:rsid w:val="00695CA3"/>
    <w:rsid w:val="006B66A6"/>
    <w:rsid w:val="006D5722"/>
    <w:rsid w:val="007001B7"/>
    <w:rsid w:val="00710D27"/>
    <w:rsid w:val="00714FDF"/>
    <w:rsid w:val="00720907"/>
    <w:rsid w:val="00746187"/>
    <w:rsid w:val="007530C4"/>
    <w:rsid w:val="00756BF6"/>
    <w:rsid w:val="00762125"/>
    <w:rsid w:val="007B7C2D"/>
    <w:rsid w:val="007F1D04"/>
    <w:rsid w:val="00800A4D"/>
    <w:rsid w:val="008255F9"/>
    <w:rsid w:val="00833E2C"/>
    <w:rsid w:val="0084489A"/>
    <w:rsid w:val="00845064"/>
    <w:rsid w:val="00855A58"/>
    <w:rsid w:val="00857FA6"/>
    <w:rsid w:val="00871009"/>
    <w:rsid w:val="0087329B"/>
    <w:rsid w:val="008D48B7"/>
    <w:rsid w:val="00914286"/>
    <w:rsid w:val="00941B9E"/>
    <w:rsid w:val="009C00DC"/>
    <w:rsid w:val="00A26B3D"/>
    <w:rsid w:val="00A34B40"/>
    <w:rsid w:val="00A87B26"/>
    <w:rsid w:val="00A941BB"/>
    <w:rsid w:val="00AC1319"/>
    <w:rsid w:val="00AD6F47"/>
    <w:rsid w:val="00AF5A21"/>
    <w:rsid w:val="00B37A70"/>
    <w:rsid w:val="00B41AF0"/>
    <w:rsid w:val="00B60F15"/>
    <w:rsid w:val="00BC6ECE"/>
    <w:rsid w:val="00BD35FF"/>
    <w:rsid w:val="00BD69C0"/>
    <w:rsid w:val="00BF361E"/>
    <w:rsid w:val="00C239C9"/>
    <w:rsid w:val="00C46BAE"/>
    <w:rsid w:val="00CB418B"/>
    <w:rsid w:val="00D2053C"/>
    <w:rsid w:val="00D579FF"/>
    <w:rsid w:val="00DA26E6"/>
    <w:rsid w:val="00DA282B"/>
    <w:rsid w:val="00DD74BB"/>
    <w:rsid w:val="00DF58DA"/>
    <w:rsid w:val="00E9227A"/>
    <w:rsid w:val="00F2027C"/>
    <w:rsid w:val="00F363F7"/>
    <w:rsid w:val="00F448D1"/>
    <w:rsid w:val="00F74DB3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EC53"/>
  <w15:chartTrackingRefBased/>
  <w15:docId w15:val="{D51BDD90-3DEE-4DE1-813B-955B7EBC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94</cp:revision>
  <dcterms:created xsi:type="dcterms:W3CDTF">2018-12-09T10:22:00Z</dcterms:created>
  <dcterms:modified xsi:type="dcterms:W3CDTF">2018-12-09T11:11:00Z</dcterms:modified>
</cp:coreProperties>
</file>