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58" w:rsidRDefault="007170D9" w:rsidP="00F2494C">
      <w:pPr>
        <w:spacing w:after="0"/>
      </w:pPr>
      <w:r>
        <w:t>Infomanagement LE4</w:t>
      </w:r>
    </w:p>
    <w:p w:rsidR="007170D9" w:rsidRDefault="007170D9" w:rsidP="00F2494C">
      <w:pPr>
        <w:spacing w:after="0"/>
      </w:pPr>
      <w:r>
        <w:t>Informationssysteme als Mensch-Maschine-Systeme</w:t>
      </w:r>
    </w:p>
    <w:p w:rsidR="007170D9" w:rsidRDefault="007170D9" w:rsidP="00F2494C">
      <w:pPr>
        <w:spacing w:after="0"/>
      </w:pPr>
      <w:r>
        <w:rPr>
          <w:noProof/>
        </w:rPr>
        <w:drawing>
          <wp:inline distT="0" distB="0" distL="0" distR="0" wp14:anchorId="4C32DD0C" wp14:editId="6FABA248">
            <wp:extent cx="2214495" cy="1406517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315" cy="14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D9" w:rsidRDefault="007170D9" w:rsidP="00F2494C">
      <w:pPr>
        <w:spacing w:after="0"/>
      </w:pPr>
    </w:p>
    <w:p w:rsidR="007170D9" w:rsidRDefault="007170D9" w:rsidP="00F2494C">
      <w:pPr>
        <w:spacing w:after="0"/>
      </w:pPr>
      <w:r w:rsidRPr="007170D9">
        <w:rPr>
          <w:b/>
        </w:rPr>
        <w:t>Herausforderungen</w:t>
      </w:r>
      <w:r>
        <w:t xml:space="preserve"> und </w:t>
      </w:r>
      <w:r w:rsidRPr="007170D9">
        <w:rPr>
          <w:b/>
        </w:rPr>
        <w:t>Aufgaben</w:t>
      </w:r>
      <w:r>
        <w:t xml:space="preserve"> des Managements der Informationssysteme</w:t>
      </w:r>
    </w:p>
    <w:p w:rsidR="007170D9" w:rsidRDefault="007170D9" w:rsidP="00F2494C">
      <w:pPr>
        <w:pStyle w:val="Listenabsatz"/>
        <w:numPr>
          <w:ilvl w:val="0"/>
          <w:numId w:val="1"/>
        </w:numPr>
        <w:spacing w:after="0"/>
      </w:pPr>
      <w:r>
        <w:t xml:space="preserve">Wie soll das Management der Daten gestaltet werden? </w:t>
      </w:r>
    </w:p>
    <w:p w:rsidR="007170D9" w:rsidRDefault="007170D9" w:rsidP="00F2494C">
      <w:pPr>
        <w:pStyle w:val="Listenabsatz"/>
        <w:numPr>
          <w:ilvl w:val="0"/>
          <w:numId w:val="1"/>
        </w:numPr>
        <w:spacing w:after="0"/>
      </w:pPr>
      <w:r>
        <w:t xml:space="preserve">Wie soll das Management der Prozesse gestaltet werden? </w:t>
      </w:r>
    </w:p>
    <w:p w:rsidR="007170D9" w:rsidRDefault="007170D9" w:rsidP="00F2494C">
      <w:pPr>
        <w:pStyle w:val="Listenabsatz"/>
        <w:numPr>
          <w:ilvl w:val="0"/>
          <w:numId w:val="1"/>
        </w:numPr>
        <w:spacing w:after="0"/>
      </w:pPr>
      <w:r>
        <w:t>Wie wird der Lebenszyklus einer einzelnen Anwendung so begleitet, dass er die Unternehmensstrategie sowohl unterstützt als auch umsetzt? Wie kann die gesamte Systemlandschaft im Unternehmen harmonisch gestaltet werden?</w:t>
      </w:r>
    </w:p>
    <w:p w:rsidR="007170D9" w:rsidRDefault="007170D9" w:rsidP="00F2494C">
      <w:pPr>
        <w:spacing w:after="0"/>
      </w:pPr>
    </w:p>
    <w:p w:rsidR="007170D9" w:rsidRDefault="00E762FD" w:rsidP="00F2494C">
      <w:pPr>
        <w:spacing w:after="0"/>
      </w:pPr>
      <w:r>
        <w:t>Information ist „Modell-wovon-wozu-für-wen“</w:t>
      </w:r>
    </w:p>
    <w:p w:rsidR="00E762FD" w:rsidRDefault="00E762FD" w:rsidP="00F2494C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E83F55">
            <wp:simplePos x="0" y="0"/>
            <wp:positionH relativeFrom="column">
              <wp:posOffset>2750820</wp:posOffset>
            </wp:positionH>
            <wp:positionV relativeFrom="paragraph">
              <wp:posOffset>70485</wp:posOffset>
            </wp:positionV>
            <wp:extent cx="2787015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408" y="21461"/>
                <wp:lineTo x="2140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B927D3" wp14:editId="6BBA78EA">
            <wp:extent cx="2453845" cy="1861692"/>
            <wp:effectExtent l="0" t="0" r="381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240" cy="19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FD" w:rsidRDefault="00E762FD" w:rsidP="00F2494C">
      <w:pPr>
        <w:spacing w:after="0"/>
      </w:pPr>
    </w:p>
    <w:p w:rsidR="00E762FD" w:rsidRDefault="00E762FD" w:rsidP="00F2494C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54FCEE">
            <wp:simplePos x="0" y="0"/>
            <wp:positionH relativeFrom="column">
              <wp:posOffset>580225</wp:posOffset>
            </wp:positionH>
            <wp:positionV relativeFrom="paragraph">
              <wp:posOffset>729866</wp:posOffset>
            </wp:positionV>
            <wp:extent cx="3904615" cy="2295525"/>
            <wp:effectExtent l="0" t="0" r="635" b="9525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Pr="00E762FD" w:rsidRDefault="00E762FD" w:rsidP="00F2494C">
      <w:pPr>
        <w:spacing w:after="0"/>
      </w:pPr>
    </w:p>
    <w:p w:rsidR="00E762FD" w:rsidRDefault="00E762FD" w:rsidP="00F2494C">
      <w:pPr>
        <w:tabs>
          <w:tab w:val="left" w:pos="7791"/>
        </w:tabs>
        <w:spacing w:after="0"/>
      </w:pPr>
    </w:p>
    <w:p w:rsidR="00E762FD" w:rsidRDefault="00E762FD" w:rsidP="00F2494C">
      <w:pPr>
        <w:tabs>
          <w:tab w:val="left" w:pos="7791"/>
        </w:tabs>
        <w:spacing w:after="0"/>
      </w:pPr>
    </w:p>
    <w:p w:rsidR="00F2494C" w:rsidRDefault="00F2494C" w:rsidP="00F2494C">
      <w:pPr>
        <w:tabs>
          <w:tab w:val="left" w:pos="7791"/>
        </w:tabs>
        <w:spacing w:after="0"/>
      </w:pPr>
    </w:p>
    <w:p w:rsidR="00F2494C" w:rsidRDefault="00F2494C" w:rsidP="00F2494C">
      <w:pPr>
        <w:tabs>
          <w:tab w:val="left" w:pos="7791"/>
        </w:tabs>
        <w:spacing w:after="0"/>
      </w:pPr>
    </w:p>
    <w:p w:rsidR="00F2494C" w:rsidRDefault="00F2494C" w:rsidP="00F2494C">
      <w:pPr>
        <w:tabs>
          <w:tab w:val="left" w:pos="7791"/>
        </w:tabs>
        <w:spacing w:after="0"/>
      </w:pPr>
    </w:p>
    <w:p w:rsidR="00F2494C" w:rsidRDefault="00F2494C" w:rsidP="00F2494C">
      <w:pPr>
        <w:tabs>
          <w:tab w:val="left" w:pos="7791"/>
        </w:tabs>
        <w:spacing w:after="0"/>
      </w:pPr>
    </w:p>
    <w:p w:rsidR="00F2494C" w:rsidRDefault="00F2494C" w:rsidP="00F2494C">
      <w:pPr>
        <w:tabs>
          <w:tab w:val="left" w:pos="7791"/>
        </w:tabs>
        <w:spacing w:after="0"/>
      </w:pPr>
    </w:p>
    <w:p w:rsidR="00F2494C" w:rsidRDefault="00F2494C" w:rsidP="00F2494C">
      <w:pPr>
        <w:tabs>
          <w:tab w:val="left" w:pos="7791"/>
        </w:tabs>
        <w:spacing w:after="0"/>
      </w:pPr>
    </w:p>
    <w:p w:rsidR="00E762FD" w:rsidRPr="0017186A" w:rsidRDefault="00E762FD" w:rsidP="00F2494C">
      <w:pPr>
        <w:tabs>
          <w:tab w:val="left" w:pos="7791"/>
        </w:tabs>
        <w:spacing w:after="0"/>
        <w:rPr>
          <w:b/>
        </w:rPr>
      </w:pPr>
      <w:r w:rsidRPr="0017186A">
        <w:rPr>
          <w:b/>
        </w:rPr>
        <w:lastRenderedPageBreak/>
        <w:t xml:space="preserve">Referenzmodelle </w:t>
      </w:r>
    </w:p>
    <w:p w:rsidR="00F2494C" w:rsidRDefault="00F2494C" w:rsidP="00F2494C">
      <w:pPr>
        <w:tabs>
          <w:tab w:val="left" w:pos="7791"/>
        </w:tabs>
        <w:spacing w:after="0"/>
      </w:pPr>
      <w:r>
        <w:t>für eine Branche oder einen ganzen Wirtschaftszweig erstelltes Modell, das allgemeingültigen Charakter haben soll. Es dient als Ausgangslösung zur Entwicklung unternehmens-spezifischer Modelle</w:t>
      </w:r>
    </w:p>
    <w:p w:rsidR="00F2494C" w:rsidRDefault="00F2494C" w:rsidP="00F2494C">
      <w:pPr>
        <w:tabs>
          <w:tab w:val="left" w:pos="7791"/>
        </w:tabs>
        <w:spacing w:after="0"/>
      </w:pPr>
    </w:p>
    <w:p w:rsidR="00F2494C" w:rsidRDefault="00F2494C" w:rsidP="00F2494C">
      <w:pPr>
        <w:tabs>
          <w:tab w:val="left" w:pos="7791"/>
        </w:tabs>
        <w:spacing w:after="0"/>
      </w:pPr>
      <w:r w:rsidRPr="0017186A">
        <w:rPr>
          <w:b/>
        </w:rPr>
        <w:t>Einsatz</w:t>
      </w:r>
      <w:r>
        <w:t xml:space="preserve"> von Referenzmodellen:</w:t>
      </w:r>
    </w:p>
    <w:p w:rsidR="00F2494C" w:rsidRDefault="00E762FD" w:rsidP="00F2494C">
      <w:pPr>
        <w:pStyle w:val="Listenabsatz"/>
        <w:numPr>
          <w:ilvl w:val="0"/>
          <w:numId w:val="2"/>
        </w:numPr>
        <w:tabs>
          <w:tab w:val="left" w:pos="7791"/>
        </w:tabs>
        <w:spacing w:after="0"/>
      </w:pPr>
      <w:r>
        <w:t xml:space="preserve">Referenzmodelle, die durch Software-Hersteller </w:t>
      </w:r>
      <w:proofErr w:type="gramStart"/>
      <w:r>
        <w:t>bereit gestellt</w:t>
      </w:r>
      <w:proofErr w:type="gramEnd"/>
      <w:r>
        <w:t xml:space="preserve"> we</w:t>
      </w:r>
      <w:r w:rsidR="00F2494C">
        <w:t>rden: Dokumentation, Schulung</w:t>
      </w:r>
    </w:p>
    <w:p w:rsidR="00F2494C" w:rsidRDefault="00E762FD" w:rsidP="00F2494C">
      <w:pPr>
        <w:pStyle w:val="Listenabsatz"/>
        <w:numPr>
          <w:ilvl w:val="0"/>
          <w:numId w:val="2"/>
        </w:numPr>
        <w:tabs>
          <w:tab w:val="left" w:pos="7791"/>
        </w:tabs>
        <w:spacing w:after="0"/>
      </w:pPr>
      <w:r>
        <w:t>ISO/OSI-Referenzmodell beschreibt die Kommunikation zwisc</w:t>
      </w:r>
      <w:r w:rsidR="00F2494C">
        <w:t>hen offenen Rechnernetzwerken</w:t>
      </w:r>
    </w:p>
    <w:p w:rsidR="00E762FD" w:rsidRDefault="00E762FD" w:rsidP="00F2494C">
      <w:pPr>
        <w:pStyle w:val="Listenabsatz"/>
        <w:numPr>
          <w:ilvl w:val="0"/>
          <w:numId w:val="2"/>
        </w:numPr>
        <w:tabs>
          <w:tab w:val="left" w:pos="7791"/>
        </w:tabs>
        <w:spacing w:after="0"/>
      </w:pPr>
      <w:r>
        <w:t xml:space="preserve">Referenzmodell der Workflow Management </w:t>
      </w:r>
      <w:proofErr w:type="spellStart"/>
      <w:r>
        <w:t>Coalition</w:t>
      </w:r>
      <w:proofErr w:type="spellEnd"/>
      <w:r>
        <w:t xml:space="preserve"> zur Beschreibung von Konzepten, Bestandteilen und Struktur von Workflow-Management-Systemen </w:t>
      </w:r>
    </w:p>
    <w:p w:rsidR="00F2494C" w:rsidRPr="00777EA5" w:rsidRDefault="00F2494C" w:rsidP="00F2494C">
      <w:pPr>
        <w:tabs>
          <w:tab w:val="left" w:pos="7791"/>
        </w:tabs>
        <w:spacing w:after="0"/>
        <w:rPr>
          <w:color w:val="FF0000"/>
        </w:rPr>
      </w:pPr>
    </w:p>
    <w:p w:rsidR="0017186A" w:rsidRPr="00777EA5" w:rsidRDefault="00777EA5" w:rsidP="00F2494C">
      <w:pPr>
        <w:tabs>
          <w:tab w:val="left" w:pos="7791"/>
        </w:tabs>
        <w:spacing w:after="0"/>
        <w:rPr>
          <w:color w:val="FF0000"/>
        </w:rPr>
      </w:pPr>
      <w:r w:rsidRPr="00777EA5">
        <w:rPr>
          <w:color w:val="FF0000"/>
        </w:rPr>
        <w:t>John von Neumann Architektur???? Folie 20</w:t>
      </w:r>
    </w:p>
    <w:p w:rsidR="00777EA5" w:rsidRDefault="00777EA5" w:rsidP="00F2494C">
      <w:pPr>
        <w:tabs>
          <w:tab w:val="left" w:pos="7791"/>
        </w:tabs>
        <w:spacing w:after="0"/>
      </w:pPr>
    </w:p>
    <w:p w:rsidR="00777EA5" w:rsidRDefault="00D20D03" w:rsidP="00F2494C">
      <w:pPr>
        <w:tabs>
          <w:tab w:val="left" w:pos="7791"/>
        </w:tabs>
        <w:spacing w:after="0"/>
      </w:pPr>
      <w:r w:rsidRPr="00D20D03">
        <w:rPr>
          <w:b/>
        </w:rPr>
        <w:t>Vor und Nachteile</w:t>
      </w:r>
      <w:r>
        <w:t xml:space="preserve"> von Referenzmodellen</w:t>
      </w:r>
    </w:p>
    <w:p w:rsidR="00D20D03" w:rsidRDefault="00D20D03" w:rsidP="00F2494C">
      <w:pPr>
        <w:tabs>
          <w:tab w:val="left" w:pos="7791"/>
        </w:tabs>
        <w:spacing w:after="0"/>
      </w:pPr>
      <w:r>
        <w:rPr>
          <w:noProof/>
        </w:rPr>
        <w:drawing>
          <wp:inline distT="0" distB="0" distL="0" distR="0" wp14:anchorId="531DF5E7" wp14:editId="11FBD331">
            <wp:extent cx="3841796" cy="2057258"/>
            <wp:effectExtent l="0" t="0" r="635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365" cy="20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7D" w:rsidRDefault="00AD177D" w:rsidP="00AD177D">
      <w:pPr>
        <w:tabs>
          <w:tab w:val="left" w:pos="7791"/>
        </w:tabs>
        <w:spacing w:after="0"/>
      </w:pPr>
    </w:p>
    <w:p w:rsidR="00AD177D" w:rsidRDefault="00096C29" w:rsidP="00AD177D">
      <w:pPr>
        <w:tabs>
          <w:tab w:val="left" w:pos="7791"/>
        </w:tabs>
        <w:spacing w:after="0"/>
      </w:pPr>
      <w:r>
        <w:t>Prozesse der Referenzmodelle</w:t>
      </w:r>
    </w:p>
    <w:p w:rsidR="00096C29" w:rsidRDefault="00096C29" w:rsidP="00AD177D">
      <w:pPr>
        <w:tabs>
          <w:tab w:val="left" w:pos="7791"/>
        </w:tabs>
        <w:spacing w:after="0"/>
      </w:pPr>
      <w:r>
        <w:rPr>
          <w:noProof/>
        </w:rPr>
        <w:drawing>
          <wp:inline distT="0" distB="0" distL="0" distR="0" wp14:anchorId="3226C76A" wp14:editId="499E22A9">
            <wp:extent cx="2881347" cy="160678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706" cy="16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0F" w:rsidRDefault="00F80893" w:rsidP="00AD177D">
      <w:pPr>
        <w:tabs>
          <w:tab w:val="left" w:pos="7791"/>
        </w:tabs>
        <w:spacing w:after="0"/>
      </w:pPr>
      <w:r>
        <w:t>Beispiele für Referenzmodelle: Y-CIM, Handels-H</w:t>
      </w:r>
    </w:p>
    <w:p w:rsidR="00F80893" w:rsidRDefault="00F80893" w:rsidP="00AD177D">
      <w:pPr>
        <w:tabs>
          <w:tab w:val="left" w:pos="7791"/>
        </w:tabs>
        <w:spacing w:after="0"/>
      </w:pPr>
    </w:p>
    <w:p w:rsidR="00A30E0F" w:rsidRDefault="00A30E0F" w:rsidP="00A30E0F">
      <w:pPr>
        <w:tabs>
          <w:tab w:val="left" w:pos="7791"/>
        </w:tabs>
        <w:spacing w:after="0"/>
      </w:pPr>
      <w:r w:rsidRPr="00E16060">
        <w:rPr>
          <w:b/>
        </w:rPr>
        <w:t>Modelle</w:t>
      </w:r>
      <w:r>
        <w:t xml:space="preserve"> sind Systeme, deren Elemente von einem Betrachter aus einem Objektsystem zu einem Zweck ausgewählt wurde. </w:t>
      </w:r>
    </w:p>
    <w:p w:rsidR="00A30E0F" w:rsidRDefault="00A30E0F" w:rsidP="00A30E0F">
      <w:pPr>
        <w:tabs>
          <w:tab w:val="left" w:pos="7791"/>
        </w:tabs>
        <w:spacing w:after="0"/>
      </w:pPr>
      <w:r w:rsidRPr="00E16060">
        <w:rPr>
          <w:b/>
        </w:rPr>
        <w:t>Metamodelle</w:t>
      </w:r>
      <w:r>
        <w:t xml:space="preserve"> beschreiben den Sprachvorrat und die Regeln, nach denen die Elemente Eines Modells verwendet werden können</w:t>
      </w:r>
    </w:p>
    <w:p w:rsidR="00A30E0F" w:rsidRDefault="00A30E0F" w:rsidP="00A30E0F">
      <w:pPr>
        <w:tabs>
          <w:tab w:val="left" w:pos="7791"/>
        </w:tabs>
        <w:spacing w:after="0"/>
      </w:pPr>
    </w:p>
    <w:p w:rsidR="00A30E0F" w:rsidRDefault="00A30E0F" w:rsidP="00A30E0F">
      <w:pPr>
        <w:tabs>
          <w:tab w:val="left" w:pos="7791"/>
        </w:tabs>
        <w:spacing w:after="0"/>
      </w:pPr>
      <w:r w:rsidRPr="00AD177D">
        <w:rPr>
          <w:b/>
        </w:rPr>
        <w:t>UML</w:t>
      </w:r>
      <w:r>
        <w:t xml:space="preserve"> als objektorientiertes Metamodell </w:t>
      </w:r>
    </w:p>
    <w:p w:rsidR="00A30E0F" w:rsidRDefault="00A30E0F" w:rsidP="00A30E0F">
      <w:pPr>
        <w:pStyle w:val="Listenabsatz"/>
        <w:numPr>
          <w:ilvl w:val="0"/>
          <w:numId w:val="3"/>
        </w:numPr>
        <w:tabs>
          <w:tab w:val="left" w:pos="7791"/>
        </w:tabs>
        <w:spacing w:after="0"/>
      </w:pPr>
      <w:r>
        <w:t xml:space="preserve">Funktionsmodell – Anwendungsdiagramme </w:t>
      </w:r>
    </w:p>
    <w:p w:rsidR="00A30E0F" w:rsidRDefault="00A30E0F" w:rsidP="00A30E0F">
      <w:pPr>
        <w:pStyle w:val="Listenabsatz"/>
        <w:numPr>
          <w:ilvl w:val="0"/>
          <w:numId w:val="3"/>
        </w:numPr>
        <w:tabs>
          <w:tab w:val="left" w:pos="7791"/>
        </w:tabs>
        <w:spacing w:after="0"/>
      </w:pPr>
      <w:r>
        <w:t xml:space="preserve">Objektmodell – Klassendiagramme </w:t>
      </w:r>
    </w:p>
    <w:p w:rsidR="00F80893" w:rsidRDefault="00A30E0F" w:rsidP="00F80893">
      <w:pPr>
        <w:pStyle w:val="Listenabsatz"/>
        <w:numPr>
          <w:ilvl w:val="0"/>
          <w:numId w:val="3"/>
        </w:numPr>
        <w:tabs>
          <w:tab w:val="left" w:pos="7791"/>
        </w:tabs>
        <w:spacing w:after="0"/>
      </w:pPr>
      <w:r>
        <w:t>Dynamisches Modell – Aktivitäts-, Sequenz- und Zustandsdiagramm</w:t>
      </w:r>
    </w:p>
    <w:p w:rsidR="00A30E0F" w:rsidRDefault="00F80893" w:rsidP="00AD177D">
      <w:pPr>
        <w:tabs>
          <w:tab w:val="left" w:pos="7791"/>
        </w:tabs>
        <w:spacing w:after="0"/>
      </w:pPr>
      <w:r>
        <w:lastRenderedPageBreak/>
        <w:t>Folien 26, 27, 28????</w:t>
      </w:r>
    </w:p>
    <w:p w:rsidR="00F80893" w:rsidRDefault="00F80893" w:rsidP="00AD177D">
      <w:pPr>
        <w:tabs>
          <w:tab w:val="left" w:pos="7791"/>
        </w:tabs>
        <w:spacing w:after="0"/>
      </w:pPr>
    </w:p>
    <w:p w:rsidR="008E4C8D" w:rsidRDefault="008E4C8D" w:rsidP="00AD177D">
      <w:pPr>
        <w:tabs>
          <w:tab w:val="left" w:pos="7791"/>
        </w:tabs>
        <w:spacing w:after="0"/>
      </w:pPr>
      <w:r w:rsidRPr="008E4C8D">
        <w:rPr>
          <w:b/>
        </w:rPr>
        <w:t>Aufgaben</w:t>
      </w:r>
      <w:r>
        <w:t xml:space="preserve"> des </w:t>
      </w:r>
      <w:r w:rsidRPr="008E4C8D">
        <w:rPr>
          <w:b/>
        </w:rPr>
        <w:t>Datenmanagements</w:t>
      </w:r>
      <w:r>
        <w:t xml:space="preserve">: </w:t>
      </w:r>
    </w:p>
    <w:p w:rsidR="00A30E0F" w:rsidRDefault="008E4C8D" w:rsidP="008E4C8D">
      <w:pPr>
        <w:pStyle w:val="Listenabsatz"/>
        <w:numPr>
          <w:ilvl w:val="0"/>
          <w:numId w:val="4"/>
        </w:numPr>
        <w:tabs>
          <w:tab w:val="left" w:pos="7791"/>
        </w:tabs>
        <w:spacing w:after="0"/>
      </w:pPr>
      <w:r>
        <w:t>Datenmodellierung, Datenadministration, Datentechnik, Datensicherheit, Datenkonsistenz, Sicherung von Daten (z.B. Backup), datenbezogener Benutzerservice</w:t>
      </w:r>
    </w:p>
    <w:p w:rsidR="008E4C8D" w:rsidRDefault="008E4C8D" w:rsidP="00AD177D">
      <w:pPr>
        <w:tabs>
          <w:tab w:val="left" w:pos="7791"/>
        </w:tabs>
        <w:spacing w:after="0"/>
      </w:pPr>
      <w:r w:rsidRPr="008E4C8D">
        <w:rPr>
          <w:b/>
        </w:rPr>
        <w:t>Ziele</w:t>
      </w:r>
      <w:r>
        <w:t>:</w:t>
      </w:r>
    </w:p>
    <w:p w:rsidR="008E4C8D" w:rsidRDefault="008E4C8D" w:rsidP="008E4C8D">
      <w:pPr>
        <w:pStyle w:val="Listenabsatz"/>
        <w:numPr>
          <w:ilvl w:val="0"/>
          <w:numId w:val="4"/>
        </w:numPr>
        <w:tabs>
          <w:tab w:val="left" w:pos="7791"/>
        </w:tabs>
        <w:spacing w:after="0"/>
      </w:pPr>
      <w:r>
        <w:t>optimale Nutzung der Daten im Unternehmen unter Beachtung von Richtigkeit, Konsistenz, Aktualität, Aufgabenbezogenheit</w:t>
      </w:r>
    </w:p>
    <w:p w:rsidR="008E4C8D" w:rsidRDefault="008E4C8D" w:rsidP="008E4C8D">
      <w:pPr>
        <w:pStyle w:val="Listenabsatz"/>
        <w:numPr>
          <w:ilvl w:val="0"/>
          <w:numId w:val="4"/>
        </w:numPr>
        <w:tabs>
          <w:tab w:val="left" w:pos="7791"/>
        </w:tabs>
        <w:spacing w:after="0"/>
      </w:pPr>
      <w:r>
        <w:t>Definition einer DM Strategie, d.h. Festlegung, welche Daten für welche Systeme und Aufgaben zur Verfügung zu stellen</w:t>
      </w:r>
    </w:p>
    <w:p w:rsidR="008E4C8D" w:rsidRDefault="008E4C8D" w:rsidP="008E4C8D">
      <w:pPr>
        <w:tabs>
          <w:tab w:val="left" w:pos="7791"/>
        </w:tabs>
        <w:spacing w:after="0"/>
      </w:pPr>
    </w:p>
    <w:p w:rsidR="008E4C8D" w:rsidRPr="008E4C8D" w:rsidRDefault="008E4C8D" w:rsidP="008E4C8D">
      <w:pPr>
        <w:tabs>
          <w:tab w:val="left" w:pos="7791"/>
        </w:tabs>
        <w:spacing w:after="0"/>
        <w:rPr>
          <w:b/>
        </w:rPr>
      </w:pPr>
      <w:r w:rsidRPr="008E4C8D">
        <w:rPr>
          <w:b/>
        </w:rPr>
        <w:t>Datenmodellieru</w:t>
      </w:r>
      <w:r w:rsidRPr="008E4C8D">
        <w:rPr>
          <w:b/>
        </w:rPr>
        <w:t xml:space="preserve">ng </w:t>
      </w:r>
    </w:p>
    <w:p w:rsidR="008E4C8D" w:rsidRDefault="008E4C8D" w:rsidP="008E4C8D">
      <w:pPr>
        <w:pStyle w:val="Listenabsatz"/>
        <w:numPr>
          <w:ilvl w:val="0"/>
          <w:numId w:val="5"/>
        </w:numPr>
        <w:tabs>
          <w:tab w:val="left" w:pos="7791"/>
        </w:tabs>
        <w:spacing w:after="0"/>
      </w:pPr>
      <w:r>
        <w:t>Modell ist st</w:t>
      </w:r>
      <w:r>
        <w:t xml:space="preserve">ets Modell wovon-wozu-für wen </w:t>
      </w:r>
    </w:p>
    <w:p w:rsidR="008E4C8D" w:rsidRDefault="008E4C8D" w:rsidP="008E4C8D">
      <w:pPr>
        <w:pStyle w:val="Listenabsatz"/>
        <w:numPr>
          <w:ilvl w:val="0"/>
          <w:numId w:val="5"/>
        </w:numPr>
        <w:tabs>
          <w:tab w:val="left" w:pos="7791"/>
        </w:tabs>
        <w:spacing w:after="0"/>
      </w:pPr>
      <w:r>
        <w:t xml:space="preserve">Ziele </w:t>
      </w:r>
    </w:p>
    <w:p w:rsidR="008E4C8D" w:rsidRDefault="008E4C8D" w:rsidP="008E4C8D">
      <w:pPr>
        <w:pStyle w:val="Listenabsatz"/>
        <w:numPr>
          <w:ilvl w:val="1"/>
          <w:numId w:val="5"/>
        </w:numPr>
        <w:tabs>
          <w:tab w:val="left" w:pos="7791"/>
        </w:tabs>
        <w:spacing w:after="0"/>
      </w:pPr>
      <w:r>
        <w:t>Verminderung Redundanz</w:t>
      </w:r>
    </w:p>
    <w:p w:rsidR="008E4C8D" w:rsidRDefault="008E4C8D" w:rsidP="008E4C8D">
      <w:pPr>
        <w:pStyle w:val="Listenabsatz"/>
        <w:numPr>
          <w:ilvl w:val="1"/>
          <w:numId w:val="5"/>
        </w:numPr>
        <w:tabs>
          <w:tab w:val="left" w:pos="7791"/>
        </w:tabs>
        <w:spacing w:after="0"/>
      </w:pPr>
      <w:r>
        <w:t xml:space="preserve">höhere Transparenz </w:t>
      </w:r>
    </w:p>
    <w:p w:rsidR="008E4C8D" w:rsidRDefault="008E4C8D" w:rsidP="008E4C8D">
      <w:pPr>
        <w:pStyle w:val="Listenabsatz"/>
        <w:numPr>
          <w:ilvl w:val="1"/>
          <w:numId w:val="5"/>
        </w:numPr>
        <w:tabs>
          <w:tab w:val="left" w:pos="7791"/>
        </w:tabs>
        <w:spacing w:after="0"/>
      </w:pPr>
      <w:r>
        <w:t xml:space="preserve">verbesserte Dokumentation </w:t>
      </w:r>
    </w:p>
    <w:p w:rsidR="008E4C8D" w:rsidRDefault="008E4C8D" w:rsidP="008E4C8D">
      <w:pPr>
        <w:pStyle w:val="Listenabsatz"/>
        <w:numPr>
          <w:ilvl w:val="0"/>
          <w:numId w:val="5"/>
        </w:numPr>
        <w:tabs>
          <w:tab w:val="left" w:pos="7791"/>
        </w:tabs>
        <w:spacing w:after="0"/>
      </w:pPr>
      <w:r>
        <w:t xml:space="preserve">dadurch: </w:t>
      </w:r>
    </w:p>
    <w:p w:rsidR="008E4C8D" w:rsidRDefault="008E4C8D" w:rsidP="008E4C8D">
      <w:pPr>
        <w:pStyle w:val="Listenabsatz"/>
        <w:numPr>
          <w:ilvl w:val="1"/>
          <w:numId w:val="5"/>
        </w:numPr>
        <w:tabs>
          <w:tab w:val="left" w:pos="7791"/>
        </w:tabs>
        <w:spacing w:after="0"/>
      </w:pPr>
      <w:r>
        <w:t>höhere Produktivität</w:t>
      </w:r>
    </w:p>
    <w:p w:rsidR="008E4C8D" w:rsidRDefault="008E4C8D" w:rsidP="008E4C8D">
      <w:pPr>
        <w:pStyle w:val="Listenabsatz"/>
        <w:numPr>
          <w:ilvl w:val="1"/>
          <w:numId w:val="5"/>
        </w:numPr>
        <w:tabs>
          <w:tab w:val="left" w:pos="7791"/>
        </w:tabs>
        <w:spacing w:after="0"/>
      </w:pPr>
      <w:r>
        <w:t xml:space="preserve">verbesserte Kommunikation </w:t>
      </w:r>
    </w:p>
    <w:p w:rsidR="008E4C8D" w:rsidRDefault="008E4C8D" w:rsidP="008E4C8D">
      <w:pPr>
        <w:pStyle w:val="Listenabsatz"/>
        <w:numPr>
          <w:ilvl w:val="0"/>
          <w:numId w:val="5"/>
        </w:numPr>
        <w:tabs>
          <w:tab w:val="left" w:pos="7791"/>
        </w:tabs>
        <w:spacing w:after="0"/>
      </w:pPr>
      <w:r>
        <w:t>Unternehmensmodell = Unternehmensdatenmodell + Unternehmensfunktionsmodell</w:t>
      </w:r>
    </w:p>
    <w:p w:rsidR="008E4C8D" w:rsidRDefault="008E4C8D" w:rsidP="008E4C8D">
      <w:pPr>
        <w:tabs>
          <w:tab w:val="left" w:pos="7791"/>
        </w:tabs>
        <w:spacing w:after="0"/>
      </w:pPr>
    </w:p>
    <w:p w:rsidR="008E4C8D" w:rsidRDefault="008176FC" w:rsidP="008E4C8D">
      <w:pPr>
        <w:tabs>
          <w:tab w:val="left" w:pos="7791"/>
        </w:tabs>
        <w:spacing w:after="0"/>
      </w:pPr>
      <w:r>
        <w:rPr>
          <w:noProof/>
        </w:rPr>
        <w:drawing>
          <wp:inline distT="0" distB="0" distL="0" distR="0" wp14:anchorId="57EC1CF5" wp14:editId="714EFE67">
            <wp:extent cx="3651393" cy="2963537"/>
            <wp:effectExtent l="0" t="0" r="635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620" cy="29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FC" w:rsidRDefault="008176FC" w:rsidP="008E4C8D">
      <w:pPr>
        <w:tabs>
          <w:tab w:val="left" w:pos="7791"/>
        </w:tabs>
        <w:spacing w:after="0"/>
      </w:pPr>
      <w:r>
        <w:t>Objekt</w:t>
      </w:r>
      <w:r>
        <w:t xml:space="preserve">orientierte Datenmodellierung </w:t>
      </w:r>
    </w:p>
    <w:p w:rsidR="008176FC" w:rsidRDefault="008176FC" w:rsidP="008E4C8D">
      <w:pPr>
        <w:tabs>
          <w:tab w:val="left" w:pos="7791"/>
        </w:tabs>
        <w:spacing w:after="0"/>
      </w:pPr>
      <w:r>
        <w:t>UM</w:t>
      </w:r>
      <w:r>
        <w:t xml:space="preserve">L (Unified Modeling Language) </w:t>
      </w:r>
    </w:p>
    <w:p w:rsidR="008176FC" w:rsidRDefault="008176FC" w:rsidP="008E4C8D">
      <w:pPr>
        <w:tabs>
          <w:tab w:val="left" w:pos="7791"/>
        </w:tabs>
        <w:spacing w:after="0"/>
      </w:pPr>
      <w:r>
        <w:t xml:space="preserve">Kombination unterschiedlicher Modelle und </w:t>
      </w:r>
    </w:p>
    <w:p w:rsidR="008176FC" w:rsidRPr="008176FC" w:rsidRDefault="008176FC" w:rsidP="008E4C8D">
      <w:pPr>
        <w:tabs>
          <w:tab w:val="left" w:pos="7791"/>
        </w:tabs>
        <w:spacing w:after="0"/>
      </w:pPr>
      <w:r w:rsidRPr="008176FC">
        <w:t>Verwendet in Prozessmodellierung, Analyse, Spezifikatio</w:t>
      </w:r>
      <w:r w:rsidRPr="008176FC">
        <w:t xml:space="preserve">n, Entwurf </w:t>
      </w:r>
    </w:p>
    <w:p w:rsidR="008176FC" w:rsidRDefault="008176FC" w:rsidP="008E4C8D">
      <w:pPr>
        <w:tabs>
          <w:tab w:val="left" w:pos="7791"/>
        </w:tabs>
        <w:spacing w:after="0"/>
        <w:rPr>
          <w:lang w:val="en-GB"/>
        </w:rPr>
      </w:pPr>
      <w:r w:rsidRPr="008176FC">
        <w:rPr>
          <w:lang w:val="en-GB"/>
        </w:rPr>
        <w:t xml:space="preserve">Structural Diagrams </w:t>
      </w:r>
    </w:p>
    <w:p w:rsidR="008176FC" w:rsidRDefault="008176FC" w:rsidP="008E4C8D">
      <w:pPr>
        <w:tabs>
          <w:tab w:val="left" w:pos="7791"/>
        </w:tabs>
        <w:spacing w:after="0"/>
        <w:rPr>
          <w:lang w:val="en-GB"/>
        </w:rPr>
      </w:pP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 xml:space="preserve"> Diagrams </w:t>
      </w:r>
    </w:p>
    <w:p w:rsidR="008176FC" w:rsidRDefault="008176FC" w:rsidP="008E4C8D">
      <w:pPr>
        <w:tabs>
          <w:tab w:val="left" w:pos="7791"/>
        </w:tabs>
        <w:spacing w:after="0"/>
        <w:rPr>
          <w:lang w:val="en-GB"/>
        </w:rPr>
      </w:pPr>
      <w:r w:rsidRPr="008176FC">
        <w:rPr>
          <w:lang w:val="en-GB"/>
        </w:rPr>
        <w:t>Model Management Diagrams • Packages, Subsystems, Models</w:t>
      </w:r>
    </w:p>
    <w:p w:rsidR="008176FC" w:rsidRDefault="008176FC" w:rsidP="008E4C8D">
      <w:pPr>
        <w:tabs>
          <w:tab w:val="left" w:pos="7791"/>
        </w:tabs>
        <w:spacing w:after="0"/>
        <w:rPr>
          <w:lang w:val="en-GB"/>
        </w:rPr>
      </w:pPr>
    </w:p>
    <w:p w:rsidR="008176FC" w:rsidRDefault="008176FC" w:rsidP="008E4C8D">
      <w:pPr>
        <w:tabs>
          <w:tab w:val="left" w:pos="7791"/>
        </w:tabs>
        <w:spacing w:after="0"/>
        <w:rPr>
          <w:lang w:val="en-GB"/>
        </w:rPr>
      </w:pPr>
    </w:p>
    <w:p w:rsidR="00092517" w:rsidRDefault="00092517" w:rsidP="008E4C8D">
      <w:pPr>
        <w:tabs>
          <w:tab w:val="left" w:pos="7791"/>
        </w:tabs>
        <w:spacing w:after="0"/>
        <w:rPr>
          <w:lang w:val="en-GB"/>
        </w:rPr>
      </w:pPr>
    </w:p>
    <w:p w:rsidR="00092517" w:rsidRDefault="00092517" w:rsidP="008E4C8D">
      <w:pPr>
        <w:tabs>
          <w:tab w:val="left" w:pos="7791"/>
        </w:tabs>
        <w:spacing w:after="0"/>
      </w:pPr>
      <w:r>
        <w:lastRenderedPageBreak/>
        <w:t xml:space="preserve">Ein </w:t>
      </w:r>
      <w:r w:rsidRPr="00092517">
        <w:rPr>
          <w:b/>
        </w:rPr>
        <w:t>Datenbankmanagementsystem</w:t>
      </w:r>
      <w:r>
        <w:t xml:space="preserve"> (</w:t>
      </w:r>
      <w:r w:rsidRPr="00092517">
        <w:rPr>
          <w:b/>
        </w:rPr>
        <w:t>DBMS</w:t>
      </w:r>
      <w:r>
        <w:t>) besteht zum einen aus einer Menge von Daten (Datenbasis). Diese Datenbasis wird auch als permanenter oder materi</w:t>
      </w:r>
      <w:r>
        <w:t xml:space="preserve">alisierter Speicher bezeichnet </w:t>
      </w:r>
      <w:r>
        <w:t>Zum anderen besteht es aus der Gesamtheit der Programme zum Zugriff, zur Kontrolle und Modifikation der Daten. Diese bezeichnet man auch als Datenbankverwaltungssysteme.</w:t>
      </w:r>
    </w:p>
    <w:p w:rsidR="00092517" w:rsidRDefault="00092517" w:rsidP="008E4C8D">
      <w:pPr>
        <w:tabs>
          <w:tab w:val="left" w:pos="7791"/>
        </w:tabs>
        <w:spacing w:after="0"/>
      </w:pPr>
      <w:r w:rsidRPr="00092517">
        <w:rPr>
          <w:b/>
        </w:rPr>
        <w:t>Aufgaben</w:t>
      </w:r>
      <w:r>
        <w:t>:</w:t>
      </w:r>
    </w:p>
    <w:p w:rsidR="00092517" w:rsidRDefault="00092517" w:rsidP="00092517">
      <w:pPr>
        <w:pStyle w:val="Listenabsatz"/>
        <w:numPr>
          <w:ilvl w:val="0"/>
          <w:numId w:val="6"/>
        </w:numPr>
        <w:tabs>
          <w:tab w:val="left" w:pos="7791"/>
        </w:tabs>
        <w:spacing w:after="0"/>
      </w:pPr>
      <w:r>
        <w:t>Datenadministration</w:t>
      </w:r>
    </w:p>
    <w:p w:rsidR="00092517" w:rsidRDefault="00092517" w:rsidP="00092517">
      <w:pPr>
        <w:pStyle w:val="Listenabsatz"/>
        <w:numPr>
          <w:ilvl w:val="0"/>
          <w:numId w:val="6"/>
        </w:numPr>
        <w:tabs>
          <w:tab w:val="left" w:pos="7791"/>
        </w:tabs>
        <w:spacing w:after="0"/>
      </w:pPr>
      <w:r>
        <w:t xml:space="preserve">Datennutzung </w:t>
      </w:r>
    </w:p>
    <w:p w:rsidR="00092517" w:rsidRDefault="00092517" w:rsidP="00092517">
      <w:pPr>
        <w:pStyle w:val="Listenabsatz"/>
        <w:numPr>
          <w:ilvl w:val="0"/>
          <w:numId w:val="6"/>
        </w:numPr>
        <w:tabs>
          <w:tab w:val="left" w:pos="7791"/>
        </w:tabs>
        <w:spacing w:after="0"/>
      </w:pPr>
      <w:r>
        <w:t xml:space="preserve">Datensicherheit </w:t>
      </w:r>
    </w:p>
    <w:p w:rsidR="00092517" w:rsidRDefault="00092517" w:rsidP="00092517">
      <w:pPr>
        <w:pStyle w:val="Listenabsatz"/>
        <w:numPr>
          <w:ilvl w:val="0"/>
          <w:numId w:val="6"/>
        </w:numPr>
        <w:tabs>
          <w:tab w:val="left" w:pos="7791"/>
        </w:tabs>
        <w:spacing w:after="0"/>
      </w:pPr>
      <w:r>
        <w:t xml:space="preserve">Anwendungsunterstützung </w:t>
      </w:r>
    </w:p>
    <w:p w:rsidR="00092517" w:rsidRDefault="00092517" w:rsidP="00092517">
      <w:pPr>
        <w:tabs>
          <w:tab w:val="left" w:pos="7791"/>
        </w:tabs>
        <w:spacing w:after="0"/>
      </w:pPr>
    </w:p>
    <w:p w:rsidR="001A3ABC" w:rsidRPr="00A70629" w:rsidRDefault="000B515F" w:rsidP="00092517">
      <w:pPr>
        <w:tabs>
          <w:tab w:val="left" w:pos="7791"/>
        </w:tabs>
        <w:spacing w:after="0"/>
        <w:rPr>
          <w:b/>
        </w:rPr>
      </w:pPr>
      <w:r w:rsidRPr="00A70629">
        <w:rPr>
          <w:b/>
        </w:rPr>
        <w:t>Drei Ebene</w:t>
      </w:r>
      <w:r w:rsidR="001A3ABC" w:rsidRPr="00A70629">
        <w:rPr>
          <w:b/>
        </w:rPr>
        <w:t xml:space="preserve">n Architektur nach ANSI/SPARC </w:t>
      </w:r>
    </w:p>
    <w:p w:rsidR="001A3ABC" w:rsidRDefault="001A3ABC" w:rsidP="001A3ABC">
      <w:pPr>
        <w:pStyle w:val="Listenabsatz"/>
        <w:numPr>
          <w:ilvl w:val="0"/>
          <w:numId w:val="7"/>
        </w:numPr>
        <w:tabs>
          <w:tab w:val="left" w:pos="7791"/>
        </w:tabs>
        <w:spacing w:after="0"/>
      </w:pPr>
      <w:r>
        <w:t xml:space="preserve">Externe Ebene </w:t>
      </w:r>
    </w:p>
    <w:p w:rsidR="001A3ABC" w:rsidRDefault="000B515F" w:rsidP="001A3ABC">
      <w:pPr>
        <w:pStyle w:val="Listenabsatz"/>
        <w:numPr>
          <w:ilvl w:val="1"/>
          <w:numId w:val="7"/>
        </w:numPr>
        <w:tabs>
          <w:tab w:val="left" w:pos="7791"/>
        </w:tabs>
        <w:spacing w:after="0"/>
      </w:pPr>
      <w:r>
        <w:t xml:space="preserve">Sicht auf die Datenstruktur des Datenbestandes </w:t>
      </w:r>
    </w:p>
    <w:p w:rsidR="001A3ABC" w:rsidRDefault="000B515F" w:rsidP="001A3ABC">
      <w:pPr>
        <w:pStyle w:val="Listenabsatz"/>
        <w:numPr>
          <w:ilvl w:val="1"/>
          <w:numId w:val="7"/>
        </w:numPr>
        <w:tabs>
          <w:tab w:val="left" w:pos="7791"/>
        </w:tabs>
        <w:spacing w:after="0"/>
      </w:pPr>
      <w:r>
        <w:t>Beschreibung m</w:t>
      </w:r>
      <w:r w:rsidR="001A3ABC">
        <w:t xml:space="preserve">it Data Markup Language (DML) </w:t>
      </w:r>
    </w:p>
    <w:p w:rsidR="001A3ABC" w:rsidRDefault="000B515F" w:rsidP="001A3ABC">
      <w:pPr>
        <w:pStyle w:val="Listenabsatz"/>
        <w:numPr>
          <w:ilvl w:val="0"/>
          <w:numId w:val="7"/>
        </w:numPr>
        <w:tabs>
          <w:tab w:val="left" w:pos="7791"/>
        </w:tabs>
        <w:spacing w:after="0"/>
      </w:pPr>
      <w:r>
        <w:t>Konzept</w:t>
      </w:r>
      <w:r w:rsidR="001A3ABC">
        <w:t xml:space="preserve">uelle Ebene </w:t>
      </w:r>
    </w:p>
    <w:p w:rsidR="001A3ABC" w:rsidRDefault="000B515F" w:rsidP="001A3ABC">
      <w:pPr>
        <w:pStyle w:val="Listenabsatz"/>
        <w:numPr>
          <w:ilvl w:val="1"/>
          <w:numId w:val="7"/>
        </w:numPr>
        <w:tabs>
          <w:tab w:val="left" w:pos="7791"/>
        </w:tabs>
        <w:spacing w:after="0"/>
      </w:pPr>
      <w:r>
        <w:t>Alle Objekte und Ent</w:t>
      </w:r>
      <w:r w:rsidR="001A3ABC">
        <w:t>itäten sowie deren Beziehungen</w:t>
      </w:r>
      <w:r>
        <w:t xml:space="preserve"> </w:t>
      </w:r>
    </w:p>
    <w:p w:rsidR="001A3ABC" w:rsidRDefault="000B515F" w:rsidP="001A3ABC">
      <w:pPr>
        <w:pStyle w:val="Listenabsatz"/>
        <w:numPr>
          <w:ilvl w:val="1"/>
          <w:numId w:val="7"/>
        </w:numPr>
        <w:tabs>
          <w:tab w:val="left" w:pos="7791"/>
        </w:tabs>
        <w:spacing w:after="0"/>
      </w:pPr>
      <w:r>
        <w:t>Alle Daten im Zusammenhang mit Datenbankmanagementsystem und der Gesamtheit der d</w:t>
      </w:r>
      <w:r w:rsidR="001A3ABC">
        <w:t xml:space="preserve">arauf aufbauenden Anwendungen </w:t>
      </w:r>
    </w:p>
    <w:p w:rsidR="001A3ABC" w:rsidRPr="001A3ABC" w:rsidRDefault="000B515F" w:rsidP="001A3ABC">
      <w:pPr>
        <w:pStyle w:val="Listenabsatz"/>
        <w:numPr>
          <w:ilvl w:val="1"/>
          <w:numId w:val="7"/>
        </w:numPr>
        <w:tabs>
          <w:tab w:val="left" w:pos="7791"/>
        </w:tabs>
        <w:spacing w:after="0"/>
        <w:rPr>
          <w:lang w:val="en-GB"/>
        </w:rPr>
      </w:pPr>
      <w:r w:rsidRPr="001A3ABC">
        <w:rPr>
          <w:lang w:val="en-GB"/>
        </w:rPr>
        <w:t>Da</w:t>
      </w:r>
      <w:r w:rsidR="001A3ABC" w:rsidRPr="001A3ABC">
        <w:rPr>
          <w:lang w:val="en-GB"/>
        </w:rPr>
        <w:t xml:space="preserve">ta Description Language (DDL) </w:t>
      </w:r>
    </w:p>
    <w:p w:rsidR="001A3ABC" w:rsidRPr="001A3ABC" w:rsidRDefault="001A3ABC" w:rsidP="001A3ABC">
      <w:pPr>
        <w:pStyle w:val="Listenabsatz"/>
        <w:numPr>
          <w:ilvl w:val="0"/>
          <w:numId w:val="7"/>
        </w:numPr>
        <w:tabs>
          <w:tab w:val="left" w:pos="7791"/>
        </w:tabs>
        <w:spacing w:after="0"/>
        <w:rPr>
          <w:lang w:val="en-GB"/>
        </w:rPr>
      </w:pPr>
      <w:r>
        <w:rPr>
          <w:lang w:val="en-GB"/>
        </w:rPr>
        <w:t xml:space="preserve">Interne </w:t>
      </w:r>
      <w:proofErr w:type="spellStart"/>
      <w:r>
        <w:rPr>
          <w:lang w:val="en-GB"/>
        </w:rPr>
        <w:t>Ebene</w:t>
      </w:r>
      <w:proofErr w:type="spellEnd"/>
    </w:p>
    <w:p w:rsidR="001A3ABC" w:rsidRDefault="000B515F" w:rsidP="001A3ABC">
      <w:pPr>
        <w:pStyle w:val="Listenabsatz"/>
        <w:numPr>
          <w:ilvl w:val="1"/>
          <w:numId w:val="7"/>
        </w:numPr>
        <w:tabs>
          <w:tab w:val="left" w:pos="7791"/>
        </w:tabs>
        <w:spacing w:after="0"/>
      </w:pPr>
      <w:r>
        <w:t>Physische Behandlung der D</w:t>
      </w:r>
      <w:r w:rsidR="001A3ABC">
        <w:t xml:space="preserve">aten, Speicherung und Zugriff </w:t>
      </w:r>
    </w:p>
    <w:p w:rsidR="00092517" w:rsidRDefault="000B515F" w:rsidP="001A3ABC">
      <w:pPr>
        <w:pStyle w:val="Listenabsatz"/>
        <w:numPr>
          <w:ilvl w:val="1"/>
          <w:numId w:val="7"/>
        </w:numPr>
        <w:tabs>
          <w:tab w:val="left" w:pos="7791"/>
        </w:tabs>
        <w:spacing w:after="0"/>
      </w:pPr>
      <w:r>
        <w:t>Data Storage Definition Language (DSDL)</w:t>
      </w:r>
    </w:p>
    <w:p w:rsidR="00A70629" w:rsidRDefault="00A70629" w:rsidP="00A70629">
      <w:pPr>
        <w:tabs>
          <w:tab w:val="left" w:pos="7791"/>
        </w:tabs>
        <w:spacing w:after="0"/>
      </w:pPr>
    </w:p>
    <w:p w:rsidR="0070510B" w:rsidRPr="0070510B" w:rsidRDefault="0070510B" w:rsidP="00A70629">
      <w:pPr>
        <w:tabs>
          <w:tab w:val="left" w:pos="7791"/>
        </w:tabs>
        <w:spacing w:after="0"/>
        <w:rPr>
          <w:b/>
        </w:rPr>
      </w:pPr>
      <w:r w:rsidRPr="0070510B">
        <w:rPr>
          <w:b/>
        </w:rPr>
        <w:t xml:space="preserve">Datentechnik </w:t>
      </w:r>
    </w:p>
    <w:p w:rsidR="0070510B" w:rsidRDefault="0070510B" w:rsidP="0070510B">
      <w:pPr>
        <w:pStyle w:val="Listenabsatz"/>
        <w:numPr>
          <w:ilvl w:val="0"/>
          <w:numId w:val="8"/>
        </w:numPr>
        <w:tabs>
          <w:tab w:val="left" w:pos="7791"/>
        </w:tabs>
        <w:spacing w:after="0"/>
      </w:pPr>
      <w:r>
        <w:t>Un</w:t>
      </w:r>
      <w:r>
        <w:t xml:space="preserve">terstützt das Datenmanagement </w:t>
      </w:r>
    </w:p>
    <w:p w:rsidR="0070510B" w:rsidRDefault="0070510B" w:rsidP="0070510B">
      <w:pPr>
        <w:pStyle w:val="Listenabsatz"/>
        <w:numPr>
          <w:ilvl w:val="0"/>
          <w:numId w:val="8"/>
        </w:numPr>
        <w:tabs>
          <w:tab w:val="left" w:pos="7791"/>
        </w:tabs>
        <w:spacing w:after="0"/>
      </w:pPr>
      <w:r>
        <w:t xml:space="preserve">Ziele: </w:t>
      </w:r>
      <w:bookmarkStart w:id="0" w:name="_GoBack"/>
      <w:bookmarkEnd w:id="0"/>
    </w:p>
    <w:p w:rsidR="0070510B" w:rsidRDefault="0070510B" w:rsidP="0070510B">
      <w:pPr>
        <w:pStyle w:val="Listenabsatz"/>
        <w:numPr>
          <w:ilvl w:val="1"/>
          <w:numId w:val="8"/>
        </w:numPr>
        <w:tabs>
          <w:tab w:val="left" w:pos="7791"/>
        </w:tabs>
        <w:spacing w:after="0"/>
      </w:pPr>
      <w:r>
        <w:t>Installation und S</w:t>
      </w:r>
      <w:r>
        <w:t xml:space="preserve">icherstellung von Datenbanken </w:t>
      </w:r>
    </w:p>
    <w:p w:rsidR="0070510B" w:rsidRDefault="0070510B" w:rsidP="0070510B">
      <w:pPr>
        <w:pStyle w:val="Listenabsatz"/>
        <w:numPr>
          <w:ilvl w:val="1"/>
          <w:numId w:val="8"/>
        </w:numPr>
        <w:tabs>
          <w:tab w:val="left" w:pos="7791"/>
        </w:tabs>
        <w:spacing w:after="0"/>
      </w:pPr>
      <w:r>
        <w:t>Durchführen von Datenban</w:t>
      </w:r>
      <w:r>
        <w:t xml:space="preserve">krestaurierungen im Fehlerfall </w:t>
      </w:r>
    </w:p>
    <w:p w:rsidR="0070510B" w:rsidRDefault="0070510B" w:rsidP="0070510B">
      <w:pPr>
        <w:pStyle w:val="Listenabsatz"/>
        <w:numPr>
          <w:ilvl w:val="0"/>
          <w:numId w:val="8"/>
        </w:numPr>
        <w:tabs>
          <w:tab w:val="left" w:pos="7791"/>
        </w:tabs>
        <w:spacing w:after="0"/>
      </w:pPr>
      <w:r>
        <w:t xml:space="preserve">Werkzeuge: </w:t>
      </w:r>
    </w:p>
    <w:p w:rsidR="0070510B" w:rsidRDefault="0070510B" w:rsidP="0070510B">
      <w:pPr>
        <w:pStyle w:val="Listenabsatz"/>
        <w:numPr>
          <w:ilvl w:val="1"/>
          <w:numId w:val="8"/>
        </w:numPr>
        <w:tabs>
          <w:tab w:val="left" w:pos="7791"/>
        </w:tabs>
        <w:spacing w:after="0"/>
      </w:pPr>
      <w:r>
        <w:t>Datenbankverwaltungssysteme</w:t>
      </w:r>
    </w:p>
    <w:p w:rsidR="00A70629" w:rsidRDefault="0070510B" w:rsidP="0070510B">
      <w:pPr>
        <w:pStyle w:val="Listenabsatz"/>
        <w:numPr>
          <w:ilvl w:val="1"/>
          <w:numId w:val="8"/>
        </w:numPr>
        <w:tabs>
          <w:tab w:val="left" w:pos="7791"/>
        </w:tabs>
        <w:spacing w:after="0"/>
      </w:pPr>
      <w:r>
        <w:t>D</w:t>
      </w:r>
      <w:r>
        <w:t xml:space="preserve">atenbank-Administrationshilfen </w:t>
      </w:r>
    </w:p>
    <w:p w:rsidR="0070510B" w:rsidRDefault="0070510B" w:rsidP="0070510B">
      <w:pPr>
        <w:tabs>
          <w:tab w:val="left" w:pos="7791"/>
        </w:tabs>
        <w:spacing w:after="0"/>
      </w:pPr>
    </w:p>
    <w:p w:rsidR="0070510B" w:rsidRPr="00D219B1" w:rsidRDefault="00D219B1" w:rsidP="0070510B">
      <w:pPr>
        <w:tabs>
          <w:tab w:val="left" w:pos="7791"/>
        </w:tabs>
        <w:spacing w:after="0"/>
        <w:rPr>
          <w:b/>
        </w:rPr>
      </w:pPr>
      <w:r w:rsidRPr="00D219B1">
        <w:rPr>
          <w:b/>
        </w:rPr>
        <w:t>Big Data 3Vs</w:t>
      </w:r>
    </w:p>
    <w:p w:rsidR="00D219B1" w:rsidRPr="00092517" w:rsidRDefault="00D219B1" w:rsidP="0070510B">
      <w:pPr>
        <w:tabs>
          <w:tab w:val="left" w:pos="7791"/>
        </w:tabs>
        <w:spacing w:after="0"/>
      </w:pPr>
      <w:r>
        <w:rPr>
          <w:noProof/>
        </w:rPr>
        <w:drawing>
          <wp:inline distT="0" distB="0" distL="0" distR="0" wp14:anchorId="7C876F7C" wp14:editId="462C1FFC">
            <wp:extent cx="5221995" cy="2092367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80" cy="21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B1" w:rsidRPr="00092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969"/>
    <w:multiLevelType w:val="hybridMultilevel"/>
    <w:tmpl w:val="59E29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3061"/>
    <w:multiLevelType w:val="hybridMultilevel"/>
    <w:tmpl w:val="7D56B2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D34"/>
    <w:multiLevelType w:val="hybridMultilevel"/>
    <w:tmpl w:val="D294E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27E2A"/>
    <w:multiLevelType w:val="hybridMultilevel"/>
    <w:tmpl w:val="C1127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45F1"/>
    <w:multiLevelType w:val="hybridMultilevel"/>
    <w:tmpl w:val="C066B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86446"/>
    <w:multiLevelType w:val="hybridMultilevel"/>
    <w:tmpl w:val="51129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031E"/>
    <w:multiLevelType w:val="hybridMultilevel"/>
    <w:tmpl w:val="16AE5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E2C57"/>
    <w:multiLevelType w:val="hybridMultilevel"/>
    <w:tmpl w:val="6EF4F6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D9"/>
    <w:rsid w:val="00092517"/>
    <w:rsid w:val="00096C29"/>
    <w:rsid w:val="000B515F"/>
    <w:rsid w:val="0017186A"/>
    <w:rsid w:val="001A3ABC"/>
    <w:rsid w:val="002B5BA3"/>
    <w:rsid w:val="00695458"/>
    <w:rsid w:val="0070510B"/>
    <w:rsid w:val="007170D9"/>
    <w:rsid w:val="00777EA5"/>
    <w:rsid w:val="008176FC"/>
    <w:rsid w:val="008E4C8D"/>
    <w:rsid w:val="00A30E0F"/>
    <w:rsid w:val="00A70629"/>
    <w:rsid w:val="00AD177D"/>
    <w:rsid w:val="00D20D03"/>
    <w:rsid w:val="00D219B1"/>
    <w:rsid w:val="00E16060"/>
    <w:rsid w:val="00E762FD"/>
    <w:rsid w:val="00F2494C"/>
    <w:rsid w:val="00F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C66B"/>
  <w15:chartTrackingRefBased/>
  <w15:docId w15:val="{1F9228B8-A4ED-4DFA-931B-5D1EC8B2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17</cp:revision>
  <dcterms:created xsi:type="dcterms:W3CDTF">2018-06-22T06:52:00Z</dcterms:created>
  <dcterms:modified xsi:type="dcterms:W3CDTF">2018-06-22T15:54:00Z</dcterms:modified>
</cp:coreProperties>
</file>