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0A5" w:rsidRPr="00BE0585" w:rsidRDefault="00F508FB" w:rsidP="00F508FB">
      <w:pPr>
        <w:spacing w:after="0"/>
        <w:rPr>
          <w:b/>
          <w:lang w:val="en-GB"/>
        </w:rPr>
      </w:pPr>
      <w:bookmarkStart w:id="0" w:name="_GoBack"/>
      <w:r w:rsidRPr="00BE0585">
        <w:rPr>
          <w:b/>
          <w:lang w:val="en-GB"/>
        </w:rPr>
        <w:t>POM 17 Risk Management</w:t>
      </w:r>
    </w:p>
    <w:bookmarkEnd w:id="0"/>
    <w:p w:rsidR="00F508FB" w:rsidRPr="00F508FB" w:rsidRDefault="00F508FB" w:rsidP="00F508FB">
      <w:pPr>
        <w:spacing w:after="0"/>
        <w:rPr>
          <w:lang w:val="en-GB"/>
        </w:rPr>
      </w:pPr>
    </w:p>
    <w:p w:rsidR="00F508FB" w:rsidRPr="00F508FB" w:rsidRDefault="00F508FB" w:rsidP="00F508FB">
      <w:pPr>
        <w:spacing w:after="0"/>
        <w:rPr>
          <w:b/>
          <w:lang w:val="en-GB"/>
        </w:rPr>
      </w:pPr>
      <w:r w:rsidRPr="00F508FB">
        <w:rPr>
          <w:b/>
          <w:lang w:val="en-GB"/>
        </w:rPr>
        <w:t xml:space="preserve">Risk: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the deviation of a result of a future event from </w:t>
      </w:r>
      <w:proofErr w:type="gramStart"/>
      <w:r w:rsidRPr="00F508FB">
        <w:rPr>
          <w:lang w:val="en-GB"/>
        </w:rPr>
        <w:t>expectations</w:t>
      </w:r>
      <w:proofErr w:type="gramEnd"/>
      <w:r w:rsidRPr="00F508FB">
        <w:rPr>
          <w:lang w:val="en-GB"/>
        </w:rPr>
        <w:t xml:space="preserve">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uncertain whether it will materialize or not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 xml:space="preserve">is a potential harm that may arise of such an </w:t>
      </w:r>
      <w:proofErr w:type="gramStart"/>
      <w:r w:rsidRPr="00F508FB">
        <w:rPr>
          <w:lang w:val="en-GB"/>
        </w:rPr>
        <w:t>event</w:t>
      </w:r>
      <w:proofErr w:type="gramEnd"/>
      <w:r w:rsidRPr="00F508FB">
        <w:rPr>
          <w:lang w:val="en-GB"/>
        </w:rPr>
        <w:t xml:space="preserve"> </w:t>
      </w:r>
    </w:p>
    <w:p w:rsidR="00F508FB" w:rsidRPr="00F508FB" w:rsidRDefault="00F508FB" w:rsidP="00F508F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F508FB">
        <w:rPr>
          <w:lang w:val="en-GB"/>
        </w:rPr>
        <w:t>depends on our decisions</w:t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F508FB" w:rsidP="00F508FB">
      <w:pPr>
        <w:spacing w:after="0"/>
        <w:rPr>
          <w:lang w:val="en-GB"/>
        </w:rPr>
      </w:pPr>
      <w:r>
        <w:rPr>
          <w:lang w:val="en-GB"/>
        </w:rPr>
        <w:t xml:space="preserve">Risk Differentiation: </w:t>
      </w:r>
    </w:p>
    <w:p w:rsidR="00F508FB" w:rsidRDefault="00F508FB" w:rsidP="00F508F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A85D4F0" wp14:editId="50AD4BE4">
            <wp:extent cx="4290204" cy="21573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21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F508FB" w:rsidP="00F508FB">
      <w:pPr>
        <w:spacing w:after="0"/>
        <w:rPr>
          <w:lang w:val="en-GB"/>
        </w:rPr>
      </w:pPr>
      <w:r>
        <w:rPr>
          <w:lang w:val="en-GB"/>
        </w:rPr>
        <w:t>Identify Risks: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What might affect project objectives?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Internal or external sources?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Performed by project management AND team #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Methods: brainstorming, checklists, expert discussions, SWOT analysis (strengths, weaknesses, opportunities, threats)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Group risks into categories (e.g. complexity, technology, resources, quality, requirements, planning, communication &amp; change management)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Assign risk triggers </w:t>
      </w:r>
    </w:p>
    <w:p w:rsidR="00F508FB" w:rsidRPr="00F508FB" w:rsidRDefault="00F508FB" w:rsidP="00F508FB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Examples in agile projects </w:t>
      </w:r>
    </w:p>
    <w:p w:rsidR="00F508FB" w:rsidRPr="00F508FB" w:rsidRDefault="00F508FB" w:rsidP="00F508FB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 xml:space="preserve">Daily scrum meeting: status, impediments, promises </w:t>
      </w:r>
    </w:p>
    <w:p w:rsidR="00F508FB" w:rsidRPr="00F508FB" w:rsidRDefault="00F508FB" w:rsidP="00F508FB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F508FB">
        <w:rPr>
          <w:lang w:val="en-GB"/>
        </w:rPr>
        <w:t>Sprint review meeting, sprint retrospective: identify improvements for future sprints</w:t>
      </w:r>
    </w:p>
    <w:p w:rsidR="00F508FB" w:rsidRDefault="00F508FB" w:rsidP="00F508FB">
      <w:pPr>
        <w:spacing w:after="0"/>
        <w:rPr>
          <w:lang w:val="en-GB"/>
        </w:rPr>
      </w:pPr>
    </w:p>
    <w:p w:rsidR="00F508FB" w:rsidRDefault="005A409D" w:rsidP="00F508FB">
      <w:pPr>
        <w:spacing w:after="0"/>
        <w:rPr>
          <w:lang w:val="en-GB"/>
        </w:rPr>
      </w:pPr>
      <w:r>
        <w:rPr>
          <w:lang w:val="en-GB"/>
        </w:rPr>
        <w:t>Risk assessment (</w:t>
      </w:r>
      <w:proofErr w:type="spellStart"/>
      <w:r>
        <w:rPr>
          <w:lang w:val="en-GB"/>
        </w:rPr>
        <w:t>bewerten</w:t>
      </w:r>
      <w:proofErr w:type="spellEnd"/>
      <w:r>
        <w:rPr>
          <w:lang w:val="en-GB"/>
        </w:rPr>
        <w:t xml:space="preserve">) matrix </w:t>
      </w:r>
    </w:p>
    <w:p w:rsidR="005A409D" w:rsidRDefault="005A409D" w:rsidP="00F508F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EAD4855" wp14:editId="36EDD40D">
            <wp:extent cx="4203940" cy="2371204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850" cy="23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9D" w:rsidRDefault="00EC050C" w:rsidP="00F508FB">
      <w:pPr>
        <w:spacing w:after="0"/>
        <w:rPr>
          <w:lang w:val="en-GB"/>
        </w:rPr>
      </w:pPr>
      <w:r w:rsidRPr="00EC050C">
        <w:rPr>
          <w:b/>
          <w:lang w:val="en-GB"/>
        </w:rPr>
        <w:lastRenderedPageBreak/>
        <w:t>Murphy’s Law</w:t>
      </w:r>
      <w:r>
        <w:rPr>
          <w:lang w:val="en-GB"/>
        </w:rPr>
        <w:t>:</w:t>
      </w:r>
      <w:r w:rsidRPr="00EC050C">
        <w:rPr>
          <w:lang w:val="en-GB"/>
        </w:rPr>
        <w:t xml:space="preserve"> “Anything that can go wrong, will go wrong”</w:t>
      </w:r>
    </w:p>
    <w:p w:rsidR="00EC050C" w:rsidRDefault="00EC050C" w:rsidP="00F508FB">
      <w:pPr>
        <w:spacing w:after="0"/>
        <w:rPr>
          <w:lang w:val="en-GB"/>
        </w:rPr>
      </w:pPr>
    </w:p>
    <w:p w:rsidR="00EC050C" w:rsidRDefault="003E40F8" w:rsidP="00F508FB">
      <w:pPr>
        <w:spacing w:after="0"/>
        <w:rPr>
          <w:lang w:val="en-GB"/>
        </w:rPr>
      </w:pPr>
      <w:r w:rsidRPr="00A1194B">
        <w:rPr>
          <w:b/>
          <w:lang w:val="en-GB"/>
        </w:rPr>
        <w:t xml:space="preserve">Risk </w:t>
      </w:r>
      <w:proofErr w:type="gramStart"/>
      <w:r w:rsidRPr="00A1194B">
        <w:rPr>
          <w:b/>
          <w:lang w:val="en-GB"/>
        </w:rPr>
        <w:t>mitigation</w:t>
      </w:r>
      <w:r w:rsidR="00FE0748">
        <w:rPr>
          <w:lang w:val="en-GB"/>
        </w:rPr>
        <w:t>(</w:t>
      </w:r>
      <w:proofErr w:type="spellStart"/>
      <w:proofErr w:type="gramEnd"/>
      <w:r w:rsidR="00FE0748">
        <w:rPr>
          <w:lang w:val="en-GB"/>
        </w:rPr>
        <w:t>Minderung</w:t>
      </w:r>
      <w:proofErr w:type="spellEnd"/>
      <w:r w:rsidR="00FE0748">
        <w:rPr>
          <w:lang w:val="en-GB"/>
        </w:rPr>
        <w:t>)</w:t>
      </w:r>
      <w:r>
        <w:rPr>
          <w:lang w:val="en-GB"/>
        </w:rPr>
        <w:t>:</w:t>
      </w:r>
    </w:p>
    <w:p w:rsidR="003E40F8" w:rsidRPr="003E40F8" w:rsidRDefault="003E40F8" w:rsidP="003E40F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3E40F8">
        <w:rPr>
          <w:lang w:val="en-GB"/>
        </w:rPr>
        <w:t xml:space="preserve">Avoidance </w:t>
      </w:r>
    </w:p>
    <w:p w:rsidR="00FE0748" w:rsidRPr="00FE0748" w:rsidRDefault="00FE0748" w:rsidP="00FE074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E0748">
        <w:rPr>
          <w:lang w:val="en-GB"/>
        </w:rPr>
        <w:t xml:space="preserve">Try to avoid risk occurrence </w:t>
      </w:r>
    </w:p>
    <w:p w:rsidR="00FE0748" w:rsidRPr="00FE0748" w:rsidRDefault="003E40F8" w:rsidP="00FE074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FE0748">
        <w:rPr>
          <w:lang w:val="en-GB"/>
        </w:rPr>
        <w:t xml:space="preserve">Mostly used at planning phase 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Control </w:t>
      </w:r>
    </w:p>
    <w:p w:rsidR="00FE0748" w:rsidRPr="00FE0748" w:rsidRDefault="003E40F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>Identify actions to cont</w:t>
      </w:r>
      <w:r w:rsidR="00FE0748" w:rsidRPr="00FE0748">
        <w:rPr>
          <w:lang w:val="en-GB"/>
        </w:rPr>
        <w:t>rol risk occurrence and impact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Transfer </w:t>
      </w:r>
    </w:p>
    <w:p w:rsidR="00FE0748" w:rsidRPr="00FE0748" w:rsidRDefault="003E40F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 xml:space="preserve">Delegate risk, for example to sub-contractors </w:t>
      </w:r>
    </w:p>
    <w:p w:rsidR="00FE0748" w:rsidRPr="00FE0748" w:rsidRDefault="00FE0748" w:rsidP="00FE0748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FE0748">
        <w:rPr>
          <w:lang w:val="en-GB"/>
        </w:rPr>
        <w:t xml:space="preserve">Investigation </w:t>
      </w:r>
    </w:p>
    <w:p w:rsidR="003E40F8" w:rsidRDefault="00FE0748" w:rsidP="00FE0748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E0748">
        <w:rPr>
          <w:lang w:val="en-GB"/>
        </w:rPr>
        <w:t xml:space="preserve">Try to analyse risk further </w:t>
      </w:r>
    </w:p>
    <w:p w:rsidR="00FE0748" w:rsidRDefault="00FE0748" w:rsidP="00FE0748">
      <w:pPr>
        <w:spacing w:after="0"/>
        <w:rPr>
          <w:lang w:val="en-GB"/>
        </w:rPr>
      </w:pPr>
    </w:p>
    <w:p w:rsidR="00A1194B" w:rsidRPr="00A1194B" w:rsidRDefault="00A1194B" w:rsidP="00FE0748">
      <w:pPr>
        <w:spacing w:after="0"/>
        <w:rPr>
          <w:b/>
          <w:lang w:val="en-GB"/>
        </w:rPr>
      </w:pPr>
      <w:r w:rsidRPr="00A1194B">
        <w:rPr>
          <w:b/>
          <w:lang w:val="en-GB"/>
        </w:rPr>
        <w:t xml:space="preserve">Motivation </w:t>
      </w:r>
    </w:p>
    <w:p w:rsidR="00FE0748" w:rsidRPr="00A1194B" w:rsidRDefault="00A1194B" w:rsidP="00A1194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1194B">
        <w:rPr>
          <w:lang w:val="en-GB"/>
        </w:rPr>
        <w:t>Boring demonstrations do not convince your customers for future investments or your user to buy the software</w:t>
      </w:r>
    </w:p>
    <w:p w:rsidR="00A1194B" w:rsidRDefault="00A1194B" w:rsidP="00A1194B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A1194B">
        <w:rPr>
          <w:lang w:val="en-GB"/>
        </w:rPr>
        <w:t>Combination of technical and marketing skills required</w:t>
      </w:r>
    </w:p>
    <w:p w:rsidR="00A1194B" w:rsidRDefault="00A1194B" w:rsidP="00A1194B">
      <w:pPr>
        <w:spacing w:after="0"/>
        <w:rPr>
          <w:lang w:val="en-GB"/>
        </w:rPr>
      </w:pPr>
    </w:p>
    <w:p w:rsidR="00A851FE" w:rsidRDefault="00A851FE" w:rsidP="00A1194B">
      <w:pPr>
        <w:spacing w:after="0"/>
        <w:rPr>
          <w:lang w:val="en-GB"/>
        </w:rPr>
      </w:pPr>
      <w:r w:rsidRPr="00A851FE">
        <w:rPr>
          <w:lang w:val="en-GB"/>
        </w:rPr>
        <w:t>How to make a great, convincing and entertaining demo</w:t>
      </w:r>
      <w:r>
        <w:rPr>
          <w:lang w:val="en-GB"/>
        </w:rPr>
        <w:t xml:space="preserve">? </w:t>
      </w:r>
    </w:p>
    <w:p w:rsidR="00A851FE" w:rsidRPr="00A851FE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 xml:space="preserve">Selection of the right demo: focus on the core value to end users </w:t>
      </w:r>
    </w:p>
    <w:p w:rsidR="00A851FE" w:rsidRPr="00A851FE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 xml:space="preserve">Influenced by the </w:t>
      </w:r>
      <w:proofErr w:type="gramStart"/>
      <w:r w:rsidRPr="00A851FE">
        <w:rPr>
          <w:lang w:val="en-GB"/>
        </w:rPr>
        <w:t>real world</w:t>
      </w:r>
      <w:proofErr w:type="gramEnd"/>
      <w:r w:rsidRPr="00A851FE">
        <w:rPr>
          <w:lang w:val="en-GB"/>
        </w:rPr>
        <w:t xml:space="preserve"> usage of the software </w:t>
      </w:r>
    </w:p>
    <w:p w:rsidR="00A1194B" w:rsidRDefault="00A851FE" w:rsidP="00A851FE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A851FE">
        <w:rPr>
          <w:lang w:val="en-GB"/>
        </w:rPr>
        <w:t>Described by visionary scenarios in the problem statemen</w:t>
      </w:r>
      <w:r>
        <w:rPr>
          <w:lang w:val="en-GB"/>
        </w:rPr>
        <w:t>t</w:t>
      </w:r>
    </w:p>
    <w:p w:rsidR="00A851FE" w:rsidRDefault="00A851FE" w:rsidP="00A851FE">
      <w:pPr>
        <w:spacing w:after="0"/>
        <w:rPr>
          <w:lang w:val="en-GB"/>
        </w:rPr>
      </w:pPr>
    </w:p>
    <w:p w:rsidR="00A851FE" w:rsidRDefault="00F9649C" w:rsidP="00A851FE">
      <w:pPr>
        <w:spacing w:after="0"/>
        <w:rPr>
          <w:lang w:val="en-GB"/>
        </w:rPr>
      </w:pPr>
      <w:r w:rsidRPr="00955CAB">
        <w:rPr>
          <w:b/>
          <w:lang w:val="en-GB"/>
        </w:rPr>
        <w:t>Tornado model</w:t>
      </w:r>
      <w:r w:rsidRPr="00F9649C">
        <w:rPr>
          <w:lang w:val="en-GB"/>
        </w:rPr>
        <w:t>: from visionary scenarios</w:t>
      </w:r>
      <w:r w:rsidR="00955CAB">
        <w:rPr>
          <w:lang w:val="en-GB"/>
        </w:rPr>
        <w:t xml:space="preserve"> (Tornado </w:t>
      </w:r>
      <w:proofErr w:type="spellStart"/>
      <w:r w:rsidR="00955CAB">
        <w:rPr>
          <w:lang w:val="en-GB"/>
        </w:rPr>
        <w:t>ganz</w:t>
      </w:r>
      <w:proofErr w:type="spellEnd"/>
      <w:r w:rsidR="00955CAB">
        <w:rPr>
          <w:lang w:val="en-GB"/>
        </w:rPr>
        <w:t xml:space="preserve"> </w:t>
      </w:r>
      <w:proofErr w:type="spellStart"/>
      <w:r w:rsidR="00955CAB">
        <w:rPr>
          <w:lang w:val="en-GB"/>
        </w:rPr>
        <w:t>oben</w:t>
      </w:r>
      <w:proofErr w:type="spellEnd"/>
      <w:r w:rsidR="00955CAB">
        <w:rPr>
          <w:lang w:val="en-GB"/>
        </w:rPr>
        <w:t>)</w:t>
      </w:r>
      <w:r w:rsidRPr="00F9649C">
        <w:rPr>
          <w:lang w:val="en-GB"/>
        </w:rPr>
        <w:t xml:space="preserve"> to a demo scenario</w:t>
      </w:r>
      <w:r w:rsidR="00955CAB">
        <w:rPr>
          <w:lang w:val="en-GB"/>
        </w:rPr>
        <w:t xml:space="preserve"> (</w:t>
      </w:r>
      <w:proofErr w:type="spellStart"/>
      <w:r w:rsidR="00955CAB">
        <w:rPr>
          <w:lang w:val="en-GB"/>
        </w:rPr>
        <w:t>Spitze</w:t>
      </w:r>
      <w:proofErr w:type="spellEnd"/>
      <w:r w:rsidR="00955CAB">
        <w:rPr>
          <w:lang w:val="en-GB"/>
        </w:rPr>
        <w:t>)</w:t>
      </w:r>
    </w:p>
    <w:p w:rsidR="00955CAB" w:rsidRDefault="00955CAB" w:rsidP="00A851FE">
      <w:pPr>
        <w:spacing w:after="0"/>
        <w:rPr>
          <w:lang w:val="en-GB"/>
        </w:rPr>
      </w:pPr>
    </w:p>
    <w:p w:rsidR="00955CAB" w:rsidRDefault="00955CAB" w:rsidP="00A851FE">
      <w:pPr>
        <w:spacing w:after="0"/>
        <w:rPr>
          <w:lang w:val="en-GB"/>
        </w:rPr>
      </w:pPr>
      <w:r>
        <w:rPr>
          <w:lang w:val="en-GB"/>
        </w:rPr>
        <w:t>Formalized scenario</w:t>
      </w:r>
      <w:r w:rsidR="00A741E8">
        <w:rPr>
          <w:lang w:val="en-GB"/>
        </w:rPr>
        <w:t xml:space="preserve"> + 6 Components</w:t>
      </w:r>
      <w:r>
        <w:rPr>
          <w:lang w:val="en-GB"/>
        </w:rPr>
        <w:t>:</w:t>
      </w:r>
    </w:p>
    <w:p w:rsidR="00955CAB" w:rsidRDefault="00955CAB" w:rsidP="00A851FE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73A782C5" wp14:editId="1D1B7D70">
            <wp:extent cx="4531744" cy="1473616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40" cy="14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AB" w:rsidRDefault="00955CAB" w:rsidP="00A851FE">
      <w:pPr>
        <w:spacing w:after="0"/>
        <w:rPr>
          <w:lang w:val="en-GB"/>
        </w:rPr>
      </w:pPr>
    </w:p>
    <w:p w:rsidR="00A741E8" w:rsidRPr="00A741E8" w:rsidRDefault="00A741E8" w:rsidP="00A851FE">
      <w:pPr>
        <w:spacing w:after="0"/>
        <w:rPr>
          <w:b/>
          <w:lang w:val="en-GB"/>
        </w:rPr>
      </w:pPr>
      <w:r w:rsidRPr="00A741E8">
        <w:rPr>
          <w:b/>
          <w:lang w:val="en-GB"/>
        </w:rPr>
        <w:t xml:space="preserve">Screenplay </w:t>
      </w:r>
    </w:p>
    <w:p w:rsidR="00A741E8" w:rsidRDefault="00A741E8" w:rsidP="00A851FE">
      <w:pPr>
        <w:spacing w:after="0"/>
        <w:rPr>
          <w:lang w:val="en-GB"/>
        </w:rPr>
      </w:pPr>
      <w:r>
        <w:rPr>
          <w:lang w:val="en-GB"/>
        </w:rPr>
        <w:t xml:space="preserve">consists of </w:t>
      </w:r>
    </w:p>
    <w:p w:rsidR="00A741E8" w:rsidRPr="00A741E8" w:rsidRDefault="00A741E8" w:rsidP="00A741E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A741E8">
        <w:rPr>
          <w:lang w:val="en-GB"/>
        </w:rPr>
        <w:t xml:space="preserve">Scenes describing the event flow and participating actors of the formalized scenario which are needed for the demo scenario </w:t>
      </w:r>
    </w:p>
    <w:p w:rsidR="00955CAB" w:rsidRDefault="00A741E8" w:rsidP="00A741E8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A741E8">
        <w:rPr>
          <w:lang w:val="en-GB"/>
        </w:rPr>
        <w:t>Additional information such as props and stage directions</w:t>
      </w:r>
    </w:p>
    <w:p w:rsidR="00A741E8" w:rsidRDefault="00A741E8" w:rsidP="00A741E8">
      <w:pPr>
        <w:spacing w:after="0"/>
        <w:rPr>
          <w:lang w:val="en-GB"/>
        </w:rPr>
      </w:pPr>
    </w:p>
    <w:p w:rsidR="00C06CAC" w:rsidRPr="00C06CAC" w:rsidRDefault="009F6EA2" w:rsidP="00A741E8">
      <w:pPr>
        <w:spacing w:after="0"/>
        <w:rPr>
          <w:b/>
          <w:lang w:val="en-GB"/>
        </w:rPr>
      </w:pPr>
      <w:r w:rsidRPr="00C06CAC">
        <w:rPr>
          <w:b/>
          <w:lang w:val="en-GB"/>
        </w:rPr>
        <w:t xml:space="preserve">Model-based demonstration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1) We start with the System Model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2) We identify the System Under Demo, SUD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3) The SUD does not exist in isolation, it interacts with other objects that are not yet implemented: Collaborators </w:t>
      </w:r>
    </w:p>
    <w:p w:rsidR="00C06CAC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4) To be able to interact with Collaborators, we create Mocks </w:t>
      </w:r>
    </w:p>
    <w:p w:rsidR="00A741E8" w:rsidRDefault="009F6EA2" w:rsidP="00A741E8">
      <w:pPr>
        <w:spacing w:after="0"/>
        <w:rPr>
          <w:lang w:val="en-GB"/>
        </w:rPr>
      </w:pPr>
      <w:r w:rsidRPr="009F6EA2">
        <w:rPr>
          <w:lang w:val="en-GB"/>
        </w:rPr>
        <w:t xml:space="preserve">5) Mocks mimic the </w:t>
      </w:r>
      <w:proofErr w:type="spellStart"/>
      <w:r w:rsidRPr="009F6EA2">
        <w:rPr>
          <w:lang w:val="en-GB"/>
        </w:rPr>
        <w:t>behavior</w:t>
      </w:r>
      <w:proofErr w:type="spellEnd"/>
      <w:r w:rsidRPr="009F6EA2">
        <w:rPr>
          <w:lang w:val="en-GB"/>
        </w:rPr>
        <w:t xml:space="preserve"> of the Collaborators</w:t>
      </w:r>
    </w:p>
    <w:p w:rsidR="00C06CAC" w:rsidRDefault="00C06CAC" w:rsidP="00A741E8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F1783F" wp14:editId="0788EFB5">
            <wp:extent cx="4111925" cy="1566901"/>
            <wp:effectExtent l="0" t="0" r="317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621" cy="15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AC" w:rsidRDefault="00C06CAC" w:rsidP="00A741E8">
      <w:pPr>
        <w:spacing w:after="0"/>
        <w:rPr>
          <w:lang w:val="en-GB"/>
        </w:rPr>
      </w:pPr>
    </w:p>
    <w:p w:rsidR="0060370B" w:rsidRPr="003D4416" w:rsidRDefault="0060370B" w:rsidP="00A741E8">
      <w:pPr>
        <w:spacing w:after="0"/>
        <w:rPr>
          <w:b/>
        </w:rPr>
      </w:pPr>
      <w:r w:rsidRPr="003D4416">
        <w:rPr>
          <w:b/>
        </w:rPr>
        <w:t xml:space="preserve">Mock </w:t>
      </w:r>
      <w:proofErr w:type="spellStart"/>
      <w:r w:rsidRPr="003D4416">
        <w:rPr>
          <w:b/>
        </w:rPr>
        <w:t>object</w:t>
      </w:r>
      <w:proofErr w:type="spellEnd"/>
      <w:r w:rsidRPr="003D4416">
        <w:rPr>
          <w:b/>
        </w:rPr>
        <w:t xml:space="preserve"> </w:t>
      </w:r>
      <w:proofErr w:type="spellStart"/>
      <w:r w:rsidRPr="003D4416">
        <w:rPr>
          <w:b/>
        </w:rPr>
        <w:t>pattern</w:t>
      </w:r>
      <w:proofErr w:type="spellEnd"/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 xml:space="preserve">The mock collaborator replaces the </w:t>
      </w:r>
      <w:proofErr w:type="spellStart"/>
      <w:r w:rsidRPr="0060370B">
        <w:rPr>
          <w:lang w:val="en-GB"/>
        </w:rPr>
        <w:t>behavior</w:t>
      </w:r>
      <w:proofErr w:type="spellEnd"/>
      <w:r w:rsidRPr="0060370B">
        <w:rPr>
          <w:lang w:val="en-GB"/>
        </w:rPr>
        <w:t xml:space="preserve"> of the collaborator (the real object) </w:t>
      </w:r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 xml:space="preserve">A mock object can be created at </w:t>
      </w:r>
      <w:proofErr w:type="spellStart"/>
      <w:r w:rsidRPr="0060370B">
        <w:rPr>
          <w:lang w:val="en-GB"/>
        </w:rPr>
        <w:t>startuptime</w:t>
      </w:r>
      <w:proofErr w:type="spellEnd"/>
      <w:r w:rsidRPr="0060370B">
        <w:rPr>
          <w:lang w:val="en-GB"/>
        </w:rPr>
        <w:t xml:space="preserve"> with a factory pattern </w:t>
      </w:r>
    </w:p>
    <w:p w:rsidR="0060370B" w:rsidRP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 xml:space="preserve">Mock objects can be used for testing state of individual objects as well as the interaction between objects </w:t>
      </w:r>
    </w:p>
    <w:p w:rsidR="0060370B" w:rsidRDefault="0060370B" w:rsidP="0060370B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0370B">
        <w:rPr>
          <w:lang w:val="en-GB"/>
        </w:rPr>
        <w:t>We also use mocks for the demo</w:t>
      </w:r>
    </w:p>
    <w:p w:rsidR="0060370B" w:rsidRDefault="003D4416" w:rsidP="0060370B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7E886CD" wp14:editId="3D82912D">
            <wp:extent cx="2254370" cy="1614458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398" cy="16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0B" w:rsidRDefault="0060370B" w:rsidP="0060370B">
      <w:pPr>
        <w:spacing w:after="0"/>
        <w:rPr>
          <w:lang w:val="en-GB"/>
        </w:rPr>
      </w:pPr>
    </w:p>
    <w:p w:rsidR="003D4416" w:rsidRPr="0060370B" w:rsidRDefault="003D4416" w:rsidP="0060370B">
      <w:pPr>
        <w:spacing w:after="0"/>
        <w:rPr>
          <w:lang w:val="en-GB"/>
        </w:rPr>
      </w:pPr>
    </w:p>
    <w:sectPr w:rsidR="003D4416" w:rsidRPr="00603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C28"/>
    <w:multiLevelType w:val="hybridMultilevel"/>
    <w:tmpl w:val="1F22B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C465A"/>
    <w:multiLevelType w:val="hybridMultilevel"/>
    <w:tmpl w:val="5AF60D8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B6DE5"/>
    <w:multiLevelType w:val="hybridMultilevel"/>
    <w:tmpl w:val="78C83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530B9"/>
    <w:multiLevelType w:val="hybridMultilevel"/>
    <w:tmpl w:val="D70C9D7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31AE"/>
    <w:multiLevelType w:val="hybridMultilevel"/>
    <w:tmpl w:val="572C86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535354"/>
    <w:multiLevelType w:val="hybridMultilevel"/>
    <w:tmpl w:val="2EB89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07F7"/>
    <w:multiLevelType w:val="hybridMultilevel"/>
    <w:tmpl w:val="5D863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7544"/>
    <w:multiLevelType w:val="hybridMultilevel"/>
    <w:tmpl w:val="F72AB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FB"/>
    <w:rsid w:val="003D4416"/>
    <w:rsid w:val="003E40F8"/>
    <w:rsid w:val="005A409D"/>
    <w:rsid w:val="0060370B"/>
    <w:rsid w:val="00955CAB"/>
    <w:rsid w:val="009F6EA2"/>
    <w:rsid w:val="00A1194B"/>
    <w:rsid w:val="00A741E8"/>
    <w:rsid w:val="00A851FE"/>
    <w:rsid w:val="00BE0585"/>
    <w:rsid w:val="00C06CAC"/>
    <w:rsid w:val="00DE10A5"/>
    <w:rsid w:val="00EC050C"/>
    <w:rsid w:val="00F508FB"/>
    <w:rsid w:val="00F9649C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D9CA8-80C5-4BFA-97AC-24B57BA5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Fabian Rinner</cp:lastModifiedBy>
  <cp:revision>12</cp:revision>
  <dcterms:created xsi:type="dcterms:W3CDTF">2018-07-11T13:52:00Z</dcterms:created>
  <dcterms:modified xsi:type="dcterms:W3CDTF">2018-07-11T14:40:00Z</dcterms:modified>
</cp:coreProperties>
</file>