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326" w:rsidRPr="00151061" w:rsidRDefault="000A3779" w:rsidP="00E96DDC">
      <w:pPr>
        <w:spacing w:after="0"/>
        <w:rPr>
          <w:b/>
          <w:sz w:val="24"/>
        </w:rPr>
      </w:pPr>
      <w:r w:rsidRPr="00151061">
        <w:rPr>
          <w:b/>
          <w:sz w:val="24"/>
        </w:rPr>
        <w:t>Hintergrund</w:t>
      </w:r>
    </w:p>
    <w:p w:rsidR="000A3779" w:rsidRPr="00151061" w:rsidRDefault="000A3779" w:rsidP="00E96DDC">
      <w:pPr>
        <w:spacing w:after="0"/>
        <w:rPr>
          <w:u w:val="single"/>
        </w:rPr>
      </w:pPr>
      <w:r w:rsidRPr="00151061">
        <w:rPr>
          <w:u w:val="single"/>
        </w:rPr>
        <w:t>Modell der strukturierten Dokumente</w:t>
      </w:r>
    </w:p>
    <w:p w:rsidR="006650A2" w:rsidRDefault="006650A2" w:rsidP="00151061">
      <w:pPr>
        <w:pStyle w:val="Listenabsatz"/>
        <w:numPr>
          <w:ilvl w:val="0"/>
          <w:numId w:val="2"/>
        </w:numPr>
        <w:spacing w:after="0"/>
      </w:pPr>
      <w:r>
        <w:t>Drei Sä</w:t>
      </w:r>
      <w:r>
        <w:t>ulen des Document Engineering</w:t>
      </w:r>
    </w:p>
    <w:p w:rsidR="006650A2" w:rsidRDefault="006650A2" w:rsidP="00151061">
      <w:pPr>
        <w:pStyle w:val="Listenabsatz"/>
        <w:numPr>
          <w:ilvl w:val="0"/>
          <w:numId w:val="2"/>
        </w:numPr>
        <w:spacing w:after="0"/>
      </w:pPr>
      <w:r>
        <w:t>Modell</w:t>
      </w:r>
      <w:r>
        <w:t xml:space="preserve"> der strukturierten Dokumente</w:t>
      </w:r>
    </w:p>
    <w:p w:rsidR="006650A2" w:rsidRDefault="006650A2" w:rsidP="00151061">
      <w:pPr>
        <w:pStyle w:val="Listenabsatz"/>
        <w:numPr>
          <w:ilvl w:val="0"/>
          <w:numId w:val="2"/>
        </w:numPr>
        <w:spacing w:after="0"/>
      </w:pPr>
      <w:r>
        <w:t>Inhaltstext, logische Struktur</w:t>
      </w:r>
    </w:p>
    <w:p w:rsidR="006650A2" w:rsidRDefault="006650A2" w:rsidP="00151061">
      <w:pPr>
        <w:pStyle w:val="Listenabsatz"/>
        <w:numPr>
          <w:ilvl w:val="0"/>
          <w:numId w:val="2"/>
        </w:numPr>
        <w:spacing w:after="0"/>
      </w:pPr>
      <w:r>
        <w:t>Eingebettetes Markup</w:t>
      </w:r>
    </w:p>
    <w:p w:rsidR="006650A2" w:rsidRDefault="006650A2" w:rsidP="00151061">
      <w:pPr>
        <w:pStyle w:val="Listenabsatz"/>
        <w:numPr>
          <w:ilvl w:val="0"/>
          <w:numId w:val="2"/>
        </w:numPr>
        <w:spacing w:after="0"/>
      </w:pPr>
      <w:r>
        <w:t>Kodierung von strukturier</w:t>
      </w:r>
      <w:r>
        <w:t>ten Dokumenten, Rolle von XML</w:t>
      </w:r>
    </w:p>
    <w:p w:rsidR="006650A2" w:rsidRDefault="006650A2" w:rsidP="00151061">
      <w:pPr>
        <w:pStyle w:val="Listenabsatz"/>
        <w:numPr>
          <w:ilvl w:val="0"/>
          <w:numId w:val="2"/>
        </w:numPr>
        <w:spacing w:after="0"/>
      </w:pPr>
      <w:r>
        <w:t>Drehscheibe</w:t>
      </w:r>
      <w:r>
        <w:t>ncharakter von XML</w:t>
      </w:r>
    </w:p>
    <w:p w:rsidR="006650A2" w:rsidRDefault="006650A2" w:rsidP="00151061">
      <w:pPr>
        <w:pStyle w:val="Listenabsatz"/>
        <w:numPr>
          <w:ilvl w:val="0"/>
          <w:numId w:val="2"/>
        </w:numPr>
        <w:spacing w:after="0"/>
      </w:pPr>
      <w:r>
        <w:t>Stylesheet</w:t>
      </w:r>
    </w:p>
    <w:p w:rsidR="006650A2" w:rsidRDefault="006650A2" w:rsidP="00151061">
      <w:pPr>
        <w:pStyle w:val="Listenabsatz"/>
        <w:numPr>
          <w:ilvl w:val="0"/>
          <w:numId w:val="2"/>
        </w:numPr>
        <w:spacing w:after="0"/>
      </w:pPr>
      <w:r>
        <w:t>Formatierung u</w:t>
      </w:r>
      <w:r>
        <w:t>nd andere Verarbeitungsformen</w:t>
      </w:r>
    </w:p>
    <w:p w:rsidR="00151061" w:rsidRDefault="006650A2" w:rsidP="00E96DDC">
      <w:pPr>
        <w:pStyle w:val="Listenabsatz"/>
        <w:numPr>
          <w:ilvl w:val="0"/>
          <w:numId w:val="2"/>
        </w:numPr>
        <w:spacing w:after="0"/>
      </w:pPr>
      <w:r>
        <w:t>Semantische Verarbeitung</w:t>
      </w:r>
      <w:bookmarkStart w:id="0" w:name="_GoBack"/>
      <w:bookmarkEnd w:id="0"/>
    </w:p>
    <w:p w:rsidR="000A3779" w:rsidRPr="00151061" w:rsidRDefault="000A3779" w:rsidP="000A3779">
      <w:pPr>
        <w:spacing w:after="0"/>
        <w:rPr>
          <w:b/>
          <w:sz w:val="24"/>
        </w:rPr>
      </w:pPr>
      <w:r w:rsidRPr="00151061">
        <w:rPr>
          <w:b/>
          <w:sz w:val="24"/>
        </w:rPr>
        <w:t>Kodierung von Dokumenten</w:t>
      </w:r>
    </w:p>
    <w:p w:rsidR="002C189B" w:rsidRDefault="000A3779" w:rsidP="000A3779">
      <w:pPr>
        <w:spacing w:after="0"/>
      </w:pPr>
      <w:r w:rsidRPr="000A3779">
        <w:t>XML</w:t>
      </w:r>
    </w:p>
    <w:p w:rsidR="002C189B" w:rsidRDefault="000A3779" w:rsidP="000A3779">
      <w:pPr>
        <w:spacing w:after="0"/>
      </w:pPr>
      <w:r w:rsidRPr="000A3779">
        <w:t>XML Namespaces</w:t>
      </w:r>
    </w:p>
    <w:p w:rsidR="000A3779" w:rsidRDefault="000A3779" w:rsidP="000A3779">
      <w:pPr>
        <w:spacing w:after="0"/>
      </w:pPr>
      <w:r w:rsidRPr="000A3779">
        <w:t>Unicode</w:t>
      </w:r>
    </w:p>
    <w:p w:rsidR="000A3779" w:rsidRPr="000A3779" w:rsidRDefault="000A3779" w:rsidP="000A3779">
      <w:pPr>
        <w:spacing w:after="0"/>
      </w:pPr>
    </w:p>
    <w:p w:rsidR="000A3779" w:rsidRPr="00151061" w:rsidRDefault="000A3779" w:rsidP="000A3779">
      <w:pPr>
        <w:spacing w:after="0"/>
        <w:rPr>
          <w:b/>
          <w:sz w:val="24"/>
        </w:rPr>
      </w:pPr>
      <w:r w:rsidRPr="000A3779">
        <w:rPr>
          <w:b/>
          <w:sz w:val="24"/>
        </w:rPr>
        <w:t>M</w:t>
      </w:r>
      <w:r w:rsidRPr="00151061">
        <w:rPr>
          <w:b/>
          <w:sz w:val="24"/>
        </w:rPr>
        <w:t>odellierung von XML-Dokumenten</w:t>
      </w:r>
    </w:p>
    <w:p w:rsidR="002C189B" w:rsidRDefault="000A3779" w:rsidP="000A3779">
      <w:pPr>
        <w:spacing w:after="0"/>
      </w:pPr>
      <w:r w:rsidRPr="000A3779">
        <w:t>XML Information Set</w:t>
      </w:r>
    </w:p>
    <w:p w:rsidR="000A3779" w:rsidRDefault="000A3779" w:rsidP="000A3779">
      <w:pPr>
        <w:spacing w:after="0"/>
      </w:pPr>
      <w:r w:rsidRPr="000A3779">
        <w:t>XDM</w:t>
      </w:r>
      <w:r>
        <w:t xml:space="preserve">, </w:t>
      </w:r>
      <w:r w:rsidRPr="000A3779">
        <w:t>Baumdiagramme</w:t>
      </w:r>
    </w:p>
    <w:p w:rsidR="000A3779" w:rsidRPr="000A3779" w:rsidRDefault="000A3779" w:rsidP="000A3779">
      <w:pPr>
        <w:spacing w:after="0"/>
      </w:pPr>
    </w:p>
    <w:p w:rsidR="000A3779" w:rsidRPr="00151061" w:rsidRDefault="000A3779" w:rsidP="000A3779">
      <w:pPr>
        <w:spacing w:after="0"/>
        <w:rPr>
          <w:b/>
          <w:sz w:val="24"/>
        </w:rPr>
      </w:pPr>
      <w:r w:rsidRPr="00151061">
        <w:rPr>
          <w:b/>
          <w:sz w:val="24"/>
        </w:rPr>
        <w:t>Schemasprachen für XML</w:t>
      </w:r>
    </w:p>
    <w:p w:rsidR="002C189B" w:rsidRDefault="000A3779" w:rsidP="000A3779">
      <w:pPr>
        <w:spacing w:after="0"/>
      </w:pPr>
      <w:r w:rsidRPr="000A3779">
        <w:t>XML DTD</w:t>
      </w:r>
    </w:p>
    <w:p w:rsidR="002C189B" w:rsidRDefault="000A3779" w:rsidP="000A3779">
      <w:pPr>
        <w:spacing w:after="0"/>
      </w:pPr>
      <w:r w:rsidRPr="000A3779">
        <w:t>XML Schema</w:t>
      </w:r>
    </w:p>
    <w:p w:rsidR="000A3779" w:rsidRDefault="000A3779" w:rsidP="000A3779">
      <w:pPr>
        <w:spacing w:after="0"/>
      </w:pPr>
      <w:r w:rsidRPr="000A3779">
        <w:t>Schematron</w:t>
      </w:r>
    </w:p>
    <w:p w:rsidR="000A3779" w:rsidRPr="000A3779" w:rsidRDefault="000A3779" w:rsidP="000A3779">
      <w:pPr>
        <w:spacing w:after="0"/>
      </w:pPr>
    </w:p>
    <w:p w:rsidR="000A3779" w:rsidRPr="00151061" w:rsidRDefault="000A3779" w:rsidP="000A3779">
      <w:pPr>
        <w:spacing w:after="0"/>
        <w:rPr>
          <w:b/>
          <w:sz w:val="24"/>
        </w:rPr>
      </w:pPr>
      <w:r w:rsidRPr="000A3779">
        <w:rPr>
          <w:b/>
          <w:sz w:val="24"/>
        </w:rPr>
        <w:t>Abf</w:t>
      </w:r>
      <w:r w:rsidRPr="00151061">
        <w:rPr>
          <w:b/>
          <w:sz w:val="24"/>
        </w:rPr>
        <w:t>ragesprachen für XML-Dokumente</w:t>
      </w:r>
    </w:p>
    <w:p w:rsidR="002C189B" w:rsidRDefault="000A3779" w:rsidP="000A3779">
      <w:pPr>
        <w:spacing w:after="0"/>
      </w:pPr>
      <w:r w:rsidRPr="000A3779">
        <w:t>XPath</w:t>
      </w:r>
    </w:p>
    <w:p w:rsidR="000A3779" w:rsidRDefault="000A3779" w:rsidP="000A3779">
      <w:pPr>
        <w:spacing w:after="0"/>
      </w:pPr>
      <w:r w:rsidRPr="000A3779">
        <w:t>XQuery</w:t>
      </w:r>
    </w:p>
    <w:p w:rsidR="000A3779" w:rsidRPr="000A3779" w:rsidRDefault="000A3779" w:rsidP="000A3779">
      <w:pPr>
        <w:spacing w:after="0"/>
      </w:pPr>
    </w:p>
    <w:p w:rsidR="000A3779" w:rsidRPr="00151061" w:rsidRDefault="000A3779" w:rsidP="000A3779">
      <w:pPr>
        <w:spacing w:after="0"/>
        <w:rPr>
          <w:b/>
          <w:sz w:val="24"/>
        </w:rPr>
      </w:pPr>
      <w:r w:rsidRPr="000A3779">
        <w:rPr>
          <w:b/>
          <w:sz w:val="24"/>
        </w:rPr>
        <w:t>Tra</w:t>
      </w:r>
      <w:r w:rsidRPr="00151061">
        <w:rPr>
          <w:b/>
          <w:sz w:val="24"/>
        </w:rPr>
        <w:t>nsformation von XML-Dokumenten</w:t>
      </w:r>
    </w:p>
    <w:p w:rsidR="000A3779" w:rsidRPr="000A3779" w:rsidRDefault="000A3779" w:rsidP="000A3779">
      <w:pPr>
        <w:spacing w:after="0"/>
      </w:pPr>
      <w:r w:rsidRPr="000A3779">
        <w:t>XSLT</w:t>
      </w:r>
    </w:p>
    <w:p w:rsidR="000A3779" w:rsidRDefault="000A3779" w:rsidP="00E96DDC">
      <w:pPr>
        <w:spacing w:after="0"/>
      </w:pPr>
    </w:p>
    <w:p w:rsidR="000A3779" w:rsidRDefault="000A3779" w:rsidP="00E96DDC">
      <w:pPr>
        <w:spacing w:after="0"/>
      </w:pPr>
    </w:p>
    <w:sectPr w:rsidR="000A37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A2D80"/>
    <w:multiLevelType w:val="hybridMultilevel"/>
    <w:tmpl w:val="75469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D2438"/>
    <w:multiLevelType w:val="multilevel"/>
    <w:tmpl w:val="63B8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DC"/>
    <w:rsid w:val="000A3779"/>
    <w:rsid w:val="00151061"/>
    <w:rsid w:val="002C189B"/>
    <w:rsid w:val="006650A2"/>
    <w:rsid w:val="00B30326"/>
    <w:rsid w:val="00D62F1E"/>
    <w:rsid w:val="00E9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F212"/>
  <w15:chartTrackingRefBased/>
  <w15:docId w15:val="{E7F3509D-8C6A-478F-B1D2-07F30D7B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1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1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6</cp:revision>
  <dcterms:created xsi:type="dcterms:W3CDTF">2018-07-11T18:38:00Z</dcterms:created>
  <dcterms:modified xsi:type="dcterms:W3CDTF">2018-07-11T18:43:00Z</dcterms:modified>
</cp:coreProperties>
</file>