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8AEFA" w14:textId="3A135CBA" w:rsidR="005666D6" w:rsidRPr="0052047B" w:rsidRDefault="0052047B" w:rsidP="0052047B">
      <w:pPr>
        <w:spacing w:after="0"/>
        <w:jc w:val="center"/>
        <w:rPr>
          <w:b/>
          <w:sz w:val="24"/>
        </w:rPr>
      </w:pPr>
      <w:r w:rsidRPr="0052047B">
        <w:rPr>
          <w:b/>
          <w:sz w:val="24"/>
        </w:rPr>
        <w:t>XML Schema Datentypen</w:t>
      </w:r>
    </w:p>
    <w:p w14:paraId="00503FA7" w14:textId="21A68E76" w:rsidR="0052047B" w:rsidRDefault="0052047B" w:rsidP="0052047B">
      <w:pPr>
        <w:spacing w:after="0"/>
      </w:pPr>
    </w:p>
    <w:p w14:paraId="0DB3FF77" w14:textId="0AEB223A" w:rsidR="0052047B" w:rsidRPr="00AD4D1B" w:rsidRDefault="00AD4D1B" w:rsidP="0052047B">
      <w:pPr>
        <w:spacing w:after="0"/>
        <w:rPr>
          <w:b/>
        </w:rPr>
      </w:pPr>
      <w:r w:rsidRPr="00AD4D1B">
        <w:rPr>
          <w:b/>
        </w:rPr>
        <w:t>vordefinierte Datentypen von XML Schema kennen</w:t>
      </w:r>
    </w:p>
    <w:p w14:paraId="0B8F8AD5" w14:textId="77777777" w:rsidR="00DD44F4" w:rsidRDefault="00DD44F4" w:rsidP="0052047B">
      <w:pPr>
        <w:spacing w:after="0"/>
      </w:pPr>
      <w:r>
        <w:t>Vordefinierte einfache Typen</w:t>
      </w:r>
    </w:p>
    <w:p w14:paraId="666CB4BF" w14:textId="001B9014" w:rsidR="0052047B" w:rsidRPr="00DD44F4" w:rsidRDefault="00DD44F4" w:rsidP="00DD44F4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proofErr w:type="gramStart"/>
      <w:r w:rsidRPr="00DD44F4">
        <w:rPr>
          <w:lang w:val="en-GB"/>
        </w:rPr>
        <w:t>xs:date</w:t>
      </w:r>
      <w:proofErr w:type="spellEnd"/>
      <w:proofErr w:type="gramEnd"/>
      <w:r w:rsidRPr="00DD44F4">
        <w:rPr>
          <w:lang w:val="en-GB"/>
        </w:rPr>
        <w:t xml:space="preserve">, </w:t>
      </w:r>
      <w:proofErr w:type="spellStart"/>
      <w:r w:rsidRPr="00DD44F4">
        <w:rPr>
          <w:lang w:val="en-GB"/>
        </w:rPr>
        <w:t>xs:integer</w:t>
      </w:r>
      <w:proofErr w:type="spellEnd"/>
    </w:p>
    <w:p w14:paraId="257169D0" w14:textId="2B24F773" w:rsidR="00AD4D1B" w:rsidRPr="00DD44F4" w:rsidRDefault="00AD4D1B" w:rsidP="0052047B">
      <w:pPr>
        <w:spacing w:after="0"/>
        <w:rPr>
          <w:lang w:val="en-GB"/>
        </w:rPr>
      </w:pPr>
    </w:p>
    <w:p w14:paraId="4435CA8C" w14:textId="5030C9BF" w:rsidR="00CB2B56" w:rsidRPr="00CB2B56" w:rsidRDefault="00CB2B56" w:rsidP="0052047B">
      <w:pPr>
        <w:spacing w:after="0"/>
        <w:rPr>
          <w:b/>
        </w:rPr>
      </w:pPr>
      <w:r w:rsidRPr="00CB2B56">
        <w:rPr>
          <w:b/>
        </w:rPr>
        <w:t>drei Möglichkeiten von selbstdefi</w:t>
      </w:r>
      <w:r w:rsidR="00FA68DA">
        <w:rPr>
          <w:b/>
        </w:rPr>
        <w:t>ni</w:t>
      </w:r>
      <w:r w:rsidRPr="00CB2B56">
        <w:rPr>
          <w:b/>
        </w:rPr>
        <w:t>erten Datentypen kennen</w:t>
      </w:r>
    </w:p>
    <w:p w14:paraId="618233A2" w14:textId="77777777" w:rsidR="00CF4F73" w:rsidRDefault="00CF4F73" w:rsidP="00CF4F73">
      <w:pPr>
        <w:pStyle w:val="Listenabsatz"/>
        <w:numPr>
          <w:ilvl w:val="0"/>
          <w:numId w:val="1"/>
        </w:numPr>
        <w:spacing w:after="0"/>
      </w:pPr>
      <w:proofErr w:type="spellStart"/>
      <w:r>
        <w:t>Constraints</w:t>
      </w:r>
      <w:proofErr w:type="spellEnd"/>
      <w:r>
        <w:t xml:space="preserve"> zu vorgegebenen Typen mittels Facetten</w:t>
      </w:r>
    </w:p>
    <w:p w14:paraId="76B47DC8" w14:textId="6D93FDF3" w:rsidR="00CB2B56" w:rsidRDefault="00CF4F73" w:rsidP="00CF4F73">
      <w:pPr>
        <w:pStyle w:val="Listenabsatz"/>
        <w:numPr>
          <w:ilvl w:val="0"/>
          <w:numId w:val="1"/>
        </w:numPr>
        <w:spacing w:after="0"/>
      </w:pPr>
      <w:r>
        <w:t>Operatoren Liste und Vereinigung d.h. eingeschränkte Definitionsmöglichkeiten für eigene Wertebereiche (Semantik)</w:t>
      </w:r>
    </w:p>
    <w:p w14:paraId="5719C2E5" w14:textId="77777777" w:rsidR="00DD44F4" w:rsidRDefault="00DD44F4" w:rsidP="0052047B">
      <w:pPr>
        <w:spacing w:after="0"/>
      </w:pPr>
    </w:p>
    <w:p w14:paraId="2340B451" w14:textId="053CFE80" w:rsidR="00762F11" w:rsidRPr="00E40D2C" w:rsidRDefault="00762F11" w:rsidP="0052047B">
      <w:pPr>
        <w:spacing w:after="0"/>
        <w:rPr>
          <w:b/>
        </w:rPr>
      </w:pPr>
      <w:r w:rsidRPr="00E40D2C">
        <w:rPr>
          <w:b/>
        </w:rPr>
        <w:t>Rolle von Facetten erklären können</w:t>
      </w:r>
    </w:p>
    <w:p w14:paraId="0DB1F915" w14:textId="214FCD69" w:rsidR="00BA3E4E" w:rsidRDefault="0020227E" w:rsidP="00242662">
      <w:pPr>
        <w:pStyle w:val="Listenabsatz"/>
        <w:numPr>
          <w:ilvl w:val="0"/>
          <w:numId w:val="2"/>
        </w:numPr>
        <w:spacing w:after="0"/>
      </w:pPr>
      <w:r>
        <w:t>e</w:t>
      </w:r>
      <w:r w:rsidR="00BA3E4E">
        <w:t>igene Datentypen definieren</w:t>
      </w:r>
    </w:p>
    <w:p w14:paraId="62BB954D" w14:textId="14AB60EC" w:rsidR="00762F11" w:rsidRDefault="00242662" w:rsidP="00242662">
      <w:pPr>
        <w:pStyle w:val="Listenabsatz"/>
        <w:numPr>
          <w:ilvl w:val="0"/>
          <w:numId w:val="2"/>
        </w:numPr>
        <w:spacing w:after="0"/>
      </w:pPr>
      <w:r>
        <w:t>Facetten schränken den Wertebereich von Typen ein, und können in der Typdefinition hinzugefügt werden</w:t>
      </w:r>
    </w:p>
    <w:p w14:paraId="274D3031" w14:textId="3BFE147C" w:rsidR="00350124" w:rsidRDefault="00350124" w:rsidP="00350124">
      <w:pPr>
        <w:pStyle w:val="Listenabsatz"/>
        <w:numPr>
          <w:ilvl w:val="0"/>
          <w:numId w:val="2"/>
        </w:numPr>
        <w:spacing w:after="0"/>
      </w:pPr>
      <w:r>
        <w:t>Beispiele:</w:t>
      </w:r>
    </w:p>
    <w:p w14:paraId="1D64BD61" w14:textId="5838FCFE" w:rsidR="00350124" w:rsidRDefault="00F6088F" w:rsidP="006F5AF0">
      <w:pPr>
        <w:pStyle w:val="Listenabsatz"/>
        <w:spacing w:after="0"/>
      </w:pPr>
      <w:r>
        <w:rPr>
          <w:noProof/>
        </w:rPr>
        <w:drawing>
          <wp:inline distT="0" distB="0" distL="0" distR="0" wp14:anchorId="7FD18657" wp14:editId="60D75F94">
            <wp:extent cx="2361793" cy="575828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862" cy="58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1239" w14:textId="411CF894" w:rsidR="00350124" w:rsidRDefault="006F5AF0" w:rsidP="006F5AF0">
      <w:pPr>
        <w:pStyle w:val="Listenabsatz"/>
        <w:spacing w:after="0"/>
      </w:pPr>
      <w:proofErr w:type="spellStart"/>
      <w:r>
        <w:t>r</w:t>
      </w:r>
      <w:r w:rsidR="00350124">
        <w:t>estriction</w:t>
      </w:r>
      <w:proofErr w:type="spellEnd"/>
      <w:r w:rsidR="00350124">
        <w:t xml:space="preserve"> gibt die Basis des Datentyps an z.B. „</w:t>
      </w:r>
      <w:proofErr w:type="spellStart"/>
      <w:proofErr w:type="gramStart"/>
      <w:r w:rsidR="00350124">
        <w:t>xs:string</w:t>
      </w:r>
      <w:proofErr w:type="spellEnd"/>
      <w:proofErr w:type="gramEnd"/>
      <w:r w:rsidR="00350124">
        <w:t>“</w:t>
      </w:r>
    </w:p>
    <w:p w14:paraId="15095B18" w14:textId="7A4DBB6A" w:rsidR="008535B3" w:rsidRDefault="006F5AF0" w:rsidP="006F5AF0">
      <w:pPr>
        <w:pStyle w:val="Listenabsatz"/>
        <w:spacing w:after="0"/>
      </w:pPr>
      <w:proofErr w:type="spellStart"/>
      <w:r>
        <w:t>p</w:t>
      </w:r>
      <w:r w:rsidR="008535B3">
        <w:t>attern</w:t>
      </w:r>
      <w:proofErr w:type="spellEnd"/>
      <w:r w:rsidR="00F6088F">
        <w:t xml:space="preserve"> ist ein</w:t>
      </w:r>
      <w:r w:rsidR="008535B3">
        <w:t xml:space="preserve"> Beispiel für Facette</w:t>
      </w:r>
    </w:p>
    <w:p w14:paraId="6DAD3044" w14:textId="77777777" w:rsidR="006F5AF0" w:rsidRDefault="006F5AF0" w:rsidP="006F5AF0">
      <w:pPr>
        <w:spacing w:after="0"/>
      </w:pPr>
    </w:p>
    <w:p w14:paraId="768BAF93" w14:textId="18EC785A" w:rsidR="00AD4D1B" w:rsidRPr="00913C9F" w:rsidRDefault="00AD4D1B" w:rsidP="0052047B">
      <w:pPr>
        <w:spacing w:after="0"/>
      </w:pPr>
      <w:bookmarkStart w:id="0" w:name="_GoBack"/>
      <w:bookmarkEnd w:id="0"/>
    </w:p>
    <w:sectPr w:rsidR="00AD4D1B" w:rsidRPr="00913C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B2FFC"/>
    <w:multiLevelType w:val="hybridMultilevel"/>
    <w:tmpl w:val="B6067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62BBD"/>
    <w:multiLevelType w:val="hybridMultilevel"/>
    <w:tmpl w:val="5DBEB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13"/>
    <w:rsid w:val="00061C0D"/>
    <w:rsid w:val="000A40B7"/>
    <w:rsid w:val="000B1D21"/>
    <w:rsid w:val="001B2AF8"/>
    <w:rsid w:val="0020227E"/>
    <w:rsid w:val="00242662"/>
    <w:rsid w:val="00293EFB"/>
    <w:rsid w:val="002D786D"/>
    <w:rsid w:val="00350124"/>
    <w:rsid w:val="00466C67"/>
    <w:rsid w:val="0048725A"/>
    <w:rsid w:val="0052047B"/>
    <w:rsid w:val="00537F20"/>
    <w:rsid w:val="005666D6"/>
    <w:rsid w:val="005F0F69"/>
    <w:rsid w:val="006344E1"/>
    <w:rsid w:val="006F5AF0"/>
    <w:rsid w:val="00706C30"/>
    <w:rsid w:val="00762F11"/>
    <w:rsid w:val="0079072E"/>
    <w:rsid w:val="008535B3"/>
    <w:rsid w:val="00857C13"/>
    <w:rsid w:val="008E3BC0"/>
    <w:rsid w:val="00913C9F"/>
    <w:rsid w:val="00AD4D1B"/>
    <w:rsid w:val="00BA3E4E"/>
    <w:rsid w:val="00CB2B56"/>
    <w:rsid w:val="00CF4F73"/>
    <w:rsid w:val="00DD44F4"/>
    <w:rsid w:val="00E40D2C"/>
    <w:rsid w:val="00F6088F"/>
    <w:rsid w:val="00FA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3657"/>
  <w15:chartTrackingRefBased/>
  <w15:docId w15:val="{E0D2F692-ADC3-479A-8EC4-93E4150F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29</cp:revision>
  <dcterms:created xsi:type="dcterms:W3CDTF">2018-07-13T08:19:00Z</dcterms:created>
  <dcterms:modified xsi:type="dcterms:W3CDTF">2018-07-14T09:22:00Z</dcterms:modified>
</cp:coreProperties>
</file>