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F7" w:rsidRPr="00D24EF7" w:rsidRDefault="00D24EF7" w:rsidP="00D24EF7">
      <w:pPr>
        <w:pStyle w:val="Heading2"/>
        <w:jc w:val="center"/>
        <w:rPr>
          <w:lang w:val="en-US"/>
        </w:rPr>
      </w:pPr>
      <w:bookmarkStart w:id="0" w:name="_GoBack"/>
      <w:bookmarkEnd w:id="0"/>
      <w:r>
        <w:rPr>
          <w:lang w:val="en-US"/>
        </w:rPr>
        <w:t xml:space="preserve">MODULE 1 </w:t>
      </w:r>
    </w:p>
    <w:p w:rsidR="000C14B9" w:rsidRDefault="00305E06" w:rsidP="00D24EF7">
      <w:pPr>
        <w:pStyle w:val="Heading2"/>
      </w:pPr>
      <w:r>
        <w:t>Nội dung</w:t>
      </w:r>
    </w:p>
    <w:p w:rsidR="000C14B9" w:rsidRDefault="00CF789C" w:rsidP="00D24EF7">
      <w:r>
        <w:rPr>
          <w:lang w:val="en-US"/>
        </w:rPr>
        <w:t>D</w:t>
      </w:r>
      <w:r w:rsidR="00305E06">
        <w:t xml:space="preserve">ự </w:t>
      </w:r>
      <w:proofErr w:type="gramStart"/>
      <w:r w:rsidR="00305E06">
        <w:t>án</w:t>
      </w:r>
      <w:proofErr w:type="gramEnd"/>
      <w:r w:rsidR="00305E06">
        <w:t xml:space="preserve"> thử nghiệm này bao gồm các tài liệu / file sau:</w:t>
      </w:r>
    </w:p>
    <w:p w:rsidR="000C14B9" w:rsidRDefault="00305E06" w:rsidP="00D24EF7">
      <w:pPr>
        <w:numPr>
          <w:ilvl w:val="0"/>
          <w:numId w:val="2"/>
        </w:numPr>
        <w:spacing w:after="0"/>
        <w:contextualSpacing/>
      </w:pPr>
      <w:r>
        <w:t>WSC2017_TP09_S1_EN.pdf</w:t>
      </w:r>
      <w:r>
        <w:tab/>
      </w:r>
      <w:r>
        <w:tab/>
        <w:t>(</w:t>
      </w:r>
      <w:r w:rsidR="00CF789C">
        <w:t>Hướng dẫn</w:t>
      </w:r>
      <w:r w:rsidR="00CF789C">
        <w:rPr>
          <w:lang w:val="en-US"/>
        </w:rPr>
        <w:t xml:space="preserve"> cho p</w:t>
      </w:r>
      <w:r>
        <w:t>hần 1)</w:t>
      </w:r>
    </w:p>
    <w:p w:rsidR="000C14B9" w:rsidRDefault="00305E06" w:rsidP="00D24EF7">
      <w:pPr>
        <w:numPr>
          <w:ilvl w:val="0"/>
          <w:numId w:val="2"/>
        </w:numPr>
        <w:spacing w:after="0"/>
        <w:contextualSpacing/>
      </w:pPr>
      <w:r>
        <w:t>Session1-MySQL.sql</w:t>
      </w:r>
      <w:r>
        <w:tab/>
      </w:r>
      <w:r>
        <w:tab/>
        <w:t xml:space="preserve"> </w:t>
      </w:r>
      <w:r>
        <w:tab/>
        <w:t xml:space="preserve">(SQL Script để tạo bảng </w:t>
      </w:r>
      <w:r w:rsidR="00CF789C">
        <w:rPr>
          <w:lang w:val="en-US"/>
        </w:rPr>
        <w:t>và</w:t>
      </w:r>
      <w:r>
        <w:t xml:space="preserve"> dữ liệu cho MySQL)</w:t>
      </w:r>
    </w:p>
    <w:p w:rsidR="000C14B9" w:rsidRDefault="00305E06" w:rsidP="00D24EF7">
      <w:pPr>
        <w:numPr>
          <w:ilvl w:val="0"/>
          <w:numId w:val="2"/>
        </w:numPr>
        <w:spacing w:after="0"/>
        <w:contextualSpacing/>
      </w:pPr>
      <w:r>
        <w:t>Session1-MsSQL.sql</w:t>
      </w:r>
      <w:r>
        <w:tab/>
        <w:t xml:space="preserve"> </w:t>
      </w:r>
      <w:r>
        <w:tab/>
      </w:r>
      <w:r>
        <w:tab/>
        <w:t>(SQL Script để tạo bả</w:t>
      </w:r>
      <w:r w:rsidR="00CF789C">
        <w:t>ng và</w:t>
      </w:r>
      <w:r>
        <w:t xml:space="preserve"> dữ liệu cho Microsoft SQL)</w:t>
      </w:r>
    </w:p>
    <w:p w:rsidR="000C14B9" w:rsidRDefault="00305E06" w:rsidP="00D24EF7">
      <w:pPr>
        <w:numPr>
          <w:ilvl w:val="0"/>
          <w:numId w:val="2"/>
        </w:numPr>
        <w:contextualSpacing/>
      </w:pPr>
      <w:r>
        <w:t>UserData.csv</w:t>
      </w:r>
      <w:r>
        <w:tab/>
        <w:t xml:space="preserve"> </w:t>
      </w:r>
      <w:r>
        <w:tab/>
      </w:r>
      <w:r>
        <w:tab/>
        <w:t xml:space="preserve">(Thông tin người dùng được nhập </w:t>
      </w:r>
      <w:r w:rsidR="00CF789C">
        <w:rPr>
          <w:lang w:val="en-US"/>
        </w:rPr>
        <w:t>vào</w:t>
      </w:r>
      <w:r>
        <w:t xml:space="preserve"> trong cơ sở dữ liệu)</w:t>
      </w:r>
    </w:p>
    <w:p w:rsidR="000C14B9" w:rsidRDefault="00305E06" w:rsidP="00D24EF7">
      <w:pPr>
        <w:pStyle w:val="Heading2"/>
      </w:pPr>
      <w:r>
        <w:t xml:space="preserve">Giới thiệu </w:t>
      </w:r>
    </w:p>
    <w:p w:rsidR="000C14B9" w:rsidRDefault="000B6917" w:rsidP="00D24EF7">
      <w:r>
        <w:rPr>
          <w:lang w:val="en-US"/>
        </w:rPr>
        <w:t>Hãng hàng không</w:t>
      </w:r>
      <w:r w:rsidR="00305E06">
        <w:t xml:space="preserve"> </w:t>
      </w:r>
      <w:r>
        <w:rPr>
          <w:lang w:val="en-US"/>
        </w:rPr>
        <w:t xml:space="preserve">AMONIC </w:t>
      </w:r>
      <w:r w:rsidR="00305E06">
        <w:t xml:space="preserve">Airlines có văn phòng tại các địa điểm khác nhau </w:t>
      </w:r>
      <w:r w:rsidR="00125A92">
        <w:rPr>
          <w:lang w:val="en-US"/>
        </w:rPr>
        <w:t>ở</w:t>
      </w:r>
      <w:r w:rsidR="00305E06">
        <w:t xml:space="preserve"> những quốc gia họ có chuyến bay hoạt động. Hệ thống phần mềm tự động mà là đối tượng của dự án thử nghiệm này sẽ sẵn</w:t>
      </w:r>
      <w:r w:rsidR="001D7151">
        <w:rPr>
          <w:lang w:val="en-US"/>
        </w:rPr>
        <w:t xml:space="preserve"> sàng</w:t>
      </w:r>
      <w:r w:rsidR="00305E06">
        <w:t xml:space="preserve"> cho các nhà quản lý và vận hành hệ thống tại các văn phòng. Điểm đầu tiên của hệ thống là </w:t>
      </w:r>
      <w:r w:rsidR="001D7151">
        <w:rPr>
          <w:lang w:val="en-US"/>
        </w:rPr>
        <w:t>cửa sổ</w:t>
      </w:r>
      <w:r w:rsidR="00305E06">
        <w:t xml:space="preserve"> đăng nhập và hệ thống xác thực. </w:t>
      </w:r>
    </w:p>
    <w:p w:rsidR="000C14B9" w:rsidRDefault="00305E06" w:rsidP="00D24EF7">
      <w:r>
        <w:t xml:space="preserve">Các đặc tính cơ bản sau đây cho giải pháp phải được thực hiện trong </w:t>
      </w:r>
      <w:r w:rsidR="00EF2837">
        <w:rPr>
          <w:lang w:val="en-US"/>
        </w:rPr>
        <w:t>phần</w:t>
      </w:r>
      <w:r>
        <w:t xml:space="preserve"> này:</w:t>
      </w:r>
    </w:p>
    <w:p w:rsidR="000C14B9" w:rsidRPr="003757B1" w:rsidRDefault="00305E06" w:rsidP="003757B1">
      <w:pPr>
        <w:numPr>
          <w:ilvl w:val="0"/>
          <w:numId w:val="1"/>
        </w:numPr>
        <w:spacing w:after="0"/>
        <w:contextualSpacing/>
        <w:rPr>
          <w:lang w:val="en-US"/>
        </w:rPr>
      </w:pPr>
      <w:r>
        <w:t>Cung cấp quyền truy cập vào các phần khác nhau của hệ thống dựa trên vai trò</w:t>
      </w:r>
      <w:r w:rsidR="003757B1">
        <w:rPr>
          <w:lang w:val="en-US"/>
        </w:rPr>
        <w:t xml:space="preserve"> </w:t>
      </w:r>
      <w:r w:rsidR="003757B1" w:rsidRPr="003757B1">
        <w:rPr>
          <w:lang w:val="en-US"/>
        </w:rPr>
        <w:t>của người dùng</w:t>
      </w:r>
    </w:p>
    <w:p w:rsidR="000C14B9" w:rsidRDefault="003757B1" w:rsidP="00D24EF7">
      <w:pPr>
        <w:numPr>
          <w:ilvl w:val="0"/>
          <w:numId w:val="1"/>
        </w:numPr>
        <w:contextualSpacing/>
      </w:pPr>
      <w:r>
        <w:t>K</w:t>
      </w:r>
      <w:r w:rsidR="00305E06">
        <w:t xml:space="preserve">iểm soát </w:t>
      </w:r>
      <w:r>
        <w:rPr>
          <w:lang w:val="en-US"/>
        </w:rPr>
        <w:t xml:space="preserve"> </w:t>
      </w:r>
      <w:r w:rsidR="00305E06">
        <w:t xml:space="preserve">và giám sát </w:t>
      </w:r>
      <w:r>
        <w:t xml:space="preserve">truy cập </w:t>
      </w:r>
      <w:r w:rsidR="00305E06">
        <w:t xml:space="preserve">của </w:t>
      </w:r>
      <w:r>
        <w:rPr>
          <w:lang w:val="en-US"/>
        </w:rPr>
        <w:t>người dùng</w:t>
      </w:r>
      <w:r w:rsidR="00305E06">
        <w:t xml:space="preserve"> đối với hệ thống</w:t>
      </w:r>
    </w:p>
    <w:p w:rsidR="000C14B9" w:rsidRDefault="00305E06" w:rsidP="00D24EF7">
      <w:pPr>
        <w:pStyle w:val="Heading2"/>
      </w:pPr>
      <w:r>
        <w:t>Mô tả dự án và nhiệm vụ</w:t>
      </w:r>
    </w:p>
    <w:p w:rsidR="002B6444" w:rsidRPr="007853A9" w:rsidRDefault="002B6444" w:rsidP="002B6444">
      <w:pPr>
        <w:jc w:val="both"/>
      </w:pPr>
      <w:r>
        <w:t>Khi nộp giải pháp của bạn, vui lòng đảm bảo rằng sản phẩm phù hợp với những hướng dẫn cơ bản được đưa ra bởi các bộ phận khác nhau ở hãng máy bay AMONIC</w:t>
      </w:r>
      <w:r w:rsidRPr="007853A9">
        <w:t>:</w:t>
      </w:r>
    </w:p>
    <w:p w:rsidR="002B6444" w:rsidRDefault="002B6444" w:rsidP="002B6444">
      <w:pPr>
        <w:pStyle w:val="ListBullet"/>
        <w:numPr>
          <w:ilvl w:val="0"/>
          <w:numId w:val="1"/>
        </w:numPr>
      </w:pPr>
      <w:r>
        <w:t>Nên có sự thống nhất trong việc sử dụng style guide được cung cấp trong suốt quá trình phát triển.</w:t>
      </w:r>
    </w:p>
    <w:p w:rsidR="002B6444" w:rsidRDefault="002B6444" w:rsidP="002B6444">
      <w:pPr>
        <w:pStyle w:val="ListBullet"/>
        <w:numPr>
          <w:ilvl w:val="0"/>
          <w:numId w:val="1"/>
        </w:numPr>
        <w:jc w:val="both"/>
      </w:pPr>
      <w:r>
        <w:t>Tất cả các module phần mềm được yêu cầu phải có thể ứng dụng được và có những xác nhận hợp lệ và những thông báo lỗi như mong đợi</w:t>
      </w:r>
    </w:p>
    <w:p w:rsidR="002B6444" w:rsidRDefault="002B6444" w:rsidP="002B6444">
      <w:pPr>
        <w:pStyle w:val="ListBullet"/>
        <w:numPr>
          <w:ilvl w:val="0"/>
          <w:numId w:val="1"/>
        </w:numPr>
      </w:pPr>
      <w:r>
        <w:t>Nếu có thể, sử dụng ghi chú trong lệnh để có lệnh lập trình dễ đọc hơn.</w:t>
      </w:r>
    </w:p>
    <w:p w:rsidR="002B6444" w:rsidRDefault="002B6444" w:rsidP="002B6444">
      <w:pPr>
        <w:pStyle w:val="ListBullet"/>
        <w:numPr>
          <w:ilvl w:val="0"/>
          <w:numId w:val="1"/>
        </w:numPr>
      </w:pPr>
      <w:r>
        <w:t>Sử dụng quy ước đặt tên hợp lệ và hợp lý được mong đợi trong tất cả các tài liệu được nộp</w:t>
      </w:r>
    </w:p>
    <w:p w:rsidR="002B6444" w:rsidRDefault="002B6444" w:rsidP="002B6444">
      <w:pPr>
        <w:pStyle w:val="ListBullet"/>
        <w:numPr>
          <w:ilvl w:val="0"/>
          <w:numId w:val="1"/>
        </w:numPr>
        <w:jc w:val="both"/>
        <w:rPr>
          <w:szCs w:val="20"/>
        </w:rPr>
      </w:pPr>
      <w:r>
        <w:t xml:space="preserve">Form hoặc report được tao ra </w:t>
      </w:r>
      <w:proofErr w:type="gramStart"/>
      <w:r>
        <w:t>nên  hiển</w:t>
      </w:r>
      <w:proofErr w:type="gramEnd"/>
      <w:r>
        <w:t xml:space="preserve"> thị ở giữa màn hình.</w:t>
      </w:r>
    </w:p>
    <w:p w:rsidR="002B6444" w:rsidRDefault="002B6444" w:rsidP="002B6444">
      <w:pPr>
        <w:pStyle w:val="ListBullet"/>
        <w:numPr>
          <w:ilvl w:val="0"/>
          <w:numId w:val="1"/>
        </w:numPr>
        <w:jc w:val="both"/>
        <w:rPr>
          <w:szCs w:val="20"/>
        </w:rPr>
      </w:pPr>
      <w:r>
        <w:rPr>
          <w:szCs w:val="20"/>
        </w:rPr>
        <w:t>Khi một form hoặc một hộp hội thoại đang hoạt động, các hoạt động trên những form khác bị đình chỉ.</w:t>
      </w:r>
    </w:p>
    <w:p w:rsidR="002B6444" w:rsidRDefault="002B6444" w:rsidP="002B6444">
      <w:pPr>
        <w:pStyle w:val="ListBullet"/>
        <w:numPr>
          <w:ilvl w:val="0"/>
          <w:numId w:val="1"/>
        </w:numPr>
      </w:pPr>
      <w:r>
        <w:t xml:space="preserve">Nhãn của </w:t>
      </w:r>
      <w:proofErr w:type="gramStart"/>
      <w:r>
        <w:t>các  nút</w:t>
      </w:r>
      <w:proofErr w:type="gramEnd"/>
      <w:r>
        <w:t xml:space="preserve"> Delete và Cancel cần có màu đỏ đề giúp tránh tai nạn ngẫn nhiên.</w:t>
      </w:r>
    </w:p>
    <w:p w:rsidR="002B6444" w:rsidRDefault="002B6444" w:rsidP="002B6444">
      <w:pPr>
        <w:pStyle w:val="ListBullet"/>
        <w:numPr>
          <w:ilvl w:val="0"/>
          <w:numId w:val="1"/>
        </w:numPr>
        <w:jc w:val="both"/>
      </w:pPr>
      <w:r>
        <w:rPr>
          <w:lang w:val="vi-VN"/>
        </w:rPr>
        <w:t>Khi sử dụng màu sắc để phân biệt giữa các hàng hoặc bản ghi, cần phải làm rõ rõ ràng trên màn hình về những gì chúng có</w:t>
      </w:r>
    </w:p>
    <w:p w:rsidR="002B6444" w:rsidRDefault="002B6444" w:rsidP="002B6444">
      <w:pPr>
        <w:pStyle w:val="ListBullet"/>
        <w:numPr>
          <w:ilvl w:val="0"/>
          <w:numId w:val="1"/>
        </w:numPr>
        <w:jc w:val="both"/>
      </w:pPr>
      <w:r>
        <w:t>Các sơ đồ khung được cung cấp trong tài liệu này chỉ là những gợi ý và giải pháp không bắt buộc phải phản ánh như hình vẽ.</w:t>
      </w:r>
    </w:p>
    <w:p w:rsidR="000C14B9" w:rsidRDefault="002B6444" w:rsidP="002B6444">
      <w:pPr>
        <w:pStyle w:val="ListBullet"/>
        <w:numPr>
          <w:ilvl w:val="0"/>
          <w:numId w:val="1"/>
        </w:numPr>
        <w:jc w:val="both"/>
      </w:pPr>
      <w:r>
        <w:rPr>
          <w:lang w:val="vi-VN"/>
        </w:rPr>
        <w:t xml:space="preserve">Quản lý thời gian là rất quan trọng đối với sự thành công của bất kỳ dự án nào và </w:t>
      </w:r>
      <w:r>
        <w:rPr>
          <w:lang w:val="en-US"/>
        </w:rPr>
        <w:t>vì vậy</w:t>
      </w:r>
      <w:r>
        <w:rPr>
          <w:lang w:val="vi-VN"/>
        </w:rPr>
        <w:t xml:space="preserve"> </w:t>
      </w:r>
      <w:r>
        <w:rPr>
          <w:lang w:val="en-US"/>
        </w:rPr>
        <w:t xml:space="preserve">mong đợi </w:t>
      </w:r>
      <w:r>
        <w:rPr>
          <w:lang w:val="vi-VN"/>
        </w:rPr>
        <w:t>tất cả các sản phẩm sẽ hoàn thành và vận hành khi giao hàng</w:t>
      </w:r>
      <w:r>
        <w:rPr>
          <w:lang w:val="en-US"/>
        </w:rPr>
        <w:t>.</w:t>
      </w:r>
    </w:p>
    <w:p w:rsidR="000C14B9" w:rsidRDefault="00305E06">
      <w:pPr>
        <w:spacing w:after="160"/>
        <w:rPr>
          <w:b/>
          <w:smallCaps/>
          <w:sz w:val="32"/>
          <w:szCs w:val="32"/>
        </w:rPr>
      </w:pPr>
      <w:r>
        <w:br w:type="page"/>
      </w:r>
    </w:p>
    <w:p w:rsidR="000C14B9" w:rsidRPr="007B751C" w:rsidRDefault="00305E06">
      <w:pPr>
        <w:pStyle w:val="Heading2"/>
        <w:rPr>
          <w:lang w:val="en-US"/>
        </w:rPr>
      </w:pPr>
      <w:r>
        <w:lastRenderedPageBreak/>
        <w:t xml:space="preserve">Hướng dẫn </w:t>
      </w:r>
      <w:r w:rsidR="007B751C">
        <w:rPr>
          <w:lang w:val="en-US"/>
        </w:rPr>
        <w:t>đối với thí sinh dự thi</w:t>
      </w:r>
    </w:p>
    <w:p w:rsidR="000C14B9" w:rsidRDefault="00305E06">
      <w:pPr>
        <w:pStyle w:val="Heading3"/>
      </w:pPr>
      <w:r>
        <w:t>1.1 Tạo cơ sở dữ liệu</w:t>
      </w:r>
    </w:p>
    <w:p w:rsidR="000C14B9" w:rsidRDefault="00305E06">
      <w:r>
        <w:t>Tạo một cơ sở dữ liệu có tên là “Session1” trong RDBMS mong muốn của bạn (MySQL hoặc Microsoft SQL Server). Đây sẽ là cơ sở dữ liệu chính và duy nhất mà bạn sẽ sử dụng trong phiên này.</w:t>
      </w:r>
    </w:p>
    <w:p w:rsidR="000C14B9" w:rsidRDefault="00305E06">
      <w:pPr>
        <w:pStyle w:val="Heading3"/>
      </w:pPr>
      <w:r>
        <w:t xml:space="preserve"> 1.2 nhập cấu trúc cơ sở dữ liệu </w:t>
      </w:r>
    </w:p>
    <w:p w:rsidR="00C303D7" w:rsidRDefault="00C303D7" w:rsidP="00C303D7">
      <w:pPr>
        <w:jc w:val="both"/>
        <w:rPr>
          <w:lang w:val="en-US" w:bidi="fa-IR"/>
        </w:rPr>
      </w:pPr>
      <w:proofErr w:type="gramStart"/>
      <w:r>
        <w:rPr>
          <w:lang w:val="en-US" w:bidi="fa-IR"/>
        </w:rPr>
        <w:t>Phụ thuộc vào nền tảng hệ quản trị cơ sở dữ liệu, một lệnh SQL được tạo ra tương ứng.</w:t>
      </w:r>
      <w:proofErr w:type="gramEnd"/>
      <w:r>
        <w:rPr>
          <w:lang w:val="en-US" w:bidi="fa-IR"/>
        </w:rPr>
        <w:t xml:space="preserve"> </w:t>
      </w:r>
      <w:proofErr w:type="gramStart"/>
      <w:r>
        <w:rPr>
          <w:lang w:val="en-US" w:bidi="fa-IR"/>
        </w:rPr>
        <w:t>Lệnh SQL bao gồm cấu trúc cơ sở dữ liệu và dữ liệu được yêu cầu để hòan thành công việc.</w:t>
      </w:r>
      <w:proofErr w:type="gramEnd"/>
      <w:r>
        <w:rPr>
          <w:lang w:val="en-US" w:bidi="fa-IR"/>
        </w:rPr>
        <w:t xml:space="preserve"> </w:t>
      </w:r>
      <w:proofErr w:type="gramStart"/>
      <w:r>
        <w:rPr>
          <w:lang w:val="en-US" w:bidi="fa-IR"/>
        </w:rPr>
        <w:t>Dữ liệu cần được nhập vào cơ sở dữ liệu trong session này với tên là “Session3”.</w:t>
      </w:r>
      <w:proofErr w:type="gramEnd"/>
      <w:r>
        <w:rPr>
          <w:lang w:val="en-US" w:bidi="fa-IR"/>
        </w:rPr>
        <w:t xml:space="preserve"> </w:t>
      </w:r>
    </w:p>
    <w:p w:rsidR="000C14B9" w:rsidRDefault="00C303D7" w:rsidP="00C303D7">
      <w:proofErr w:type="gramStart"/>
      <w:r>
        <w:rPr>
          <w:lang w:val="en-US" w:bidi="fa-IR"/>
        </w:rPr>
        <w:t>Theo hướng dẫn của những người thiết kế, cấu trúc cơ sở dữ liệu được cung cấp cho session này không thể thay đổi.</w:t>
      </w:r>
      <w:proofErr w:type="gramEnd"/>
      <w:r>
        <w:rPr>
          <w:lang w:val="en-US" w:bidi="fa-IR"/>
        </w:rPr>
        <w:t xml:space="preserve"> </w:t>
      </w:r>
      <w:r>
        <w:rPr>
          <w:lang w:val="vi-VN"/>
        </w:rPr>
        <w:t>Điều này áp dụng cho việc xóa bảng, thêm hoặc xóa bất kỳ trường nào trên bảng hoặc thay đổi kiểu dữ liệu của chúng</w:t>
      </w:r>
      <w:r w:rsidR="00305E06">
        <w:t>.</w:t>
      </w:r>
    </w:p>
    <w:p w:rsidR="000C14B9" w:rsidRDefault="00305E06">
      <w:r>
        <w:rPr>
          <w:noProof/>
          <w:lang w:val="en-US"/>
        </w:rPr>
        <w:drawing>
          <wp:inline distT="0" distB="0" distL="0" distR="0">
            <wp:extent cx="6120130" cy="266001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6120130" cy="2660015"/>
                    </a:xfrm>
                    <a:prstGeom prst="rect">
                      <a:avLst/>
                    </a:prstGeom>
                    <a:ln/>
                  </pic:spPr>
                </pic:pic>
              </a:graphicData>
            </a:graphic>
          </wp:inline>
        </w:drawing>
      </w:r>
    </w:p>
    <w:p w:rsidR="000C14B9" w:rsidRPr="00C303D7" w:rsidRDefault="00C303D7" w:rsidP="00C303D7">
      <w:pPr>
        <w:jc w:val="both"/>
        <w:rPr>
          <w:lang w:val="en-US" w:bidi="fa-IR"/>
        </w:rPr>
      </w:pPr>
      <w:r>
        <w:rPr>
          <w:lang w:val="vi-VN"/>
        </w:rPr>
        <w:t>Để giúp nhận thức sâu hơn về</w:t>
      </w:r>
      <w:r>
        <w:rPr>
          <w:lang w:val="en-US"/>
        </w:rPr>
        <w:t xml:space="preserve"> </w:t>
      </w:r>
      <w:r>
        <w:rPr>
          <w:lang w:val="vi-VN"/>
        </w:rPr>
        <w:t>cấu</w:t>
      </w:r>
      <w:r>
        <w:rPr>
          <w:lang w:val="en-US"/>
        </w:rPr>
        <w:t xml:space="preserve"> trúc</w:t>
      </w:r>
      <w:r>
        <w:rPr>
          <w:lang w:val="vi-VN"/>
        </w:rPr>
        <w:t xml:space="preserve"> của cơ sở dữ liệu, các nhà thiết kế cơ sở dữ liệu cung cấp Sơ đồ Quan hệ-</w:t>
      </w:r>
      <w:r>
        <w:rPr>
          <w:lang w:val="en-US"/>
        </w:rPr>
        <w:t>Thực thể</w:t>
      </w:r>
      <w:r>
        <w:rPr>
          <w:lang w:val="vi-VN"/>
        </w:rPr>
        <w:t xml:space="preserve"> (ERD). </w:t>
      </w:r>
      <w:proofErr w:type="gramStart"/>
      <w:r>
        <w:rPr>
          <w:lang w:val="en-US"/>
        </w:rPr>
        <w:t>Sơ</w:t>
      </w:r>
      <w:r>
        <w:rPr>
          <w:lang w:val="vi-VN"/>
        </w:rPr>
        <w:t xml:space="preserve"> đồ đã nói ở trên giải thích mô hình </w:t>
      </w:r>
      <w:r>
        <w:rPr>
          <w:lang w:val="en-US"/>
        </w:rPr>
        <w:t>quan</w:t>
      </w:r>
      <w:r>
        <w:rPr>
          <w:lang w:val="vi-VN"/>
        </w:rPr>
        <w:t xml:space="preserve"> niệm</w:t>
      </w:r>
      <w:r>
        <w:rPr>
          <w:lang w:val="en-US"/>
        </w:rPr>
        <w:t xml:space="preserve"> (khái niệm)</w:t>
      </w:r>
      <w:r>
        <w:rPr>
          <w:lang w:val="vi-VN"/>
        </w:rPr>
        <w:t xml:space="preserve"> của dữ liệu được sử dụng trong cơ sở dữ liệu</w:t>
      </w:r>
      <w:r w:rsidR="00305E06">
        <w:t>.</w:t>
      </w:r>
      <w:proofErr w:type="gramEnd"/>
    </w:p>
    <w:p w:rsidR="000C14B9" w:rsidRDefault="00305E06">
      <w:pPr>
        <w:pStyle w:val="Heading3"/>
      </w:pPr>
      <w:r>
        <w:t>1.3 Nhập dữ liệu người dùng</w:t>
      </w:r>
    </w:p>
    <w:p w:rsidR="000C14B9" w:rsidRDefault="00305E06">
      <w:r>
        <w:t xml:space="preserve">Việc quản lý đã phê duyệt danh sách người dùng sẽ cần truy cập vào hệ thống. Danh sách đã được cung cấp </w:t>
      </w:r>
      <w:r w:rsidR="007F6122">
        <w:rPr>
          <w:lang w:val="en-US"/>
        </w:rPr>
        <w:t>ở</w:t>
      </w:r>
      <w:r>
        <w:t xml:space="preserve"> “UserData.csv” cần phải được nhập vào </w:t>
      </w:r>
      <w:r w:rsidR="007F6122">
        <w:rPr>
          <w:lang w:val="en-US"/>
        </w:rPr>
        <w:t xml:space="preserve">bảng </w:t>
      </w:r>
      <w:r>
        <w:t>“</w:t>
      </w:r>
      <w:r w:rsidR="007F6122">
        <w:rPr>
          <w:lang w:val="en-US"/>
        </w:rPr>
        <w:t>Users</w:t>
      </w:r>
      <w:r>
        <w:t>”.</w:t>
      </w:r>
    </w:p>
    <w:p w:rsidR="000C14B9" w:rsidRDefault="00305E06">
      <w:r>
        <w:t xml:space="preserve">Danh sách các trường dữ liệu cần phải được nhập và tham chiếu với cơ sở dữ liệu cho mỗi người dùng là </w:t>
      </w:r>
      <w:r w:rsidR="00890631">
        <w:rPr>
          <w:lang w:val="en-US"/>
        </w:rPr>
        <w:t>Role</w:t>
      </w:r>
      <w:r>
        <w:t xml:space="preserve">, Email, mật khẩu, First name, Last name, </w:t>
      </w:r>
      <w:r w:rsidR="00890631">
        <w:rPr>
          <w:lang w:val="en-US"/>
        </w:rPr>
        <w:t>Title</w:t>
      </w:r>
      <w:r>
        <w:t xml:space="preserve">, </w:t>
      </w:r>
      <w:r w:rsidR="00890631">
        <w:rPr>
          <w:lang w:val="en-US"/>
        </w:rPr>
        <w:t>Birthdate</w:t>
      </w:r>
      <w:r>
        <w:t>, và Active.</w:t>
      </w:r>
    </w:p>
    <w:p w:rsidR="000C14B9" w:rsidRDefault="00305E06">
      <w:r>
        <w:t xml:space="preserve">Các mật khẩu trong tập tin dữ liệu được cung cấp là văn bản rõ ràng nhưng đối với nhu cầu bảo mật tốt hơn </w:t>
      </w:r>
      <w:r w:rsidR="009D7354">
        <w:rPr>
          <w:lang w:val="en-US"/>
        </w:rPr>
        <w:t>phải</w:t>
      </w:r>
      <w:r>
        <w:t xml:space="preserve"> được chuyển đổi sang md5. Từ đây trở đi, tất cả các mật khẩu nên được lưu trữ ở định dạng </w:t>
      </w:r>
      <w:r w:rsidR="009D7354">
        <w:rPr>
          <w:lang w:val="en-US"/>
        </w:rPr>
        <w:t>này</w:t>
      </w:r>
      <w:r w:rsidR="00E1749D">
        <w:rPr>
          <w:lang w:val="en-US"/>
        </w:rPr>
        <w:t xml:space="preserve">. Không cần phải nhắc </w:t>
      </w:r>
      <w:r w:rsidR="00EC66A3">
        <w:rPr>
          <w:lang w:val="en-US"/>
        </w:rPr>
        <w:t>rằng</w:t>
      </w:r>
      <w:r>
        <w:t xml:space="preserve"> khi</w:t>
      </w:r>
      <w:r w:rsidR="00EC66A3">
        <w:rPr>
          <w:lang w:val="en-US"/>
        </w:rPr>
        <w:t xml:space="preserve"> một</w:t>
      </w:r>
      <w:r>
        <w:t xml:space="preserve"> địa chỉ e-mail đã được sử dụng như tên người dùng để đăng nhập vào hệ thống, nó cần phải là duy nhất.</w:t>
      </w:r>
    </w:p>
    <w:p w:rsidR="000C14B9" w:rsidRDefault="00305E06">
      <w:pPr>
        <w:spacing w:after="160"/>
        <w:rPr>
          <w:b/>
          <w:smallCaps/>
          <w:sz w:val="22"/>
          <w:szCs w:val="22"/>
        </w:rPr>
      </w:pPr>
      <w:r>
        <w:br w:type="page"/>
      </w:r>
    </w:p>
    <w:p w:rsidR="000C14B9" w:rsidRDefault="008D7B5C">
      <w:pPr>
        <w:pStyle w:val="Heading3"/>
      </w:pPr>
      <w:r>
        <w:lastRenderedPageBreak/>
        <w:t>1.</w:t>
      </w:r>
      <w:r w:rsidR="00305E06">
        <w:t xml:space="preserve">4 giám sát hoạt động </w:t>
      </w:r>
      <w:r w:rsidR="004E52C3">
        <w:rPr>
          <w:lang w:val="en-US"/>
        </w:rPr>
        <w:t>người dùng</w:t>
      </w:r>
      <w:r w:rsidR="00305E06">
        <w:t xml:space="preserve"> </w:t>
      </w:r>
    </w:p>
    <w:p w:rsidR="000C14B9" w:rsidRDefault="00305E06">
      <w:r>
        <w:t>Do chính sách bảo mật</w:t>
      </w:r>
      <w:r w:rsidR="0056767F">
        <w:rPr>
          <w:lang w:val="en-US"/>
        </w:rPr>
        <w:t xml:space="preserve"> của hãng AMONIC </w:t>
      </w:r>
      <w:r>
        <w:t xml:space="preserve">Airlines đã </w:t>
      </w:r>
      <w:r w:rsidR="005B6436">
        <w:rPr>
          <w:lang w:val="en-US"/>
        </w:rPr>
        <w:t>thay đổi</w:t>
      </w:r>
      <w:r>
        <w:t xml:space="preserve">, công ty đã yêu cầu </w:t>
      </w:r>
      <w:r w:rsidR="00805F23">
        <w:rPr>
          <w:lang w:val="en-US"/>
        </w:rPr>
        <w:t>việc</w:t>
      </w:r>
      <w:r>
        <w:t xml:space="preserve"> theo dõi thêm </w:t>
      </w:r>
      <w:r w:rsidR="00805F23">
        <w:rPr>
          <w:lang w:val="en-US"/>
        </w:rPr>
        <w:t>hoạt động</w:t>
      </w:r>
      <w:r>
        <w:t xml:space="preserve"> trên hệ thống. Điều này đòi hỏi </w:t>
      </w:r>
      <w:r w:rsidR="00AF34C7">
        <w:rPr>
          <w:lang w:val="en-US"/>
        </w:rPr>
        <w:t xml:space="preserve">cần phải </w:t>
      </w:r>
      <w:r>
        <w:t xml:space="preserve">phân tích và phát triển </w:t>
      </w:r>
      <w:r w:rsidR="004E5820">
        <w:rPr>
          <w:lang w:val="en-US"/>
        </w:rPr>
        <w:t>thêm</w:t>
      </w:r>
      <w:r>
        <w:t xml:space="preserve"> bảng bổ</w:t>
      </w:r>
      <w:r w:rsidR="00AF34C7">
        <w:t xml:space="preserve"> sung </w:t>
      </w:r>
      <w:r>
        <w:t xml:space="preserve">mà sẽ cần phải được thực hiện trên cơ sở dữ liệu. </w:t>
      </w:r>
    </w:p>
    <w:p w:rsidR="000C14B9" w:rsidRDefault="00305E06">
      <w:r>
        <w:rPr>
          <w:noProof/>
          <w:lang w:val="en-US"/>
        </w:rPr>
        <w:drawing>
          <wp:inline distT="0" distB="0" distL="0" distR="0">
            <wp:extent cx="2737641" cy="206107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737641" cy="2061073"/>
                    </a:xfrm>
                    <a:prstGeom prst="rect">
                      <a:avLst/>
                    </a:prstGeom>
                    <a:ln/>
                  </pic:spPr>
                </pic:pic>
              </a:graphicData>
            </a:graphic>
          </wp:inline>
        </w:drawing>
      </w:r>
    </w:p>
    <w:p w:rsidR="000C14B9" w:rsidRDefault="00305E06">
      <w:r>
        <w:t>Mục đích của việc thêm tùy chọn này là biết mỗi người dùng có mặt trên hệ thống</w:t>
      </w:r>
      <w:r w:rsidR="00F6739A">
        <w:rPr>
          <w:lang w:val="en-US"/>
        </w:rPr>
        <w:t xml:space="preserve"> </w:t>
      </w:r>
      <w:r w:rsidR="00F6739A">
        <w:t>bao lâu</w:t>
      </w:r>
      <w:r>
        <w:t xml:space="preserve">. Điều này có nghĩa rằng chúng ta cần phải lưu giữ </w:t>
      </w:r>
      <w:r w:rsidR="00F6739A">
        <w:rPr>
          <w:lang w:val="en-US"/>
        </w:rPr>
        <w:t>bản ghi</w:t>
      </w:r>
      <w:r>
        <w:t xml:space="preserve"> khi có người </w:t>
      </w:r>
      <w:r w:rsidR="002F4BC9">
        <w:rPr>
          <w:lang w:val="en-US"/>
        </w:rPr>
        <w:t>đăng nhập</w:t>
      </w:r>
      <w:r>
        <w:t xml:space="preserve"> vào hệ thống và khi họ </w:t>
      </w:r>
      <w:r w:rsidR="002F4BC9">
        <w:rPr>
          <w:lang w:val="en-US"/>
        </w:rPr>
        <w:t>đăng xuất</w:t>
      </w:r>
      <w:r>
        <w:t>. Hệ thống này cũng cầ</w:t>
      </w:r>
      <w:r w:rsidR="009241EE">
        <w:t xml:space="preserve">n </w:t>
      </w:r>
      <w:r>
        <w:t xml:space="preserve">có thể phát hiện khi một </w:t>
      </w:r>
      <w:r w:rsidR="009241EE">
        <w:rPr>
          <w:lang w:val="en-US"/>
        </w:rPr>
        <w:t xml:space="preserve">điều </w:t>
      </w:r>
      <w:r>
        <w:t xml:space="preserve">gì đó khác thường xảy ra và người dùng không </w:t>
      </w:r>
      <w:r w:rsidR="008370B5">
        <w:rPr>
          <w:lang w:val="en-US"/>
        </w:rPr>
        <w:t>đăng xuất</w:t>
      </w:r>
      <w:r>
        <w:t>đúng cách (ví dụ như hệ thống treo vv). Trong những hoàn cảnh</w:t>
      </w:r>
      <w:r w:rsidR="00081558">
        <w:rPr>
          <w:lang w:val="en-US"/>
        </w:rPr>
        <w:t xml:space="preserve"> đó</w:t>
      </w:r>
      <w:r>
        <w:t xml:space="preserve">, lý do lỗi cần phải được lưu giữ trong cơ sở dữ liệu để các quản trị viên sau đó có thể xem xét và có những hành động để loại bỏ chúng. Một </w:t>
      </w:r>
      <w:r w:rsidR="00081558">
        <w:rPr>
          <w:lang w:val="en-US"/>
        </w:rPr>
        <w:t>phác thảo</w:t>
      </w:r>
      <w:r>
        <w:t xml:space="preserve"> của </w:t>
      </w:r>
      <w:r w:rsidR="00081558">
        <w:rPr>
          <w:lang w:val="en-US"/>
        </w:rPr>
        <w:t xml:space="preserve">hộp </w:t>
      </w:r>
      <w:r>
        <w:t>thoại này được trình bày ở trên.</w:t>
      </w:r>
    </w:p>
    <w:p w:rsidR="000C14B9" w:rsidRDefault="00305E06">
      <w:pPr>
        <w:pStyle w:val="Heading3"/>
      </w:pPr>
      <w:r>
        <w:rPr>
          <w:noProof/>
          <w:lang w:val="en-US"/>
        </w:rPr>
        <w:drawing>
          <wp:inline distT="0" distB="0" distL="0" distR="0">
            <wp:extent cx="4348077" cy="242767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48077" cy="2427676"/>
                    </a:xfrm>
                    <a:prstGeom prst="rect">
                      <a:avLst/>
                    </a:prstGeom>
                    <a:ln/>
                  </pic:spPr>
                </pic:pic>
              </a:graphicData>
            </a:graphic>
          </wp:inline>
        </w:drawing>
      </w:r>
    </w:p>
    <w:p w:rsidR="000C14B9" w:rsidRDefault="00305E06">
      <w:pPr>
        <w:spacing w:after="160"/>
        <w:rPr>
          <w:b/>
          <w:smallCaps/>
          <w:sz w:val="22"/>
          <w:szCs w:val="22"/>
        </w:rPr>
      </w:pPr>
      <w:r>
        <w:br w:type="page"/>
      </w:r>
    </w:p>
    <w:p w:rsidR="000C14B9" w:rsidRDefault="00305E06">
      <w:pPr>
        <w:pStyle w:val="Heading3"/>
      </w:pPr>
      <w:r>
        <w:lastRenderedPageBreak/>
        <w:t>1.5 Tạo màn hình đăng nhập</w:t>
      </w:r>
    </w:p>
    <w:p w:rsidR="000C14B9" w:rsidRDefault="00305E06">
      <w:r>
        <w:t>Tạo một màn hình đăng nhập như trên với các đặc điểm sau:</w:t>
      </w:r>
    </w:p>
    <w:p w:rsidR="000C14B9" w:rsidRDefault="00A4620A">
      <w:pPr>
        <w:numPr>
          <w:ilvl w:val="0"/>
          <w:numId w:val="1"/>
        </w:numPr>
        <w:spacing w:after="0"/>
        <w:contextualSpacing/>
      </w:pPr>
      <w:r>
        <w:t>Các t</w:t>
      </w:r>
      <w:r w:rsidR="00305E06">
        <w:t xml:space="preserve">ên đăng nhập sẽ được kiểm tra </w:t>
      </w:r>
      <w:r w:rsidR="00103053">
        <w:rPr>
          <w:lang w:val="en-US"/>
        </w:rPr>
        <w:t>với</w:t>
      </w:r>
      <w:r w:rsidR="00305E06">
        <w:t xml:space="preserve"> lại các địa chỉ email trong bảng Users</w:t>
      </w:r>
    </w:p>
    <w:p w:rsidR="000C14B9" w:rsidRDefault="00305E06">
      <w:pPr>
        <w:numPr>
          <w:ilvl w:val="0"/>
          <w:numId w:val="1"/>
        </w:numPr>
        <w:spacing w:after="0"/>
        <w:contextualSpacing/>
      </w:pPr>
      <w:r>
        <w:t xml:space="preserve">Nếu khách hàng </w:t>
      </w:r>
      <w:r w:rsidR="00A4620A">
        <w:rPr>
          <w:lang w:val="en-US"/>
        </w:rPr>
        <w:t>nhập</w:t>
      </w:r>
      <w:r>
        <w:t xml:space="preserve"> </w:t>
      </w:r>
      <w:r w:rsidR="00A4620A">
        <w:t xml:space="preserve">sai </w:t>
      </w:r>
      <w:r>
        <w:t>tên người dùng hoặc mật khẩ</w:t>
      </w:r>
      <w:r w:rsidR="00A4620A">
        <w:t xml:space="preserve">u </w:t>
      </w:r>
      <w:r>
        <w:t xml:space="preserve">hơn ba lần, họ cần phải chờ đợi mười giây trước khi họ có thể đăng nhập vào hệ thống một lần nữa. Trong khi chờ đợi cơ hội tiếp theo để đăng nhập, đồng hồ đếm ngược sẽ cho biết thời gian còn lại cho </w:t>
      </w:r>
      <w:r w:rsidR="00A4620A">
        <w:rPr>
          <w:lang w:val="en-US"/>
        </w:rPr>
        <w:t xml:space="preserve">đến lần đăng nhập </w:t>
      </w:r>
      <w:r>
        <w:t>tiếp theo.</w:t>
      </w:r>
    </w:p>
    <w:p w:rsidR="000C14B9" w:rsidRDefault="00305E06">
      <w:pPr>
        <w:numPr>
          <w:ilvl w:val="0"/>
          <w:numId w:val="1"/>
        </w:numPr>
        <w:spacing w:after="0"/>
        <w:contextualSpacing/>
      </w:pPr>
      <w:r>
        <w:t>Trong</w:t>
      </w:r>
      <w:r w:rsidR="00A4620A">
        <w:rPr>
          <w:lang w:val="en-US"/>
        </w:rPr>
        <w:t xml:space="preserve"> trường hợp người </w:t>
      </w:r>
      <w:r>
        <w:t xml:space="preserve">quản lý vô hiệu hóa người dùng và họ nhập </w:t>
      </w:r>
      <w:r w:rsidR="00A4620A">
        <w:rPr>
          <w:lang w:val="en-US"/>
        </w:rPr>
        <w:t>thông tin xác thực đúng</w:t>
      </w:r>
      <w:r>
        <w:t>, một thông báo thích hợp sẽ cho họ biết lý do tại sao họ không thể đăng nhập vào.</w:t>
      </w:r>
    </w:p>
    <w:p w:rsidR="000C14B9" w:rsidRDefault="00305E06">
      <w:pPr>
        <w:numPr>
          <w:ilvl w:val="0"/>
          <w:numId w:val="1"/>
        </w:numPr>
        <w:contextualSpacing/>
      </w:pPr>
      <w:r>
        <w:t xml:space="preserve">Khi một </w:t>
      </w:r>
      <w:r w:rsidR="00A4620A">
        <w:rPr>
          <w:lang w:val="en-US"/>
        </w:rPr>
        <w:t>lần đăng nhập</w:t>
      </w:r>
      <w:r>
        <w:t xml:space="preserve"> thành công, dựa trên vai trò của </w:t>
      </w:r>
      <w:r w:rsidR="00A4620A">
        <w:rPr>
          <w:lang w:val="en-US"/>
        </w:rPr>
        <w:t>người dùng</w:t>
      </w:r>
      <w:r>
        <w:t>, họ sẽ được dẫn đến menu chính cho một trong hai</w:t>
      </w:r>
      <w:r w:rsidR="00A4620A">
        <w:rPr>
          <w:lang w:val="en-US"/>
        </w:rPr>
        <w:t xml:space="preserve"> vai trò:</w:t>
      </w:r>
      <w:r>
        <w:t xml:space="preserve"> người quản trị (mục 1.6) hoặc người sử dụng (mục 1.7).</w:t>
      </w:r>
    </w:p>
    <w:p w:rsidR="000C14B9" w:rsidRDefault="00305E06">
      <w:pPr>
        <w:pStyle w:val="Heading3"/>
      </w:pPr>
      <w:r>
        <w:rPr>
          <w:noProof/>
          <w:lang w:val="en-US"/>
        </w:rPr>
        <w:drawing>
          <wp:inline distT="0" distB="0" distL="0" distR="0">
            <wp:extent cx="5598850" cy="4166691"/>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b="822"/>
                    <a:stretch>
                      <a:fillRect/>
                    </a:stretch>
                  </pic:blipFill>
                  <pic:spPr>
                    <a:xfrm>
                      <a:off x="0" y="0"/>
                      <a:ext cx="5598850" cy="4166691"/>
                    </a:xfrm>
                    <a:prstGeom prst="rect">
                      <a:avLst/>
                    </a:prstGeom>
                    <a:ln/>
                  </pic:spPr>
                </pic:pic>
              </a:graphicData>
            </a:graphic>
          </wp:inline>
        </w:drawing>
      </w:r>
    </w:p>
    <w:p w:rsidR="000C14B9" w:rsidRDefault="00305E06">
      <w:pPr>
        <w:spacing w:after="160"/>
        <w:rPr>
          <w:b/>
          <w:smallCaps/>
          <w:sz w:val="22"/>
          <w:szCs w:val="22"/>
        </w:rPr>
      </w:pPr>
      <w:r>
        <w:br w:type="page"/>
      </w:r>
    </w:p>
    <w:p w:rsidR="000C14B9" w:rsidRDefault="00305E06">
      <w:pPr>
        <w:pStyle w:val="Heading3"/>
      </w:pPr>
      <w:r>
        <w:lastRenderedPageBreak/>
        <w:t>1.6 menu chính cho Quản trị viên</w:t>
      </w:r>
    </w:p>
    <w:p w:rsidR="000C14B9" w:rsidRDefault="00305E06">
      <w:r>
        <w:t>Quản trị hệ thống sẽ có các chức năng sau trên màn hình</w:t>
      </w:r>
      <w:r w:rsidR="00797032">
        <w:rPr>
          <w:lang w:val="en-US"/>
        </w:rPr>
        <w:t xml:space="preserve"> </w:t>
      </w:r>
      <w:r w:rsidR="00797032">
        <w:t>chính</w:t>
      </w:r>
      <w:r>
        <w:t xml:space="preserve"> của họ:</w:t>
      </w:r>
    </w:p>
    <w:p w:rsidR="000C14B9" w:rsidRDefault="00797032">
      <w:pPr>
        <w:numPr>
          <w:ilvl w:val="0"/>
          <w:numId w:val="1"/>
        </w:numPr>
        <w:spacing w:after="0"/>
        <w:contextualSpacing/>
      </w:pPr>
      <w:r>
        <w:t xml:space="preserve">Top </w:t>
      </w:r>
      <w:r w:rsidR="00305E06">
        <w:t>Menu trong đó bao gồm “Thêm người dùng”, và “Thoát”</w:t>
      </w:r>
    </w:p>
    <w:p w:rsidR="000C14B9" w:rsidRDefault="00305E06">
      <w:pPr>
        <w:numPr>
          <w:ilvl w:val="0"/>
          <w:numId w:val="1"/>
        </w:numPr>
        <w:contextualSpacing/>
      </w:pPr>
      <w:r>
        <w:t>Danh sách của người sử dụng trên hệ thống được xây dựng như sau:</w:t>
      </w:r>
    </w:p>
    <w:p w:rsidR="000C14B9" w:rsidRDefault="00305E06">
      <w:pPr>
        <w:numPr>
          <w:ilvl w:val="1"/>
          <w:numId w:val="1"/>
        </w:numPr>
        <w:spacing w:after="0"/>
        <w:contextualSpacing/>
      </w:pPr>
      <w:r>
        <w:t xml:space="preserve">Danh sách này cần phải có </w:t>
      </w:r>
      <w:r w:rsidR="003E217D">
        <w:rPr>
          <w:lang w:val="en-US"/>
        </w:rPr>
        <w:t>các trường Name</w:t>
      </w:r>
      <w:r>
        <w:t xml:space="preserve">, </w:t>
      </w:r>
      <w:r w:rsidR="003E217D">
        <w:rPr>
          <w:lang w:val="en-US"/>
        </w:rPr>
        <w:t>Last Name</w:t>
      </w:r>
      <w:r>
        <w:t xml:space="preserve">, </w:t>
      </w:r>
      <w:r w:rsidR="003E217D">
        <w:rPr>
          <w:lang w:val="en-US"/>
        </w:rPr>
        <w:t>Age</w:t>
      </w:r>
      <w:r>
        <w:t xml:space="preserve">, </w:t>
      </w:r>
      <w:r w:rsidR="003E217D">
        <w:rPr>
          <w:lang w:val="en-US"/>
        </w:rPr>
        <w:t>Role</w:t>
      </w:r>
      <w:r>
        <w:t xml:space="preserve">, </w:t>
      </w:r>
      <w:r w:rsidR="003E217D">
        <w:rPr>
          <w:lang w:val="en-US"/>
        </w:rPr>
        <w:t xml:space="preserve">Email </w:t>
      </w:r>
      <w:r>
        <w:t xml:space="preserve">và </w:t>
      </w:r>
      <w:r w:rsidR="003E217D">
        <w:rPr>
          <w:lang w:val="en-US"/>
        </w:rPr>
        <w:t xml:space="preserve">Office </w:t>
      </w:r>
      <w:r>
        <w:t>họ thuộc về</w:t>
      </w:r>
      <w:r w:rsidR="00656463">
        <w:rPr>
          <w:lang w:val="en-US"/>
        </w:rPr>
        <w:t>.</w:t>
      </w:r>
    </w:p>
    <w:p w:rsidR="000C14B9" w:rsidRDefault="00305E06">
      <w:pPr>
        <w:numPr>
          <w:ilvl w:val="1"/>
          <w:numId w:val="1"/>
        </w:numPr>
        <w:spacing w:after="0"/>
        <w:contextualSpacing/>
      </w:pPr>
      <w:r>
        <w:t>Nếu người dùng trong danh sách bị vô hiệ</w:t>
      </w:r>
      <w:r w:rsidR="0011446A">
        <w:t>u hóa</w:t>
      </w:r>
      <w:r>
        <w:t xml:space="preserve">, họ cần phải được để riêng với màu sắc </w:t>
      </w:r>
      <w:r w:rsidR="005B0B2D">
        <w:t>nền khác</w:t>
      </w:r>
      <w:r>
        <w:t>.</w:t>
      </w:r>
    </w:p>
    <w:p w:rsidR="000C14B9" w:rsidRDefault="00305E06">
      <w:pPr>
        <w:numPr>
          <w:ilvl w:val="1"/>
          <w:numId w:val="1"/>
        </w:numPr>
        <w:spacing w:after="0"/>
        <w:contextualSpacing/>
      </w:pPr>
      <w:r>
        <w:t>Độ tuổi (tính theo năm) của mỗi người dùng được tính từ ngày sinh trên cơ sở dữ liệu và cập nhật đến thời điểm thiết lập trên máy chủ cơ sở dữ liệu.</w:t>
      </w:r>
    </w:p>
    <w:p w:rsidR="000C14B9" w:rsidRDefault="00305E06">
      <w:pPr>
        <w:numPr>
          <w:ilvl w:val="1"/>
          <w:numId w:val="1"/>
        </w:numPr>
        <w:contextualSpacing/>
      </w:pPr>
      <w:r>
        <w:t xml:space="preserve">Sử dụng một trình đơn thả xuống hoặc </w:t>
      </w:r>
      <w:r w:rsidR="00D6793F">
        <w:rPr>
          <w:lang w:val="en-US"/>
        </w:rPr>
        <w:t>tương tự</w:t>
      </w:r>
      <w:r>
        <w:t>, người quản trị sẽ có thể hiển thị người dùng dựa trên các văn phòng</w:t>
      </w:r>
      <w:r w:rsidR="00656463">
        <w:rPr>
          <w:lang w:val="en-US"/>
        </w:rPr>
        <w:t xml:space="preserve"> họ</w:t>
      </w:r>
      <w:r>
        <w:t xml:space="preserve"> làm việ</w:t>
      </w:r>
      <w:r w:rsidR="00656463">
        <w:t>c</w:t>
      </w:r>
      <w:r w:rsidR="00656463">
        <w:rPr>
          <w:lang w:val="en-US"/>
        </w:rPr>
        <w:t>.</w:t>
      </w:r>
    </w:p>
    <w:p w:rsidR="000C14B9" w:rsidRDefault="00B45F9E">
      <w:pPr>
        <w:numPr>
          <w:ilvl w:val="0"/>
          <w:numId w:val="1"/>
        </w:numPr>
        <w:spacing w:after="0"/>
        <w:contextualSpacing/>
      </w:pPr>
      <w:r>
        <w:rPr>
          <w:lang w:val="en-US"/>
        </w:rPr>
        <w:t>Người</w:t>
      </w:r>
      <w:r w:rsidR="00305E06">
        <w:t xml:space="preserve"> </w:t>
      </w:r>
      <w:r>
        <w:rPr>
          <w:lang w:val="en-US"/>
        </w:rPr>
        <w:t xml:space="preserve">quản trị </w:t>
      </w:r>
      <w:r w:rsidR="00305E06">
        <w:t xml:space="preserve">muốn đình chỉ </w:t>
      </w:r>
      <w:r w:rsidR="00F85DC7">
        <w:t xml:space="preserve">tạm thời </w:t>
      </w:r>
      <w:r w:rsidR="00305E06">
        <w:t xml:space="preserve">truy cập của người dùng vào hệ thống. </w:t>
      </w:r>
      <w:r w:rsidR="003933ED">
        <w:rPr>
          <w:lang w:val="en-US"/>
        </w:rPr>
        <w:t>P</w:t>
      </w:r>
      <w:r w:rsidR="00305E06">
        <w:t>hầ</w:t>
      </w:r>
      <w:r w:rsidR="0098734C">
        <w:t xml:space="preserve">n này có nghĩa là </w:t>
      </w:r>
      <w:r w:rsidR="00305E06">
        <w:t xml:space="preserve">làm việc là với một nút </w:t>
      </w:r>
      <w:r w:rsidR="0098734C">
        <w:rPr>
          <w:lang w:val="en-US"/>
        </w:rPr>
        <w:t xml:space="preserve">bấm ở phần </w:t>
      </w:r>
      <w:r w:rsidR="00305E06">
        <w:t xml:space="preserve">dưới cùng của </w:t>
      </w:r>
      <w:r w:rsidR="0098734C">
        <w:rPr>
          <w:lang w:val="en-US"/>
        </w:rPr>
        <w:t>form để chuyển đổi</w:t>
      </w:r>
      <w:r w:rsidR="00305E06">
        <w:t xml:space="preserve"> giữa “Đình chỉ tài khoản” cho người dùng kích hoạt và “</w:t>
      </w:r>
      <w:r w:rsidR="0098734C">
        <w:rPr>
          <w:lang w:val="en-US"/>
        </w:rPr>
        <w:t>Ngừng đình chỉ t</w:t>
      </w:r>
      <w:r w:rsidR="00305E06">
        <w:t xml:space="preserve">ài khoản” cho các tài khoản </w:t>
      </w:r>
      <w:r w:rsidR="0098734C">
        <w:rPr>
          <w:lang w:val="en-US"/>
        </w:rPr>
        <w:t>đang bị đình chỉ</w:t>
      </w:r>
      <w:r w:rsidR="00305E06">
        <w:t xml:space="preserve">. </w:t>
      </w:r>
    </w:p>
    <w:p w:rsidR="000C14B9" w:rsidRDefault="00305E06">
      <w:pPr>
        <w:numPr>
          <w:ilvl w:val="0"/>
          <w:numId w:val="1"/>
        </w:numPr>
        <w:contextualSpacing/>
      </w:pPr>
      <w:r>
        <w:t xml:space="preserve">Tất cả các hoạt động trên </w:t>
      </w:r>
      <w:r w:rsidR="00D04FBB">
        <w:rPr>
          <w:lang w:val="en-US"/>
        </w:rPr>
        <w:t>form</w:t>
      </w:r>
      <w:r>
        <w:t xml:space="preserve"> này cần phải được thực hiện trong thời gian thực và mà không cần phải đóng </w:t>
      </w:r>
      <w:r w:rsidR="00A74359">
        <w:rPr>
          <w:lang w:val="en-US"/>
        </w:rPr>
        <w:t>form</w:t>
      </w:r>
      <w:r>
        <w:t xml:space="preserve"> và mở lại nó.</w:t>
      </w:r>
    </w:p>
    <w:p w:rsidR="000C14B9" w:rsidRDefault="00305E06">
      <w:pPr>
        <w:ind w:left="360"/>
      </w:pPr>
      <w:r>
        <w:rPr>
          <w:noProof/>
          <w:lang w:val="en-US"/>
        </w:rPr>
        <w:drawing>
          <wp:inline distT="0" distB="0" distL="0" distR="0">
            <wp:extent cx="3810000" cy="343852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810000" cy="3438525"/>
                    </a:xfrm>
                    <a:prstGeom prst="rect">
                      <a:avLst/>
                    </a:prstGeom>
                    <a:ln/>
                  </pic:spPr>
                </pic:pic>
              </a:graphicData>
            </a:graphic>
          </wp:inline>
        </w:drawing>
      </w:r>
    </w:p>
    <w:p w:rsidR="000C14B9" w:rsidRDefault="00305E06">
      <w:pPr>
        <w:numPr>
          <w:ilvl w:val="0"/>
          <w:numId w:val="1"/>
        </w:numPr>
        <w:contextualSpacing/>
      </w:pPr>
      <w:r>
        <w:t xml:space="preserve">Khả năng để thêm tài khoản người dùng cơ sở dữ liệu bằng cách sử dụng nút </w:t>
      </w:r>
      <w:r w:rsidR="00BB657A">
        <w:rPr>
          <w:lang w:val="en-US"/>
        </w:rPr>
        <w:t xml:space="preserve">ở </w:t>
      </w:r>
      <w:r>
        <w:t xml:space="preserve"> menu trên cùng như hình trên sơ đồ vẽ</w:t>
      </w:r>
      <w:r w:rsidR="00BB657A">
        <w:rPr>
          <w:lang w:val="en-US"/>
        </w:rPr>
        <w:t xml:space="preserve"> ở</w:t>
      </w:r>
      <w:r>
        <w:t xml:space="preserve"> trên:</w:t>
      </w:r>
    </w:p>
    <w:p w:rsidR="000C14B9" w:rsidRDefault="00305E06">
      <w:pPr>
        <w:numPr>
          <w:ilvl w:val="1"/>
          <w:numId w:val="1"/>
        </w:numPr>
        <w:spacing w:after="0"/>
        <w:contextualSpacing/>
      </w:pPr>
      <w:r>
        <w:t xml:space="preserve">Tất cả các </w:t>
      </w:r>
      <w:r w:rsidR="000C6B64">
        <w:rPr>
          <w:lang w:val="en-US"/>
        </w:rPr>
        <w:t>mục</w:t>
      </w:r>
      <w:r>
        <w:t xml:space="preserve"> cần phải được điền vào</w:t>
      </w:r>
      <w:r w:rsidR="00C47767">
        <w:rPr>
          <w:lang w:val="en-US"/>
        </w:rPr>
        <w:t>.</w:t>
      </w:r>
    </w:p>
    <w:p w:rsidR="000C14B9" w:rsidRDefault="008547DD">
      <w:pPr>
        <w:numPr>
          <w:ilvl w:val="1"/>
          <w:numId w:val="1"/>
        </w:numPr>
        <w:contextualSpacing/>
      </w:pPr>
      <w:r>
        <w:t>C</w:t>
      </w:r>
      <w:r w:rsidR="00305E06">
        <w:t>ác quản trị viên không có khả năng thêm các tài khoả</w:t>
      </w:r>
      <w:r>
        <w:t>n</w:t>
      </w:r>
      <w:r>
        <w:rPr>
          <w:lang w:val="en-US"/>
        </w:rPr>
        <w:t xml:space="preserve"> </w:t>
      </w:r>
      <w:r>
        <w:t xml:space="preserve">quản trị </w:t>
      </w:r>
      <w:r w:rsidR="00305E06">
        <w:t>khác</w:t>
      </w:r>
      <w:r w:rsidR="00C47767">
        <w:rPr>
          <w:lang w:val="en-US"/>
        </w:rPr>
        <w:t>.</w:t>
      </w:r>
    </w:p>
    <w:p w:rsidR="000C14B9" w:rsidRDefault="000C14B9"/>
    <w:p w:rsidR="000C14B9" w:rsidRDefault="00305E06">
      <w:r>
        <w:rPr>
          <w:noProof/>
          <w:lang w:val="en-US"/>
        </w:rPr>
        <w:lastRenderedPageBreak/>
        <w:drawing>
          <wp:inline distT="0" distB="0" distL="0" distR="0">
            <wp:extent cx="3810000" cy="298132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810000" cy="2981325"/>
                    </a:xfrm>
                    <a:prstGeom prst="rect">
                      <a:avLst/>
                    </a:prstGeom>
                    <a:ln/>
                  </pic:spPr>
                </pic:pic>
              </a:graphicData>
            </a:graphic>
          </wp:inline>
        </w:drawing>
      </w:r>
    </w:p>
    <w:p w:rsidR="000C14B9" w:rsidRPr="00DF3277" w:rsidRDefault="00305E06">
      <w:pPr>
        <w:numPr>
          <w:ilvl w:val="0"/>
          <w:numId w:val="1"/>
        </w:numPr>
        <w:contextualSpacing/>
      </w:pPr>
      <w:r>
        <w:t>Sử dụng nút ở phía dưới menu chính được đánh dấu là “thay đổi vai trò” người quản trị sẽ có thể thay đổi mức độ truy cập của người sử dụng</w:t>
      </w:r>
      <w:r w:rsidR="00471AEC">
        <w:rPr>
          <w:lang w:val="en-US"/>
        </w:rPr>
        <w:t xml:space="preserve"> được</w:t>
      </w:r>
      <w:r>
        <w:t xml:space="preserve"> lựa chọn. Một </w:t>
      </w:r>
      <w:r w:rsidR="00471AEC">
        <w:rPr>
          <w:lang w:val="en-US"/>
        </w:rPr>
        <w:t>phác thảo</w:t>
      </w:r>
      <w:r>
        <w:t xml:space="preserve"> của </w:t>
      </w:r>
      <w:r w:rsidR="00471AEC">
        <w:rPr>
          <w:lang w:val="en-US"/>
        </w:rPr>
        <w:t>form</w:t>
      </w:r>
      <w:r>
        <w:t xml:space="preserve"> được vẽ </w:t>
      </w:r>
      <w:r w:rsidR="00471AEC">
        <w:rPr>
          <w:lang w:val="en-US"/>
        </w:rPr>
        <w:t xml:space="preserve">ở </w:t>
      </w:r>
      <w:r>
        <w:t>trên.</w:t>
      </w:r>
    </w:p>
    <w:p w:rsidR="000C14B9" w:rsidRDefault="00305E06">
      <w:pPr>
        <w:pStyle w:val="Heading3"/>
        <w:ind w:left="360"/>
        <w:jc w:val="both"/>
      </w:pPr>
      <w:r>
        <w:rPr>
          <w:noProof/>
          <w:lang w:val="en-US"/>
        </w:rPr>
        <w:drawing>
          <wp:inline distT="0" distB="0" distL="0" distR="0">
            <wp:extent cx="5949221" cy="4148919"/>
            <wp:effectExtent l="0" t="0" r="0" b="4445"/>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50406" cy="4149745"/>
                    </a:xfrm>
                    <a:prstGeom prst="rect">
                      <a:avLst/>
                    </a:prstGeom>
                    <a:ln/>
                  </pic:spPr>
                </pic:pic>
              </a:graphicData>
            </a:graphic>
          </wp:inline>
        </w:drawing>
      </w:r>
    </w:p>
    <w:p w:rsidR="000C14B9" w:rsidRDefault="00305E06">
      <w:pPr>
        <w:spacing w:after="160"/>
        <w:rPr>
          <w:b/>
          <w:smallCaps/>
          <w:sz w:val="22"/>
          <w:szCs w:val="22"/>
        </w:rPr>
      </w:pPr>
      <w:r>
        <w:br w:type="page"/>
      </w:r>
    </w:p>
    <w:p w:rsidR="000C14B9" w:rsidRDefault="00305E06">
      <w:pPr>
        <w:pStyle w:val="Heading3"/>
      </w:pPr>
      <w:r>
        <w:lastRenderedPageBreak/>
        <w:t>1,7 Menu chính cho người dùng</w:t>
      </w:r>
    </w:p>
    <w:p w:rsidR="000C14B9" w:rsidRDefault="00305E06">
      <w:r>
        <w:t>Khi người dùng nhập thành công</w:t>
      </w:r>
      <w:r w:rsidR="00422C72">
        <w:rPr>
          <w:lang w:val="en-US"/>
        </w:rPr>
        <w:t xml:space="preserve"> vào</w:t>
      </w:r>
      <w:r>
        <w:t xml:space="preserve"> hệ thống, họ sẽ có các tùy chọn sau đây để làm việc:</w:t>
      </w:r>
    </w:p>
    <w:p w:rsidR="000C14B9" w:rsidRDefault="00305E06">
      <w:pPr>
        <w:numPr>
          <w:ilvl w:val="0"/>
          <w:numId w:val="1"/>
        </w:numPr>
        <w:spacing w:after="0"/>
        <w:contextualSpacing/>
      </w:pPr>
      <w:r>
        <w:t xml:space="preserve">Menu Top trong đó </w:t>
      </w:r>
      <w:r w:rsidR="005B31A3">
        <w:rPr>
          <w:lang w:val="en-US"/>
        </w:rPr>
        <w:t xml:space="preserve">có nút </w:t>
      </w:r>
      <w:r>
        <w:t>“Thoát”.</w:t>
      </w:r>
    </w:p>
    <w:p w:rsidR="000C14B9" w:rsidRDefault="00305E06">
      <w:pPr>
        <w:numPr>
          <w:ilvl w:val="0"/>
          <w:numId w:val="1"/>
        </w:numPr>
        <w:contextualSpacing/>
      </w:pPr>
      <w:r>
        <w:t>Các thông điệp chào mừng như được chỉ ra trên hình trên:</w:t>
      </w:r>
    </w:p>
    <w:p w:rsidR="000C14B9" w:rsidRDefault="00305E06">
      <w:pPr>
        <w:numPr>
          <w:ilvl w:val="1"/>
          <w:numId w:val="1"/>
        </w:numPr>
        <w:spacing w:after="0"/>
        <w:contextualSpacing/>
      </w:pPr>
      <w:r>
        <w:t xml:space="preserve">[fullname]: Tên của </w:t>
      </w:r>
      <w:r w:rsidR="005B5162">
        <w:t xml:space="preserve">người dùng </w:t>
      </w:r>
      <w:r>
        <w:t>đăng nhập vào hệ thống</w:t>
      </w:r>
    </w:p>
    <w:p w:rsidR="000C14B9" w:rsidRDefault="00305E06">
      <w:pPr>
        <w:numPr>
          <w:ilvl w:val="1"/>
          <w:numId w:val="1"/>
        </w:numPr>
        <w:spacing w:after="0"/>
        <w:contextualSpacing/>
      </w:pPr>
      <w:r>
        <w:t>[hh: mm: ss]: Tổng thời gian mà người dùng hiện nay đã trải qua hệ thống trong</w:t>
      </w:r>
      <w:r w:rsidR="000D3EA0">
        <w:rPr>
          <w:lang w:val="en-US"/>
        </w:rPr>
        <w:t xml:space="preserve"> vòng</w:t>
      </w:r>
      <w:r>
        <w:t xml:space="preserve"> 30 ngày qua</w:t>
      </w:r>
    </w:p>
    <w:p w:rsidR="000C14B9" w:rsidRDefault="00305E06">
      <w:pPr>
        <w:numPr>
          <w:ilvl w:val="1"/>
          <w:numId w:val="1"/>
        </w:numPr>
        <w:contextualSpacing/>
      </w:pPr>
      <w:r>
        <w:t>[n]: số của tai nạn hệ thống phần mềm có trong lịch sử cho người sử dụng</w:t>
      </w:r>
    </w:p>
    <w:p w:rsidR="000C14B9" w:rsidRDefault="00305E06">
      <w:pPr>
        <w:ind w:left="720"/>
        <w:rPr>
          <w:i/>
        </w:rPr>
      </w:pPr>
      <w:r>
        <w:rPr>
          <w:i/>
        </w:rPr>
        <w:t xml:space="preserve">Hi [fullname], Chào mừng bạn đến </w:t>
      </w:r>
      <w:r w:rsidR="00A832F0">
        <w:rPr>
          <w:i/>
          <w:lang w:val="en-US"/>
        </w:rPr>
        <w:t xml:space="preserve">với </w:t>
      </w:r>
      <w:r>
        <w:rPr>
          <w:i/>
        </w:rPr>
        <w:t xml:space="preserve">hệ thống tự động </w:t>
      </w:r>
      <w:r w:rsidR="00A832F0">
        <w:rPr>
          <w:i/>
          <w:lang w:val="en-US"/>
        </w:rPr>
        <w:t>của AMONIC</w:t>
      </w:r>
      <w:r>
        <w:rPr>
          <w:i/>
        </w:rPr>
        <w:t xml:space="preserve"> Airlines</w:t>
      </w:r>
    </w:p>
    <w:p w:rsidR="000C14B9" w:rsidRDefault="00305E06">
      <w:pPr>
        <w:ind w:left="720"/>
        <w:rPr>
          <w:i/>
        </w:rPr>
      </w:pPr>
      <w:r>
        <w:rPr>
          <w:i/>
        </w:rPr>
        <w:t>Thời gian trên hệ thống: [hh: mm: ss]</w:t>
      </w:r>
    </w:p>
    <w:p w:rsidR="000C14B9" w:rsidRDefault="00BC7D69">
      <w:pPr>
        <w:ind w:left="720"/>
        <w:rPr>
          <w:i/>
        </w:rPr>
      </w:pPr>
      <w:r>
        <w:rPr>
          <w:i/>
          <w:lang w:val="en-US"/>
        </w:rPr>
        <w:t>Số lần crash</w:t>
      </w:r>
      <w:r w:rsidR="00305E06">
        <w:rPr>
          <w:i/>
        </w:rPr>
        <w:t>: [n]</w:t>
      </w:r>
    </w:p>
    <w:p w:rsidR="000C14B9" w:rsidRDefault="00497E11">
      <w:pPr>
        <w:numPr>
          <w:ilvl w:val="0"/>
          <w:numId w:val="1"/>
        </w:numPr>
        <w:contextualSpacing/>
      </w:pPr>
      <w:r>
        <w:rPr>
          <w:lang w:val="en-US"/>
        </w:rPr>
        <w:t>D</w:t>
      </w:r>
      <w:r w:rsidR="00305E06">
        <w:t>anh mục các hoạt động của người dùng trong đó bao gồm các nội dung sau:</w:t>
      </w:r>
    </w:p>
    <w:p w:rsidR="000C14B9" w:rsidRDefault="00E71157">
      <w:pPr>
        <w:numPr>
          <w:ilvl w:val="1"/>
          <w:numId w:val="1"/>
        </w:numPr>
        <w:spacing w:after="0"/>
        <w:contextualSpacing/>
      </w:pPr>
      <w:r>
        <w:rPr>
          <w:lang w:val="en-US"/>
        </w:rPr>
        <w:t>C</w:t>
      </w:r>
      <w:r w:rsidR="00305E06">
        <w:t xml:space="preserve">ác cột được hiển thị ngày và thời gian </w:t>
      </w:r>
      <w:r w:rsidR="0047101E">
        <w:rPr>
          <w:lang w:val="en-US"/>
        </w:rPr>
        <w:t>đăng nhập</w:t>
      </w:r>
      <w:r w:rsidR="00305E06">
        <w:t xml:space="preserve"> và </w:t>
      </w:r>
      <w:r w:rsidR="0047101E">
        <w:rPr>
          <w:lang w:val="en-US"/>
        </w:rPr>
        <w:t xml:space="preserve">đăng xuất </w:t>
      </w:r>
      <w:r w:rsidR="00305E06">
        <w:t>cũng như tổng thờ</w:t>
      </w:r>
      <w:r w:rsidR="0047101E">
        <w:t>i gian mỗi lần</w:t>
      </w:r>
      <w:r w:rsidR="00305E06">
        <w:t xml:space="preserve"> đã </w:t>
      </w:r>
      <w:r w:rsidR="0047101E">
        <w:rPr>
          <w:lang w:val="en-US"/>
        </w:rPr>
        <w:t>sử dụng</w:t>
      </w:r>
      <w:r w:rsidR="00305E06">
        <w:t xml:space="preserve"> trên hệ thống.</w:t>
      </w:r>
    </w:p>
    <w:p w:rsidR="000C14B9" w:rsidRDefault="00305E06">
      <w:pPr>
        <w:numPr>
          <w:ilvl w:val="1"/>
          <w:numId w:val="1"/>
        </w:numPr>
        <w:spacing w:after="0"/>
        <w:contextualSpacing/>
      </w:pPr>
      <w:r>
        <w:t xml:space="preserve">Nếu có một </w:t>
      </w:r>
      <w:r w:rsidR="007766FC">
        <w:rPr>
          <w:lang w:val="en-US"/>
        </w:rPr>
        <w:t xml:space="preserve">lần </w:t>
      </w:r>
      <w:r w:rsidR="0047101E">
        <w:rPr>
          <w:lang w:val="en-US"/>
        </w:rPr>
        <w:t>crash</w:t>
      </w:r>
      <w:r>
        <w:t xml:space="preserve"> được phát hiện, lý do cần được hiển thị trong cột thích hợp. Hàng có liên quan đến </w:t>
      </w:r>
      <w:r w:rsidR="007766FC">
        <w:rPr>
          <w:lang w:val="en-US"/>
        </w:rPr>
        <w:t xml:space="preserve">lần crash </w:t>
      </w:r>
      <w:r>
        <w:t>cần phải được đối chiếu với một màu nền khác nhau.</w:t>
      </w:r>
    </w:p>
    <w:p w:rsidR="000C14B9" w:rsidRDefault="00305E06">
      <w:pPr>
        <w:numPr>
          <w:ilvl w:val="1"/>
          <w:numId w:val="1"/>
        </w:numPr>
        <w:contextualSpacing/>
      </w:pPr>
      <w:r>
        <w:t xml:space="preserve">Đăng nhập mới nhất </w:t>
      </w:r>
      <w:r w:rsidR="00CF3D2D">
        <w:rPr>
          <w:lang w:val="en-US"/>
        </w:rPr>
        <w:t>vào</w:t>
      </w:r>
      <w:r>
        <w:t xml:space="preserve"> hệ thống không được hiển thị trên </w:t>
      </w:r>
      <w:r w:rsidR="00CF3D2D">
        <w:rPr>
          <w:lang w:val="en-US"/>
        </w:rPr>
        <w:t>form</w:t>
      </w:r>
      <w:r>
        <w:t>.</w:t>
      </w:r>
    </w:p>
    <w:sectPr w:rsidR="000C14B9">
      <w:headerReference w:type="default" r:id="rId15"/>
      <w:footerReference w:type="default" r:id="rId16"/>
      <w:headerReference w:type="first" r:id="rId17"/>
      <w:footerReference w:type="first" r:id="rId18"/>
      <w:type w:val="continuous"/>
      <w:pgSz w:w="11906" w:h="16838"/>
      <w:pgMar w:top="1985" w:right="1134" w:bottom="1418" w:left="1134"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920" w:rsidRDefault="00A04920">
      <w:pPr>
        <w:spacing w:after="0" w:line="240" w:lineRule="auto"/>
      </w:pPr>
      <w:r>
        <w:separator/>
      </w:r>
    </w:p>
  </w:endnote>
  <w:endnote w:type="continuationSeparator" w:id="0">
    <w:p w:rsidR="00A04920" w:rsidRDefault="00A04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Frutiger LT Com 45 Light">
    <w:altName w:val="Times New Roman"/>
    <w:charset w:val="00"/>
    <w:family w:val="swiss"/>
    <w:pitch w:val="variable"/>
    <w:sig w:usb0="800000AF" w:usb1="5000204A" w:usb2="00000000" w:usb3="00000000" w:csb0="0000009B"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4B9" w:rsidRDefault="000C14B9">
    <w:pPr>
      <w:widowControl w:val="0"/>
      <w:spacing w:after="0" w:line="276" w:lineRule="auto"/>
    </w:pPr>
  </w:p>
  <w:tbl>
    <w:tblPr>
      <w:tblStyle w:val="a"/>
      <w:tblW w:w="9930" w:type="dxa"/>
      <w:tblBorders>
        <w:top w:val="single" w:sz="48" w:space="0" w:color="97D700"/>
        <w:left w:val="nil"/>
        <w:bottom w:val="nil"/>
        <w:right w:val="nil"/>
        <w:insideH w:val="nil"/>
        <w:insideV w:val="nil"/>
      </w:tblBorders>
      <w:tblLayout w:type="fixed"/>
      <w:tblLook w:val="0400" w:firstRow="0" w:lastRow="0" w:firstColumn="0" w:lastColumn="0" w:noHBand="0" w:noVBand="1"/>
    </w:tblPr>
    <w:tblGrid>
      <w:gridCol w:w="4196"/>
      <w:gridCol w:w="1537"/>
      <w:gridCol w:w="4197"/>
    </w:tblGrid>
    <w:tr w:rsidR="000C14B9">
      <w:tc>
        <w:tcPr>
          <w:tcW w:w="4196" w:type="dxa"/>
          <w:vAlign w:val="center"/>
        </w:tcPr>
        <w:p w:rsidR="000C14B9" w:rsidRDefault="00305E06">
          <w:pPr>
            <w:tabs>
              <w:tab w:val="center" w:pos="4513"/>
              <w:tab w:val="right" w:pos="9026"/>
            </w:tabs>
            <w:rPr>
              <w:rFonts w:ascii="Arial" w:eastAsia="Arial" w:hAnsi="Arial" w:cs="Arial"/>
              <w:sz w:val="14"/>
              <w:szCs w:val="14"/>
            </w:rPr>
          </w:pPr>
          <w:r>
            <w:rPr>
              <w:rFonts w:ascii="Arial" w:eastAsia="Arial" w:hAnsi="Arial" w:cs="Arial"/>
              <w:sz w:val="14"/>
              <w:szCs w:val="14"/>
            </w:rPr>
            <w:t>WSC2017_TP09_M1_actual:</w:t>
          </w:r>
        </w:p>
      </w:tc>
      <w:tc>
        <w:tcPr>
          <w:tcW w:w="1537" w:type="dxa"/>
          <w:vAlign w:val="center"/>
        </w:tcPr>
        <w:p w:rsidR="000C14B9" w:rsidRDefault="00305E06">
          <w:pPr>
            <w:tabs>
              <w:tab w:val="center" w:pos="4513"/>
              <w:tab w:val="right" w:pos="9026"/>
            </w:tabs>
            <w:jc w:val="center"/>
            <w:rPr>
              <w:rFonts w:ascii="Arial" w:eastAsia="Arial" w:hAnsi="Arial" w:cs="Arial"/>
              <w:sz w:val="14"/>
              <w:szCs w:val="14"/>
            </w:rPr>
          </w:pPr>
          <w:r>
            <w:rPr>
              <w:rFonts w:ascii="Arial" w:eastAsia="Arial" w:hAnsi="Arial" w:cs="Arial"/>
              <w:sz w:val="14"/>
              <w:szCs w:val="14"/>
            </w:rPr>
            <w:t>Version  1,0</w:t>
          </w:r>
        </w:p>
        <w:p w:rsidR="000C14B9" w:rsidRDefault="00305E06">
          <w:pPr>
            <w:tabs>
              <w:tab w:val="center" w:pos="4513"/>
              <w:tab w:val="right" w:pos="9026"/>
            </w:tabs>
            <w:jc w:val="center"/>
            <w:rPr>
              <w:rFonts w:ascii="Arial" w:eastAsia="Arial" w:hAnsi="Arial" w:cs="Arial"/>
              <w:sz w:val="14"/>
              <w:szCs w:val="14"/>
            </w:rPr>
          </w:pPr>
          <w:r>
            <w:rPr>
              <w:rFonts w:ascii="Arial" w:eastAsia="Arial" w:hAnsi="Arial" w:cs="Arial"/>
              <w:sz w:val="14"/>
              <w:szCs w:val="14"/>
            </w:rPr>
            <w:t>ngày: 25.08.17</w:t>
          </w:r>
        </w:p>
      </w:tc>
      <w:tc>
        <w:tcPr>
          <w:tcW w:w="4197" w:type="dxa"/>
          <w:vAlign w:val="center"/>
        </w:tcPr>
        <w:p w:rsidR="000C14B9" w:rsidRDefault="00305E06">
          <w:pPr>
            <w:tabs>
              <w:tab w:val="center" w:pos="4513"/>
              <w:tab w:val="right" w:pos="9026"/>
            </w:tabs>
            <w:jc w:val="right"/>
            <w:rPr>
              <w:rFonts w:ascii="Arial" w:eastAsia="Arial" w:hAnsi="Arial" w:cs="Arial"/>
              <w:sz w:val="14"/>
              <w:szCs w:val="14"/>
            </w:rPr>
          </w:pPr>
          <w:r>
            <w:rPr>
              <w:sz w:val="14"/>
              <w:szCs w:val="14"/>
            </w:rPr>
            <w:fldChar w:fldCharType="begin"/>
          </w:r>
          <w:r>
            <w:rPr>
              <w:rFonts w:ascii="Arial" w:eastAsia="Arial" w:hAnsi="Arial" w:cs="Arial"/>
              <w:sz w:val="14"/>
              <w:szCs w:val="14"/>
            </w:rPr>
            <w:instrText>PAGE</w:instrText>
          </w:r>
          <w:r>
            <w:rPr>
              <w:sz w:val="14"/>
              <w:szCs w:val="14"/>
            </w:rPr>
            <w:fldChar w:fldCharType="separate"/>
          </w:r>
          <w:r w:rsidR="00727676">
            <w:rPr>
              <w:rFonts w:ascii="Arial" w:eastAsia="Arial" w:hAnsi="Arial" w:cs="Arial"/>
              <w:noProof/>
              <w:sz w:val="14"/>
              <w:szCs w:val="14"/>
            </w:rPr>
            <w:t>2</w:t>
          </w:r>
          <w:r>
            <w:rPr>
              <w:sz w:val="14"/>
              <w:szCs w:val="14"/>
            </w:rPr>
            <w:fldChar w:fldCharType="end"/>
          </w:r>
          <w:r>
            <w:rPr>
              <w:rFonts w:ascii="Arial" w:eastAsia="Arial" w:hAnsi="Arial" w:cs="Arial"/>
              <w:sz w:val="14"/>
              <w:szCs w:val="14"/>
            </w:rPr>
            <w:t xml:space="preserve"> của </w:t>
          </w:r>
          <w:r>
            <w:rPr>
              <w:sz w:val="14"/>
              <w:szCs w:val="14"/>
            </w:rPr>
            <w:fldChar w:fldCharType="begin"/>
          </w:r>
          <w:r>
            <w:rPr>
              <w:rFonts w:ascii="Arial" w:eastAsia="Arial" w:hAnsi="Arial" w:cs="Arial"/>
              <w:sz w:val="14"/>
              <w:szCs w:val="14"/>
            </w:rPr>
            <w:instrText>NUMPAGES</w:instrText>
          </w:r>
          <w:r>
            <w:rPr>
              <w:sz w:val="14"/>
              <w:szCs w:val="14"/>
            </w:rPr>
            <w:fldChar w:fldCharType="separate"/>
          </w:r>
          <w:r w:rsidR="00727676">
            <w:rPr>
              <w:rFonts w:ascii="Arial" w:eastAsia="Arial" w:hAnsi="Arial" w:cs="Arial"/>
              <w:noProof/>
              <w:sz w:val="14"/>
              <w:szCs w:val="14"/>
            </w:rPr>
            <w:t>7</w:t>
          </w:r>
          <w:r>
            <w:rPr>
              <w:sz w:val="14"/>
              <w:szCs w:val="14"/>
            </w:rPr>
            <w:fldChar w:fldCharType="end"/>
          </w:r>
        </w:p>
      </w:tc>
    </w:tr>
  </w:tbl>
  <w:p w:rsidR="000C14B9" w:rsidRDefault="000C14B9">
    <w:pPr>
      <w:tabs>
        <w:tab w:val="center" w:pos="4513"/>
        <w:tab w:val="right" w:pos="9026"/>
      </w:tabs>
      <w:spacing w:after="567" w:line="240" w:lineRule="auto"/>
      <w:rPr>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4B9" w:rsidRDefault="00305E06">
    <w:pPr>
      <w:tabs>
        <w:tab w:val="center" w:pos="4513"/>
        <w:tab w:val="right" w:pos="9026"/>
      </w:tabs>
      <w:spacing w:after="567" w:line="240" w:lineRule="auto"/>
      <w:rPr>
        <w:sz w:val="14"/>
        <w:szCs w:val="14"/>
      </w:rPr>
    </w:pPr>
    <w:r>
      <w:rPr>
        <w:sz w:val="14"/>
        <w:szCs w:val="14"/>
      </w:rPr>
      <w:t>WSC2017_TP09_M1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920" w:rsidRDefault="00A04920">
      <w:pPr>
        <w:spacing w:after="0" w:line="240" w:lineRule="auto"/>
      </w:pPr>
      <w:r>
        <w:separator/>
      </w:r>
    </w:p>
  </w:footnote>
  <w:footnote w:type="continuationSeparator" w:id="0">
    <w:p w:rsidR="00A04920" w:rsidRDefault="00A049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4B9" w:rsidRDefault="00305E06">
    <w:pPr>
      <w:tabs>
        <w:tab w:val="center" w:pos="4513"/>
        <w:tab w:val="right" w:pos="9026"/>
      </w:tabs>
      <w:spacing w:before="567" w:after="0" w:line="240" w:lineRule="auto"/>
    </w:pPr>
    <w:r>
      <w:rPr>
        <w:noProof/>
        <w:lang w:val="en-US"/>
      </w:rPr>
      <w:drawing>
        <wp:anchor distT="0" distB="0" distL="114300" distR="114300" simplePos="0" relativeHeight="251656192" behindDoc="0" locked="0" layoutInCell="1" hidden="0" allowOverlap="1">
          <wp:simplePos x="0" y="0"/>
          <wp:positionH relativeFrom="margin">
            <wp:posOffset>5710555</wp:posOffset>
          </wp:positionH>
          <wp:positionV relativeFrom="paragraph">
            <wp:posOffset>-170179</wp:posOffset>
          </wp:positionV>
          <wp:extent cx="914400" cy="624840"/>
          <wp:effectExtent l="0" t="0" r="0" b="0"/>
          <wp:wrapNone/>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914400" cy="62484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4B9" w:rsidRDefault="00305E06">
    <w:pPr>
      <w:tabs>
        <w:tab w:val="center" w:pos="4513"/>
        <w:tab w:val="right" w:pos="9026"/>
      </w:tabs>
      <w:spacing w:before="567" w:after="0" w:line="240" w:lineRule="auto"/>
    </w:pPr>
    <w:r>
      <w:rPr>
        <w:noProof/>
        <w:lang w:val="en-US"/>
      </w:rPr>
      <w:drawing>
        <wp:anchor distT="0" distB="0" distL="0" distR="0" simplePos="0" relativeHeight="251659264" behindDoc="0" locked="0" layoutInCell="1" hidden="0" allowOverlap="1">
          <wp:simplePos x="0" y="0"/>
          <wp:positionH relativeFrom="margin">
            <wp:posOffset>5641975</wp:posOffset>
          </wp:positionH>
          <wp:positionV relativeFrom="paragraph">
            <wp:posOffset>212725</wp:posOffset>
          </wp:positionV>
          <wp:extent cx="1080000" cy="795600"/>
          <wp:effectExtent l="0" t="0" r="0" b="0"/>
          <wp:wrapSquare wrapText="bothSides" distT="0" distB="0" distL="0" distR="0"/>
          <wp:docPr id="9" name="image18.png" descr="\\psf\Home\\Dropbox (WS Secretariat)\WSI DESIGN\WS_Logos_Updated_SJ\RGB PNG\worldskills_white_RGB-01.png"/>
          <wp:cNvGraphicFramePr/>
          <a:graphic xmlns:a="http://schemas.openxmlformats.org/drawingml/2006/main">
            <a:graphicData uri="http://schemas.openxmlformats.org/drawingml/2006/picture">
              <pic:pic xmlns:pic="http://schemas.openxmlformats.org/drawingml/2006/picture">
                <pic:nvPicPr>
                  <pic:cNvPr id="0" name="image18.png" descr="\\psf\Home\\Dropbox (WS Secretariat)\WSI DESIGN\WS_Logos_Updated_SJ\RGB PNG\worldskills_white_RGB-01.png"/>
                  <pic:cNvPicPr preferRelativeResize="0"/>
                </pic:nvPicPr>
                <pic:blipFill>
                  <a:blip r:embed="rId1"/>
                  <a:srcRect/>
                  <a:stretch>
                    <a:fillRect/>
                  </a:stretch>
                </pic:blipFill>
                <pic:spPr>
                  <a:xfrm>
                    <a:off x="0" y="0"/>
                    <a:ext cx="1080000" cy="7956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934FB"/>
    <w:multiLevelType w:val="multilevel"/>
    <w:tmpl w:val="76982ADA"/>
    <w:lvl w:ilvl="0">
      <w:start w:val="1"/>
      <w:numFmt w:val="decimal"/>
      <w:lvlText w:val="%1."/>
      <w:lvlJc w:val="left"/>
      <w:pPr>
        <w:ind w:left="284" w:hanging="284"/>
      </w:pPr>
    </w:lvl>
    <w:lvl w:ilvl="1">
      <w:start w:val="1"/>
      <w:numFmt w:val="lowerLetter"/>
      <w:lvlText w:val="(%2)"/>
      <w:lvlJc w:val="left"/>
      <w:pPr>
        <w:ind w:left="568" w:hanging="284"/>
      </w:pPr>
    </w:lvl>
    <w:lvl w:ilvl="2">
      <w:start w:val="1"/>
      <w:numFmt w:val="lowerRoman"/>
      <w:lvlText w:val="(%3)"/>
      <w:lvlJc w:val="left"/>
      <w:pPr>
        <w:ind w:left="852" w:hanging="284"/>
      </w:pPr>
    </w:lvl>
    <w:lvl w:ilvl="3">
      <w:start w:val="1"/>
      <w:numFmt w:val="decimal"/>
      <w:lvlText w:val=""/>
      <w:lvlJc w:val="left"/>
      <w:pPr>
        <w:ind w:left="1136" w:hanging="284"/>
      </w:pPr>
    </w:lvl>
    <w:lvl w:ilvl="4">
      <w:start w:val="1"/>
      <w:numFmt w:val="decimal"/>
      <w:lvlText w:val=""/>
      <w:lvlJc w:val="left"/>
      <w:pPr>
        <w:ind w:left="1420" w:hanging="284"/>
      </w:pPr>
    </w:lvl>
    <w:lvl w:ilvl="5">
      <w:start w:val="1"/>
      <w:numFmt w:val="decimal"/>
      <w:lvlText w:val=""/>
      <w:lvlJc w:val="left"/>
      <w:pPr>
        <w:ind w:left="1704" w:hanging="284"/>
      </w:pPr>
    </w:lvl>
    <w:lvl w:ilvl="6">
      <w:start w:val="1"/>
      <w:numFmt w:val="decimal"/>
      <w:lvlText w:val=""/>
      <w:lvlJc w:val="left"/>
      <w:pPr>
        <w:ind w:left="1988" w:hanging="284"/>
      </w:pPr>
    </w:lvl>
    <w:lvl w:ilvl="7">
      <w:start w:val="1"/>
      <w:numFmt w:val="decimal"/>
      <w:lvlText w:val=""/>
      <w:lvlJc w:val="left"/>
      <w:pPr>
        <w:ind w:left="2272" w:hanging="284"/>
      </w:pPr>
    </w:lvl>
    <w:lvl w:ilvl="8">
      <w:start w:val="1"/>
      <w:numFmt w:val="decimal"/>
      <w:lvlText w:val=""/>
      <w:lvlJc w:val="left"/>
      <w:pPr>
        <w:ind w:left="2556" w:hanging="284"/>
      </w:pPr>
    </w:lvl>
  </w:abstractNum>
  <w:abstractNum w:abstractNumId="1">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
    <w:nsid w:val="5BB503F2"/>
    <w:multiLevelType w:val="multilevel"/>
    <w:tmpl w:val="0E2C2776"/>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
      <w:lvlJc w:val="left"/>
      <w:pPr>
        <w:ind w:left="568" w:hanging="284"/>
      </w:pPr>
      <w:rPr>
        <w:rFonts w:ascii="Noto Sans Symbols" w:eastAsia="Noto Sans Symbols" w:hAnsi="Noto Sans Symbols" w:cs="Noto Sans Symbols"/>
      </w:rPr>
    </w:lvl>
    <w:lvl w:ilvl="2">
      <w:start w:val="1"/>
      <w:numFmt w:val="bullet"/>
      <w:lvlText w:val="●"/>
      <w:lvlJc w:val="left"/>
      <w:pPr>
        <w:ind w:left="852" w:hanging="284"/>
      </w:pPr>
      <w:rPr>
        <w:rFonts w:ascii="Noto Sans Symbols" w:eastAsia="Noto Sans Symbols" w:hAnsi="Noto Sans Symbols" w:cs="Noto Sans Symbols"/>
      </w:rPr>
    </w:lvl>
    <w:lvl w:ilvl="3">
      <w:start w:val="1"/>
      <w:numFmt w:val="bullet"/>
      <w:lvlText w:val="●"/>
      <w:lvlJc w:val="left"/>
      <w:pPr>
        <w:ind w:left="1136" w:hanging="284"/>
      </w:pPr>
      <w:rPr>
        <w:rFonts w:ascii="Noto Sans Symbols" w:eastAsia="Noto Sans Symbols" w:hAnsi="Noto Sans Symbols" w:cs="Noto Sans Symbols"/>
      </w:rPr>
    </w:lvl>
    <w:lvl w:ilvl="4">
      <w:start w:val="1"/>
      <w:numFmt w:val="bullet"/>
      <w:lvlText w:val="●"/>
      <w:lvlJc w:val="left"/>
      <w:pPr>
        <w:ind w:left="1420" w:hanging="284"/>
      </w:pPr>
      <w:rPr>
        <w:rFonts w:ascii="Noto Sans Symbols" w:eastAsia="Noto Sans Symbols" w:hAnsi="Noto Sans Symbols" w:cs="Noto Sans Symbols"/>
      </w:rPr>
    </w:lvl>
    <w:lvl w:ilvl="5">
      <w:start w:val="1"/>
      <w:numFmt w:val="decimal"/>
      <w:lvlText w:val=""/>
      <w:lvlJc w:val="left"/>
      <w:pPr>
        <w:ind w:left="1704" w:hanging="284"/>
      </w:pPr>
    </w:lvl>
    <w:lvl w:ilvl="6">
      <w:start w:val="1"/>
      <w:numFmt w:val="decimal"/>
      <w:lvlText w:val=""/>
      <w:lvlJc w:val="left"/>
      <w:pPr>
        <w:ind w:left="1988" w:hanging="284"/>
      </w:pPr>
    </w:lvl>
    <w:lvl w:ilvl="7">
      <w:start w:val="1"/>
      <w:numFmt w:val="decimal"/>
      <w:lvlText w:val=""/>
      <w:lvlJc w:val="left"/>
      <w:pPr>
        <w:ind w:left="2272" w:hanging="284"/>
      </w:pPr>
    </w:lvl>
    <w:lvl w:ilvl="8">
      <w:start w:val="1"/>
      <w:numFmt w:val="decimal"/>
      <w:lvlText w:val=""/>
      <w:lvlJc w:val="left"/>
      <w:pPr>
        <w:ind w:left="2556" w:hanging="2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4B9"/>
    <w:rsid w:val="00081558"/>
    <w:rsid w:val="000B6917"/>
    <w:rsid w:val="000C14B9"/>
    <w:rsid w:val="000C6B64"/>
    <w:rsid w:val="000D3EA0"/>
    <w:rsid w:val="00103053"/>
    <w:rsid w:val="0011446A"/>
    <w:rsid w:val="00125A92"/>
    <w:rsid w:val="001C76FA"/>
    <w:rsid w:val="001D7151"/>
    <w:rsid w:val="002B6444"/>
    <w:rsid w:val="002F4BC9"/>
    <w:rsid w:val="00305E06"/>
    <w:rsid w:val="0036205B"/>
    <w:rsid w:val="003757B1"/>
    <w:rsid w:val="003933ED"/>
    <w:rsid w:val="003E217D"/>
    <w:rsid w:val="00422C72"/>
    <w:rsid w:val="0047101E"/>
    <w:rsid w:val="00471AEC"/>
    <w:rsid w:val="00497E11"/>
    <w:rsid w:val="004E52C3"/>
    <w:rsid w:val="004E5820"/>
    <w:rsid w:val="0056767F"/>
    <w:rsid w:val="005B0B2D"/>
    <w:rsid w:val="005B31A3"/>
    <w:rsid w:val="005B5162"/>
    <w:rsid w:val="005B6436"/>
    <w:rsid w:val="00656463"/>
    <w:rsid w:val="00727676"/>
    <w:rsid w:val="007766FC"/>
    <w:rsid w:val="00797032"/>
    <w:rsid w:val="007B751C"/>
    <w:rsid w:val="007F6122"/>
    <w:rsid w:val="00805F23"/>
    <w:rsid w:val="008370B5"/>
    <w:rsid w:val="008547DD"/>
    <w:rsid w:val="00890631"/>
    <w:rsid w:val="008D10DC"/>
    <w:rsid w:val="008D7B5C"/>
    <w:rsid w:val="009241EE"/>
    <w:rsid w:val="0098734C"/>
    <w:rsid w:val="009C2EC7"/>
    <w:rsid w:val="009D7354"/>
    <w:rsid w:val="00A04920"/>
    <w:rsid w:val="00A06BAB"/>
    <w:rsid w:val="00A4620A"/>
    <w:rsid w:val="00A7207E"/>
    <w:rsid w:val="00A74359"/>
    <w:rsid w:val="00A832F0"/>
    <w:rsid w:val="00AF34C7"/>
    <w:rsid w:val="00B45F9E"/>
    <w:rsid w:val="00BB657A"/>
    <w:rsid w:val="00BC7D69"/>
    <w:rsid w:val="00C303D7"/>
    <w:rsid w:val="00C47767"/>
    <w:rsid w:val="00CF3D2D"/>
    <w:rsid w:val="00CF789C"/>
    <w:rsid w:val="00D04FBB"/>
    <w:rsid w:val="00D24EF7"/>
    <w:rsid w:val="00D6793F"/>
    <w:rsid w:val="00DF3277"/>
    <w:rsid w:val="00E1749D"/>
    <w:rsid w:val="00E71157"/>
    <w:rsid w:val="00EC66A3"/>
    <w:rsid w:val="00EF2837"/>
    <w:rsid w:val="00F6739A"/>
    <w:rsid w:val="00F72B61"/>
    <w:rsid w:val="00F8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vi" w:eastAsia="en-US" w:bidi="ar-SA"/>
      </w:rPr>
    </w:rPrDefault>
    <w:pPrDefault>
      <w:pPr>
        <w:pBdr>
          <w:top w:val="nil"/>
          <w:left w:val="nil"/>
          <w:bottom w:val="nil"/>
          <w:right w:val="nil"/>
          <w:between w:val="nil"/>
        </w:pBdr>
        <w:spacing w:after="8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240" w:lineRule="auto"/>
      <w:outlineLvl w:val="0"/>
    </w:pPr>
    <w:rPr>
      <w:b/>
      <w:smallCaps/>
      <w:color w:val="97D700"/>
      <w:sz w:val="40"/>
      <w:szCs w:val="40"/>
    </w:rPr>
  </w:style>
  <w:style w:type="paragraph" w:styleId="Heading2">
    <w:name w:val="heading 2"/>
    <w:basedOn w:val="Normal"/>
    <w:next w:val="Normal"/>
    <w:pPr>
      <w:keepNext/>
      <w:keepLines/>
      <w:spacing w:before="400" w:line="240" w:lineRule="auto"/>
      <w:outlineLvl w:val="1"/>
    </w:pPr>
    <w:rPr>
      <w:b/>
      <w:smallCaps/>
      <w:sz w:val="32"/>
      <w:szCs w:val="32"/>
    </w:rPr>
  </w:style>
  <w:style w:type="paragraph" w:styleId="Heading3">
    <w:name w:val="heading 3"/>
    <w:basedOn w:val="Normal"/>
    <w:next w:val="Normal"/>
    <w:pPr>
      <w:keepNext/>
      <w:keepLines/>
      <w:spacing w:before="200" w:line="240" w:lineRule="auto"/>
      <w:outlineLvl w:val="2"/>
    </w:pPr>
    <w:rPr>
      <w:b/>
      <w:smallCaps/>
      <w:sz w:val="22"/>
      <w:szCs w:val="22"/>
    </w:rPr>
  </w:style>
  <w:style w:type="paragraph" w:styleId="Heading4">
    <w:name w:val="heading 4"/>
    <w:basedOn w:val="Normal"/>
    <w:next w:val="Normal"/>
    <w:pPr>
      <w:keepNext/>
      <w:keepLines/>
      <w:spacing w:before="200" w:line="240" w:lineRule="auto"/>
      <w:outlineLvl w:val="3"/>
    </w:pPr>
    <w:rPr>
      <w:b/>
      <w:smallCaps/>
      <w:sz w:val="22"/>
      <w:szCs w:val="22"/>
    </w:rPr>
  </w:style>
  <w:style w:type="paragraph" w:styleId="Heading5">
    <w:name w:val="heading 5"/>
    <w:basedOn w:val="Normal"/>
    <w:next w:val="Normal"/>
    <w:pPr>
      <w:keepNext/>
      <w:keepLines/>
      <w:spacing w:before="200" w:line="240" w:lineRule="auto"/>
      <w:outlineLvl w:val="4"/>
    </w:pPr>
    <w:rPr>
      <w:b/>
      <w:smallCaps/>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1000" w:lineRule="auto"/>
      <w:contextualSpacing/>
    </w:pPr>
    <w:rPr>
      <w:b/>
      <w:smallCaps/>
      <w:color w:val="FFFFFF"/>
      <w:sz w:val="108"/>
      <w:szCs w:val="108"/>
    </w:rPr>
  </w:style>
  <w:style w:type="paragraph" w:styleId="Subtitle">
    <w:name w:val="Subtitle"/>
    <w:basedOn w:val="Normal"/>
    <w:next w:val="Normal"/>
    <w:pPr>
      <w:spacing w:after="0" w:line="720" w:lineRule="auto"/>
    </w:pPr>
    <w:rPr>
      <w:color w:val="00594F"/>
      <w:sz w:val="64"/>
      <w:szCs w:val="64"/>
    </w:rPr>
  </w:style>
  <w:style w:type="table" w:customStyle="1" w:styleId="a">
    <w:basedOn w:val="TableNormal"/>
    <w:pPr>
      <w:spacing w:after="0" w:line="240" w:lineRule="auto"/>
    </w:pPr>
    <w:rPr>
      <w:rFonts w:ascii="Frutiger LT Com 45 Light" w:eastAsia="Frutiger LT Com 45 Light" w:hAnsi="Frutiger LT Com 45 Light" w:cs="Frutiger LT Com 45 Light"/>
    </w:rPr>
    <w:tblPr>
      <w:tblStyleRowBandSize w:val="1"/>
      <w:tblStyleColBandSize w:val="1"/>
      <w:tblInd w:w="0" w:type="dxa"/>
      <w:tblCellMar>
        <w:top w:w="142" w:type="dxa"/>
        <w:left w:w="142" w:type="dxa"/>
        <w:bottom w:w="142" w:type="dxa"/>
        <w:right w:w="142" w:type="dxa"/>
      </w:tblCellMar>
    </w:tblPr>
    <w:tcPr>
      <w:shd w:val="clear" w:color="auto" w:fill="FFFFFF"/>
    </w:tcPr>
  </w:style>
  <w:style w:type="numbering" w:customStyle="1" w:styleId="ListBullets">
    <w:name w:val="ListBullets"/>
    <w:uiPriority w:val="99"/>
    <w:rsid w:val="002B6444"/>
    <w:pPr>
      <w:numPr>
        <w:numId w:val="3"/>
      </w:numPr>
    </w:pPr>
  </w:style>
  <w:style w:type="paragraph" w:styleId="ListBullet">
    <w:name w:val="List Bullet"/>
    <w:basedOn w:val="Normal"/>
    <w:uiPriority w:val="99"/>
    <w:unhideWhenUsed/>
    <w:qFormat/>
    <w:rsid w:val="002B6444"/>
    <w:pPr>
      <w:numPr>
        <w:numId w:val="3"/>
      </w:numPr>
      <w:pBdr>
        <w:top w:val="none" w:sz="0" w:space="0" w:color="auto"/>
        <w:left w:val="none" w:sz="0" w:space="0" w:color="auto"/>
        <w:bottom w:val="none" w:sz="0" w:space="0" w:color="auto"/>
        <w:right w:val="none" w:sz="0" w:space="0" w:color="auto"/>
        <w:between w:val="none" w:sz="0" w:space="0" w:color="auto"/>
      </w:pBdr>
      <w:contextualSpacing/>
    </w:pPr>
    <w:rPr>
      <w:rFonts w:eastAsiaTheme="minorHAnsi" w:cstheme="minorBidi"/>
      <w:color w:val="auto"/>
      <w:szCs w:val="22"/>
      <w:lang w:val="en-GB"/>
    </w:rPr>
  </w:style>
  <w:style w:type="paragraph" w:styleId="ListBullet2">
    <w:name w:val="List Bullet 2"/>
    <w:basedOn w:val="Normal"/>
    <w:uiPriority w:val="99"/>
    <w:unhideWhenUsed/>
    <w:rsid w:val="002B6444"/>
    <w:pPr>
      <w:numPr>
        <w:ilvl w:val="1"/>
        <w:numId w:val="3"/>
      </w:numPr>
      <w:pBdr>
        <w:top w:val="none" w:sz="0" w:space="0" w:color="auto"/>
        <w:left w:val="none" w:sz="0" w:space="0" w:color="auto"/>
        <w:bottom w:val="none" w:sz="0" w:space="0" w:color="auto"/>
        <w:right w:val="none" w:sz="0" w:space="0" w:color="auto"/>
        <w:between w:val="none" w:sz="0" w:space="0" w:color="auto"/>
      </w:pBdr>
      <w:contextualSpacing/>
    </w:pPr>
    <w:rPr>
      <w:rFonts w:eastAsiaTheme="minorHAnsi" w:cstheme="minorBidi"/>
      <w:color w:val="auto"/>
      <w:szCs w:val="22"/>
      <w:lang w:val="en-GB"/>
    </w:rPr>
  </w:style>
  <w:style w:type="paragraph" w:styleId="ListBullet3">
    <w:name w:val="List Bullet 3"/>
    <w:basedOn w:val="Normal"/>
    <w:uiPriority w:val="99"/>
    <w:unhideWhenUsed/>
    <w:rsid w:val="002B6444"/>
    <w:pPr>
      <w:numPr>
        <w:ilvl w:val="2"/>
        <w:numId w:val="3"/>
      </w:numPr>
      <w:pBdr>
        <w:top w:val="none" w:sz="0" w:space="0" w:color="auto"/>
        <w:left w:val="none" w:sz="0" w:space="0" w:color="auto"/>
        <w:bottom w:val="none" w:sz="0" w:space="0" w:color="auto"/>
        <w:right w:val="none" w:sz="0" w:space="0" w:color="auto"/>
        <w:between w:val="none" w:sz="0" w:space="0" w:color="auto"/>
      </w:pBdr>
      <w:ind w:left="851"/>
      <w:contextualSpacing/>
    </w:pPr>
    <w:rPr>
      <w:rFonts w:eastAsiaTheme="minorHAnsi" w:cstheme="minorBidi"/>
      <w:color w:val="auto"/>
      <w:szCs w:val="22"/>
      <w:lang w:val="en-GB"/>
    </w:rPr>
  </w:style>
  <w:style w:type="paragraph" w:styleId="ListBullet4">
    <w:name w:val="List Bullet 4"/>
    <w:basedOn w:val="Normal"/>
    <w:uiPriority w:val="99"/>
    <w:unhideWhenUsed/>
    <w:rsid w:val="002B6444"/>
    <w:pPr>
      <w:numPr>
        <w:ilvl w:val="3"/>
        <w:numId w:val="3"/>
      </w:numPr>
      <w:pBdr>
        <w:top w:val="none" w:sz="0" w:space="0" w:color="auto"/>
        <w:left w:val="none" w:sz="0" w:space="0" w:color="auto"/>
        <w:bottom w:val="none" w:sz="0" w:space="0" w:color="auto"/>
        <w:right w:val="none" w:sz="0" w:space="0" w:color="auto"/>
        <w:between w:val="none" w:sz="0" w:space="0" w:color="auto"/>
      </w:pBdr>
      <w:ind w:left="1135"/>
      <w:contextualSpacing/>
    </w:pPr>
    <w:rPr>
      <w:rFonts w:eastAsiaTheme="minorHAnsi" w:cstheme="minorBidi"/>
      <w:color w:val="auto"/>
      <w:szCs w:val="22"/>
      <w:lang w:val="en-GB"/>
    </w:rPr>
  </w:style>
  <w:style w:type="paragraph" w:styleId="ListBullet5">
    <w:name w:val="List Bullet 5"/>
    <w:basedOn w:val="Normal"/>
    <w:uiPriority w:val="99"/>
    <w:unhideWhenUsed/>
    <w:rsid w:val="002B6444"/>
    <w:pPr>
      <w:numPr>
        <w:ilvl w:val="4"/>
        <w:numId w:val="3"/>
      </w:numPr>
      <w:pBdr>
        <w:top w:val="none" w:sz="0" w:space="0" w:color="auto"/>
        <w:left w:val="none" w:sz="0" w:space="0" w:color="auto"/>
        <w:bottom w:val="none" w:sz="0" w:space="0" w:color="auto"/>
        <w:right w:val="none" w:sz="0" w:space="0" w:color="auto"/>
        <w:between w:val="none" w:sz="0" w:space="0" w:color="auto"/>
      </w:pBdr>
      <w:ind w:left="1418"/>
      <w:contextualSpacing/>
    </w:pPr>
    <w:rPr>
      <w:rFonts w:eastAsiaTheme="minorHAnsi" w:cstheme="minorBidi"/>
      <w:color w:val="auto"/>
      <w:szCs w:val="22"/>
      <w:lang w:val="en-GB"/>
    </w:rPr>
  </w:style>
  <w:style w:type="paragraph" w:styleId="BalloonText">
    <w:name w:val="Balloon Text"/>
    <w:basedOn w:val="Normal"/>
    <w:link w:val="BalloonTextChar"/>
    <w:uiPriority w:val="99"/>
    <w:semiHidden/>
    <w:unhideWhenUsed/>
    <w:rsid w:val="00DF3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2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vi" w:eastAsia="en-US" w:bidi="ar-SA"/>
      </w:rPr>
    </w:rPrDefault>
    <w:pPrDefault>
      <w:pPr>
        <w:pBdr>
          <w:top w:val="nil"/>
          <w:left w:val="nil"/>
          <w:bottom w:val="nil"/>
          <w:right w:val="nil"/>
          <w:between w:val="nil"/>
        </w:pBdr>
        <w:spacing w:after="8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240" w:lineRule="auto"/>
      <w:outlineLvl w:val="0"/>
    </w:pPr>
    <w:rPr>
      <w:b/>
      <w:smallCaps/>
      <w:color w:val="97D700"/>
      <w:sz w:val="40"/>
      <w:szCs w:val="40"/>
    </w:rPr>
  </w:style>
  <w:style w:type="paragraph" w:styleId="Heading2">
    <w:name w:val="heading 2"/>
    <w:basedOn w:val="Normal"/>
    <w:next w:val="Normal"/>
    <w:pPr>
      <w:keepNext/>
      <w:keepLines/>
      <w:spacing w:before="400" w:line="240" w:lineRule="auto"/>
      <w:outlineLvl w:val="1"/>
    </w:pPr>
    <w:rPr>
      <w:b/>
      <w:smallCaps/>
      <w:sz w:val="32"/>
      <w:szCs w:val="32"/>
    </w:rPr>
  </w:style>
  <w:style w:type="paragraph" w:styleId="Heading3">
    <w:name w:val="heading 3"/>
    <w:basedOn w:val="Normal"/>
    <w:next w:val="Normal"/>
    <w:pPr>
      <w:keepNext/>
      <w:keepLines/>
      <w:spacing w:before="200" w:line="240" w:lineRule="auto"/>
      <w:outlineLvl w:val="2"/>
    </w:pPr>
    <w:rPr>
      <w:b/>
      <w:smallCaps/>
      <w:sz w:val="22"/>
      <w:szCs w:val="22"/>
    </w:rPr>
  </w:style>
  <w:style w:type="paragraph" w:styleId="Heading4">
    <w:name w:val="heading 4"/>
    <w:basedOn w:val="Normal"/>
    <w:next w:val="Normal"/>
    <w:pPr>
      <w:keepNext/>
      <w:keepLines/>
      <w:spacing w:before="200" w:line="240" w:lineRule="auto"/>
      <w:outlineLvl w:val="3"/>
    </w:pPr>
    <w:rPr>
      <w:b/>
      <w:smallCaps/>
      <w:sz w:val="22"/>
      <w:szCs w:val="22"/>
    </w:rPr>
  </w:style>
  <w:style w:type="paragraph" w:styleId="Heading5">
    <w:name w:val="heading 5"/>
    <w:basedOn w:val="Normal"/>
    <w:next w:val="Normal"/>
    <w:pPr>
      <w:keepNext/>
      <w:keepLines/>
      <w:spacing w:before="200" w:line="240" w:lineRule="auto"/>
      <w:outlineLvl w:val="4"/>
    </w:pPr>
    <w:rPr>
      <w:b/>
      <w:smallCaps/>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1000" w:lineRule="auto"/>
      <w:contextualSpacing/>
    </w:pPr>
    <w:rPr>
      <w:b/>
      <w:smallCaps/>
      <w:color w:val="FFFFFF"/>
      <w:sz w:val="108"/>
      <w:szCs w:val="108"/>
    </w:rPr>
  </w:style>
  <w:style w:type="paragraph" w:styleId="Subtitle">
    <w:name w:val="Subtitle"/>
    <w:basedOn w:val="Normal"/>
    <w:next w:val="Normal"/>
    <w:pPr>
      <w:spacing w:after="0" w:line="720" w:lineRule="auto"/>
    </w:pPr>
    <w:rPr>
      <w:color w:val="00594F"/>
      <w:sz w:val="64"/>
      <w:szCs w:val="64"/>
    </w:rPr>
  </w:style>
  <w:style w:type="table" w:customStyle="1" w:styleId="a">
    <w:basedOn w:val="TableNormal"/>
    <w:pPr>
      <w:spacing w:after="0" w:line="240" w:lineRule="auto"/>
    </w:pPr>
    <w:rPr>
      <w:rFonts w:ascii="Frutiger LT Com 45 Light" w:eastAsia="Frutiger LT Com 45 Light" w:hAnsi="Frutiger LT Com 45 Light" w:cs="Frutiger LT Com 45 Light"/>
    </w:rPr>
    <w:tblPr>
      <w:tblStyleRowBandSize w:val="1"/>
      <w:tblStyleColBandSize w:val="1"/>
      <w:tblInd w:w="0" w:type="dxa"/>
      <w:tblCellMar>
        <w:top w:w="142" w:type="dxa"/>
        <w:left w:w="142" w:type="dxa"/>
        <w:bottom w:w="142" w:type="dxa"/>
        <w:right w:w="142" w:type="dxa"/>
      </w:tblCellMar>
    </w:tblPr>
    <w:tcPr>
      <w:shd w:val="clear" w:color="auto" w:fill="FFFFFF"/>
    </w:tcPr>
  </w:style>
  <w:style w:type="numbering" w:customStyle="1" w:styleId="ListBullets">
    <w:name w:val="ListBullets"/>
    <w:uiPriority w:val="99"/>
    <w:rsid w:val="002B6444"/>
    <w:pPr>
      <w:numPr>
        <w:numId w:val="3"/>
      </w:numPr>
    </w:pPr>
  </w:style>
  <w:style w:type="paragraph" w:styleId="ListBullet">
    <w:name w:val="List Bullet"/>
    <w:basedOn w:val="Normal"/>
    <w:uiPriority w:val="99"/>
    <w:unhideWhenUsed/>
    <w:qFormat/>
    <w:rsid w:val="002B6444"/>
    <w:pPr>
      <w:numPr>
        <w:numId w:val="3"/>
      </w:numPr>
      <w:pBdr>
        <w:top w:val="none" w:sz="0" w:space="0" w:color="auto"/>
        <w:left w:val="none" w:sz="0" w:space="0" w:color="auto"/>
        <w:bottom w:val="none" w:sz="0" w:space="0" w:color="auto"/>
        <w:right w:val="none" w:sz="0" w:space="0" w:color="auto"/>
        <w:between w:val="none" w:sz="0" w:space="0" w:color="auto"/>
      </w:pBdr>
      <w:contextualSpacing/>
    </w:pPr>
    <w:rPr>
      <w:rFonts w:eastAsiaTheme="minorHAnsi" w:cstheme="minorBidi"/>
      <w:color w:val="auto"/>
      <w:szCs w:val="22"/>
      <w:lang w:val="en-GB"/>
    </w:rPr>
  </w:style>
  <w:style w:type="paragraph" w:styleId="ListBullet2">
    <w:name w:val="List Bullet 2"/>
    <w:basedOn w:val="Normal"/>
    <w:uiPriority w:val="99"/>
    <w:unhideWhenUsed/>
    <w:rsid w:val="002B6444"/>
    <w:pPr>
      <w:numPr>
        <w:ilvl w:val="1"/>
        <w:numId w:val="3"/>
      </w:numPr>
      <w:pBdr>
        <w:top w:val="none" w:sz="0" w:space="0" w:color="auto"/>
        <w:left w:val="none" w:sz="0" w:space="0" w:color="auto"/>
        <w:bottom w:val="none" w:sz="0" w:space="0" w:color="auto"/>
        <w:right w:val="none" w:sz="0" w:space="0" w:color="auto"/>
        <w:between w:val="none" w:sz="0" w:space="0" w:color="auto"/>
      </w:pBdr>
      <w:contextualSpacing/>
    </w:pPr>
    <w:rPr>
      <w:rFonts w:eastAsiaTheme="minorHAnsi" w:cstheme="minorBidi"/>
      <w:color w:val="auto"/>
      <w:szCs w:val="22"/>
      <w:lang w:val="en-GB"/>
    </w:rPr>
  </w:style>
  <w:style w:type="paragraph" w:styleId="ListBullet3">
    <w:name w:val="List Bullet 3"/>
    <w:basedOn w:val="Normal"/>
    <w:uiPriority w:val="99"/>
    <w:unhideWhenUsed/>
    <w:rsid w:val="002B6444"/>
    <w:pPr>
      <w:numPr>
        <w:ilvl w:val="2"/>
        <w:numId w:val="3"/>
      </w:numPr>
      <w:pBdr>
        <w:top w:val="none" w:sz="0" w:space="0" w:color="auto"/>
        <w:left w:val="none" w:sz="0" w:space="0" w:color="auto"/>
        <w:bottom w:val="none" w:sz="0" w:space="0" w:color="auto"/>
        <w:right w:val="none" w:sz="0" w:space="0" w:color="auto"/>
        <w:between w:val="none" w:sz="0" w:space="0" w:color="auto"/>
      </w:pBdr>
      <w:ind w:left="851"/>
      <w:contextualSpacing/>
    </w:pPr>
    <w:rPr>
      <w:rFonts w:eastAsiaTheme="minorHAnsi" w:cstheme="minorBidi"/>
      <w:color w:val="auto"/>
      <w:szCs w:val="22"/>
      <w:lang w:val="en-GB"/>
    </w:rPr>
  </w:style>
  <w:style w:type="paragraph" w:styleId="ListBullet4">
    <w:name w:val="List Bullet 4"/>
    <w:basedOn w:val="Normal"/>
    <w:uiPriority w:val="99"/>
    <w:unhideWhenUsed/>
    <w:rsid w:val="002B6444"/>
    <w:pPr>
      <w:numPr>
        <w:ilvl w:val="3"/>
        <w:numId w:val="3"/>
      </w:numPr>
      <w:pBdr>
        <w:top w:val="none" w:sz="0" w:space="0" w:color="auto"/>
        <w:left w:val="none" w:sz="0" w:space="0" w:color="auto"/>
        <w:bottom w:val="none" w:sz="0" w:space="0" w:color="auto"/>
        <w:right w:val="none" w:sz="0" w:space="0" w:color="auto"/>
        <w:between w:val="none" w:sz="0" w:space="0" w:color="auto"/>
      </w:pBdr>
      <w:ind w:left="1135"/>
      <w:contextualSpacing/>
    </w:pPr>
    <w:rPr>
      <w:rFonts w:eastAsiaTheme="minorHAnsi" w:cstheme="minorBidi"/>
      <w:color w:val="auto"/>
      <w:szCs w:val="22"/>
      <w:lang w:val="en-GB"/>
    </w:rPr>
  </w:style>
  <w:style w:type="paragraph" w:styleId="ListBullet5">
    <w:name w:val="List Bullet 5"/>
    <w:basedOn w:val="Normal"/>
    <w:uiPriority w:val="99"/>
    <w:unhideWhenUsed/>
    <w:rsid w:val="002B6444"/>
    <w:pPr>
      <w:numPr>
        <w:ilvl w:val="4"/>
        <w:numId w:val="3"/>
      </w:numPr>
      <w:pBdr>
        <w:top w:val="none" w:sz="0" w:space="0" w:color="auto"/>
        <w:left w:val="none" w:sz="0" w:space="0" w:color="auto"/>
        <w:bottom w:val="none" w:sz="0" w:space="0" w:color="auto"/>
        <w:right w:val="none" w:sz="0" w:space="0" w:color="auto"/>
        <w:between w:val="none" w:sz="0" w:space="0" w:color="auto"/>
      </w:pBdr>
      <w:ind w:left="1418"/>
      <w:contextualSpacing/>
    </w:pPr>
    <w:rPr>
      <w:rFonts w:eastAsiaTheme="minorHAnsi" w:cstheme="minorBidi"/>
      <w:color w:val="auto"/>
      <w:szCs w:val="22"/>
      <w:lang w:val="en-GB"/>
    </w:rPr>
  </w:style>
  <w:style w:type="paragraph" w:styleId="BalloonText">
    <w:name w:val="Balloon Text"/>
    <w:basedOn w:val="Normal"/>
    <w:link w:val="BalloonTextChar"/>
    <w:uiPriority w:val="99"/>
    <w:semiHidden/>
    <w:unhideWhenUsed/>
    <w:rsid w:val="00DF3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2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65</cp:revision>
  <cp:lastPrinted>2017-12-25T08:29:00Z</cp:lastPrinted>
  <dcterms:created xsi:type="dcterms:W3CDTF">2017-11-17T01:02:00Z</dcterms:created>
  <dcterms:modified xsi:type="dcterms:W3CDTF">2017-12-25T08:29:00Z</dcterms:modified>
</cp:coreProperties>
</file>