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4BAEEC35">
      <w:r w:rsidR="4F78C4AF">
        <w:rPr/>
        <w:t>Dupla:</w:t>
      </w:r>
      <w:r w:rsidR="2305E750">
        <w:rPr/>
        <w:t xml:space="preserve"> Enzo Rafael e Enzo Lima            </w:t>
      </w:r>
      <w:r w:rsidR="55472A9A">
        <w:rPr/>
        <w:t xml:space="preserve">                    </w:t>
      </w:r>
      <w:r w:rsidR="4F80CE87">
        <w:rPr/>
        <w:t xml:space="preserve">                                               </w:t>
      </w:r>
      <w:r w:rsidR="55472A9A">
        <w:rPr/>
        <w:t xml:space="preserve">  </w:t>
      </w:r>
      <w:r w:rsidR="2305E750">
        <w:rPr/>
        <w:t xml:space="preserve">  2°C1 </w:t>
      </w:r>
      <w:r w:rsidR="2B9AB7BB">
        <w:rPr/>
        <w:t>12/06/2026</w:t>
      </w:r>
    </w:p>
    <w:p w:rsidR="0B2E4819" w:rsidP="3FC1443F" w:rsidRDefault="0B2E4819" w14:paraId="7AF1299D" w14:textId="7457F25E">
      <w:pPr>
        <w:spacing w:line="276" w:lineRule="auto"/>
      </w:pPr>
      <w:r w:rsidRPr="3FC1443F" w:rsidR="0B2E48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Matéria:</w:t>
      </w:r>
      <w:r w:rsidRPr="3FC1443F" w:rsidR="0B2E481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Programação de Aplicativos Mobile 1</w:t>
      </w:r>
    </w:p>
    <w:p w:rsidR="3FC1443F" w:rsidP="3FC1443F" w:rsidRDefault="3FC1443F" w14:paraId="1058E660" w14:textId="3DD7E251">
      <w:pPr>
        <w:spacing w:line="276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4AC17AC" w:rsidRDefault="74AC17AC" w14:paraId="05FEA861" w14:textId="684E0A3C">
      <w:r w:rsidR="74AC17AC">
        <w:rPr/>
        <w:t xml:space="preserve">               </w:t>
      </w:r>
      <w:r w:rsidR="46E91D97">
        <w:rPr/>
        <w:t xml:space="preserve">                </w:t>
      </w:r>
      <w:r w:rsidR="3A2E1975">
        <w:rPr/>
        <w:t xml:space="preserve">        </w:t>
      </w:r>
      <w:r w:rsidR="46E91D97">
        <w:rPr/>
        <w:t xml:space="preserve"> </w:t>
      </w:r>
      <w:r w:rsidRPr="3FC1443F" w:rsidR="74AC17AC">
        <w:rPr>
          <w:color w:val="FF0000"/>
          <w:sz w:val="40"/>
          <w:szCs w:val="40"/>
          <w:u w:val="single"/>
        </w:rPr>
        <w:t xml:space="preserve"> </w:t>
      </w:r>
      <w:r w:rsidRPr="3FC1443F" w:rsidR="6F5E097E">
        <w:rPr>
          <w:color w:val="FF0000"/>
          <w:sz w:val="40"/>
          <w:szCs w:val="40"/>
          <w:u w:val="single"/>
        </w:rPr>
        <w:t>Jogos feitos no App Inventor</w:t>
      </w:r>
    </w:p>
    <w:p w:rsidR="3FC1443F" w:rsidP="3FC1443F" w:rsidRDefault="3FC1443F" w14:paraId="564B47B2" w14:textId="73BF1FAE">
      <w:pPr>
        <w:pStyle w:val="Normal"/>
      </w:pPr>
    </w:p>
    <w:p w:rsidR="29F1D05B" w:rsidP="3FC1443F" w:rsidRDefault="29F1D05B" w14:paraId="1058F16F" w14:textId="5A6A2917">
      <w:pPr>
        <w:pStyle w:val="ListParagraph"/>
        <w:numPr>
          <w:ilvl w:val="0"/>
          <w:numId w:val="2"/>
        </w:numPr>
        <w:rPr/>
      </w:pPr>
      <w:r w:rsidR="29F1D05B">
        <w:rPr/>
        <w:t xml:space="preserve">Jogos </w:t>
      </w:r>
      <w:r w:rsidR="2BD9100B">
        <w:rPr/>
        <w:t xml:space="preserve">com </w:t>
      </w:r>
      <w:r w:rsidRPr="3FC1443F" w:rsidR="16E0C273">
        <w:rPr>
          <w:noProof w:val="0"/>
          <w:lang w:val="pt-BR"/>
        </w:rPr>
        <w:t>acelerômetro</w:t>
      </w:r>
      <w:r w:rsidR="2BD9100B">
        <w:rPr/>
        <w:t xml:space="preserve">: </w:t>
      </w:r>
      <w:r w:rsidRPr="3FC1443F" w:rsidR="16A7B98A">
        <w:rPr>
          <w:noProof w:val="0"/>
          <w:lang w:val="pt-BR"/>
        </w:rPr>
        <w:t>ca</w:t>
      </w:r>
      <w:r w:rsidRPr="3FC1443F" w:rsidR="36561A61">
        <w:rPr>
          <w:noProof w:val="0"/>
          <w:lang w:val="pt-BR"/>
        </w:rPr>
        <w:t>rro</w:t>
      </w:r>
    </w:p>
    <w:p w:rsidR="0E6EC24A" w:rsidP="3FC1443F" w:rsidRDefault="0E6EC24A" w14:paraId="67EB2A3D" w14:textId="6D067728">
      <w:pPr>
        <w:pStyle w:val="ListParagraph"/>
        <w:ind w:left="720"/>
      </w:pPr>
      <w:r w:rsidR="0E6EC24A">
        <w:rPr/>
        <w:t xml:space="preserve"> </w:t>
      </w:r>
      <w:r w:rsidR="693DAB36">
        <w:drawing>
          <wp:inline wp14:editId="47E8F1C8" wp14:anchorId="4C732E10">
            <wp:extent cx="2667372" cy="4896534"/>
            <wp:effectExtent l="0" t="0" r="0" b="0"/>
            <wp:docPr id="813325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325788" name="Picture 813325788"/>
                    <pic:cNvPicPr/>
                  </pic:nvPicPr>
                  <pic:blipFill>
                    <a:blip xmlns:r="http://schemas.openxmlformats.org/officeDocument/2006/relationships" r:embed="rId1196161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8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E1089" w:rsidP="3FC1443F" w:rsidRDefault="694E1089" w14:paraId="56F0817B" w14:textId="4AE13B60">
      <w:pPr>
        <w:pStyle w:val="Heading3"/>
        <w:spacing w:before="0" w:beforeAutospacing="off"/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Barra do Aplicativo (App Bar)</w:t>
      </w:r>
    </w:p>
    <w:p w:rsidR="694E1089" w:rsidP="3FC1443F" w:rsidRDefault="694E1089" w14:paraId="3578053C" w14:textId="4C03948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Uma faixa azul escura horizontal no topo serve como cabeçalho.</w:t>
      </w:r>
    </w:p>
    <w:p w:rsidR="694E1089" w:rsidP="3FC1443F" w:rsidRDefault="694E1089" w14:paraId="1833AE36" w14:textId="408550B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Alinhado à esquerda, está o título padrão da tela: </w:t>
      </w: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Screen1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em letras brancas.</w:t>
      </w:r>
    </w:p>
    <w:p w:rsidR="694E1089" w:rsidP="3FC1443F" w:rsidRDefault="694E1089" w14:paraId="65033862" w14:textId="5B7DD30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Alinhado à direita, há um ícone de menu representado por três pontos verticais.</w:t>
      </w:r>
    </w:p>
    <w:p w:rsidR="694E1089" w:rsidP="3FC1443F" w:rsidRDefault="694E1089" w14:paraId="38E1F138" w14:textId="6710DB0B">
      <w:pPr>
        <w:pStyle w:val="Heading3"/>
        <w:spacing w:before="0" w:beforeAutospacing="off"/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Painel de Coordenadas (Eixos X, Y, Z)</w:t>
      </w:r>
    </w:p>
    <w:p w:rsidR="694E1089" w:rsidP="3FC1443F" w:rsidRDefault="694E1089" w14:paraId="3C76B50B" w14:textId="0C1F3EC2">
      <w:pPr>
        <w:spacing w:before="0" w:beforeAutospacing="off" w:after="0" w:afterAutospacing="off"/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Abaixo da barra azul, há uma seção cinza claro dividida em três caixas retangulares simétricas e bem delineadas por bordas pretas. Elas funcionam como os mostradores de posição com base na inclinação e movimento do celular:</w:t>
      </w:r>
    </w:p>
    <w:p w:rsidR="694E1089" w:rsidP="3FC1443F" w:rsidRDefault="694E1089" w14:paraId="737AF05D" w14:textId="5DE0719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Caixa X (Esquerda):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Contém a letra </w:t>
      </w: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X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centralizada e o valor numérico </w:t>
      </w: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0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logo abaixo. Representa a coordenada horizontal (inclinação para os lados).</w:t>
      </w:r>
    </w:p>
    <w:p w:rsidR="694E1089" w:rsidP="3FC1443F" w:rsidRDefault="694E1089" w14:paraId="402D5C4D" w14:textId="08A8A18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Caixa Y (Centro):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Contém a letra </w:t>
      </w: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Y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centralizada e o valor numérico </w:t>
      </w: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0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logo abaixo. Representa a coordenada vertical (inclinação para frente e para trás).</w:t>
      </w:r>
    </w:p>
    <w:p w:rsidR="694E1089" w:rsidP="3FC1443F" w:rsidRDefault="694E1089" w14:paraId="6A390670" w14:textId="16B72D6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Caixa Z (Direita):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Contém a letra </w:t>
      </w: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Z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centralizada e o valor numérico </w:t>
      </w: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0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logo abaixo. Representa a coordenada diagonal/profundidade (movimento de aceleração ou rotação espacial).</w:t>
      </w:r>
    </w:p>
    <w:p w:rsidR="694E1089" w:rsidP="3FC1443F" w:rsidRDefault="694E1089" w14:paraId="2B477356" w14:textId="0B382F1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i w:val="1"/>
          <w:iCs w:val="1"/>
          <w:noProof w:val="0"/>
          <w:color w:val="1F1F1F"/>
          <w:sz w:val="24"/>
          <w:szCs w:val="24"/>
          <w:lang w:val="pt-BR"/>
        </w:rPr>
        <w:t>Nota de dinâmica: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</w:t>
      </w:r>
      <w:r w:rsidRPr="3FC1443F" w:rsidR="4AE5D245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A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o mover o aparelho, o aplicativo busca os respectivos quadrinhos dessas letras e altera suas cores de fundo para indicar a mudança de estado</w:t>
      </w:r>
      <w:r w:rsidRPr="3FC1443F" w:rsidR="0C969663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brusca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.</w:t>
      </w:r>
    </w:p>
    <w:p w:rsidR="694E1089" w:rsidP="3FC1443F" w:rsidRDefault="694E1089" w14:paraId="3A550D72" w14:textId="6A9BF80F">
      <w:pPr>
        <w:pStyle w:val="Heading3"/>
        <w:spacing w:before="0" w:beforeAutospacing="off"/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Área do Simulador (Tela de Movimento)</w:t>
      </w:r>
    </w:p>
    <w:p w:rsidR="694E1089" w:rsidP="3FC1443F" w:rsidRDefault="694E1089" w14:paraId="27CB0AC4" w14:textId="2349C17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A maior parte da tela é ocupada por um grande quadrado de fundo totalmente branco com uma borda preta fina.</w:t>
      </w:r>
    </w:p>
    <w:p w:rsidR="694E1089" w:rsidP="3FC1443F" w:rsidRDefault="694E1089" w14:paraId="1A283D0B" w14:textId="4559104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b w:val="1"/>
          <w:bCs w:val="1"/>
          <w:noProof w:val="0"/>
          <w:color w:val="1F1F1F"/>
          <w:sz w:val="24"/>
          <w:szCs w:val="24"/>
          <w:lang w:val="pt-BR"/>
        </w:rPr>
        <w:t>A Imagem do Carro: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Centralizado no meio desse espaço branco, há o desenho da traseira de um carro de Fórmula 1.</w:t>
      </w:r>
    </w:p>
    <w:p w:rsidR="694E1089" w:rsidP="3FC1443F" w:rsidRDefault="694E1089" w14:paraId="340F3E42" w14:textId="026D8E6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</w:pPr>
      <w:r w:rsidRPr="3FC1443F" w:rsidR="694E1089">
        <w:rPr>
          <w:rFonts w:ascii="Georgia" w:hAnsi="Georgia" w:eastAsia="Georgia" w:cs="Georgia"/>
          <w:i w:val="1"/>
          <w:iCs w:val="1"/>
          <w:noProof w:val="0"/>
          <w:color w:val="1F1F1F"/>
          <w:sz w:val="24"/>
          <w:szCs w:val="24"/>
          <w:lang w:val="pt-BR"/>
        </w:rPr>
        <w:t>Nota de dinâmica: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Esta ilustração do carro se desloca livremente para as bordas desse quadro </w:t>
      </w:r>
      <w:r w:rsidRPr="3FC1443F" w:rsidR="01ECABD8">
        <w:rPr>
          <w:noProof w:val="0"/>
          <w:lang w:val="pt-BR"/>
        </w:rPr>
        <w:t>branco,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 xml:space="preserve"> acompanhando os eixos e sensores do smartphone, simulando o controle por movimento </w:t>
      </w:r>
      <w:r w:rsidRPr="3FC1443F" w:rsidR="05C0F4F5">
        <w:rPr>
          <w:noProof w:val="0"/>
          <w:lang w:val="pt-BR"/>
        </w:rPr>
        <w:t>físico</w:t>
      </w:r>
      <w:r w:rsidRPr="3FC1443F" w:rsidR="694E1089">
        <w:rPr>
          <w:rFonts w:ascii="Georgia" w:hAnsi="Georgia" w:eastAsia="Georgia" w:cs="Georgia"/>
          <w:noProof w:val="0"/>
          <w:color w:val="1F1F1F"/>
          <w:sz w:val="24"/>
          <w:szCs w:val="24"/>
          <w:lang w:val="pt-BR"/>
        </w:rPr>
        <w:t>.</w:t>
      </w:r>
    </w:p>
    <w:p w:rsidR="3FC1443F" w:rsidP="3FC1443F" w:rsidRDefault="3FC1443F" w14:paraId="6AE94414" w14:textId="3F15E9FC">
      <w:pPr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pt-BR"/>
        </w:rPr>
      </w:pPr>
    </w:p>
    <w:p w:rsidR="3FC1443F" w:rsidP="3FC1443F" w:rsidRDefault="3FC1443F" w14:paraId="6D337A52" w14:textId="0F395F01">
      <w:pPr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pt-BR"/>
        </w:rPr>
      </w:pPr>
    </w:p>
    <w:p w:rsidR="3E4E495C" w:rsidP="3FC1443F" w:rsidRDefault="3E4E495C" w14:paraId="5A54E393" w14:textId="3E40509B">
      <w:pPr>
        <w:pStyle w:val="Normal"/>
      </w:pPr>
      <w:r w:rsidR="3E4E495C">
        <w:drawing>
          <wp:inline wp14:editId="732E550D" wp14:anchorId="622E3C92">
            <wp:extent cx="5515745" cy="1314633"/>
            <wp:effectExtent l="0" t="0" r="0" b="0"/>
            <wp:docPr id="704640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640143" name="Picture 704640143"/>
                    <pic:cNvPicPr/>
                  </pic:nvPicPr>
                  <pic:blipFill>
                    <a:blip xmlns:r="http://schemas.openxmlformats.org/officeDocument/2006/relationships" r:embed="rId1177059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E495C" w:rsidP="3FC1443F" w:rsidRDefault="3E4E495C" w14:paraId="693D779A" w14:textId="336365AC">
      <w:pPr>
        <w:pStyle w:val="Normal"/>
      </w:pPr>
      <w:r w:rsidR="3E4E495C">
        <w:drawing>
          <wp:inline wp14:editId="66B6414B" wp14:anchorId="3ACEDD03">
            <wp:extent cx="4058216" cy="2495898"/>
            <wp:effectExtent l="0" t="0" r="0" b="0"/>
            <wp:docPr id="37901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013650" name="Picture 379013650"/>
                    <pic:cNvPicPr/>
                  </pic:nvPicPr>
                  <pic:blipFill>
                    <a:blip xmlns:r="http://schemas.openxmlformats.org/officeDocument/2006/relationships" r:embed="rId1572207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E495C" w:rsidP="3FC1443F" w:rsidRDefault="3E4E495C" w14:paraId="78A93D8C" w14:textId="14AF017A">
      <w:pPr>
        <w:pStyle w:val="Normal"/>
      </w:pPr>
      <w:r w:rsidR="3E4E495C">
        <w:rPr/>
        <w:t>Blocos u</w:t>
      </w:r>
      <w:r w:rsidR="30517D97">
        <w:rPr/>
        <w:t>tili</w:t>
      </w:r>
      <w:r w:rsidR="27CC9AB1">
        <w:rPr/>
        <w:t>z</w:t>
      </w:r>
      <w:r w:rsidR="3E4E495C">
        <w:rPr/>
        <w:t>ados.</w:t>
      </w:r>
    </w:p>
    <w:p w:rsidR="3FC1443F" w:rsidP="3FC1443F" w:rsidRDefault="3FC1443F" w14:paraId="5363CD11" w14:textId="59815BAC">
      <w:pPr>
        <w:pStyle w:val="Normal"/>
        <w:ind w:left="0"/>
        <w:rPr>
          <w:sz w:val="24"/>
          <w:szCs w:val="24"/>
        </w:rPr>
      </w:pPr>
    </w:p>
    <w:p w:rsidR="4B0B5F41" w:rsidP="3FC1443F" w:rsidRDefault="4B0B5F41" w14:paraId="272507CF" w14:textId="11B3F98F">
      <w:pPr>
        <w:pStyle w:val="ListParagraph"/>
        <w:numPr>
          <w:ilvl w:val="0"/>
          <w:numId w:val="2"/>
        </w:numPr>
        <w:rPr/>
      </w:pPr>
      <w:r w:rsidR="4B0B5F41">
        <w:rPr/>
        <w:t xml:space="preserve">Jogos com </w:t>
      </w:r>
      <w:r w:rsidRPr="3FC1443F" w:rsidR="4B0B5F41">
        <w:rPr>
          <w:noProof w:val="0"/>
          <w:lang w:val="pt-BR"/>
        </w:rPr>
        <w:t>acelerômetro</w:t>
      </w:r>
      <w:r w:rsidR="4B0B5F41">
        <w:rPr/>
        <w:t>: magic ball</w:t>
      </w:r>
    </w:p>
    <w:p w:rsidR="354E1DAD" w:rsidP="3FC1443F" w:rsidRDefault="354E1DAD" w14:paraId="4FDD2E6A" w14:textId="7BCEEB1A">
      <w:pPr>
        <w:pStyle w:val="ListParagraph"/>
        <w:ind w:left="720"/>
      </w:pPr>
      <w:r w:rsidR="354E1DAD">
        <w:drawing>
          <wp:inline wp14:editId="2447723A" wp14:anchorId="75A4ED52">
            <wp:extent cx="2800741" cy="4744112"/>
            <wp:effectExtent l="0" t="0" r="0" b="0"/>
            <wp:docPr id="192909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09474" name="Picture 192909474"/>
                    <pic:cNvPicPr/>
                  </pic:nvPicPr>
                  <pic:blipFill>
                    <a:blip xmlns:r="http://schemas.openxmlformats.org/officeDocument/2006/relationships" r:embed="rId1350130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443FD" w:rsidP="3FC1443F" w:rsidRDefault="1C8443FD" w14:paraId="1C075C88" w14:textId="58340F6C">
      <w:pPr>
        <w:pStyle w:val="Heading3"/>
        <w:spacing w:before="0" w:beforeAutospacing="off"/>
      </w:pPr>
      <w:r w:rsidRPr="3FC1443F" w:rsidR="1C8443FD">
        <w:rPr>
          <w:noProof w:val="0"/>
          <w:color w:val="1F1F1F"/>
          <w:lang w:val="pt-BR"/>
        </w:rPr>
        <w:t>Barra do Aplicativo (App Bar)</w:t>
      </w:r>
    </w:p>
    <w:p w:rsidR="1C8443FD" w:rsidP="3FC1443F" w:rsidRDefault="1C8443FD" w14:paraId="770FF3B2" w14:textId="7FBA3E6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noProof w:val="0"/>
          <w:color w:val="1F1F1F"/>
          <w:lang w:val="pt-BR"/>
        </w:rPr>
        <w:t>Logo abaixo da barra de status, há uma faixa azul escura que serve como cabeçalho do aplicativo.</w:t>
      </w:r>
    </w:p>
    <w:p w:rsidR="1C8443FD" w:rsidP="3FC1443F" w:rsidRDefault="1C8443FD" w14:paraId="2EE4D65C" w14:textId="32C8DCF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noProof w:val="0"/>
          <w:color w:val="1F1F1F"/>
          <w:lang w:val="pt-BR"/>
        </w:rPr>
        <w:t xml:space="preserve">Alinhado à esquerda, está o título do jogo escrito em branco: </w:t>
      </w:r>
      <w:r w:rsidRPr="3FC1443F" w:rsidR="1C8443FD">
        <w:rPr>
          <w:b w:val="1"/>
          <w:bCs w:val="1"/>
          <w:noProof w:val="0"/>
          <w:color w:val="1F1F1F"/>
          <w:lang w:val="pt-BR"/>
        </w:rPr>
        <w:t>Magic ball</w:t>
      </w:r>
      <w:r w:rsidRPr="3FC1443F" w:rsidR="1C8443FD">
        <w:rPr>
          <w:noProof w:val="0"/>
          <w:color w:val="1F1F1F"/>
          <w:lang w:val="pt-BR"/>
        </w:rPr>
        <w:t>.</w:t>
      </w:r>
    </w:p>
    <w:p w:rsidR="1C8443FD" w:rsidP="3FC1443F" w:rsidRDefault="1C8443FD" w14:paraId="3D698732" w14:textId="2E3F3B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noProof w:val="0"/>
          <w:color w:val="1F1F1F"/>
          <w:lang w:val="pt-BR"/>
        </w:rPr>
        <w:t>Alinhado à direita, há um ícone de menu com três pontos verticais (overflow menu).</w:t>
      </w:r>
    </w:p>
    <w:p w:rsidR="1C8443FD" w:rsidP="3FC1443F" w:rsidRDefault="1C8443FD" w14:paraId="07EBA883" w14:textId="6E8EDB4D">
      <w:pPr>
        <w:pStyle w:val="Heading3"/>
        <w:spacing w:before="0" w:beforeAutospacing="off"/>
      </w:pPr>
      <w:r w:rsidRPr="3FC1443F" w:rsidR="1C8443FD">
        <w:rPr>
          <w:noProof w:val="0"/>
          <w:color w:val="1F1F1F"/>
          <w:lang w:val="pt-BR"/>
        </w:rPr>
        <w:t>Painel de Informações (Placar)</w:t>
      </w:r>
    </w:p>
    <w:p w:rsidR="1C8443FD" w:rsidP="3FC1443F" w:rsidRDefault="1C8443FD" w14:paraId="63A50A81" w14:textId="0247C3F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noProof w:val="0"/>
          <w:color w:val="1F1F1F"/>
          <w:lang w:val="pt-BR"/>
        </w:rPr>
        <w:t>Abaixo da barra azul, há uma faixa preta horizontal estreita que exibe o status atual da partida em letras brancas:</w:t>
      </w:r>
    </w:p>
    <w:p w:rsidR="1C8443FD" w:rsidP="3FC1443F" w:rsidRDefault="1C8443FD" w14:paraId="103E7CF3" w14:textId="76C8D4F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b w:val="1"/>
          <w:bCs w:val="1"/>
          <w:noProof w:val="0"/>
          <w:color w:val="1F1F1F"/>
          <w:lang w:val="pt-BR"/>
        </w:rPr>
        <w:t>Tempo: 60</w:t>
      </w:r>
      <w:r w:rsidRPr="3FC1443F" w:rsidR="1C8443FD">
        <w:rPr>
          <w:noProof w:val="0"/>
          <w:color w:val="1F1F1F"/>
          <w:lang w:val="pt-BR"/>
        </w:rPr>
        <w:t xml:space="preserve"> (indicando o cronômetro ou tempo limite).</w:t>
      </w:r>
    </w:p>
    <w:p w:rsidR="1C8443FD" w:rsidP="3FC1443F" w:rsidRDefault="1C8443FD" w14:paraId="2BC56664" w14:textId="7819442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b w:val="1"/>
          <w:bCs w:val="1"/>
          <w:noProof w:val="0"/>
          <w:color w:val="1F1F1F"/>
          <w:lang w:val="pt-BR"/>
        </w:rPr>
        <w:t>Bolas Restantes: 15</w:t>
      </w:r>
      <w:r w:rsidRPr="3FC1443F" w:rsidR="1C8443FD">
        <w:rPr>
          <w:noProof w:val="0"/>
          <w:color w:val="1F1F1F"/>
          <w:lang w:val="pt-BR"/>
        </w:rPr>
        <w:t xml:space="preserve"> (indicando a quantidade de bolas que ainda precisam ser encaçapadas).</w:t>
      </w:r>
    </w:p>
    <w:p w:rsidR="1C8443FD" w:rsidP="3FC1443F" w:rsidRDefault="1C8443FD" w14:paraId="48117FFD" w14:textId="530DB7F5">
      <w:pPr>
        <w:pStyle w:val="Heading3"/>
        <w:spacing w:before="0" w:beforeAutospacing="off"/>
      </w:pPr>
      <w:r w:rsidRPr="3FC1443F" w:rsidR="1C8443FD">
        <w:rPr>
          <w:noProof w:val="0"/>
          <w:color w:val="1F1F1F"/>
          <w:lang w:val="pt-BR"/>
        </w:rPr>
        <w:t>Área de Jogo (Mesa)</w:t>
      </w:r>
    </w:p>
    <w:p w:rsidR="1C8443FD" w:rsidP="3FC1443F" w:rsidRDefault="1C8443FD" w14:paraId="18658B13" w14:textId="088EBE2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noProof w:val="0"/>
          <w:color w:val="1F1F1F"/>
          <w:lang w:val="pt-BR"/>
        </w:rPr>
        <w:t xml:space="preserve">A maior parte da tela é ocupada pela área onde o jogo acontece, que possui uma textura vertical simulando </w:t>
      </w:r>
      <w:r w:rsidRPr="3FC1443F" w:rsidR="1C8443FD">
        <w:rPr>
          <w:b w:val="1"/>
          <w:bCs w:val="1"/>
          <w:noProof w:val="0"/>
          <w:color w:val="1F1F1F"/>
          <w:lang w:val="pt-BR"/>
        </w:rPr>
        <w:t>madeira clara</w:t>
      </w:r>
      <w:r w:rsidRPr="3FC1443F" w:rsidR="1C8443FD">
        <w:rPr>
          <w:noProof w:val="0"/>
          <w:color w:val="1F1F1F"/>
          <w:lang w:val="pt-BR"/>
        </w:rPr>
        <w:t>.</w:t>
      </w:r>
    </w:p>
    <w:p w:rsidR="1C8443FD" w:rsidP="3FC1443F" w:rsidRDefault="1C8443FD" w14:paraId="61ACAD3E" w14:textId="3719242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b w:val="1"/>
          <w:bCs w:val="1"/>
          <w:noProof w:val="0"/>
          <w:color w:val="1F1F1F"/>
          <w:lang w:val="pt-BR"/>
        </w:rPr>
        <w:t>O Buraco:</w:t>
      </w:r>
      <w:r w:rsidRPr="3FC1443F" w:rsidR="1C8443FD">
        <w:rPr>
          <w:noProof w:val="0"/>
          <w:color w:val="1F1F1F"/>
          <w:lang w:val="pt-BR"/>
        </w:rPr>
        <w:t xml:space="preserve"> Na metade superior, ligeiramente centralizado, há um círculo preto perfeito e estático, que atua como a caçapa/buraco.</w:t>
      </w:r>
    </w:p>
    <w:p w:rsidR="1C8443FD" w:rsidP="3FC1443F" w:rsidRDefault="1C8443FD" w14:paraId="45DE4DD8" w14:textId="66AD30C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b w:val="1"/>
          <w:bCs w:val="1"/>
          <w:noProof w:val="0"/>
          <w:color w:val="1F1F1F"/>
          <w:lang w:val="pt-BR"/>
        </w:rPr>
        <w:t>A Bola:</w:t>
      </w:r>
      <w:r w:rsidRPr="3FC1443F" w:rsidR="1C8443FD">
        <w:rPr>
          <w:noProof w:val="0"/>
          <w:color w:val="1F1F1F"/>
          <w:lang w:val="pt-BR"/>
        </w:rPr>
        <w:t xml:space="preserve"> Na metade inferior direita, há uma esfera preta tridimensional. Ela possui um efeito realista de brilho reflexivo na parte superior, dando a impressão de ser feita de um material polido (como uma bola de sinuca real).</w:t>
      </w:r>
    </w:p>
    <w:p w:rsidR="1C8443FD" w:rsidP="3FC1443F" w:rsidRDefault="1C8443FD" w14:paraId="05E25F21" w14:textId="54A4E98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C8443FD">
        <w:rPr>
          <w:b w:val="1"/>
          <w:bCs w:val="1"/>
          <w:noProof w:val="0"/>
          <w:color w:val="1F1F1F"/>
          <w:lang w:val="pt-BR"/>
        </w:rPr>
        <w:t>A Sombra:</w:t>
      </w:r>
      <w:r w:rsidRPr="3FC1443F" w:rsidR="1C8443FD">
        <w:rPr>
          <w:noProof w:val="0"/>
          <w:color w:val="1F1F1F"/>
          <w:lang w:val="pt-BR"/>
        </w:rPr>
        <w:t xml:space="preserve"> Projetada ligeiramente para baixo e para a esquerda da bola, há uma sombra cinza translúcida e arredondada, o que confere profundidade ao elemento, fazendo com que a bola pareça flutuar ou rolar sobre a superfície de madeira.</w:t>
      </w:r>
    </w:p>
    <w:p w:rsidR="3FC1443F" w:rsidP="3FC1443F" w:rsidRDefault="3FC1443F" w14:paraId="67C1CCC0" w14:textId="35A4A376">
      <w:pPr>
        <w:pStyle w:val="ListParagraph"/>
        <w:ind w:left="720"/>
      </w:pPr>
    </w:p>
    <w:p w:rsidR="28E6B24D" w:rsidP="3FC1443F" w:rsidRDefault="28E6B24D" w14:paraId="76E07254" w14:textId="10678C12">
      <w:pPr>
        <w:pStyle w:val="ListParagraph"/>
        <w:ind w:left="720"/>
      </w:pPr>
      <w:r w:rsidR="28E6B24D">
        <w:drawing>
          <wp:inline wp14:editId="346189B6" wp14:anchorId="781C6316">
            <wp:extent cx="3086531" cy="1267002"/>
            <wp:effectExtent l="0" t="0" r="0" b="0"/>
            <wp:docPr id="189290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909236" name="Picture 1892909236"/>
                    <pic:cNvPicPr/>
                  </pic:nvPicPr>
                  <pic:blipFill>
                    <a:blip xmlns:r="http://schemas.openxmlformats.org/officeDocument/2006/relationships" r:embed="rId1605781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6B24D" w:rsidP="3FC1443F" w:rsidRDefault="28E6B24D" w14:paraId="7048496A" w14:textId="744ED4CA">
      <w:pPr>
        <w:pStyle w:val="ListParagraph"/>
        <w:ind w:left="720"/>
      </w:pPr>
      <w:r w:rsidR="28E6B24D">
        <w:drawing>
          <wp:inline wp14:editId="1D7590EE" wp14:anchorId="7BA7CE19">
            <wp:extent cx="3953427" cy="1562318"/>
            <wp:effectExtent l="0" t="0" r="0" b="0"/>
            <wp:docPr id="934401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401333" name="Picture 934401333"/>
                    <pic:cNvPicPr/>
                  </pic:nvPicPr>
                  <pic:blipFill>
                    <a:blip xmlns:r="http://schemas.openxmlformats.org/officeDocument/2006/relationships" r:embed="rId251480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6B24D" w:rsidP="3FC1443F" w:rsidRDefault="28E6B24D" w14:paraId="2106D533" w14:textId="2948A689">
      <w:pPr>
        <w:pStyle w:val="ListParagraph"/>
        <w:ind w:left="720"/>
      </w:pPr>
      <w:r w:rsidR="28E6B24D">
        <w:drawing>
          <wp:inline wp14:editId="061A745E" wp14:anchorId="4D964F64">
            <wp:extent cx="2029108" cy="1257475"/>
            <wp:effectExtent l="0" t="0" r="0" b="0"/>
            <wp:docPr id="2011084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084230" name="Picture 2011084230"/>
                    <pic:cNvPicPr/>
                  </pic:nvPicPr>
                  <pic:blipFill>
                    <a:blip xmlns:r="http://schemas.openxmlformats.org/officeDocument/2006/relationships" r:embed="rId120434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6B24D" w:rsidP="3FC1443F" w:rsidRDefault="28E6B24D" w14:paraId="146F4E8F" w14:textId="761CC438">
      <w:pPr>
        <w:pStyle w:val="ListParagraph"/>
        <w:ind w:left="720"/>
      </w:pPr>
      <w:r w:rsidR="28E6B24D">
        <w:drawing>
          <wp:inline wp14:editId="0A326E3E" wp14:anchorId="7C5BAA94">
            <wp:extent cx="1810003" cy="2124372"/>
            <wp:effectExtent l="0" t="0" r="0" b="0"/>
            <wp:docPr id="1044979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979576" name="Picture 1044979576"/>
                    <pic:cNvPicPr/>
                  </pic:nvPicPr>
                  <pic:blipFill>
                    <a:blip xmlns:r="http://schemas.openxmlformats.org/officeDocument/2006/relationships" r:embed="rId683114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A28D2" w:rsidP="3FC1443F" w:rsidRDefault="516A28D2" w14:paraId="7947765C" w14:textId="40BD5998">
      <w:pPr>
        <w:pStyle w:val="Normal"/>
      </w:pPr>
      <w:r w:rsidR="516A28D2">
        <w:rPr/>
        <w:t>Blocos utilizados.</w:t>
      </w:r>
    </w:p>
    <w:p w:rsidR="3FC1443F" w:rsidP="3FC1443F" w:rsidRDefault="3FC1443F" w14:paraId="2DB86109" w14:textId="3EBF7C51">
      <w:pPr>
        <w:pStyle w:val="Normal"/>
      </w:pPr>
    </w:p>
    <w:p w:rsidR="3FC1443F" w:rsidP="3FC1443F" w:rsidRDefault="3FC1443F" w14:paraId="3E9B0D53" w14:textId="26EB8E34">
      <w:pPr>
        <w:pStyle w:val="Normal"/>
      </w:pPr>
    </w:p>
    <w:p w:rsidR="3FC1443F" w:rsidP="3FC1443F" w:rsidRDefault="3FC1443F" w14:paraId="2F2A8F36" w14:textId="17887796">
      <w:pPr>
        <w:pStyle w:val="Normal"/>
      </w:pPr>
    </w:p>
    <w:p w:rsidR="3FC1443F" w:rsidP="3FC1443F" w:rsidRDefault="3FC1443F" w14:paraId="56CE05BC" w14:textId="318F8E8F">
      <w:pPr>
        <w:pStyle w:val="Normal"/>
      </w:pPr>
    </w:p>
    <w:p w:rsidR="3FC1443F" w:rsidP="3FC1443F" w:rsidRDefault="3FC1443F" w14:paraId="5C6F4510" w14:textId="4255F473">
      <w:pPr>
        <w:pStyle w:val="Normal"/>
      </w:pPr>
    </w:p>
    <w:p w:rsidR="3FC1443F" w:rsidP="3FC1443F" w:rsidRDefault="3FC1443F" w14:paraId="5FAAE499" w14:textId="012B47D1">
      <w:pPr>
        <w:pStyle w:val="Normal"/>
      </w:pPr>
    </w:p>
    <w:p w:rsidR="3FC1443F" w:rsidP="3FC1443F" w:rsidRDefault="3FC1443F" w14:paraId="2DA8F8C5" w14:textId="7B03E42A">
      <w:pPr>
        <w:pStyle w:val="Normal"/>
      </w:pPr>
    </w:p>
    <w:p w:rsidR="3FC1443F" w:rsidP="3FC1443F" w:rsidRDefault="3FC1443F" w14:paraId="40C6D408" w14:textId="10B63B95">
      <w:pPr>
        <w:pStyle w:val="Normal"/>
      </w:pPr>
    </w:p>
    <w:p w:rsidR="3FC1443F" w:rsidP="3FC1443F" w:rsidRDefault="3FC1443F" w14:paraId="5EF0077C" w14:textId="4706DE67">
      <w:pPr>
        <w:pStyle w:val="Normal"/>
      </w:pPr>
    </w:p>
    <w:p w:rsidR="3FC1443F" w:rsidP="3FC1443F" w:rsidRDefault="3FC1443F" w14:paraId="219AEC5B" w14:textId="767EA0E1">
      <w:pPr>
        <w:pStyle w:val="Normal"/>
      </w:pPr>
    </w:p>
    <w:p w:rsidR="3FC1443F" w:rsidP="3FC1443F" w:rsidRDefault="3FC1443F" w14:paraId="7D6B0B57" w14:textId="0D669441">
      <w:pPr>
        <w:pStyle w:val="Normal"/>
      </w:pPr>
    </w:p>
    <w:p w:rsidR="3FC1443F" w:rsidP="3FC1443F" w:rsidRDefault="3FC1443F" w14:paraId="0469F058" w14:textId="1D5AE043">
      <w:pPr>
        <w:pStyle w:val="Normal"/>
      </w:pPr>
    </w:p>
    <w:p w:rsidR="3FC1443F" w:rsidP="3FC1443F" w:rsidRDefault="3FC1443F" w14:paraId="4EA0906C" w14:textId="34E4ED0C">
      <w:pPr>
        <w:pStyle w:val="Normal"/>
      </w:pPr>
    </w:p>
    <w:p w:rsidR="3FC1443F" w:rsidP="3FC1443F" w:rsidRDefault="3FC1443F" w14:paraId="78C92FF2" w14:textId="0FEC394D">
      <w:pPr>
        <w:pStyle w:val="Normal"/>
      </w:pPr>
    </w:p>
    <w:p w:rsidR="3FC1443F" w:rsidP="3FC1443F" w:rsidRDefault="3FC1443F" w14:paraId="24938393" w14:textId="6B469FB9">
      <w:pPr>
        <w:pStyle w:val="Normal"/>
      </w:pPr>
    </w:p>
    <w:p w:rsidR="3794CE00" w:rsidP="3FC1443F" w:rsidRDefault="3794CE00" w14:paraId="4F7CE67E" w14:textId="61A6BE3E">
      <w:pPr>
        <w:pStyle w:val="ListParagraph"/>
        <w:numPr>
          <w:ilvl w:val="0"/>
          <w:numId w:val="2"/>
        </w:numPr>
        <w:rPr/>
      </w:pPr>
      <w:r w:rsidR="3794CE00">
        <w:rPr/>
        <w:t>Adivinha</w:t>
      </w:r>
    </w:p>
    <w:p w:rsidR="3794CE00" w:rsidP="3FC1443F" w:rsidRDefault="3794CE00" w14:paraId="405B7735" w14:textId="6AF71BB1">
      <w:pPr>
        <w:pStyle w:val="ListParagraph"/>
        <w:ind w:left="720"/>
      </w:pPr>
      <w:r w:rsidR="3794CE00">
        <w:drawing>
          <wp:inline wp14:editId="0686AEE9" wp14:anchorId="388DAFA7">
            <wp:extent cx="2591162" cy="4801270"/>
            <wp:effectExtent l="0" t="0" r="0" b="0"/>
            <wp:docPr id="2067484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484542" name="Picture 2067484542"/>
                    <pic:cNvPicPr/>
                  </pic:nvPicPr>
                  <pic:blipFill>
                    <a:blip xmlns:r="http://schemas.openxmlformats.org/officeDocument/2006/relationships" r:embed="rId2088355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7E476" w:rsidP="3FC1443F" w:rsidRDefault="3677E476" w14:paraId="1D1BAEA3" w14:textId="1B59D198">
      <w:pPr>
        <w:pStyle w:val="Heading3"/>
        <w:spacing w:before="0" w:beforeAutospacing="off"/>
      </w:pPr>
      <w:r w:rsidRPr="3FC1443F" w:rsidR="3677E476">
        <w:rPr>
          <w:noProof w:val="0"/>
          <w:color w:val="1F1F1F"/>
          <w:lang w:val="pt-BR"/>
        </w:rPr>
        <w:t>Área do Título e Bloco de Cálculo</w:t>
      </w:r>
    </w:p>
    <w:p w:rsidR="3677E476" w:rsidP="3FC1443F" w:rsidRDefault="3677E476" w14:paraId="433E29AB" w14:textId="14FC4AE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Título Principal:</w:t>
      </w:r>
      <w:r w:rsidRPr="3FC1443F" w:rsidR="3677E476">
        <w:rPr>
          <w:noProof w:val="0"/>
          <w:color w:val="1F1F1F"/>
          <w:lang w:val="pt-BR"/>
        </w:rPr>
        <w:t xml:space="preserve"> No topo da tela branca, destaca-se o título em letras cor-de-rosa (magenta): </w:t>
      </w:r>
      <w:r w:rsidRPr="3FC1443F" w:rsidR="3677E476">
        <w:rPr>
          <w:b w:val="1"/>
          <w:bCs w:val="1"/>
          <w:noProof w:val="0"/>
          <w:color w:val="1F1F1F"/>
          <w:lang w:val="pt-BR"/>
        </w:rPr>
        <w:t>Adivinhe os números</w:t>
      </w:r>
      <w:r w:rsidRPr="3FC1443F" w:rsidR="3677E476">
        <w:rPr>
          <w:noProof w:val="0"/>
          <w:color w:val="1F1F1F"/>
          <w:lang w:val="pt-BR"/>
        </w:rPr>
        <w:t>.</w:t>
      </w:r>
    </w:p>
    <w:p w:rsidR="3677E476" w:rsidP="3FC1443F" w:rsidRDefault="3677E476" w14:paraId="1FE23620" w14:textId="4989D35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Estrutura da Conta:</w:t>
      </w:r>
      <w:r w:rsidRPr="3FC1443F" w:rsidR="3677E476">
        <w:rPr>
          <w:noProof w:val="0"/>
          <w:color w:val="1F1F1F"/>
          <w:lang w:val="pt-BR"/>
        </w:rPr>
        <w:t xml:space="preserve"> Abaixo do título, há um grande quadro cinza claro com bordas pretas que organiza a operação matemática.</w:t>
      </w:r>
    </w:p>
    <w:p w:rsidR="3677E476" w:rsidP="3FC1443F" w:rsidRDefault="3677E476" w14:paraId="1CDF3A36" w14:textId="44B1954C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Sinal da Operação:</w:t>
      </w:r>
      <w:r w:rsidRPr="3FC1443F" w:rsidR="3677E476">
        <w:rPr>
          <w:noProof w:val="0"/>
          <w:color w:val="1F1F1F"/>
          <w:lang w:val="pt-BR"/>
        </w:rPr>
        <w:t xml:space="preserve"> No canto superior esquerdo desse bloco, há um pequeno quadrado isolado contendo o sinal de mais (</w:t>
      </w:r>
      <w:r w:rsidRPr="3FC1443F" w:rsidR="3677E476">
        <w:rPr>
          <w:b w:val="1"/>
          <w:bCs w:val="1"/>
          <w:noProof w:val="0"/>
          <w:color w:val="1F1F1F"/>
          <w:lang w:val="pt-BR"/>
        </w:rPr>
        <w:t>+</w:t>
      </w:r>
      <w:r w:rsidRPr="3FC1443F" w:rsidR="3677E476">
        <w:rPr>
          <w:noProof w:val="0"/>
          <w:color w:val="1F1F1F"/>
          <w:lang w:val="pt-BR"/>
        </w:rPr>
        <w:t>) em vermelho, indicando que se trata de uma conta de adição.</w:t>
      </w:r>
    </w:p>
    <w:p w:rsidR="3677E476" w:rsidP="3FC1443F" w:rsidRDefault="3677E476" w14:paraId="47171918" w14:textId="3FFD0A44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Campos Numéricos:</w:t>
      </w:r>
      <w:r w:rsidRPr="3FC1443F" w:rsidR="3677E476">
        <w:rPr>
          <w:noProof w:val="0"/>
          <w:color w:val="1F1F1F"/>
          <w:lang w:val="pt-BR"/>
        </w:rPr>
        <w:t xml:space="preserve"> Alinhados à direita, há dois retângulos sobrepostos contendo o marcador padrão </w:t>
      </w:r>
      <w:r w:rsidRPr="3FC1443F" w:rsidR="3677E476">
        <w:rPr>
          <w:b w:val="1"/>
          <w:bCs w:val="1"/>
          <w:noProof w:val="0"/>
          <w:color w:val="1F1F1F"/>
          <w:lang w:val="pt-BR"/>
        </w:rPr>
        <w:t>000</w:t>
      </w:r>
      <w:r w:rsidRPr="3FC1443F" w:rsidR="3677E476">
        <w:rPr>
          <w:noProof w:val="0"/>
          <w:color w:val="1F1F1F"/>
          <w:lang w:val="pt-BR"/>
        </w:rPr>
        <w:t xml:space="preserve"> em cada um, representando as parcelas da soma.</w:t>
      </w:r>
    </w:p>
    <w:p w:rsidR="3677E476" w:rsidP="3FC1443F" w:rsidRDefault="3677E476" w14:paraId="7E760CF1" w14:textId="1F8C8F48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Barra Delimitadora:</w:t>
      </w:r>
      <w:r w:rsidRPr="3FC1443F" w:rsidR="3677E476">
        <w:rPr>
          <w:noProof w:val="0"/>
          <w:color w:val="1F1F1F"/>
          <w:lang w:val="pt-BR"/>
        </w:rPr>
        <w:t xml:space="preserve"> Logo abaixo da segunda parcela, há uma barra horizontal preta espessa que delimita visualmente a operação, separando a conta do resultado.</w:t>
      </w:r>
    </w:p>
    <w:p w:rsidR="3677E476" w:rsidP="3FC1443F" w:rsidRDefault="3677E476" w14:paraId="3B014646" w14:textId="44A9E743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Campo de Resposta:</w:t>
      </w:r>
      <w:r w:rsidRPr="3FC1443F" w:rsidR="3677E476">
        <w:rPr>
          <w:noProof w:val="0"/>
          <w:color w:val="1F1F1F"/>
          <w:lang w:val="pt-BR"/>
        </w:rPr>
        <w:t xml:space="preserve"> Na base desse bloco cinza, encontra-se um retângulo branco com um ponto de interrogação (</w:t>
      </w:r>
      <w:r w:rsidRPr="3FC1443F" w:rsidR="3677E476">
        <w:rPr>
          <w:b w:val="1"/>
          <w:bCs w:val="1"/>
          <w:noProof w:val="0"/>
          <w:color w:val="1F1F1F"/>
          <w:lang w:val="pt-BR"/>
        </w:rPr>
        <w:t>?</w:t>
      </w:r>
      <w:r w:rsidRPr="3FC1443F" w:rsidR="3677E476">
        <w:rPr>
          <w:noProof w:val="0"/>
          <w:color w:val="1F1F1F"/>
          <w:lang w:val="pt-BR"/>
        </w:rPr>
        <w:t>) cinza no canto direito, indicando o espaço reservado para o usuário digitar o valor que julga correto.</w:t>
      </w:r>
    </w:p>
    <w:p w:rsidR="3677E476" w:rsidP="3FC1443F" w:rsidRDefault="3677E476" w14:paraId="231CFB3C" w14:textId="11700DE6">
      <w:pPr>
        <w:pStyle w:val="Heading3"/>
        <w:spacing w:before="0" w:beforeAutospacing="off"/>
      </w:pPr>
      <w:r w:rsidRPr="3FC1443F" w:rsidR="3677E476">
        <w:rPr>
          <w:noProof w:val="0"/>
          <w:color w:val="1F1F1F"/>
          <w:lang w:val="pt-BR"/>
        </w:rPr>
        <w:t>Botões e Placar de Desempenho</w:t>
      </w:r>
    </w:p>
    <w:p w:rsidR="3677E476" w:rsidP="3FC1443F" w:rsidRDefault="3677E476" w14:paraId="6240E76D" w14:textId="223AF36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Botão Verificar:</w:t>
      </w:r>
      <w:r w:rsidRPr="3FC1443F" w:rsidR="3677E476">
        <w:rPr>
          <w:noProof w:val="0"/>
          <w:color w:val="1F1F1F"/>
          <w:lang w:val="pt-BR"/>
        </w:rPr>
        <w:t xml:space="preserve"> Centralizado logo abaixo do bloco de cálculo, há um botão retangular na cor ciano (azul-claro brilhante) com o texto</w:t>
      </w:r>
      <w:r w:rsidRPr="3FC1443F" w:rsidR="386D0E81">
        <w:rPr>
          <w:noProof w:val="0"/>
          <w:color w:val="1F1F1F"/>
          <w:lang w:val="pt-BR"/>
        </w:rPr>
        <w:t>:</w:t>
      </w:r>
      <w:r w:rsidRPr="3FC1443F" w:rsidR="3677E476">
        <w:rPr>
          <w:noProof w:val="0"/>
          <w:color w:val="1F1F1F"/>
          <w:lang w:val="pt-BR"/>
        </w:rPr>
        <w:t xml:space="preserve"> </w:t>
      </w:r>
      <w:r w:rsidRPr="3FC1443F" w:rsidR="03E9FEBD">
        <w:rPr>
          <w:noProof w:val="0"/>
          <w:color w:val="1F1F1F"/>
          <w:lang w:val="pt-BR"/>
        </w:rPr>
        <w:t>“</w:t>
      </w:r>
      <w:r w:rsidRPr="3FC1443F" w:rsidR="3677E476">
        <w:rPr>
          <w:b w:val="1"/>
          <w:bCs w:val="1"/>
          <w:noProof w:val="0"/>
          <w:color w:val="1F1F1F"/>
          <w:lang w:val="pt-BR"/>
        </w:rPr>
        <w:t>Verificar</w:t>
      </w:r>
      <w:r w:rsidRPr="3FC1443F" w:rsidR="4CD20826">
        <w:rPr>
          <w:b w:val="1"/>
          <w:bCs w:val="1"/>
          <w:noProof w:val="0"/>
          <w:color w:val="1F1F1F"/>
          <w:lang w:val="pt-BR"/>
        </w:rPr>
        <w:t>”</w:t>
      </w:r>
      <w:r w:rsidRPr="3FC1443F" w:rsidR="6B75726B">
        <w:rPr>
          <w:noProof w:val="0"/>
          <w:color w:val="1F1F1F"/>
          <w:lang w:val="pt-BR"/>
        </w:rPr>
        <w:t xml:space="preserve">, </w:t>
      </w:r>
      <w:r w:rsidRPr="3FC1443F" w:rsidR="3677E476">
        <w:rPr>
          <w:noProof w:val="0"/>
          <w:color w:val="1F1F1F"/>
          <w:lang w:val="pt-BR"/>
        </w:rPr>
        <w:t>escrito em preto, utilizado para validar a resposta inserida.</w:t>
      </w:r>
    </w:p>
    <w:p w:rsidR="3677E476" w:rsidP="3FC1443F" w:rsidRDefault="3677E476" w14:paraId="2FDCA2B3" w14:textId="07E0576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Painel de Erros e Acertos:</w:t>
      </w:r>
      <w:r w:rsidRPr="3FC1443F" w:rsidR="3677E476">
        <w:rPr>
          <w:noProof w:val="0"/>
          <w:color w:val="1F1F1F"/>
          <w:lang w:val="pt-BR"/>
        </w:rPr>
        <w:t xml:space="preserve"> Abaixo do botão de verificação, a tela exibe um placar dividido ao meio de forma horizontal:</w:t>
      </w:r>
    </w:p>
    <w:p w:rsidR="3677E476" w:rsidP="3FC1443F" w:rsidRDefault="3677E476" w14:paraId="49FD21D2" w14:textId="0E48526C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Lado Esquerdo (Acertos):</w:t>
      </w:r>
      <w:r w:rsidRPr="3FC1443F" w:rsidR="3677E476">
        <w:rPr>
          <w:noProof w:val="0"/>
          <w:color w:val="1F1F1F"/>
          <w:lang w:val="pt-BR"/>
        </w:rPr>
        <w:t xml:space="preserve"> Um retângulo verde-escuro com a palavra </w:t>
      </w:r>
      <w:r w:rsidRPr="3FC1443F" w:rsidR="6BBA7D4E">
        <w:rPr>
          <w:noProof w:val="0"/>
          <w:lang w:val="pt-BR"/>
        </w:rPr>
        <w:t>"Acertos"</w:t>
      </w:r>
      <w:r w:rsidRPr="3FC1443F" w:rsidR="3677E476">
        <w:rPr>
          <w:noProof w:val="0"/>
          <w:color w:val="1F1F1F"/>
          <w:lang w:val="pt-BR"/>
        </w:rPr>
        <w:t xml:space="preserve"> em branco e o número </w:t>
      </w:r>
      <w:r w:rsidRPr="3FC1443F" w:rsidR="3677E476">
        <w:rPr>
          <w:b w:val="1"/>
          <w:bCs w:val="1"/>
          <w:noProof w:val="0"/>
          <w:color w:val="1F1F1F"/>
          <w:lang w:val="pt-BR"/>
        </w:rPr>
        <w:t>0</w:t>
      </w:r>
      <w:r w:rsidRPr="3FC1443F" w:rsidR="3677E476">
        <w:rPr>
          <w:noProof w:val="0"/>
          <w:color w:val="1F1F1F"/>
          <w:lang w:val="pt-BR"/>
        </w:rPr>
        <w:t xml:space="preserve"> logo abaixo, servindo como o contador de acertos.</w:t>
      </w:r>
    </w:p>
    <w:p w:rsidR="3677E476" w:rsidP="3FC1443F" w:rsidRDefault="3677E476" w14:paraId="2B8AE695" w14:textId="39227874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Lado Direito (Erros):</w:t>
      </w:r>
      <w:r w:rsidRPr="3FC1443F" w:rsidR="3677E476">
        <w:rPr>
          <w:noProof w:val="0"/>
          <w:color w:val="1F1F1F"/>
          <w:lang w:val="pt-BR"/>
        </w:rPr>
        <w:t xml:space="preserve"> Um retângulo vermelho-escuro com a palavra </w:t>
      </w:r>
      <w:r w:rsidRPr="3FC1443F" w:rsidR="031DC80B">
        <w:rPr>
          <w:noProof w:val="0"/>
          <w:lang w:val="pt-BR"/>
        </w:rPr>
        <w:t>"Erros"</w:t>
      </w:r>
      <w:r w:rsidRPr="3FC1443F" w:rsidR="3677E476">
        <w:rPr>
          <w:noProof w:val="0"/>
          <w:color w:val="1F1F1F"/>
          <w:lang w:val="pt-BR"/>
        </w:rPr>
        <w:t xml:space="preserve"> em branco e o número </w:t>
      </w:r>
      <w:r w:rsidRPr="3FC1443F" w:rsidR="3677E476">
        <w:rPr>
          <w:b w:val="1"/>
          <w:bCs w:val="1"/>
          <w:noProof w:val="0"/>
          <w:color w:val="1F1F1F"/>
          <w:lang w:val="pt-BR"/>
        </w:rPr>
        <w:t>0</w:t>
      </w:r>
      <w:r w:rsidRPr="3FC1443F" w:rsidR="3677E476">
        <w:rPr>
          <w:noProof w:val="0"/>
          <w:color w:val="1F1F1F"/>
          <w:lang w:val="pt-BR"/>
        </w:rPr>
        <w:t xml:space="preserve"> logo abaixo, servindo como o contador de erros.</w:t>
      </w:r>
    </w:p>
    <w:p w:rsidR="3677E476" w:rsidP="3FC1443F" w:rsidRDefault="3677E476" w14:paraId="4496FC2D" w14:textId="1737359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677E476">
        <w:rPr>
          <w:b w:val="1"/>
          <w:bCs w:val="1"/>
          <w:noProof w:val="0"/>
          <w:color w:val="1F1F1F"/>
          <w:lang w:val="pt-BR"/>
        </w:rPr>
        <w:t>Botão de Saída:</w:t>
      </w:r>
      <w:r w:rsidRPr="3FC1443F" w:rsidR="3677E476">
        <w:rPr>
          <w:noProof w:val="0"/>
          <w:color w:val="1F1F1F"/>
          <w:lang w:val="pt-BR"/>
        </w:rPr>
        <w:t xml:space="preserve"> Centralizado na parte inferior da área branca, há um botão cinza retangular contendo a palavra </w:t>
      </w:r>
      <w:r w:rsidRPr="3FC1443F" w:rsidR="3677E476">
        <w:rPr>
          <w:b w:val="1"/>
          <w:bCs w:val="1"/>
          <w:noProof w:val="0"/>
          <w:color w:val="1F1F1F"/>
          <w:lang w:val="pt-BR"/>
        </w:rPr>
        <w:t>Left</w:t>
      </w:r>
      <w:r w:rsidRPr="3FC1443F" w:rsidR="3677E476">
        <w:rPr>
          <w:noProof w:val="0"/>
          <w:color w:val="1F1F1F"/>
          <w:lang w:val="pt-BR"/>
        </w:rPr>
        <w:t xml:space="preserve"> (usada aqui com o propósito de sair/deixar o aplicativo).</w:t>
      </w:r>
    </w:p>
    <w:p w:rsidR="3FC1443F" w:rsidP="3FC1443F" w:rsidRDefault="3FC1443F" w14:paraId="289BD949" w14:textId="49860435">
      <w:pPr>
        <w:pStyle w:val="ListParagraph"/>
        <w:spacing w:before="0" w:beforeAutospacing="off" w:after="0" w:afterAutospacing="off"/>
        <w:ind w:left="720"/>
        <w:rPr>
          <w:noProof w:val="0"/>
          <w:color w:val="1F1F1F"/>
          <w:lang w:val="pt-BR"/>
        </w:rPr>
      </w:pPr>
    </w:p>
    <w:p w:rsidR="2EC126D4" w:rsidP="3FC1443F" w:rsidRDefault="2EC126D4" w14:paraId="22EF6AF3" w14:textId="1B64850D">
      <w:pPr>
        <w:pStyle w:val="Normal"/>
        <w:ind w:left="708"/>
      </w:pPr>
      <w:r w:rsidR="2EC126D4">
        <w:drawing>
          <wp:inline wp14:editId="54AD0143" wp14:anchorId="03DD9DA1">
            <wp:extent cx="3286584" cy="3953427"/>
            <wp:effectExtent l="0" t="0" r="0" b="0"/>
            <wp:docPr id="408307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307448" name="Picture 408307448"/>
                    <pic:cNvPicPr/>
                  </pic:nvPicPr>
                  <pic:blipFill>
                    <a:blip xmlns:r="http://schemas.openxmlformats.org/officeDocument/2006/relationships" r:embed="rId1930450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126D4" w:rsidP="3FC1443F" w:rsidRDefault="2EC126D4" w14:paraId="11DA6DE9" w14:textId="47E0DC3D">
      <w:pPr>
        <w:pStyle w:val="Normal"/>
        <w:ind w:left="708"/>
      </w:pPr>
      <w:r w:rsidR="2EC126D4">
        <w:drawing>
          <wp:inline wp14:editId="4B255CB2" wp14:anchorId="6833C497">
            <wp:extent cx="3210373" cy="3943900"/>
            <wp:effectExtent l="0" t="0" r="0" b="0"/>
            <wp:docPr id="562142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142657" name="Picture 562142657"/>
                    <pic:cNvPicPr/>
                  </pic:nvPicPr>
                  <pic:blipFill>
                    <a:blip xmlns:r="http://schemas.openxmlformats.org/officeDocument/2006/relationships" r:embed="rId702454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B9D4F3" w:rsidP="3FC1443F" w:rsidRDefault="69B9D4F3" w14:paraId="10834475" w14:textId="14AF017A">
      <w:pPr>
        <w:pStyle w:val="Normal"/>
      </w:pPr>
      <w:r w:rsidR="69B9D4F3">
        <w:rPr/>
        <w:t>Blocos utilizados.</w:t>
      </w:r>
    </w:p>
    <w:p w:rsidR="3FC1443F" w:rsidP="3FC1443F" w:rsidRDefault="3FC1443F" w14:paraId="0DBBC3DD" w14:textId="60906778">
      <w:pPr>
        <w:pStyle w:val="Normal"/>
        <w:ind w:left="708"/>
      </w:pPr>
    </w:p>
    <w:p w:rsidR="3FC1443F" w:rsidP="3FC1443F" w:rsidRDefault="3FC1443F" w14:paraId="690ED923" w14:textId="301B3094">
      <w:pPr>
        <w:pStyle w:val="Normal"/>
        <w:ind w:left="708"/>
      </w:pPr>
    </w:p>
    <w:p w:rsidR="22CBE89C" w:rsidP="3FC1443F" w:rsidRDefault="22CBE89C" w14:paraId="7F76558E" w14:textId="032F0020">
      <w:pPr>
        <w:pStyle w:val="ListParagraph"/>
        <w:numPr>
          <w:ilvl w:val="0"/>
          <w:numId w:val="2"/>
        </w:numPr>
        <w:rPr/>
      </w:pPr>
      <w:r w:rsidR="22CBE89C">
        <w:rPr/>
        <w:t>Jogo da chuva</w:t>
      </w:r>
    </w:p>
    <w:p w:rsidR="22CBE89C" w:rsidP="3FC1443F" w:rsidRDefault="22CBE89C" w14:paraId="05BC030A" w14:textId="455D102A">
      <w:pPr>
        <w:pStyle w:val="ListParagraph"/>
        <w:ind w:left="720"/>
      </w:pPr>
      <w:r w:rsidRPr="3FC1443F" w:rsidR="22CBE89C">
        <w:rPr>
          <w:noProof w:val="0"/>
          <w:lang w:val="pt-BR"/>
        </w:rPr>
        <w:t>Não</w:t>
      </w:r>
      <w:r w:rsidR="22CBE89C">
        <w:rPr/>
        <w:t xml:space="preserve"> foi </w:t>
      </w:r>
      <w:r w:rsidRPr="3FC1443F" w:rsidR="22CBE89C">
        <w:rPr>
          <w:noProof w:val="0"/>
          <w:lang w:val="pt-BR"/>
        </w:rPr>
        <w:t>possível</w:t>
      </w:r>
      <w:r w:rsidR="22CBE89C">
        <w:rPr/>
        <w:t xml:space="preserve"> realizar tal </w:t>
      </w:r>
      <w:r w:rsidRPr="3FC1443F" w:rsidR="22CBE89C">
        <w:rPr>
          <w:noProof w:val="0"/>
          <w:lang w:val="pt-BR"/>
        </w:rPr>
        <w:t>exercício.</w:t>
      </w:r>
    </w:p>
    <w:p w:rsidR="3FC1443F" w:rsidP="3FC1443F" w:rsidRDefault="3FC1443F" w14:paraId="72743465" w14:textId="06EA8CC1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7300C3EB" w14:textId="7D34DF85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773A8640" w14:textId="40E99602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388BFAF2" w14:textId="6915B823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6A0831E9" w14:textId="40BCD32E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566D2287" w14:textId="0C0BDA6C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3390B4D1" w14:textId="293D3944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00336922" w14:textId="75D056F5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4EC23D3C" w14:textId="42504574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321064F1" w14:textId="42D86C21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4E18ADA4" w14:textId="5C1861F8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4C45D8AC" w14:textId="62E1794B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7766102B" w14:textId="32744191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3C380EE4" w14:textId="66415844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2A02200E" w14:textId="35C28B96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6ED101ED" w14:textId="672CB208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053DEDC1" w14:textId="381E8232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268ECCE3" w14:textId="50AD7DDD">
      <w:pPr>
        <w:pStyle w:val="ListParagraph"/>
        <w:ind w:left="720"/>
        <w:rPr>
          <w:noProof w:val="0"/>
          <w:lang w:val="pt-BR"/>
        </w:rPr>
      </w:pPr>
    </w:p>
    <w:p w:rsidR="3FC1443F" w:rsidP="3FC1443F" w:rsidRDefault="3FC1443F" w14:paraId="02986B33" w14:textId="49E3EE77">
      <w:pPr>
        <w:pStyle w:val="Normal"/>
        <w:ind w:left="720"/>
        <w:rPr>
          <w:noProof w:val="0"/>
          <w:lang w:val="pt-BR"/>
        </w:rPr>
      </w:pPr>
    </w:p>
    <w:p w:rsidR="22CBE89C" w:rsidP="3FC1443F" w:rsidRDefault="22CBE89C" w14:paraId="0A7F48C6" w14:textId="41F99AC3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3FC1443F" w:rsidR="22CBE89C">
        <w:rPr>
          <w:noProof w:val="0"/>
          <w:lang w:val="pt-BR"/>
        </w:rPr>
        <w:t>Dado</w:t>
      </w:r>
    </w:p>
    <w:p w:rsidR="15FA0308" w:rsidP="3FC1443F" w:rsidRDefault="15FA0308" w14:paraId="3778362A" w14:textId="138AA3EA">
      <w:pPr>
        <w:pStyle w:val="ListParagraph"/>
        <w:ind w:left="720"/>
      </w:pPr>
      <w:r w:rsidR="15FA0308">
        <w:drawing>
          <wp:inline wp14:editId="45134318" wp14:anchorId="59389FEE">
            <wp:extent cx="2657846" cy="4658375"/>
            <wp:effectExtent l="0" t="0" r="0" b="0"/>
            <wp:docPr id="2097537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537648" name="Picture 2097537648"/>
                    <pic:cNvPicPr/>
                  </pic:nvPicPr>
                  <pic:blipFill>
                    <a:blip xmlns:r="http://schemas.openxmlformats.org/officeDocument/2006/relationships" r:embed="rId1661726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1443F" w:rsidP="3FC1443F" w:rsidRDefault="3FC1443F" w14:paraId="69DF6F09" w14:textId="09056462">
      <w:pPr>
        <w:pStyle w:val="ListParagraph"/>
        <w:ind w:left="720"/>
      </w:pPr>
    </w:p>
    <w:p w:rsidR="712B421C" w:rsidP="3FC1443F" w:rsidRDefault="712B421C" w14:paraId="3133EB2E" w14:textId="5622321E">
      <w:pPr>
        <w:pStyle w:val="Heading3"/>
        <w:spacing w:before="0" w:beforeAutospacing="off"/>
      </w:pPr>
      <w:r w:rsidRPr="3FC1443F" w:rsidR="712B421C">
        <w:rPr>
          <w:noProof w:val="0"/>
          <w:color w:val="1F1F1F"/>
          <w:lang w:val="pt-BR"/>
        </w:rPr>
        <w:t>Conteúdo Centralizado e Elementos do Jogo</w:t>
      </w:r>
    </w:p>
    <w:p w:rsidR="712B421C" w:rsidP="3FC1443F" w:rsidRDefault="712B421C" w14:paraId="0729F25A" w14:textId="4FB9E92B">
      <w:pPr>
        <w:spacing w:before="0" w:beforeAutospacing="off" w:after="0" w:afterAutospacing="off"/>
      </w:pPr>
      <w:r w:rsidRPr="3FC1443F" w:rsidR="712B421C">
        <w:rPr>
          <w:noProof w:val="0"/>
          <w:color w:val="1F1F1F"/>
          <w:lang w:val="pt-BR"/>
        </w:rPr>
        <w:t>Toda a composição do jogo está distribuída de forma vertical e centralizada sobre um fundo totalmente branco:</w:t>
      </w:r>
    </w:p>
    <w:p w:rsidR="712B421C" w:rsidP="3FC1443F" w:rsidRDefault="712B421C" w14:paraId="5F75B30B" w14:textId="55A881F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712B421C">
        <w:rPr>
          <w:b w:val="1"/>
          <w:bCs w:val="1"/>
          <w:noProof w:val="0"/>
          <w:color w:val="1F1F1F"/>
          <w:lang w:val="pt-BR"/>
        </w:rPr>
        <w:t>Título do Jogo:</w:t>
      </w:r>
      <w:r w:rsidRPr="3FC1443F" w:rsidR="712B421C">
        <w:rPr>
          <w:noProof w:val="0"/>
          <w:color w:val="1F1F1F"/>
          <w:lang w:val="pt-BR"/>
        </w:rPr>
        <w:t xml:space="preserve"> No topo da área útil, destaca-se o título em letras grandes, em negrito e com uma cor marrom-avermelhada (ou terracota): </w:t>
      </w:r>
      <w:r w:rsidRPr="3FC1443F" w:rsidR="712B421C">
        <w:rPr>
          <w:b w:val="1"/>
          <w:bCs w:val="1"/>
          <w:noProof w:val="0"/>
          <w:color w:val="1F1F1F"/>
          <w:lang w:val="pt-BR"/>
        </w:rPr>
        <w:t>Dado Mágico</w:t>
      </w:r>
      <w:r w:rsidRPr="3FC1443F" w:rsidR="712B421C">
        <w:rPr>
          <w:noProof w:val="0"/>
          <w:color w:val="1F1F1F"/>
          <w:lang w:val="pt-BR"/>
        </w:rPr>
        <w:t>.</w:t>
      </w:r>
    </w:p>
    <w:p w:rsidR="712B421C" w:rsidP="3FC1443F" w:rsidRDefault="712B421C" w14:paraId="2A199337" w14:textId="1B4EBF2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712B421C">
        <w:rPr>
          <w:b w:val="1"/>
          <w:bCs w:val="1"/>
          <w:noProof w:val="0"/>
          <w:color w:val="1F1F1F"/>
          <w:lang w:val="pt-BR"/>
        </w:rPr>
        <w:t>Subtítulo Indicador:</w:t>
      </w:r>
      <w:r w:rsidRPr="3FC1443F" w:rsidR="712B421C">
        <w:rPr>
          <w:noProof w:val="0"/>
          <w:color w:val="1F1F1F"/>
          <w:lang w:val="pt-BR"/>
        </w:rPr>
        <w:t xml:space="preserve"> Logo abaixo do título, há um texto em fonte preta indicando o propósito da informação a seguir: “</w:t>
      </w:r>
      <w:r w:rsidRPr="3FC1443F" w:rsidR="712B421C">
        <w:rPr>
          <w:b w:val="1"/>
          <w:bCs w:val="1"/>
          <w:noProof w:val="0"/>
          <w:color w:val="1F1F1F"/>
          <w:lang w:val="pt-BR"/>
        </w:rPr>
        <w:t xml:space="preserve">Número </w:t>
      </w:r>
      <w:r w:rsidRPr="3FC1443F" w:rsidR="712B421C">
        <w:rPr>
          <w:b w:val="1"/>
          <w:bCs w:val="1"/>
          <w:noProof w:val="0"/>
          <w:color w:val="1F1F1F"/>
          <w:lang w:val="pt-BR"/>
        </w:rPr>
        <w:t>Sorteado:</w:t>
      </w:r>
      <w:r w:rsidRPr="3FC1443F" w:rsidR="75611B43">
        <w:rPr>
          <w:b w:val="1"/>
          <w:bCs w:val="1"/>
          <w:noProof w:val="0"/>
          <w:color w:val="1F1F1F"/>
          <w:lang w:val="pt-BR"/>
        </w:rPr>
        <w:t>”</w:t>
      </w:r>
      <w:r w:rsidRPr="3FC1443F" w:rsidR="712B421C">
        <w:rPr>
          <w:noProof w:val="0"/>
          <w:color w:val="1F1F1F"/>
          <w:lang w:val="pt-BR"/>
        </w:rPr>
        <w:t>.</w:t>
      </w:r>
    </w:p>
    <w:p w:rsidR="712B421C" w:rsidP="3FC1443F" w:rsidRDefault="712B421C" w14:paraId="614D9825" w14:textId="4370376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712B421C">
        <w:rPr>
          <w:b w:val="1"/>
          <w:bCs w:val="1"/>
          <w:noProof w:val="0"/>
          <w:color w:val="1F1F1F"/>
          <w:lang w:val="pt-BR"/>
        </w:rPr>
        <w:t xml:space="preserve">O </w:t>
      </w:r>
      <w:r w:rsidRPr="3FC1443F" w:rsidR="2B5AA6D4">
        <w:rPr>
          <w:b w:val="1"/>
          <w:bCs w:val="1"/>
          <w:noProof w:val="0"/>
          <w:color w:val="1F1F1F"/>
          <w:lang w:val="pt-BR"/>
        </w:rPr>
        <w:t>“</w:t>
      </w:r>
      <w:r w:rsidRPr="3FC1443F" w:rsidR="712B421C">
        <w:rPr>
          <w:b w:val="1"/>
          <w:bCs w:val="1"/>
          <w:noProof w:val="0"/>
          <w:color w:val="1F1F1F"/>
          <w:lang w:val="pt-BR"/>
        </w:rPr>
        <w:t>Número Sorteado:</w:t>
      </w:r>
      <w:r w:rsidRPr="3FC1443F" w:rsidR="776DB845">
        <w:rPr>
          <w:b w:val="1"/>
          <w:bCs w:val="1"/>
          <w:noProof w:val="0"/>
          <w:color w:val="1F1F1F"/>
          <w:lang w:val="pt-BR"/>
        </w:rPr>
        <w:t>”</w:t>
      </w:r>
      <w:r w:rsidRPr="3FC1443F" w:rsidR="712B421C">
        <w:rPr>
          <w:noProof w:val="0"/>
          <w:color w:val="1F1F1F"/>
          <w:lang w:val="pt-BR"/>
        </w:rPr>
        <w:t xml:space="preserve"> Bem no centro da tela, aparece o número </w:t>
      </w:r>
      <w:r w:rsidRPr="3FC1443F" w:rsidR="712B421C">
        <w:rPr>
          <w:b w:val="1"/>
          <w:bCs w:val="1"/>
          <w:noProof w:val="0"/>
          <w:color w:val="1F1F1F"/>
          <w:lang w:val="pt-BR"/>
        </w:rPr>
        <w:t>1</w:t>
      </w:r>
      <w:r w:rsidRPr="3FC1443F" w:rsidR="712B421C">
        <w:rPr>
          <w:noProof w:val="0"/>
          <w:color w:val="1F1F1F"/>
          <w:lang w:val="pt-BR"/>
        </w:rPr>
        <w:t xml:space="preserve"> destacado em uma fonte preta, grande e robusta.</w:t>
      </w:r>
      <w:r w:rsidRPr="3FC1443F" w:rsidR="2DB41E82">
        <w:rPr>
          <w:noProof w:val="0"/>
          <w:color w:val="1F1F1F"/>
          <w:lang w:val="pt-BR"/>
        </w:rPr>
        <w:t xml:space="preserve"> Que foi, ou </w:t>
      </w:r>
      <w:r w:rsidRPr="3FC1443F" w:rsidR="2DB41E82">
        <w:rPr>
          <w:noProof w:val="0"/>
          <w:color w:val="1F1F1F"/>
          <w:lang w:val="pt-BR"/>
        </w:rPr>
        <w:t>será</w:t>
      </w:r>
      <w:r w:rsidRPr="3FC1443F" w:rsidR="2DB41E82">
        <w:rPr>
          <w:noProof w:val="0"/>
          <w:color w:val="1F1F1F"/>
          <w:lang w:val="pt-BR"/>
        </w:rPr>
        <w:t xml:space="preserve">, o </w:t>
      </w:r>
      <w:r w:rsidRPr="3FC1443F" w:rsidR="2DB41E82">
        <w:rPr>
          <w:noProof w:val="0"/>
          <w:lang w:val="pt-BR"/>
        </w:rPr>
        <w:t>número</w:t>
      </w:r>
      <w:r w:rsidRPr="3FC1443F" w:rsidR="2DB41E82">
        <w:rPr>
          <w:noProof w:val="0"/>
          <w:color w:val="1F1F1F"/>
          <w:lang w:val="pt-BR"/>
        </w:rPr>
        <w:t xml:space="preserve"> </w:t>
      </w:r>
      <w:r w:rsidRPr="3FC1443F" w:rsidR="2DB41E82">
        <w:rPr>
          <w:noProof w:val="0"/>
          <w:lang w:val="pt-BR"/>
        </w:rPr>
        <w:t>sorteado.</w:t>
      </w:r>
    </w:p>
    <w:p w:rsidR="712B421C" w:rsidP="3FC1443F" w:rsidRDefault="712B421C" w14:paraId="35355093" w14:textId="3CD72C6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712B421C">
        <w:rPr>
          <w:b w:val="1"/>
          <w:bCs w:val="1"/>
          <w:noProof w:val="0"/>
          <w:color w:val="1F1F1F"/>
          <w:lang w:val="pt-BR"/>
        </w:rPr>
        <w:t>Representação Visual (O Dado):</w:t>
      </w:r>
      <w:r w:rsidRPr="3FC1443F" w:rsidR="712B421C">
        <w:rPr>
          <w:noProof w:val="0"/>
          <w:color w:val="1F1F1F"/>
          <w:lang w:val="pt-BR"/>
        </w:rPr>
        <w:t xml:space="preserve"> Abaixo do número, encontra-se a imagem de um dado de face preta com cantos arredondados e textura levemente granulada. Esta face exibe uma única esfera azul brilhante centralizada, representando graficamente o número 1 que foi sorteado.</w:t>
      </w:r>
    </w:p>
    <w:p w:rsidR="712B421C" w:rsidP="3FC1443F" w:rsidRDefault="712B421C" w14:paraId="31ECDE2E" w14:textId="26FC18C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712B421C">
        <w:rPr>
          <w:b w:val="1"/>
          <w:bCs w:val="1"/>
          <w:noProof w:val="0"/>
          <w:color w:val="1F1F1F"/>
          <w:lang w:val="pt-BR"/>
        </w:rPr>
        <w:t>Botão de Sorteio:</w:t>
      </w:r>
      <w:r w:rsidRPr="3FC1443F" w:rsidR="712B421C">
        <w:rPr>
          <w:noProof w:val="0"/>
          <w:color w:val="1F1F1F"/>
          <w:lang w:val="pt-BR"/>
        </w:rPr>
        <w:t xml:space="preserve"> Posicionado logo abaixo da imagem do dado, há um botão retangular cinza claro </w:t>
      </w:r>
      <w:r w:rsidRPr="3FC1443F" w:rsidR="35CA131E">
        <w:rPr>
          <w:noProof w:val="0"/>
          <w:color w:val="1F1F1F"/>
          <w:lang w:val="pt-BR"/>
        </w:rPr>
        <w:t xml:space="preserve">que </w:t>
      </w:r>
      <w:r w:rsidRPr="3FC1443F" w:rsidR="712B421C">
        <w:rPr>
          <w:noProof w:val="0"/>
          <w:color w:val="1F1F1F"/>
          <w:lang w:val="pt-BR"/>
        </w:rPr>
        <w:t>contém a</w:t>
      </w:r>
      <w:r w:rsidRPr="3FC1443F" w:rsidR="712B421C">
        <w:rPr>
          <w:noProof w:val="0"/>
          <w:color w:val="1F1F1F"/>
          <w:lang w:val="pt-BR"/>
        </w:rPr>
        <w:t xml:space="preserve"> palavra </w:t>
      </w:r>
      <w:r w:rsidRPr="3FC1443F" w:rsidR="4688A2C7">
        <w:rPr>
          <w:noProof w:val="0"/>
          <w:lang w:val="pt-BR"/>
        </w:rPr>
        <w:t>"Rolar"</w:t>
      </w:r>
      <w:r w:rsidRPr="3FC1443F" w:rsidR="712B421C">
        <w:rPr>
          <w:noProof w:val="0"/>
          <w:color w:val="1F1F1F"/>
          <w:lang w:val="pt-BR"/>
        </w:rPr>
        <w:t xml:space="preserve"> escrita em preto, indicando a ação de girar o dado para realizar um novo sorteio.</w:t>
      </w:r>
    </w:p>
    <w:p w:rsidR="3FC1443F" w:rsidP="3FC1443F" w:rsidRDefault="3FC1443F" w14:paraId="17329EE4" w14:textId="43EF702B">
      <w:pPr>
        <w:pStyle w:val="ListParagraph"/>
        <w:ind w:left="720"/>
      </w:pPr>
    </w:p>
    <w:p w:rsidR="15FA0308" w:rsidP="3FC1443F" w:rsidRDefault="15FA0308" w14:paraId="1009E1BB" w14:textId="594A55DC">
      <w:pPr>
        <w:pStyle w:val="ListParagraph"/>
        <w:ind w:left="720"/>
      </w:pPr>
      <w:r w:rsidR="15FA0308">
        <w:drawing>
          <wp:inline wp14:editId="155C9E52" wp14:anchorId="7A7F89EC">
            <wp:extent cx="3458058" cy="4305901"/>
            <wp:effectExtent l="0" t="0" r="0" b="0"/>
            <wp:docPr id="1378335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335101" name="Picture 1378335101"/>
                    <pic:cNvPicPr/>
                  </pic:nvPicPr>
                  <pic:blipFill>
                    <a:blip xmlns:r="http://schemas.openxmlformats.org/officeDocument/2006/relationships" r:embed="rId1387309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B95FC" w:rsidP="3FC1443F" w:rsidRDefault="600B95FC" w14:paraId="082C4B37" w14:textId="14AF017A">
      <w:pPr>
        <w:pStyle w:val="Normal"/>
      </w:pPr>
      <w:r w:rsidR="600B95FC">
        <w:rPr/>
        <w:t>Blocos utilizados.</w:t>
      </w:r>
    </w:p>
    <w:p w:rsidR="3FC1443F" w:rsidP="3FC1443F" w:rsidRDefault="3FC1443F" w14:paraId="54BFAD4F" w14:textId="39395E5B">
      <w:pPr>
        <w:pStyle w:val="ListParagraph"/>
        <w:ind w:left="720"/>
      </w:pPr>
    </w:p>
    <w:p w:rsidR="3FC1443F" w:rsidP="3FC1443F" w:rsidRDefault="3FC1443F" w14:paraId="7CC74C49" w14:textId="10FBE94B">
      <w:pPr>
        <w:pStyle w:val="ListParagraph"/>
        <w:ind w:left="720"/>
      </w:pPr>
    </w:p>
    <w:p w:rsidR="3FC1443F" w:rsidP="3FC1443F" w:rsidRDefault="3FC1443F" w14:paraId="4AC7B78D" w14:textId="46DFF6BF">
      <w:pPr>
        <w:pStyle w:val="ListParagraph"/>
        <w:ind w:left="720"/>
      </w:pPr>
    </w:p>
    <w:p w:rsidR="3FC1443F" w:rsidP="3FC1443F" w:rsidRDefault="3FC1443F" w14:paraId="16C36DBD" w14:textId="66648CE4">
      <w:pPr>
        <w:pStyle w:val="ListParagraph"/>
        <w:ind w:left="720"/>
      </w:pPr>
    </w:p>
    <w:p w:rsidR="3FC1443F" w:rsidP="3FC1443F" w:rsidRDefault="3FC1443F" w14:paraId="208FD7ED" w14:textId="62A96C0D">
      <w:pPr>
        <w:pStyle w:val="ListParagraph"/>
        <w:ind w:left="720"/>
      </w:pPr>
    </w:p>
    <w:p w:rsidR="3FC1443F" w:rsidP="3FC1443F" w:rsidRDefault="3FC1443F" w14:paraId="79C6DD06" w14:textId="665B70F5">
      <w:pPr>
        <w:pStyle w:val="ListParagraph"/>
        <w:ind w:left="720"/>
      </w:pPr>
    </w:p>
    <w:p w:rsidR="3FC1443F" w:rsidP="3FC1443F" w:rsidRDefault="3FC1443F" w14:paraId="1B679009" w14:textId="763F82A9">
      <w:pPr>
        <w:pStyle w:val="ListParagraph"/>
        <w:ind w:left="720"/>
      </w:pPr>
    </w:p>
    <w:p w:rsidR="3FC1443F" w:rsidP="3FC1443F" w:rsidRDefault="3FC1443F" w14:paraId="2D009AF0" w14:textId="694F6249">
      <w:pPr>
        <w:pStyle w:val="ListParagraph"/>
        <w:ind w:left="720"/>
      </w:pPr>
    </w:p>
    <w:p w:rsidR="3FC1443F" w:rsidP="3FC1443F" w:rsidRDefault="3FC1443F" w14:paraId="22A05CE8" w14:textId="4105F573">
      <w:pPr>
        <w:pStyle w:val="ListParagraph"/>
        <w:ind w:left="720"/>
      </w:pPr>
    </w:p>
    <w:p w:rsidR="3FC1443F" w:rsidP="3FC1443F" w:rsidRDefault="3FC1443F" w14:paraId="228F690F" w14:textId="3CBC2ECB">
      <w:pPr>
        <w:pStyle w:val="ListParagraph"/>
        <w:ind w:left="720"/>
      </w:pPr>
    </w:p>
    <w:p w:rsidR="3FC1443F" w:rsidP="3FC1443F" w:rsidRDefault="3FC1443F" w14:paraId="3F329144" w14:textId="74E7B60D">
      <w:pPr>
        <w:pStyle w:val="ListParagraph"/>
        <w:ind w:left="720"/>
      </w:pPr>
    </w:p>
    <w:p w:rsidR="3FC1443F" w:rsidP="3FC1443F" w:rsidRDefault="3FC1443F" w14:paraId="74241D8F" w14:textId="360343E4">
      <w:pPr>
        <w:pStyle w:val="ListParagraph"/>
        <w:ind w:left="720"/>
      </w:pPr>
    </w:p>
    <w:p w:rsidR="3FC1443F" w:rsidP="3FC1443F" w:rsidRDefault="3FC1443F" w14:paraId="5FD9F863" w14:textId="0215469C">
      <w:pPr>
        <w:pStyle w:val="ListParagraph"/>
        <w:ind w:left="720"/>
      </w:pPr>
    </w:p>
    <w:p w:rsidR="3FC1443F" w:rsidP="3FC1443F" w:rsidRDefault="3FC1443F" w14:paraId="41FD4C9C" w14:textId="3682D327">
      <w:pPr>
        <w:pStyle w:val="ListParagraph"/>
        <w:ind w:left="720"/>
      </w:pPr>
    </w:p>
    <w:p w:rsidR="3FC1443F" w:rsidP="3FC1443F" w:rsidRDefault="3FC1443F" w14:paraId="4ABD2F49" w14:textId="0FB1DAAB">
      <w:pPr>
        <w:pStyle w:val="ListParagraph"/>
        <w:ind w:left="720"/>
      </w:pPr>
    </w:p>
    <w:p w:rsidR="3FC1443F" w:rsidP="3FC1443F" w:rsidRDefault="3FC1443F" w14:paraId="1004A205" w14:textId="6BD8374D">
      <w:pPr>
        <w:pStyle w:val="ListParagraph"/>
        <w:ind w:left="720"/>
      </w:pPr>
    </w:p>
    <w:p w:rsidR="3FC1443F" w:rsidP="3FC1443F" w:rsidRDefault="3FC1443F" w14:paraId="224F3E54" w14:textId="13E37BE6">
      <w:pPr>
        <w:pStyle w:val="ListParagraph"/>
        <w:ind w:left="720"/>
      </w:pPr>
    </w:p>
    <w:p w:rsidR="3FC1443F" w:rsidP="3FC1443F" w:rsidRDefault="3FC1443F" w14:paraId="060D0A71" w14:textId="611BE542">
      <w:pPr>
        <w:pStyle w:val="ListParagraph"/>
        <w:ind w:left="720"/>
      </w:pPr>
    </w:p>
    <w:p w:rsidR="3FC1443F" w:rsidP="3FC1443F" w:rsidRDefault="3FC1443F" w14:paraId="60097A59" w14:textId="41B0B4D7">
      <w:pPr>
        <w:pStyle w:val="ListParagraph"/>
        <w:ind w:left="720"/>
      </w:pPr>
    </w:p>
    <w:p w:rsidR="3FC1443F" w:rsidP="3FC1443F" w:rsidRDefault="3FC1443F" w14:paraId="260862B5" w14:textId="09CE80F9">
      <w:pPr>
        <w:pStyle w:val="Normal"/>
        <w:ind w:left="720"/>
      </w:pPr>
    </w:p>
    <w:p w:rsidR="3FC1443F" w:rsidP="3FC1443F" w:rsidRDefault="3FC1443F" w14:paraId="060080B1" w14:textId="76328A3C">
      <w:pPr>
        <w:pStyle w:val="Normal"/>
        <w:ind w:left="720"/>
      </w:pPr>
    </w:p>
    <w:p w:rsidR="3FC1443F" w:rsidP="3FC1443F" w:rsidRDefault="3FC1443F" w14:paraId="440F42FE" w14:textId="22933ADA">
      <w:pPr>
        <w:pStyle w:val="ListParagraph"/>
        <w:ind w:left="720"/>
      </w:pPr>
    </w:p>
    <w:p w:rsidR="3BB43DE1" w:rsidP="3FC1443F" w:rsidRDefault="3BB43DE1" w14:paraId="5C27CC0E" w14:textId="7C284899">
      <w:pPr>
        <w:pStyle w:val="ListParagraph"/>
        <w:numPr>
          <w:ilvl w:val="0"/>
          <w:numId w:val="2"/>
        </w:numPr>
        <w:rPr/>
      </w:pPr>
      <w:r w:rsidR="3BB43DE1">
        <w:rPr/>
        <w:t>Sinuca</w:t>
      </w:r>
    </w:p>
    <w:p w:rsidR="62A392F6" w:rsidP="3FC1443F" w:rsidRDefault="62A392F6" w14:paraId="41A76999" w14:textId="3DA625D5">
      <w:pPr>
        <w:pStyle w:val="ListParagraph"/>
        <w:ind w:left="720"/>
      </w:pPr>
      <w:r w:rsidR="62A392F6">
        <w:drawing>
          <wp:inline wp14:editId="382F4ABF" wp14:anchorId="455A858E">
            <wp:extent cx="2629267" cy="4753638"/>
            <wp:effectExtent l="0" t="0" r="0" b="0"/>
            <wp:docPr id="101474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748639" name="Picture 1014748639"/>
                    <pic:cNvPicPr/>
                  </pic:nvPicPr>
                  <pic:blipFill>
                    <a:blip xmlns:r="http://schemas.openxmlformats.org/officeDocument/2006/relationships" r:embed="rId1953099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225D4E" w:rsidP="3FC1443F" w:rsidRDefault="1E225D4E" w14:paraId="5963F907" w14:textId="54CE6D04">
      <w:pPr>
        <w:pStyle w:val="Heading3"/>
        <w:ind w:left="720"/>
      </w:pPr>
      <w:r w:rsidRPr="3FC1443F" w:rsidR="1E225D4E">
        <w:rPr>
          <w:noProof w:val="0"/>
          <w:color w:val="1F1F1F"/>
          <w:lang w:val="pt-BR"/>
        </w:rPr>
        <w:t>A Mesa de Sinuca (Área de Jogo)</w:t>
      </w:r>
    </w:p>
    <w:p w:rsidR="1E225D4E" w:rsidP="3FC1443F" w:rsidRDefault="1E225D4E" w14:paraId="6F7B6644" w14:textId="7792FE55">
      <w:pPr>
        <w:spacing w:before="0" w:beforeAutospacing="off" w:after="0" w:afterAutospacing="off"/>
      </w:pPr>
      <w:r w:rsidRPr="3FC1443F" w:rsidR="1E225D4E">
        <w:rPr>
          <w:noProof w:val="0"/>
          <w:color w:val="1F1F1F"/>
          <w:lang w:val="pt-BR"/>
        </w:rPr>
        <w:t>O elemento central do aplicativo é uma mesa de sinuca vista inteiramente de cima (visão aérea/top-down):</w:t>
      </w:r>
    </w:p>
    <w:p w:rsidR="1E225D4E" w:rsidP="3FC1443F" w:rsidRDefault="1E225D4E" w14:paraId="433F4E93" w14:textId="416A145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E225D4E">
        <w:rPr>
          <w:b w:val="1"/>
          <w:bCs w:val="1"/>
          <w:noProof w:val="0"/>
          <w:color w:val="1F1F1F"/>
          <w:lang w:val="pt-BR"/>
        </w:rPr>
        <w:t>O Feltro (Pano):</w:t>
      </w:r>
      <w:r w:rsidRPr="3FC1443F" w:rsidR="1E225D4E">
        <w:rPr>
          <w:noProof w:val="0"/>
          <w:color w:val="1F1F1F"/>
          <w:lang w:val="pt-BR"/>
        </w:rPr>
        <w:t xml:space="preserve"> A área de jogo é representada por um retângulo verde vibrante, que simula o tecido clássico de mesas de bilhar, apresentando uma sutil variação de gradiente mais claro no centro e bordas ligeiramente sombreadas para dar sensação de profundidade.</w:t>
      </w:r>
    </w:p>
    <w:p w:rsidR="1E225D4E" w:rsidP="3FC1443F" w:rsidRDefault="1E225D4E" w14:paraId="11FA9440" w14:textId="6E922BC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E225D4E">
        <w:rPr>
          <w:b w:val="1"/>
          <w:bCs w:val="1"/>
          <w:noProof w:val="0"/>
          <w:color w:val="1F1F1F"/>
          <w:lang w:val="pt-BR"/>
        </w:rPr>
        <w:t>As Caçapas:</w:t>
      </w:r>
      <w:r w:rsidRPr="3FC1443F" w:rsidR="1E225D4E">
        <w:rPr>
          <w:noProof w:val="0"/>
          <w:color w:val="1F1F1F"/>
          <w:lang w:val="pt-BR"/>
        </w:rPr>
        <w:t xml:space="preserve"> Existem 6 círculos pretos que representam as caçapas (buracos) da mesa, localizados exatamente nos locais tradicionais: quatro nos cantos e dois nas laterais centrais.</w:t>
      </w:r>
    </w:p>
    <w:p w:rsidR="1E225D4E" w:rsidP="3FC1443F" w:rsidRDefault="1E225D4E" w14:paraId="4A98F0F9" w14:textId="53A2D83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E225D4E">
        <w:rPr>
          <w:b w:val="1"/>
          <w:bCs w:val="1"/>
          <w:noProof w:val="0"/>
          <w:color w:val="1F1F1F"/>
          <w:lang w:val="pt-BR"/>
        </w:rPr>
        <w:t>As Tabelas (Bordas):</w:t>
      </w:r>
      <w:r w:rsidRPr="3FC1443F" w:rsidR="1E225D4E">
        <w:rPr>
          <w:noProof w:val="0"/>
          <w:color w:val="1F1F1F"/>
          <w:lang w:val="pt-BR"/>
        </w:rPr>
        <w:t xml:space="preserve"> Ao redor do feltro verde, há uma moldura que imita o acabamento de madeira escura/avermelhada da mesa. Sobre essa moldura de madeira, pequenos pontos circulares brancos estão enfileirados simetricamente, funcionando como as marcas de mira (diamantes) </w:t>
      </w:r>
      <w:r w:rsidRPr="3FC1443F" w:rsidR="45CAFAEF">
        <w:rPr>
          <w:noProof w:val="0"/>
          <w:lang w:val="pt-BR"/>
        </w:rPr>
        <w:t>usadas</w:t>
      </w:r>
      <w:r w:rsidRPr="3FC1443F" w:rsidR="1E225D4E">
        <w:rPr>
          <w:noProof w:val="0"/>
          <w:color w:val="1F1F1F"/>
          <w:lang w:val="pt-BR"/>
        </w:rPr>
        <w:t xml:space="preserve"> para calcular jogadas.</w:t>
      </w:r>
    </w:p>
    <w:p w:rsidR="1E225D4E" w:rsidP="3FC1443F" w:rsidRDefault="1E225D4E" w14:paraId="3AFA7932" w14:textId="35872085">
      <w:pPr>
        <w:pStyle w:val="Heading3"/>
        <w:spacing w:before="0" w:beforeAutospacing="off"/>
      </w:pPr>
      <w:r w:rsidRPr="3FC1443F" w:rsidR="1E225D4E">
        <w:rPr>
          <w:noProof w:val="0"/>
          <w:color w:val="1F1F1F"/>
          <w:lang w:val="pt-BR"/>
        </w:rPr>
        <w:t>Elementos Interativos e Dinâmica</w:t>
      </w:r>
    </w:p>
    <w:p w:rsidR="1E225D4E" w:rsidP="3FC1443F" w:rsidRDefault="1E225D4E" w14:paraId="39C4CB30" w14:textId="4F7020B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1E225D4E">
        <w:rPr>
          <w:b w:val="1"/>
          <w:bCs w:val="1"/>
          <w:noProof w:val="0"/>
          <w:color w:val="1F1F1F"/>
          <w:lang w:val="pt-BR"/>
        </w:rPr>
        <w:t>A Bola Branca:</w:t>
      </w:r>
      <w:r w:rsidRPr="3FC1443F" w:rsidR="1E225D4E">
        <w:rPr>
          <w:noProof w:val="0"/>
          <w:color w:val="1F1F1F"/>
          <w:lang w:val="pt-BR"/>
        </w:rPr>
        <w:t xml:space="preserve"> Posicionada na metade superior da mesa, destaca-se um círculo branco perfeito e nítido. </w:t>
      </w:r>
      <w:r w:rsidRPr="3FC1443F" w:rsidR="462E06E6">
        <w:rPr>
          <w:noProof w:val="0"/>
          <w:color w:val="1F1F1F"/>
          <w:lang w:val="pt-BR"/>
        </w:rPr>
        <w:t>E</w:t>
      </w:r>
      <w:r w:rsidRPr="3FC1443F" w:rsidR="1E225D4E">
        <w:rPr>
          <w:noProof w:val="0"/>
          <w:color w:val="1F1F1F"/>
          <w:lang w:val="pt-BR"/>
        </w:rPr>
        <w:t xml:space="preserve">ste é o ponto de partida </w:t>
      </w:r>
      <w:r w:rsidRPr="3FC1443F" w:rsidR="7998BAF9">
        <w:rPr>
          <w:noProof w:val="0"/>
          <w:lang w:val="pt-BR"/>
        </w:rPr>
        <w:t>em que</w:t>
      </w:r>
      <w:r w:rsidRPr="3FC1443F" w:rsidR="1E225D4E">
        <w:rPr>
          <w:noProof w:val="0"/>
          <w:color w:val="1F1F1F"/>
          <w:lang w:val="pt-BR"/>
        </w:rPr>
        <w:t xml:space="preserve"> o usuário arrasta o dedo para aplicar força e direção, fazendo com que ela se movimente pela mesa, ricocheteie nas tabelas ou atinja outros alvos até perder velocidade gradativamente pelo atrito e resetar para o local original.</w:t>
      </w:r>
    </w:p>
    <w:p w:rsidR="3FC1443F" w:rsidP="3FC1443F" w:rsidRDefault="3FC1443F" w14:paraId="6D6CE141" w14:textId="3A4BED4D">
      <w:pPr>
        <w:pStyle w:val="ListParagraph"/>
        <w:spacing w:before="0" w:beforeAutospacing="off" w:after="0" w:afterAutospacing="off"/>
        <w:ind w:left="1440"/>
        <w:rPr>
          <w:noProof w:val="0"/>
          <w:color w:val="1F1F1F"/>
          <w:lang w:val="pt-BR"/>
        </w:rPr>
      </w:pPr>
    </w:p>
    <w:p w:rsidR="64D95879" w:rsidP="3FC1443F" w:rsidRDefault="64D95879" w14:paraId="2354D4AA" w14:textId="7BF2DC00">
      <w:pPr>
        <w:pStyle w:val="ListParagraph"/>
        <w:ind w:left="720"/>
      </w:pPr>
      <w:r w:rsidR="64D95879">
        <w:drawing>
          <wp:inline wp14:editId="182FF271" wp14:anchorId="6FD4C4FA">
            <wp:extent cx="4991796" cy="1381318"/>
            <wp:effectExtent l="0" t="0" r="0" b="0"/>
            <wp:docPr id="1810353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353586" name="Picture 1810353586"/>
                    <pic:cNvPicPr/>
                  </pic:nvPicPr>
                  <pic:blipFill>
                    <a:blip xmlns:r="http://schemas.openxmlformats.org/officeDocument/2006/relationships" r:embed="rId1881041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95879" w:rsidP="3FC1443F" w:rsidRDefault="64D95879" w14:paraId="48E402C3" w14:textId="5498FB70">
      <w:pPr>
        <w:pStyle w:val="ListParagraph"/>
        <w:ind w:left="720"/>
      </w:pPr>
      <w:r w:rsidR="64D95879">
        <w:drawing>
          <wp:inline wp14:editId="0956393E" wp14:anchorId="34248D6F">
            <wp:extent cx="4029637" cy="2333951"/>
            <wp:effectExtent l="0" t="0" r="0" b="0"/>
            <wp:docPr id="1850984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984610" name="Picture 1850984610"/>
                    <pic:cNvPicPr/>
                  </pic:nvPicPr>
                  <pic:blipFill>
                    <a:blip xmlns:r="http://schemas.openxmlformats.org/officeDocument/2006/relationships" r:embed="rId1939518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95879" w:rsidP="3FC1443F" w:rsidRDefault="64D95879" w14:paraId="4B621B9B" w14:textId="19BDCA60">
      <w:pPr>
        <w:pStyle w:val="ListParagraph"/>
        <w:ind w:left="720"/>
      </w:pPr>
      <w:r w:rsidR="64D95879">
        <w:drawing>
          <wp:inline wp14:editId="753D96BF" wp14:anchorId="1837DBAF">
            <wp:extent cx="3467584" cy="1209844"/>
            <wp:effectExtent l="0" t="0" r="0" b="0"/>
            <wp:docPr id="5835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57327" name="Picture 58357327"/>
                    <pic:cNvPicPr/>
                  </pic:nvPicPr>
                  <pic:blipFill>
                    <a:blip xmlns:r="http://schemas.openxmlformats.org/officeDocument/2006/relationships" r:embed="rId2061773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82F5DD" w:rsidP="3FC1443F" w:rsidRDefault="2E82F5DD" w14:paraId="28BA88A1" w14:textId="14AF017A">
      <w:pPr>
        <w:pStyle w:val="Normal"/>
      </w:pPr>
      <w:r w:rsidR="2E82F5DD">
        <w:rPr/>
        <w:t>Blocos utilizados.</w:t>
      </w:r>
    </w:p>
    <w:p w:rsidR="3FC1443F" w:rsidP="3FC1443F" w:rsidRDefault="3FC1443F" w14:paraId="2202F2AE" w14:textId="5E2D8F54">
      <w:pPr>
        <w:pStyle w:val="ListParagraph"/>
        <w:ind w:left="720"/>
      </w:pPr>
    </w:p>
    <w:p w:rsidR="3FC1443F" w:rsidP="3FC1443F" w:rsidRDefault="3FC1443F" w14:paraId="13E4739C" w14:textId="1E9CC87E">
      <w:pPr>
        <w:pStyle w:val="ListParagraph"/>
        <w:ind w:left="720"/>
      </w:pPr>
    </w:p>
    <w:p w:rsidR="3FC1443F" w:rsidP="3FC1443F" w:rsidRDefault="3FC1443F" w14:paraId="3850782E" w14:textId="3D7075AB">
      <w:pPr>
        <w:pStyle w:val="ListParagraph"/>
        <w:ind w:left="720"/>
      </w:pPr>
    </w:p>
    <w:p w:rsidR="3FC1443F" w:rsidP="3FC1443F" w:rsidRDefault="3FC1443F" w14:paraId="749F1BBE" w14:textId="5FDC5A2E">
      <w:pPr>
        <w:pStyle w:val="ListParagraph"/>
        <w:ind w:left="720"/>
      </w:pPr>
    </w:p>
    <w:p w:rsidR="3FC1443F" w:rsidP="3FC1443F" w:rsidRDefault="3FC1443F" w14:paraId="32E668C7" w14:textId="7C1261B3">
      <w:pPr>
        <w:pStyle w:val="ListParagraph"/>
        <w:ind w:left="720"/>
      </w:pPr>
    </w:p>
    <w:p w:rsidR="3FC1443F" w:rsidP="3FC1443F" w:rsidRDefault="3FC1443F" w14:paraId="07F5D29E" w14:textId="1FE94A91">
      <w:pPr>
        <w:pStyle w:val="ListParagraph"/>
        <w:ind w:left="720"/>
      </w:pPr>
    </w:p>
    <w:p w:rsidR="3FC1443F" w:rsidP="3FC1443F" w:rsidRDefault="3FC1443F" w14:paraId="1F613E4D" w14:textId="0B508422">
      <w:pPr>
        <w:pStyle w:val="ListParagraph"/>
        <w:ind w:left="720"/>
      </w:pPr>
    </w:p>
    <w:p w:rsidR="3FC1443F" w:rsidP="3FC1443F" w:rsidRDefault="3FC1443F" w14:paraId="4F95C342" w14:textId="51086A41">
      <w:pPr>
        <w:pStyle w:val="ListParagraph"/>
        <w:ind w:left="720"/>
      </w:pPr>
    </w:p>
    <w:p w:rsidR="3FC1443F" w:rsidP="3FC1443F" w:rsidRDefault="3FC1443F" w14:paraId="69150027" w14:textId="31545E80">
      <w:pPr>
        <w:pStyle w:val="Normal"/>
        <w:ind w:left="720"/>
      </w:pPr>
    </w:p>
    <w:p w:rsidR="3FC1443F" w:rsidP="3FC1443F" w:rsidRDefault="3FC1443F" w14:paraId="57D604EF" w14:textId="0C41CFF3">
      <w:pPr>
        <w:pStyle w:val="Normal"/>
        <w:ind w:left="720"/>
      </w:pPr>
    </w:p>
    <w:p w:rsidR="3FC1443F" w:rsidP="3FC1443F" w:rsidRDefault="3FC1443F" w14:paraId="6C8A8677" w14:textId="0FB597EE">
      <w:pPr>
        <w:pStyle w:val="ListParagraph"/>
        <w:ind w:left="720"/>
      </w:pPr>
    </w:p>
    <w:p w:rsidR="5386D9F3" w:rsidP="3FC1443F" w:rsidRDefault="5386D9F3" w14:paraId="3C162B2E" w14:textId="5A586E23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3FC1443F" w:rsidR="5386D9F3">
        <w:rPr>
          <w:noProof w:val="0"/>
          <w:lang w:val="pt-BR"/>
        </w:rPr>
        <w:t>Ping-pong</w:t>
      </w:r>
    </w:p>
    <w:p w:rsidR="08049031" w:rsidP="3FC1443F" w:rsidRDefault="08049031" w14:paraId="7FA36810" w14:textId="23A18109">
      <w:pPr>
        <w:pStyle w:val="ListParagraph"/>
        <w:ind w:left="720"/>
      </w:pPr>
      <w:r w:rsidR="08049031">
        <w:drawing>
          <wp:inline wp14:editId="6A34EAD9" wp14:anchorId="60118C97">
            <wp:extent cx="2619741" cy="4753638"/>
            <wp:effectExtent l="0" t="0" r="0" b="0"/>
            <wp:docPr id="1163178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178625" name="Picture 1163178625"/>
                    <pic:cNvPicPr/>
                  </pic:nvPicPr>
                  <pic:blipFill>
                    <a:blip xmlns:r="http://schemas.openxmlformats.org/officeDocument/2006/relationships" r:embed="rId1459773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B5BCD" w:rsidP="3FC1443F" w:rsidRDefault="3ABB5BCD" w14:paraId="0256EC7E" w14:textId="79132C3A">
      <w:pPr>
        <w:pStyle w:val="Heading3"/>
        <w:spacing w:before="0" w:beforeAutospacing="off"/>
      </w:pPr>
      <w:r w:rsidRPr="3FC1443F" w:rsidR="3ABB5BCD">
        <w:rPr>
          <w:noProof w:val="0"/>
          <w:color w:val="1F1F1F"/>
          <w:lang w:val="pt-BR"/>
        </w:rPr>
        <w:t>A Área do Jogo (Canvas)</w:t>
      </w:r>
    </w:p>
    <w:p w:rsidR="3ABB5BCD" w:rsidP="3FC1443F" w:rsidRDefault="3ABB5BCD" w14:paraId="0C19E976" w14:textId="3683D937">
      <w:pPr>
        <w:spacing w:before="0" w:beforeAutospacing="off" w:after="0" w:afterAutospacing="off"/>
      </w:pPr>
      <w:r w:rsidRPr="3FC1443F" w:rsidR="3ABB5BCD">
        <w:rPr>
          <w:noProof w:val="0"/>
          <w:color w:val="1F1F1F"/>
          <w:lang w:val="pt-BR"/>
        </w:rPr>
        <w:t>O cenário principal onde a ação acontece possui um visual temático que simula o espaço:</w:t>
      </w:r>
    </w:p>
    <w:p w:rsidR="3ABB5BCD" w:rsidP="3FC1443F" w:rsidRDefault="3ABB5BCD" w14:paraId="54DCD3DF" w14:textId="108B327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b w:val="1"/>
          <w:bCs w:val="1"/>
          <w:noProof w:val="0"/>
          <w:color w:val="1F1F1F"/>
          <w:lang w:val="pt-BR"/>
        </w:rPr>
        <w:t>Plano de Fundo:</w:t>
      </w:r>
      <w:r w:rsidRPr="3FC1443F" w:rsidR="3ABB5BCD">
        <w:rPr>
          <w:noProof w:val="0"/>
          <w:color w:val="1F1F1F"/>
          <w:lang w:val="pt-BR"/>
        </w:rPr>
        <w:t xml:space="preserve"> Uma imagem de céu noturno com nuvens escuras em tons de roxo e cinza, pontilhado por pequenas estrelas brancas brilhantes dispersas.</w:t>
      </w:r>
    </w:p>
    <w:p w:rsidR="3ABB5BCD" w:rsidP="3FC1443F" w:rsidRDefault="3ABB5BCD" w14:paraId="20A3F1F2" w14:textId="3F812EE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b w:val="1"/>
          <w:bCs w:val="1"/>
          <w:noProof w:val="0"/>
          <w:color w:val="1F1F1F"/>
          <w:lang w:val="pt-BR"/>
        </w:rPr>
        <w:t>Os Blocos (Topo):</w:t>
      </w:r>
      <w:r w:rsidRPr="3FC1443F" w:rsidR="3ABB5BCD">
        <w:rPr>
          <w:noProof w:val="0"/>
          <w:color w:val="1F1F1F"/>
          <w:lang w:val="pt-BR"/>
        </w:rPr>
        <w:t xml:space="preserve"> Alinhados no limite superior da tela, há uma fileira horizontal contendo </w:t>
      </w:r>
      <w:r w:rsidRPr="3FC1443F" w:rsidR="3ABB5BCD">
        <w:rPr>
          <w:b w:val="1"/>
          <w:bCs w:val="1"/>
          <w:noProof w:val="0"/>
          <w:color w:val="1F1F1F"/>
          <w:lang w:val="pt-BR"/>
        </w:rPr>
        <w:t>5 blocos retangulares</w:t>
      </w:r>
      <w:r w:rsidRPr="3FC1443F" w:rsidR="3ABB5BCD">
        <w:rPr>
          <w:noProof w:val="0"/>
          <w:color w:val="1F1F1F"/>
          <w:lang w:val="pt-BR"/>
        </w:rPr>
        <w:t xml:space="preserve"> cinza-claros com bordas chanfradas em 3D. Eles são o alvo que o jogador deve destruir para ganhar pontos e avançar de fase.</w:t>
      </w:r>
    </w:p>
    <w:p w:rsidR="3ABB5BCD" w:rsidP="3FC1443F" w:rsidRDefault="3ABB5BCD" w14:paraId="5329CD15" w14:textId="5377A36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b w:val="1"/>
          <w:bCs w:val="1"/>
          <w:noProof w:val="0"/>
          <w:color w:val="1F1F1F"/>
          <w:lang w:val="pt-BR"/>
        </w:rPr>
        <w:t>A Bola:</w:t>
      </w:r>
      <w:r w:rsidRPr="3FC1443F" w:rsidR="3ABB5BCD">
        <w:rPr>
          <w:noProof w:val="0"/>
          <w:color w:val="1F1F1F"/>
          <w:lang w:val="pt-BR"/>
        </w:rPr>
        <w:t xml:space="preserve"> Centralizada no meio do cenário, há uma esfera preta metálica tridimensional com um ponto de luz reflexivo na superfície, sugerindo que ela está em movimento ou prestes a iniciar o trajeto.</w:t>
      </w:r>
    </w:p>
    <w:p w:rsidR="3ABB5BCD" w:rsidP="3FC1443F" w:rsidRDefault="3ABB5BCD" w14:paraId="4E172152" w14:textId="4D4D8A5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b w:val="1"/>
          <w:bCs w:val="1"/>
          <w:noProof w:val="0"/>
          <w:color w:val="1F1F1F"/>
          <w:lang w:val="pt-BR"/>
        </w:rPr>
        <w:t>A Barra de Rebate (Paddle):</w:t>
      </w:r>
      <w:r w:rsidRPr="3FC1443F" w:rsidR="3ABB5BCD">
        <w:rPr>
          <w:noProof w:val="0"/>
          <w:color w:val="1F1F1F"/>
          <w:lang w:val="pt-BR"/>
        </w:rPr>
        <w:t xml:space="preserve"> Posicionada na metade inferior do espaço, há uma barra cilíndrica horizontal cinza-clara com extremidades tampadas em vermelho vivo. É este elemento que o usuário arrasta para os lados (</w:t>
      </w:r>
      <w:r w:rsidRPr="3FC1443F" w:rsidR="3ABB5BCD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Barra.Dragged</w:t>
      </w:r>
      <w:r w:rsidRPr="3FC1443F" w:rsidR="3ABB5BCD">
        <w:rPr>
          <w:noProof w:val="0"/>
          <w:color w:val="1F1F1F"/>
          <w:lang w:val="pt-BR"/>
        </w:rPr>
        <w:t>) para evitar que a bola caia.</w:t>
      </w:r>
    </w:p>
    <w:p w:rsidR="3ABB5BCD" w:rsidP="3FC1443F" w:rsidRDefault="3ABB5BCD" w14:paraId="6DF281D8" w14:textId="0F195925">
      <w:pPr>
        <w:pStyle w:val="Heading3"/>
        <w:spacing w:before="0" w:beforeAutospacing="off"/>
      </w:pPr>
      <w:r w:rsidRPr="3FC1443F" w:rsidR="3ABB5BCD">
        <w:rPr>
          <w:noProof w:val="0"/>
          <w:color w:val="1F1F1F"/>
          <w:lang w:val="pt-BR"/>
        </w:rPr>
        <w:t>Painel de Controle e Pontuação (Base)</w:t>
      </w:r>
    </w:p>
    <w:p w:rsidR="3ABB5BCD" w:rsidP="3FC1443F" w:rsidRDefault="3ABB5BCD" w14:paraId="209F4076" w14:textId="34BEE356">
      <w:pPr>
        <w:spacing w:before="0" w:beforeAutospacing="off" w:after="0" w:afterAutospacing="off"/>
      </w:pPr>
      <w:r w:rsidRPr="3FC1443F" w:rsidR="3ABB5BCD">
        <w:rPr>
          <w:noProof w:val="0"/>
          <w:color w:val="1F1F1F"/>
          <w:lang w:val="pt-BR"/>
        </w:rPr>
        <w:t>Abaixo do cenário espacial, há um painel cinza-claro estruturado por bordas pretas que exibe os controles de status da partida:</w:t>
      </w:r>
    </w:p>
    <w:p w:rsidR="3ABB5BCD" w:rsidP="3FC1443F" w:rsidRDefault="3ABB5BCD" w14:paraId="4D6412AB" w14:textId="3759A04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b w:val="1"/>
          <w:bCs w:val="1"/>
          <w:noProof w:val="0"/>
          <w:color w:val="1F1F1F"/>
          <w:lang w:val="pt-BR"/>
        </w:rPr>
        <w:t>Botão Start (Esquerda):</w:t>
      </w:r>
      <w:r w:rsidRPr="3FC1443F" w:rsidR="3ABB5BCD">
        <w:rPr>
          <w:noProof w:val="0"/>
          <w:color w:val="1F1F1F"/>
          <w:lang w:val="pt-BR"/>
        </w:rPr>
        <w:t xml:space="preserve"> Um botão retangular cinza com o texto </w:t>
      </w:r>
      <w:r w:rsidRPr="3FC1443F" w:rsidR="3ABB5BCD">
        <w:rPr>
          <w:b w:val="1"/>
          <w:bCs w:val="1"/>
          <w:noProof w:val="0"/>
          <w:color w:val="1F1F1F"/>
          <w:lang w:val="pt-BR"/>
        </w:rPr>
        <w:t>Start</w:t>
      </w:r>
      <w:r w:rsidRPr="3FC1443F" w:rsidR="3ABB5BCD">
        <w:rPr>
          <w:noProof w:val="0"/>
          <w:color w:val="1F1F1F"/>
          <w:lang w:val="pt-BR"/>
        </w:rPr>
        <w:t xml:space="preserve"> centralizado em preto. De acordo com a sua descrição, ele é responsável por reiniciar o placar, posicionar os elementos e dar o início real ao jogo</w:t>
      </w:r>
      <w:r w:rsidRPr="3FC1443F" w:rsidR="32FBBF08">
        <w:rPr>
          <w:noProof w:val="0"/>
          <w:color w:val="1F1F1F"/>
          <w:lang w:val="pt-BR"/>
        </w:rPr>
        <w:t>.</w:t>
      </w:r>
    </w:p>
    <w:p w:rsidR="3ABB5BCD" w:rsidP="3FC1443F" w:rsidRDefault="3ABB5BCD" w14:paraId="14FC7A47" w14:textId="437039D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b w:val="1"/>
          <w:bCs w:val="1"/>
          <w:noProof w:val="0"/>
          <w:color w:val="1F1F1F"/>
          <w:lang w:val="pt-BR"/>
        </w:rPr>
        <w:t>Placar de Pontos (Centro):</w:t>
      </w:r>
      <w:r w:rsidRPr="3FC1443F" w:rsidR="3ABB5BCD">
        <w:rPr>
          <w:noProof w:val="0"/>
          <w:color w:val="1F1F1F"/>
          <w:lang w:val="pt-BR"/>
        </w:rPr>
        <w:t xml:space="preserve"> Um pequeno bloco retangular que mostra o progresso do jogador:</w:t>
      </w:r>
    </w:p>
    <w:p w:rsidR="3ABB5BCD" w:rsidP="3FC1443F" w:rsidRDefault="3ABB5BCD" w14:paraId="3F59CC10" w14:textId="32108106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noProof w:val="0"/>
          <w:color w:val="1F1F1F"/>
          <w:lang w:val="pt-BR"/>
        </w:rPr>
        <w:t xml:space="preserve">No topo do bloco, há a etiqueta </w:t>
      </w:r>
      <w:r w:rsidRPr="3FC1443F" w:rsidR="3ABB5BCD">
        <w:rPr>
          <w:b w:val="1"/>
          <w:bCs w:val="1"/>
          <w:noProof w:val="0"/>
          <w:color w:val="1F1F1F"/>
          <w:lang w:val="pt-BR"/>
        </w:rPr>
        <w:t>Pontos</w:t>
      </w:r>
      <w:r w:rsidRPr="3FC1443F" w:rsidR="3ABB5BCD">
        <w:rPr>
          <w:noProof w:val="0"/>
          <w:color w:val="1F1F1F"/>
          <w:lang w:val="pt-BR"/>
        </w:rPr>
        <w:t>.</w:t>
      </w:r>
    </w:p>
    <w:p w:rsidR="3ABB5BCD" w:rsidP="3FC1443F" w:rsidRDefault="3ABB5BCD" w14:paraId="319757C2" w14:textId="7E860B1B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noProof w:val="0"/>
          <w:color w:val="1F1F1F"/>
          <w:lang w:val="pt-BR"/>
        </w:rPr>
        <w:t xml:space="preserve">Logo abaixo, uma caixa menor exibe o número </w:t>
      </w:r>
      <w:r w:rsidRPr="3FC1443F" w:rsidR="3ABB5BCD">
        <w:rPr>
          <w:b w:val="1"/>
          <w:bCs w:val="1"/>
          <w:noProof w:val="0"/>
          <w:color w:val="1F1F1F"/>
          <w:lang w:val="pt-BR"/>
        </w:rPr>
        <w:t>0</w:t>
      </w:r>
      <w:r w:rsidRPr="3FC1443F" w:rsidR="3ABB5BCD">
        <w:rPr>
          <w:noProof w:val="0"/>
          <w:color w:val="1F1F1F"/>
          <w:lang w:val="pt-BR"/>
        </w:rPr>
        <w:t xml:space="preserve"> (indicando que a partida ainda não começou ou foi zerada).</w:t>
      </w:r>
    </w:p>
    <w:p w:rsidR="3ABB5BCD" w:rsidP="3FC1443F" w:rsidRDefault="3ABB5BCD" w14:paraId="68384A28" w14:textId="71F5A12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color w:val="1F1F1F"/>
          <w:lang w:val="pt-BR"/>
        </w:rPr>
      </w:pPr>
      <w:r w:rsidRPr="3FC1443F" w:rsidR="3ABB5BCD">
        <w:rPr>
          <w:b w:val="1"/>
          <w:bCs w:val="1"/>
          <w:noProof w:val="0"/>
          <w:color w:val="1F1F1F"/>
          <w:lang w:val="pt-BR"/>
        </w:rPr>
        <w:t>Espaço Adicional (Direita):</w:t>
      </w:r>
      <w:r w:rsidRPr="3FC1443F" w:rsidR="3ABB5BCD">
        <w:rPr>
          <w:noProof w:val="0"/>
          <w:color w:val="1F1F1F"/>
          <w:lang w:val="pt-BR"/>
        </w:rPr>
        <w:t xml:space="preserve"> Um quadrante retangular cinza vazio, reservado para layout ou futuras implementações na interface do usuário.</w:t>
      </w:r>
    </w:p>
    <w:p w:rsidR="3FC1443F" w:rsidP="3FC1443F" w:rsidRDefault="3FC1443F" w14:paraId="69F30BAA" w14:textId="3F9AD579">
      <w:pPr>
        <w:pStyle w:val="ListParagraph"/>
        <w:spacing w:before="0" w:beforeAutospacing="off" w:after="0" w:afterAutospacing="off"/>
        <w:ind w:left="720"/>
        <w:rPr>
          <w:noProof w:val="0"/>
          <w:color w:val="1F1F1F"/>
          <w:lang w:val="pt-BR"/>
        </w:rPr>
      </w:pPr>
    </w:p>
    <w:p w:rsidR="7FB7D22A" w:rsidP="3FC1443F" w:rsidRDefault="7FB7D22A" w14:paraId="194A7605" w14:textId="2E51D353">
      <w:pPr>
        <w:pStyle w:val="Normal"/>
      </w:pPr>
      <w:r w:rsidR="7FB7D22A">
        <w:drawing>
          <wp:inline wp14:editId="6B2FD9EF" wp14:anchorId="5DEF74F1">
            <wp:extent cx="5724525" cy="762000"/>
            <wp:effectExtent l="0" t="0" r="0" b="0"/>
            <wp:docPr id="1050448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448880" name="Picture 1050448880"/>
                    <pic:cNvPicPr/>
                  </pic:nvPicPr>
                  <pic:blipFill>
                    <a:blip xmlns:r="http://schemas.openxmlformats.org/officeDocument/2006/relationships" r:embed="rId1307551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B7D22A">
        <w:drawing>
          <wp:inline wp14:editId="15EDE87E" wp14:anchorId="7DEBB524">
            <wp:extent cx="5724525" cy="2600325"/>
            <wp:effectExtent l="0" t="0" r="0" b="0"/>
            <wp:docPr id="595610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610781" name="Picture 595610781"/>
                    <pic:cNvPicPr/>
                  </pic:nvPicPr>
                  <pic:blipFill>
                    <a:blip xmlns:r="http://schemas.openxmlformats.org/officeDocument/2006/relationships" r:embed="rId1473440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B7D22A">
        <w:drawing>
          <wp:inline wp14:editId="67699DCA" wp14:anchorId="7437718D">
            <wp:extent cx="3610479" cy="4286848"/>
            <wp:effectExtent l="0" t="0" r="0" b="0"/>
            <wp:docPr id="290055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055039" name="Picture 290055039"/>
                    <pic:cNvPicPr/>
                  </pic:nvPicPr>
                  <pic:blipFill>
                    <a:blip xmlns:r="http://schemas.openxmlformats.org/officeDocument/2006/relationships" r:embed="rId610058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B7D22A">
        <w:drawing>
          <wp:inline wp14:editId="08F6657C" wp14:anchorId="1C39349C">
            <wp:extent cx="5639587" cy="2191056"/>
            <wp:effectExtent l="0" t="0" r="0" b="0"/>
            <wp:docPr id="99827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270304" name="Picture 998270304"/>
                    <pic:cNvPicPr/>
                  </pic:nvPicPr>
                  <pic:blipFill>
                    <a:blip xmlns:r="http://schemas.openxmlformats.org/officeDocument/2006/relationships" r:embed="rId1066408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D4A29C">
        <w:rPr/>
        <w:t>Blocos utilizados.</w:t>
      </w:r>
    </w:p>
    <w:p w:rsidR="3FC1443F" w:rsidP="3FC1443F" w:rsidRDefault="3FC1443F" w14:paraId="1F4E70F0" w14:textId="41A49BCA">
      <w:pPr>
        <w:pStyle w:val="Normal"/>
        <w:spacing w:before="0" w:beforeAutospacing="off" w:after="0" w:afterAutospacing="off"/>
        <w:ind w:left="72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24f6264bef0491d"/>
      <w:footerReference w:type="default" r:id="R14dfd2cde22545f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C1443F" w:rsidTr="3FC1443F" w14:paraId="2B6B5D6B">
      <w:trPr>
        <w:trHeight w:val="300"/>
      </w:trPr>
      <w:tc>
        <w:tcPr>
          <w:tcW w:w="3005" w:type="dxa"/>
          <w:tcMar/>
        </w:tcPr>
        <w:p w:rsidR="3FC1443F" w:rsidP="3FC1443F" w:rsidRDefault="3FC1443F" w14:paraId="34F495F1" w14:textId="1BE4C52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C1443F" w:rsidP="3FC1443F" w:rsidRDefault="3FC1443F" w14:paraId="410FA492" w14:textId="22BFFDB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FC1443F" w:rsidP="3FC1443F" w:rsidRDefault="3FC1443F" w14:paraId="190069F8" w14:textId="112F9281">
          <w:pPr>
            <w:pStyle w:val="Header"/>
            <w:bidi w:val="0"/>
            <w:ind w:right="-115"/>
            <w:jc w:val="right"/>
          </w:pPr>
        </w:p>
      </w:tc>
    </w:tr>
  </w:tbl>
  <w:p w:rsidR="3FC1443F" w:rsidP="3FC1443F" w:rsidRDefault="3FC1443F" w14:paraId="35779354" w14:textId="3EBD663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C1443F" w:rsidTr="3FC1443F" w14:paraId="0E46BF0D">
      <w:trPr>
        <w:trHeight w:val="300"/>
      </w:trPr>
      <w:tc>
        <w:tcPr>
          <w:tcW w:w="3005" w:type="dxa"/>
          <w:tcMar/>
        </w:tcPr>
        <w:p w:rsidR="3FC1443F" w:rsidP="3FC1443F" w:rsidRDefault="3FC1443F" w14:paraId="05484AAD" w14:textId="39A2648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C1443F" w:rsidP="3FC1443F" w:rsidRDefault="3FC1443F" w14:paraId="0BBD5D76" w14:textId="7304030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FC1443F" w:rsidP="3FC1443F" w:rsidRDefault="3FC1443F" w14:paraId="38CE14A3" w14:textId="41F8CFF1">
          <w:pPr>
            <w:pStyle w:val="Header"/>
            <w:bidi w:val="0"/>
            <w:ind w:right="-115"/>
            <w:jc w:val="right"/>
          </w:pPr>
        </w:p>
      </w:tc>
    </w:tr>
  </w:tbl>
  <w:p w:rsidR="3FC1443F" w:rsidP="3FC1443F" w:rsidRDefault="3FC1443F" w14:paraId="3EF60F59" w14:textId="11F917F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8d92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8d98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6c50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3f3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43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829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4340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cc8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6e8f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115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b145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ec83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5c8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ec4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fae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566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ffa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a02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be5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ea9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1bb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d8a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8d30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632b6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0c35e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166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6830CA"/>
    <w:rsid w:val="00EFDE63"/>
    <w:rsid w:val="01ECABD8"/>
    <w:rsid w:val="02576358"/>
    <w:rsid w:val="028D1395"/>
    <w:rsid w:val="02F2B66D"/>
    <w:rsid w:val="031DC80B"/>
    <w:rsid w:val="031E5AC5"/>
    <w:rsid w:val="03E9FEBD"/>
    <w:rsid w:val="05C0F4F5"/>
    <w:rsid w:val="0613D721"/>
    <w:rsid w:val="06E8353C"/>
    <w:rsid w:val="0711B05A"/>
    <w:rsid w:val="071E124A"/>
    <w:rsid w:val="07A4E48B"/>
    <w:rsid w:val="07BE3B8D"/>
    <w:rsid w:val="07F4D455"/>
    <w:rsid w:val="08049031"/>
    <w:rsid w:val="08C06D84"/>
    <w:rsid w:val="0988FE11"/>
    <w:rsid w:val="0ADCDDD6"/>
    <w:rsid w:val="0B2E4819"/>
    <w:rsid w:val="0C969663"/>
    <w:rsid w:val="0D98FC96"/>
    <w:rsid w:val="0E0D00C0"/>
    <w:rsid w:val="0E6EC24A"/>
    <w:rsid w:val="127B4425"/>
    <w:rsid w:val="129251E4"/>
    <w:rsid w:val="13F58384"/>
    <w:rsid w:val="146A9CBC"/>
    <w:rsid w:val="1526369B"/>
    <w:rsid w:val="15FA0308"/>
    <w:rsid w:val="16A7B98A"/>
    <w:rsid w:val="16E0C273"/>
    <w:rsid w:val="17B9102F"/>
    <w:rsid w:val="1932AC85"/>
    <w:rsid w:val="19C5BE3B"/>
    <w:rsid w:val="19C9B67A"/>
    <w:rsid w:val="1BB79FB8"/>
    <w:rsid w:val="1C8443FD"/>
    <w:rsid w:val="1DA0245D"/>
    <w:rsid w:val="1E225D4E"/>
    <w:rsid w:val="1E3A29C4"/>
    <w:rsid w:val="1E6EF3A5"/>
    <w:rsid w:val="20981C4A"/>
    <w:rsid w:val="20EF5F6B"/>
    <w:rsid w:val="22CBE89C"/>
    <w:rsid w:val="2305E750"/>
    <w:rsid w:val="23611774"/>
    <w:rsid w:val="23614D1C"/>
    <w:rsid w:val="239E5033"/>
    <w:rsid w:val="23EE0BFB"/>
    <w:rsid w:val="258478A4"/>
    <w:rsid w:val="25A00DE1"/>
    <w:rsid w:val="25CBB718"/>
    <w:rsid w:val="25CC1CB8"/>
    <w:rsid w:val="26F20B01"/>
    <w:rsid w:val="27CC9AB1"/>
    <w:rsid w:val="28397288"/>
    <w:rsid w:val="28E6B24D"/>
    <w:rsid w:val="28FC0A07"/>
    <w:rsid w:val="290D96D1"/>
    <w:rsid w:val="29F1D05B"/>
    <w:rsid w:val="2A6227C7"/>
    <w:rsid w:val="2B5AA6D4"/>
    <w:rsid w:val="2B9AB7BB"/>
    <w:rsid w:val="2BA53DF4"/>
    <w:rsid w:val="2BD9100B"/>
    <w:rsid w:val="2D2B0C88"/>
    <w:rsid w:val="2D8DA71D"/>
    <w:rsid w:val="2DB41E82"/>
    <w:rsid w:val="2DE4723E"/>
    <w:rsid w:val="2E82F5DD"/>
    <w:rsid w:val="2EC126D4"/>
    <w:rsid w:val="30517D97"/>
    <w:rsid w:val="31041668"/>
    <w:rsid w:val="3153606D"/>
    <w:rsid w:val="31552441"/>
    <w:rsid w:val="321D2E13"/>
    <w:rsid w:val="3239028D"/>
    <w:rsid w:val="32FBBF08"/>
    <w:rsid w:val="336C0F68"/>
    <w:rsid w:val="345A0CEF"/>
    <w:rsid w:val="354E1DAD"/>
    <w:rsid w:val="35CA131E"/>
    <w:rsid w:val="36561A61"/>
    <w:rsid w:val="3663EACC"/>
    <w:rsid w:val="3677E476"/>
    <w:rsid w:val="36A61A87"/>
    <w:rsid w:val="36D4A29C"/>
    <w:rsid w:val="37012175"/>
    <w:rsid w:val="3794CE00"/>
    <w:rsid w:val="386D0E81"/>
    <w:rsid w:val="3A2E1975"/>
    <w:rsid w:val="3ABB5BCD"/>
    <w:rsid w:val="3B87AA6B"/>
    <w:rsid w:val="3BB43DE1"/>
    <w:rsid w:val="3C54568F"/>
    <w:rsid w:val="3CCB0495"/>
    <w:rsid w:val="3DD8C374"/>
    <w:rsid w:val="3DE4959A"/>
    <w:rsid w:val="3E4E495C"/>
    <w:rsid w:val="3EA9E186"/>
    <w:rsid w:val="3FC1443F"/>
    <w:rsid w:val="406D99BD"/>
    <w:rsid w:val="40AC3F8A"/>
    <w:rsid w:val="414C97AC"/>
    <w:rsid w:val="415F18DD"/>
    <w:rsid w:val="42BB4ADB"/>
    <w:rsid w:val="45CAFAEF"/>
    <w:rsid w:val="462E06E6"/>
    <w:rsid w:val="4688A2C7"/>
    <w:rsid w:val="46E91D97"/>
    <w:rsid w:val="48BB6E21"/>
    <w:rsid w:val="49A004F0"/>
    <w:rsid w:val="4AD0E6C2"/>
    <w:rsid w:val="4AE5D245"/>
    <w:rsid w:val="4B0B5F41"/>
    <w:rsid w:val="4BC79BDB"/>
    <w:rsid w:val="4BD62A7E"/>
    <w:rsid w:val="4CD20826"/>
    <w:rsid w:val="4CEF69E7"/>
    <w:rsid w:val="4E9EE6AB"/>
    <w:rsid w:val="4F78C4AF"/>
    <w:rsid w:val="4F80CE87"/>
    <w:rsid w:val="4FFA9C27"/>
    <w:rsid w:val="5106D2FB"/>
    <w:rsid w:val="516A28D2"/>
    <w:rsid w:val="51A8F9A6"/>
    <w:rsid w:val="52C80321"/>
    <w:rsid w:val="534BF38D"/>
    <w:rsid w:val="5386D9F3"/>
    <w:rsid w:val="55472A9A"/>
    <w:rsid w:val="579F3EFE"/>
    <w:rsid w:val="599CC2B0"/>
    <w:rsid w:val="5B292DB9"/>
    <w:rsid w:val="5B6830CA"/>
    <w:rsid w:val="5D7C8DCC"/>
    <w:rsid w:val="5DAF159B"/>
    <w:rsid w:val="5E458454"/>
    <w:rsid w:val="5F077A2A"/>
    <w:rsid w:val="5F43BFFF"/>
    <w:rsid w:val="5F4C0112"/>
    <w:rsid w:val="5FC6A838"/>
    <w:rsid w:val="600B95FC"/>
    <w:rsid w:val="61BF8971"/>
    <w:rsid w:val="62A392F6"/>
    <w:rsid w:val="62BB44A1"/>
    <w:rsid w:val="6308C458"/>
    <w:rsid w:val="64D95879"/>
    <w:rsid w:val="65BF9445"/>
    <w:rsid w:val="65F9BD83"/>
    <w:rsid w:val="660A6B36"/>
    <w:rsid w:val="66A3A182"/>
    <w:rsid w:val="68B8D24C"/>
    <w:rsid w:val="692F8B53"/>
    <w:rsid w:val="693DAB36"/>
    <w:rsid w:val="694E1089"/>
    <w:rsid w:val="69B9D4F3"/>
    <w:rsid w:val="6A21C9C8"/>
    <w:rsid w:val="6ADD5324"/>
    <w:rsid w:val="6B75726B"/>
    <w:rsid w:val="6B90D7F2"/>
    <w:rsid w:val="6BA77660"/>
    <w:rsid w:val="6BBA7D4E"/>
    <w:rsid w:val="6CD8F60B"/>
    <w:rsid w:val="6E4B9407"/>
    <w:rsid w:val="6E737269"/>
    <w:rsid w:val="6EEE2377"/>
    <w:rsid w:val="6F4F9011"/>
    <w:rsid w:val="6F5E097E"/>
    <w:rsid w:val="712B421C"/>
    <w:rsid w:val="7267EC3A"/>
    <w:rsid w:val="7397E4CA"/>
    <w:rsid w:val="74AC17AC"/>
    <w:rsid w:val="750DEE1D"/>
    <w:rsid w:val="75611B43"/>
    <w:rsid w:val="77128B16"/>
    <w:rsid w:val="776DB845"/>
    <w:rsid w:val="77A84EE7"/>
    <w:rsid w:val="77F914AC"/>
    <w:rsid w:val="789482A5"/>
    <w:rsid w:val="7998BAF9"/>
    <w:rsid w:val="7BBE0569"/>
    <w:rsid w:val="7F77EDFC"/>
    <w:rsid w:val="7FB7D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234F"/>
  <w15:chartTrackingRefBased/>
  <w15:docId w15:val="{EFDDD950-3A2D-4477-9035-769C39A176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C1443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FC144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3FC144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C144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6161094" /><Relationship Type="http://schemas.openxmlformats.org/officeDocument/2006/relationships/image" Target="/media/image2.png" Id="rId1177059335" /><Relationship Type="http://schemas.openxmlformats.org/officeDocument/2006/relationships/image" Target="/media/image3.png" Id="rId1572207761" /><Relationship Type="http://schemas.openxmlformats.org/officeDocument/2006/relationships/image" Target="/media/image4.png" Id="rId1350130939" /><Relationship Type="http://schemas.openxmlformats.org/officeDocument/2006/relationships/image" Target="/media/image5.png" Id="rId1605781427" /><Relationship Type="http://schemas.openxmlformats.org/officeDocument/2006/relationships/image" Target="/media/image6.png" Id="rId251480024" /><Relationship Type="http://schemas.openxmlformats.org/officeDocument/2006/relationships/image" Target="/media/image7.png" Id="rId120434046" /><Relationship Type="http://schemas.openxmlformats.org/officeDocument/2006/relationships/image" Target="/media/image8.png" Id="rId683114617" /><Relationship Type="http://schemas.openxmlformats.org/officeDocument/2006/relationships/image" Target="/media/image9.png" Id="rId2088355460" /><Relationship Type="http://schemas.openxmlformats.org/officeDocument/2006/relationships/image" Target="/media/imagea.png" Id="rId1930450464" /><Relationship Type="http://schemas.openxmlformats.org/officeDocument/2006/relationships/image" Target="/media/imageb.png" Id="rId702454199" /><Relationship Type="http://schemas.openxmlformats.org/officeDocument/2006/relationships/image" Target="/media/imagec.png" Id="rId1661726290" /><Relationship Type="http://schemas.openxmlformats.org/officeDocument/2006/relationships/image" Target="/media/imaged.png" Id="rId1387309645" /><Relationship Type="http://schemas.openxmlformats.org/officeDocument/2006/relationships/image" Target="/media/imagee.png" Id="rId1953099914" /><Relationship Type="http://schemas.openxmlformats.org/officeDocument/2006/relationships/image" Target="/media/imagef.png" Id="rId1881041246" /><Relationship Type="http://schemas.openxmlformats.org/officeDocument/2006/relationships/image" Target="/media/image10.png" Id="rId1939518710" /><Relationship Type="http://schemas.openxmlformats.org/officeDocument/2006/relationships/image" Target="/media/image11.png" Id="rId2061773375" /><Relationship Type="http://schemas.openxmlformats.org/officeDocument/2006/relationships/image" Target="/media/image12.png" Id="rId1459773912" /><Relationship Type="http://schemas.openxmlformats.org/officeDocument/2006/relationships/image" Target="/media/image13.png" Id="rId1307551321" /><Relationship Type="http://schemas.openxmlformats.org/officeDocument/2006/relationships/image" Target="/media/image14.png" Id="rId1473440385" /><Relationship Type="http://schemas.openxmlformats.org/officeDocument/2006/relationships/image" Target="/media/image15.png" Id="rId610058637" /><Relationship Type="http://schemas.openxmlformats.org/officeDocument/2006/relationships/image" Target="/media/image16.png" Id="rId1066408293" /><Relationship Type="http://schemas.openxmlformats.org/officeDocument/2006/relationships/header" Target="header.xml" Id="R424f6264bef0491d" /><Relationship Type="http://schemas.openxmlformats.org/officeDocument/2006/relationships/footer" Target="footer.xml" Id="R14dfd2cde22545f1" /><Relationship Type="http://schemas.openxmlformats.org/officeDocument/2006/relationships/numbering" Target="numbering.xml" Id="R321d5a5130e54f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2026-06-13T01:31:58.5602243Z</dcterms:created>
  <dcterms:modified xsi:type="dcterms:W3CDTF">2026-06-19T03:57:38.5615072Z</dcterms:modified>
  <dc:creator>ENZO RAFAEL DE SOUZA CARDOSO</dc:creator>
  <lastModifiedBy>ENZO RAFAEL DE SOUZA CARDOSO</lastModifiedBy>
</coreProperties>
</file>