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1EAD" w14:textId="77777777" w:rsidR="00D5491C" w:rsidRDefault="00D5491C"/>
    <w:p w14:paraId="4CE895C2" w14:textId="77777777" w:rsidR="00D5491C" w:rsidRDefault="00D5491C"/>
    <w:p w14:paraId="11C61530" w14:textId="77777777" w:rsidR="00D5491C" w:rsidRDefault="00D5491C"/>
    <w:p w14:paraId="77278084" w14:textId="77777777" w:rsidR="00D5491C" w:rsidRDefault="00D5491C"/>
    <w:p w14:paraId="417A3CFE" w14:textId="77777777" w:rsidR="00D5491C" w:rsidRDefault="00454DEC">
      <w:pPr>
        <w:spacing w:before="120" w:after="320"/>
        <w:jc w:val="center"/>
      </w:pPr>
      <w:r>
        <w:rPr>
          <w:b/>
          <w:bCs/>
          <w:color w:val="000000"/>
          <w:sz w:val="40"/>
          <w:szCs w:val="40"/>
        </w:rPr>
        <w:t>TARGET SPEECH EXTRACTION ON EDGE DEVICE</w:t>
      </w:r>
    </w:p>
    <w:p w14:paraId="0982ABA0" w14:textId="77777777" w:rsidR="00D5491C" w:rsidRDefault="00454DEC">
      <w:pPr>
        <w:spacing w:line="360" w:lineRule="auto"/>
        <w:jc w:val="center"/>
      </w:pPr>
      <w:r>
        <w:rPr>
          <w:color w:val="000000"/>
        </w:rPr>
        <w:t>A project report submitted in partial fulfilment</w:t>
      </w:r>
    </w:p>
    <w:p w14:paraId="74FEDA4F" w14:textId="77777777" w:rsidR="00D5491C" w:rsidRDefault="00454DEC">
      <w:pPr>
        <w:spacing w:line="360" w:lineRule="auto"/>
        <w:jc w:val="center"/>
        <w:rPr>
          <w:color w:val="000000"/>
        </w:rPr>
      </w:pPr>
      <w:r>
        <w:rPr>
          <w:color w:val="000000"/>
        </w:rPr>
        <w:t>of the requirements for the degree of</w:t>
      </w:r>
    </w:p>
    <w:p w14:paraId="700A09F3" w14:textId="77777777" w:rsidR="00D5491C" w:rsidRDefault="00D5491C">
      <w:pPr>
        <w:spacing w:line="360" w:lineRule="auto"/>
        <w:jc w:val="center"/>
      </w:pPr>
    </w:p>
    <w:p w14:paraId="4C2C95DB" w14:textId="77777777" w:rsidR="00D5491C" w:rsidRDefault="00454DEC">
      <w:pPr>
        <w:spacing w:line="360" w:lineRule="auto"/>
        <w:jc w:val="center"/>
      </w:pPr>
      <w:r>
        <w:rPr>
          <w:color w:val="000000"/>
          <w:sz w:val="28"/>
          <w:szCs w:val="28"/>
        </w:rPr>
        <w:t>Bachelor of Technology</w:t>
      </w:r>
    </w:p>
    <w:p w14:paraId="657DBFA8" w14:textId="77777777" w:rsidR="00D5491C" w:rsidRDefault="00454DEC">
      <w:pPr>
        <w:spacing w:line="360" w:lineRule="auto"/>
        <w:jc w:val="center"/>
      </w:pPr>
      <w:r>
        <w:rPr>
          <w:color w:val="000000"/>
        </w:rPr>
        <w:t>in</w:t>
      </w:r>
    </w:p>
    <w:p w14:paraId="242E8CB7" w14:textId="77777777" w:rsidR="00D5491C" w:rsidRDefault="00454DEC">
      <w:pPr>
        <w:spacing w:line="360" w:lineRule="auto"/>
        <w:jc w:val="center"/>
      </w:pPr>
      <w:r>
        <w:rPr>
          <w:color w:val="000000"/>
          <w:sz w:val="28"/>
          <w:szCs w:val="28"/>
        </w:rPr>
        <w:t>Electronics and Computer Engineering</w:t>
      </w:r>
    </w:p>
    <w:p w14:paraId="28D9058C" w14:textId="77777777" w:rsidR="00D5491C" w:rsidRDefault="00454DEC">
      <w:pPr>
        <w:spacing w:line="360" w:lineRule="auto"/>
        <w:jc w:val="center"/>
      </w:pPr>
      <w:r>
        <w:rPr>
          <w:i/>
          <w:iCs/>
          <w:color w:val="000000"/>
        </w:rPr>
        <w:t>by</w:t>
      </w:r>
    </w:p>
    <w:p w14:paraId="28B6A720" w14:textId="77777777" w:rsidR="00D5491C" w:rsidRDefault="00454DEC">
      <w:pPr>
        <w:spacing w:line="360" w:lineRule="auto"/>
        <w:jc w:val="center"/>
      </w:pPr>
      <w:r>
        <w:rPr>
          <w:color w:val="000000"/>
          <w:sz w:val="28"/>
          <w:szCs w:val="28"/>
        </w:rPr>
        <w:t>Johaan Sam Sanil  (23BLC1286)</w:t>
      </w:r>
    </w:p>
    <w:p w14:paraId="0236333F" w14:textId="77777777" w:rsidR="00D5491C" w:rsidRDefault="00454DEC">
      <w:pPr>
        <w:spacing w:line="360" w:lineRule="auto"/>
        <w:jc w:val="center"/>
      </w:pPr>
      <w:r>
        <w:rPr>
          <w:color w:val="000000"/>
          <w:sz w:val="28"/>
          <w:szCs w:val="28"/>
        </w:rPr>
        <w:t>Rinol Jeo Manoj  (23BLC1207)</w:t>
      </w:r>
    </w:p>
    <w:p w14:paraId="7458A956" w14:textId="77777777" w:rsidR="00D5491C" w:rsidRDefault="00454DEC">
      <w:pPr>
        <w:spacing w:line="360" w:lineRule="auto"/>
        <w:jc w:val="center"/>
      </w:pPr>
      <w:r>
        <w:rPr>
          <w:color w:val="000000"/>
          <w:sz w:val="28"/>
          <w:szCs w:val="28"/>
        </w:rPr>
        <w:t>Navneeth Regikumar  (23BLC1276)</w:t>
      </w:r>
    </w:p>
    <w:p w14:paraId="086543F4" w14:textId="77777777" w:rsidR="00D5491C" w:rsidRDefault="00D5491C">
      <w:pPr>
        <w:spacing w:after="200"/>
        <w:jc w:val="center"/>
        <w:rPr>
          <w:color w:val="000000"/>
        </w:rPr>
      </w:pPr>
    </w:p>
    <w:p w14:paraId="2FECADDA" w14:textId="77777777" w:rsidR="00D5491C" w:rsidRDefault="00D5491C">
      <w:pPr>
        <w:spacing w:after="200"/>
        <w:jc w:val="center"/>
        <w:rPr>
          <w:color w:val="000000"/>
        </w:rPr>
      </w:pPr>
    </w:p>
    <w:p w14:paraId="25D63F3E" w14:textId="77777777" w:rsidR="00D5491C" w:rsidRDefault="00D5491C">
      <w:pPr>
        <w:spacing w:after="200"/>
        <w:jc w:val="center"/>
        <w:rPr>
          <w:color w:val="000000"/>
        </w:rPr>
      </w:pPr>
    </w:p>
    <w:p w14:paraId="2744E619" w14:textId="77777777" w:rsidR="00D5491C" w:rsidRDefault="00D5491C">
      <w:pPr>
        <w:spacing w:after="200"/>
        <w:jc w:val="center"/>
      </w:pPr>
    </w:p>
    <w:p w14:paraId="193C05E1" w14:textId="77777777" w:rsidR="00D5491C" w:rsidRDefault="00454DEC">
      <w:pPr>
        <w:spacing w:after="60"/>
        <w:jc w:val="center"/>
        <w:rPr>
          <w:color w:val="000000"/>
        </w:rPr>
      </w:pPr>
      <w:r>
        <w:rPr>
          <w:noProof/>
          <w:color w:val="000000"/>
        </w:rPr>
        <w:drawing>
          <wp:inline distT="0" distB="0" distL="0" distR="0" wp14:anchorId="2DFCAFFF" wp14:editId="51F897A3">
            <wp:extent cx="2697811" cy="77080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97811" cy="770803"/>
                    </a:xfrm>
                    <a:prstGeom prst="rect">
                      <a:avLst/>
                    </a:prstGeom>
                    <a:ln/>
                  </pic:spPr>
                </pic:pic>
              </a:graphicData>
            </a:graphic>
          </wp:inline>
        </w:drawing>
      </w:r>
    </w:p>
    <w:p w14:paraId="2EBA5671" w14:textId="77777777" w:rsidR="00D5491C" w:rsidRDefault="00454DEC">
      <w:pPr>
        <w:spacing w:after="60"/>
        <w:jc w:val="center"/>
      </w:pPr>
      <w:r>
        <w:rPr>
          <w:color w:val="000000"/>
        </w:rPr>
        <w:t>School of Electronics Engineering</w:t>
      </w:r>
    </w:p>
    <w:p w14:paraId="3D92EE64" w14:textId="77777777" w:rsidR="00D5491C" w:rsidRDefault="00454DEC">
      <w:pPr>
        <w:spacing w:after="60"/>
        <w:jc w:val="center"/>
      </w:pPr>
      <w:r>
        <w:rPr>
          <w:color w:val="000000"/>
        </w:rPr>
        <w:t>Vellore Institute of Technology, Chennai</w:t>
      </w:r>
    </w:p>
    <w:p w14:paraId="48D034CA" w14:textId="77777777" w:rsidR="00D5491C" w:rsidRDefault="00454DEC">
      <w:pPr>
        <w:spacing w:after="60"/>
        <w:jc w:val="center"/>
      </w:pPr>
      <w:r>
        <w:rPr>
          <w:color w:val="000000"/>
        </w:rPr>
        <w:t>Vandalur - Kelambakkam Road</w:t>
      </w:r>
    </w:p>
    <w:p w14:paraId="768607A4" w14:textId="77777777" w:rsidR="00D5491C" w:rsidRDefault="00454DEC">
      <w:pPr>
        <w:spacing w:after="160"/>
        <w:jc w:val="center"/>
        <w:rPr>
          <w:color w:val="000000"/>
        </w:rPr>
      </w:pPr>
      <w:r>
        <w:rPr>
          <w:color w:val="000000"/>
        </w:rPr>
        <w:t>Chennai – 600127, India</w:t>
      </w:r>
    </w:p>
    <w:p w14:paraId="0EE00BC1" w14:textId="77777777" w:rsidR="00D5491C" w:rsidRDefault="00D5491C">
      <w:pPr>
        <w:spacing w:after="160"/>
        <w:jc w:val="center"/>
        <w:rPr>
          <w:color w:val="000000"/>
        </w:rPr>
      </w:pPr>
    </w:p>
    <w:p w14:paraId="442F9140" w14:textId="77777777" w:rsidR="00D5491C" w:rsidRDefault="00D5491C">
      <w:pPr>
        <w:spacing w:after="160"/>
        <w:jc w:val="center"/>
        <w:rPr>
          <w:color w:val="000000"/>
        </w:rPr>
      </w:pPr>
    </w:p>
    <w:p w14:paraId="6FE42F8B" w14:textId="77777777" w:rsidR="00D5491C" w:rsidRDefault="00D5491C">
      <w:pPr>
        <w:spacing w:after="160"/>
        <w:jc w:val="center"/>
      </w:pPr>
    </w:p>
    <w:p w14:paraId="2000EBE6" w14:textId="77777777" w:rsidR="00D5491C" w:rsidRDefault="00454DEC">
      <w:pPr>
        <w:spacing w:before="80" w:after="160"/>
        <w:jc w:val="center"/>
      </w:pPr>
      <w:r>
        <w:rPr>
          <w:color w:val="000000"/>
        </w:rPr>
        <w:t>October 2026</w:t>
      </w:r>
    </w:p>
    <w:p w14:paraId="5E668888" w14:textId="77777777" w:rsidR="00D5491C" w:rsidRDefault="00454DEC">
      <w:r>
        <w:br w:type="page"/>
      </w:r>
    </w:p>
    <w:p w14:paraId="1E90A92B" w14:textId="77777777" w:rsidR="00D5491C" w:rsidRDefault="00D5491C"/>
    <w:p w14:paraId="2EB68F58" w14:textId="77777777" w:rsidR="00D5491C" w:rsidRDefault="00D5491C"/>
    <w:p w14:paraId="2CA5E9B4" w14:textId="77777777" w:rsidR="00D5491C" w:rsidRDefault="00454DEC">
      <w:pPr>
        <w:spacing w:before="120" w:after="120"/>
        <w:jc w:val="center"/>
        <w:rPr>
          <w:b/>
          <w:bCs/>
          <w:color w:val="000000"/>
          <w:sz w:val="32"/>
          <w:szCs w:val="32"/>
        </w:rPr>
      </w:pPr>
      <w:r>
        <w:rPr>
          <w:b/>
          <w:bCs/>
          <w:noProof/>
          <w:color w:val="000000"/>
          <w:sz w:val="32"/>
          <w:szCs w:val="32"/>
        </w:rPr>
        <w:drawing>
          <wp:inline distT="0" distB="0" distL="0" distR="0" wp14:anchorId="48DE256D" wp14:editId="0D4E9EF1">
            <wp:extent cx="2495948" cy="71312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495948" cy="713128"/>
                    </a:xfrm>
                    <a:prstGeom prst="rect">
                      <a:avLst/>
                    </a:prstGeom>
                    <a:ln/>
                  </pic:spPr>
                </pic:pic>
              </a:graphicData>
            </a:graphic>
          </wp:inline>
        </w:drawing>
      </w:r>
    </w:p>
    <w:p w14:paraId="740363D9" w14:textId="77777777" w:rsidR="00D5491C" w:rsidRDefault="00454DEC">
      <w:pPr>
        <w:spacing w:after="60"/>
        <w:jc w:val="center"/>
      </w:pPr>
      <w:r>
        <w:rPr>
          <w:b/>
          <w:bCs/>
          <w:color w:val="000000"/>
          <w:sz w:val="28"/>
          <w:szCs w:val="28"/>
        </w:rPr>
        <w:t>School of Electronics Engineering</w:t>
      </w:r>
    </w:p>
    <w:p w14:paraId="411A6448" w14:textId="77777777" w:rsidR="00D5491C" w:rsidRDefault="00454DEC">
      <w:pPr>
        <w:spacing w:before="80" w:after="400"/>
        <w:jc w:val="center"/>
      </w:pPr>
      <w:r>
        <w:rPr>
          <w:b/>
          <w:bCs/>
          <w:color w:val="000000"/>
          <w:sz w:val="32"/>
          <w:szCs w:val="32"/>
        </w:rPr>
        <w:t>Declaration</w:t>
      </w:r>
      <w:r>
        <w:rPr>
          <w:color w:val="000000"/>
        </w:rPr>
        <w:fldChar w:fldCharType="begin"/>
      </w:r>
      <w:r>
        <w:rPr>
          <w:color w:val="000000"/>
        </w:rPr>
        <w:instrText xml:space="preserve"> TC "</w:instrText>
      </w:r>
      <w:bookmarkStart w:id="0" w:name="_Toc243668389"/>
      <w:r>
        <w:rPr>
          <w:color w:val="000000"/>
        </w:rPr>
        <w:instrText>Declaration</w:instrText>
      </w:r>
      <w:bookmarkEnd w:id="0"/>
      <w:r>
        <w:rPr>
          <w:color w:val="000000"/>
        </w:rPr>
        <w:instrText xml:space="preserve">" \f C \l 1 </w:instrText>
      </w:r>
      <w:r>
        <w:rPr>
          <w:color w:val="000000"/>
        </w:rPr>
        <w:fldChar w:fldCharType="end"/>
      </w:r>
    </w:p>
    <w:p w14:paraId="2C860017" w14:textId="77777777" w:rsidR="00D5491C" w:rsidRDefault="00454DEC">
      <w:pPr>
        <w:spacing w:after="200" w:line="360" w:lineRule="auto"/>
        <w:jc w:val="both"/>
      </w:pPr>
      <w:r>
        <w:rPr>
          <w:color w:val="000000"/>
        </w:rPr>
        <w:t xml:space="preserve">We hereby declare that the report titled </w:t>
      </w:r>
      <w:r>
        <w:rPr>
          <w:b/>
          <w:color w:val="000000"/>
        </w:rPr>
        <w:t>Target Speech Extraction on Edge Device</w:t>
      </w:r>
      <w:r>
        <w:rPr>
          <w:color w:val="000000"/>
        </w:rPr>
        <w:t xml:space="preserve"> submitted by us to the School of Electronics Engineering, Vellore Institute of Technology, Chennai, in partial fulfilment of the requirements for the award of Bachelor of Technology in Electronics and Computer Engineering, is a bonafide record of the work carried out by us under the supervision of A Bharathi Sankar.</w:t>
      </w:r>
    </w:p>
    <w:p w14:paraId="2BBE3558" w14:textId="77777777" w:rsidR="00D5491C" w:rsidRDefault="00454DEC">
      <w:pPr>
        <w:spacing w:after="400" w:line="360" w:lineRule="auto"/>
        <w:jc w:val="both"/>
      </w:pPr>
      <w:r>
        <w:rPr>
          <w:color w:val="000000"/>
        </w:rPr>
        <w:t>We further declare that the work reported in this report has not been submitted and will not be submitted, either in part or in full, for the award of any other degree or diploma of this institute or of any other institute or University.</w:t>
      </w:r>
    </w:p>
    <w:p w14:paraId="3B113348" w14:textId="77777777" w:rsidR="00D5491C" w:rsidRDefault="00454DEC">
      <w:pPr>
        <w:spacing w:before="160" w:after="120"/>
      </w:pPr>
      <w:r>
        <w:rPr>
          <w:color w:val="000000"/>
        </w:rPr>
        <w:t>Signature of the Student:_․․․․․․․․․․․․․․․․․․․․․․</w:t>
      </w:r>
    </w:p>
    <w:p w14:paraId="1DE9217B" w14:textId="77777777" w:rsidR="00D5491C" w:rsidRDefault="00454DEC">
      <w:pPr>
        <w:spacing w:before="160" w:after="120"/>
      </w:pPr>
      <w:r>
        <w:rPr>
          <w:color w:val="000000"/>
        </w:rPr>
        <w:t>Name and Reg. No.:_․․․․․․․․․․․․․․․․․․․․․․………………………….</w:t>
      </w:r>
    </w:p>
    <w:p w14:paraId="13B63ABC" w14:textId="77777777" w:rsidR="00D5491C" w:rsidRDefault="00454DEC">
      <w:pPr>
        <w:spacing w:before="160" w:after="120"/>
        <w:rPr>
          <w:color w:val="000000"/>
        </w:rPr>
      </w:pPr>
      <w:r>
        <w:rPr>
          <w:color w:val="000000"/>
        </w:rPr>
        <w:t>Date:</w:t>
      </w:r>
      <w:r>
        <w:rPr>
          <w:color w:val="000000"/>
        </w:rPr>
        <w:tab/>
        <w:t>․․․․․․․․․․․․․․․․․․․․․․</w:t>
      </w:r>
    </w:p>
    <w:p w14:paraId="50F809F9" w14:textId="77777777" w:rsidR="00D5491C" w:rsidRDefault="00454DEC">
      <w:r>
        <w:br w:type="page"/>
      </w:r>
    </w:p>
    <w:p w14:paraId="56A380D4" w14:textId="77777777" w:rsidR="00D5491C" w:rsidRDefault="00454DEC">
      <w:pPr>
        <w:spacing w:after="60"/>
        <w:jc w:val="center"/>
        <w:rPr>
          <w:b/>
          <w:bCs/>
          <w:color w:val="000000"/>
          <w:sz w:val="28"/>
          <w:szCs w:val="28"/>
        </w:rPr>
      </w:pPr>
      <w:r>
        <w:rPr>
          <w:b/>
          <w:bCs/>
          <w:noProof/>
          <w:color w:val="000000"/>
          <w:sz w:val="28"/>
          <w:szCs w:val="28"/>
        </w:rPr>
        <w:lastRenderedPageBreak/>
        <w:drawing>
          <wp:inline distT="0" distB="0" distL="0" distR="0" wp14:anchorId="1C343CF3" wp14:editId="1B12EF00">
            <wp:extent cx="2514533" cy="7184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514533" cy="718438"/>
                    </a:xfrm>
                    <a:prstGeom prst="rect">
                      <a:avLst/>
                    </a:prstGeom>
                    <a:ln/>
                  </pic:spPr>
                </pic:pic>
              </a:graphicData>
            </a:graphic>
          </wp:inline>
        </w:drawing>
      </w:r>
    </w:p>
    <w:p w14:paraId="59922A05" w14:textId="77777777" w:rsidR="00D5491C" w:rsidRDefault="00454DEC">
      <w:pPr>
        <w:spacing w:after="60"/>
        <w:jc w:val="center"/>
      </w:pPr>
      <w:r>
        <w:rPr>
          <w:b/>
          <w:bCs/>
          <w:color w:val="000000"/>
          <w:sz w:val="28"/>
          <w:szCs w:val="28"/>
        </w:rPr>
        <w:t>School of Electronics Engineering</w:t>
      </w:r>
    </w:p>
    <w:p w14:paraId="5762D5F6" w14:textId="77777777" w:rsidR="00D5491C" w:rsidRDefault="00454DEC">
      <w:pPr>
        <w:spacing w:before="80" w:after="320"/>
        <w:jc w:val="center"/>
      </w:pPr>
      <w:r>
        <w:rPr>
          <w:b/>
          <w:bCs/>
          <w:color w:val="000000"/>
          <w:sz w:val="32"/>
          <w:szCs w:val="32"/>
        </w:rPr>
        <w:t>Certificate</w:t>
      </w:r>
      <w:r>
        <w:rPr>
          <w:color w:val="000000"/>
        </w:rPr>
        <w:fldChar w:fldCharType="begin"/>
      </w:r>
      <w:r>
        <w:rPr>
          <w:color w:val="000000"/>
        </w:rPr>
        <w:instrText xml:space="preserve"> TC "</w:instrText>
      </w:r>
      <w:bookmarkStart w:id="1" w:name="_Toc243668390"/>
      <w:r>
        <w:rPr>
          <w:color w:val="000000"/>
        </w:rPr>
        <w:instrText>Certificate</w:instrText>
      </w:r>
      <w:bookmarkEnd w:id="1"/>
      <w:r>
        <w:rPr>
          <w:color w:val="000000"/>
        </w:rPr>
        <w:instrText xml:space="preserve">" \f C \l 1 </w:instrText>
      </w:r>
      <w:r>
        <w:rPr>
          <w:color w:val="000000"/>
        </w:rPr>
        <w:fldChar w:fldCharType="end"/>
      </w:r>
    </w:p>
    <w:p w14:paraId="05B71789" w14:textId="77777777" w:rsidR="00D5491C" w:rsidRDefault="00454DEC">
      <w:pPr>
        <w:spacing w:after="360" w:line="360" w:lineRule="auto"/>
        <w:jc w:val="both"/>
      </w:pPr>
      <w:r>
        <w:rPr>
          <w:color w:val="000000"/>
        </w:rPr>
        <w:t xml:space="preserve">This is to certify that the project report titled </w:t>
      </w:r>
      <w:r>
        <w:rPr>
          <w:b/>
          <w:color w:val="000000"/>
        </w:rPr>
        <w:t>Target Speech Extraction on Edge Device</w:t>
      </w:r>
      <w:r>
        <w:rPr>
          <w:color w:val="000000"/>
        </w:rPr>
        <w:t xml:space="preserve"> submitted by Johaan Sam Sanil (23BLC1286), Rinol Jeo Manoj (23BLC1207) and Navneeth Regikumar (23BLC1276) to Vellore Institute of Technology, Chennai, in partial fulfilment of the requirement for the award of the degree of Bachelor of Technology in Electronics and Computer Engineering is a bonafide work carried out under my supervision. The project report fulfils the requirements as per the regulations of this University and, in my opinion, meets the necessary standards for submission. The contents of this</w:t>
      </w:r>
      <w:r>
        <w:rPr>
          <w:color w:val="000000"/>
        </w:rPr>
        <w:t xml:space="preserve"> report have not been submitted and will not be submitted either in part or in full, for the award of any other degree or diploma and the same is certified.</w:t>
      </w:r>
    </w:p>
    <w:tbl>
      <w:tblPr>
        <w:tblStyle w:val="a"/>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3"/>
        <w:gridCol w:w="4333"/>
      </w:tblGrid>
      <w:tr w:rsidR="00D5491C" w14:paraId="4FAA4ACF" w14:textId="77777777">
        <w:tc>
          <w:tcPr>
            <w:tcW w:w="4333" w:type="dxa"/>
            <w:tcBorders>
              <w:top w:val="nil"/>
              <w:left w:val="nil"/>
              <w:bottom w:val="nil"/>
              <w:right w:val="nil"/>
            </w:tcBorders>
            <w:tcMar>
              <w:top w:w="60" w:type="dxa"/>
              <w:left w:w="0" w:type="dxa"/>
              <w:bottom w:w="60" w:type="dxa"/>
              <w:right w:w="0" w:type="dxa"/>
            </w:tcMar>
          </w:tcPr>
          <w:p w14:paraId="5C0E9C17" w14:textId="77777777" w:rsidR="00D5491C" w:rsidRDefault="00454DEC">
            <w:pPr>
              <w:spacing w:after="160"/>
            </w:pPr>
            <w:r>
              <w:rPr>
                <w:b/>
                <w:bCs/>
                <w:color w:val="000000"/>
              </w:rPr>
              <w:t>Supervisor</w:t>
            </w:r>
          </w:p>
        </w:tc>
        <w:tc>
          <w:tcPr>
            <w:tcW w:w="4333" w:type="dxa"/>
            <w:tcBorders>
              <w:top w:val="nil"/>
              <w:left w:val="nil"/>
              <w:bottom w:val="nil"/>
              <w:right w:val="nil"/>
            </w:tcBorders>
            <w:tcMar>
              <w:top w:w="60" w:type="dxa"/>
              <w:left w:w="0" w:type="dxa"/>
              <w:bottom w:w="60" w:type="dxa"/>
              <w:right w:w="0" w:type="dxa"/>
            </w:tcMar>
          </w:tcPr>
          <w:p w14:paraId="3786F679" w14:textId="77777777" w:rsidR="00D5491C" w:rsidRDefault="00454DEC">
            <w:pPr>
              <w:spacing w:after="160"/>
            </w:pPr>
            <w:r>
              <w:rPr>
                <w:b/>
                <w:bCs/>
                <w:color w:val="000000"/>
              </w:rPr>
              <w:t>Head of the Department</w:t>
            </w:r>
          </w:p>
        </w:tc>
      </w:tr>
      <w:tr w:rsidR="00D5491C" w14:paraId="7A2DB407" w14:textId="77777777">
        <w:tc>
          <w:tcPr>
            <w:tcW w:w="4333" w:type="dxa"/>
            <w:tcBorders>
              <w:top w:val="nil"/>
              <w:left w:val="nil"/>
              <w:bottom w:val="nil"/>
              <w:right w:val="nil"/>
            </w:tcBorders>
            <w:tcMar>
              <w:top w:w="60" w:type="dxa"/>
              <w:left w:w="0" w:type="dxa"/>
              <w:bottom w:w="60" w:type="dxa"/>
              <w:right w:w="0" w:type="dxa"/>
            </w:tcMar>
          </w:tcPr>
          <w:p w14:paraId="5304D2A5" w14:textId="77777777" w:rsidR="00D5491C" w:rsidRDefault="00454DEC">
            <w:pPr>
              <w:spacing w:before="100" w:after="80"/>
            </w:pPr>
            <w:r>
              <w:rPr>
                <w:color w:val="000000"/>
              </w:rPr>
              <w:t>Signature:  ․․․․․․․․․․․․․․․․․․․․․․</w:t>
            </w:r>
          </w:p>
        </w:tc>
        <w:tc>
          <w:tcPr>
            <w:tcW w:w="4333" w:type="dxa"/>
            <w:tcBorders>
              <w:top w:val="nil"/>
              <w:left w:val="nil"/>
              <w:bottom w:val="nil"/>
              <w:right w:val="nil"/>
            </w:tcBorders>
            <w:tcMar>
              <w:top w:w="60" w:type="dxa"/>
              <w:left w:w="0" w:type="dxa"/>
              <w:bottom w:w="60" w:type="dxa"/>
              <w:right w:w="0" w:type="dxa"/>
            </w:tcMar>
          </w:tcPr>
          <w:p w14:paraId="7B11EFE9" w14:textId="77777777" w:rsidR="00D5491C" w:rsidRDefault="00454DEC">
            <w:pPr>
              <w:spacing w:before="100" w:after="80"/>
            </w:pPr>
            <w:r>
              <w:rPr>
                <w:color w:val="000000"/>
              </w:rPr>
              <w:t>Signature:  ․․․․․․․․․․․․․․․․․․․․․․</w:t>
            </w:r>
          </w:p>
        </w:tc>
      </w:tr>
      <w:tr w:rsidR="00D5491C" w14:paraId="6B344E25" w14:textId="77777777">
        <w:tc>
          <w:tcPr>
            <w:tcW w:w="4333" w:type="dxa"/>
            <w:tcBorders>
              <w:top w:val="nil"/>
              <w:left w:val="nil"/>
              <w:bottom w:val="nil"/>
              <w:right w:val="nil"/>
            </w:tcBorders>
            <w:tcMar>
              <w:top w:w="60" w:type="dxa"/>
              <w:left w:w="0" w:type="dxa"/>
              <w:bottom w:w="60" w:type="dxa"/>
              <w:right w:w="0" w:type="dxa"/>
            </w:tcMar>
          </w:tcPr>
          <w:p w14:paraId="46607072" w14:textId="77777777" w:rsidR="00D5491C" w:rsidRDefault="00454DEC">
            <w:pPr>
              <w:spacing w:before="100" w:after="80"/>
            </w:pPr>
            <w:r>
              <w:rPr>
                <w:color w:val="000000"/>
              </w:rPr>
              <w:t>Name:        A Bharathi Sankar</w:t>
            </w:r>
          </w:p>
        </w:tc>
        <w:tc>
          <w:tcPr>
            <w:tcW w:w="4333" w:type="dxa"/>
            <w:tcBorders>
              <w:top w:val="nil"/>
              <w:left w:val="nil"/>
              <w:bottom w:val="nil"/>
              <w:right w:val="nil"/>
            </w:tcBorders>
            <w:tcMar>
              <w:top w:w="60" w:type="dxa"/>
              <w:left w:w="0" w:type="dxa"/>
              <w:bottom w:w="60" w:type="dxa"/>
              <w:right w:w="0" w:type="dxa"/>
            </w:tcMar>
          </w:tcPr>
          <w:p w14:paraId="7CC6A1A6" w14:textId="77777777" w:rsidR="00D5491C" w:rsidRDefault="00454DEC">
            <w:pPr>
              <w:spacing w:before="100" w:after="80"/>
            </w:pPr>
            <w:r>
              <w:rPr>
                <w:color w:val="000000"/>
              </w:rPr>
              <w:t>Name:        ․․․․․․․․․․․․․․․․․․․․․․</w:t>
            </w:r>
          </w:p>
        </w:tc>
      </w:tr>
      <w:tr w:rsidR="00D5491C" w14:paraId="39DA193A" w14:textId="77777777">
        <w:tc>
          <w:tcPr>
            <w:tcW w:w="4333" w:type="dxa"/>
            <w:tcBorders>
              <w:top w:val="nil"/>
              <w:left w:val="nil"/>
              <w:bottom w:val="nil"/>
              <w:right w:val="nil"/>
            </w:tcBorders>
            <w:tcMar>
              <w:top w:w="60" w:type="dxa"/>
              <w:left w:w="0" w:type="dxa"/>
              <w:bottom w:w="60" w:type="dxa"/>
              <w:right w:w="0" w:type="dxa"/>
            </w:tcMar>
          </w:tcPr>
          <w:p w14:paraId="50A6D08F" w14:textId="77777777" w:rsidR="00D5491C" w:rsidRDefault="00454DEC">
            <w:pPr>
              <w:spacing w:before="100" w:after="80"/>
            </w:pPr>
            <w:r>
              <w:rPr>
                <w:color w:val="000000"/>
              </w:rPr>
              <w:t>Date:         ․․․․․․․․․․․․․․․․․․․․․․</w:t>
            </w:r>
          </w:p>
        </w:tc>
        <w:tc>
          <w:tcPr>
            <w:tcW w:w="4333" w:type="dxa"/>
            <w:tcBorders>
              <w:top w:val="nil"/>
              <w:left w:val="nil"/>
              <w:bottom w:val="nil"/>
              <w:right w:val="nil"/>
            </w:tcBorders>
            <w:tcMar>
              <w:top w:w="60" w:type="dxa"/>
              <w:left w:w="0" w:type="dxa"/>
              <w:bottom w:w="60" w:type="dxa"/>
              <w:right w:w="0" w:type="dxa"/>
            </w:tcMar>
          </w:tcPr>
          <w:p w14:paraId="2A9BE62D" w14:textId="77777777" w:rsidR="00D5491C" w:rsidRDefault="00454DEC">
            <w:pPr>
              <w:spacing w:before="100" w:after="80"/>
            </w:pPr>
            <w:r>
              <w:rPr>
                <w:color w:val="000000"/>
              </w:rPr>
              <w:t>Date:         ․․․․․․․․․․․․․․․․․․․․․․</w:t>
            </w:r>
          </w:p>
        </w:tc>
      </w:tr>
      <w:tr w:rsidR="00D5491C" w14:paraId="64434775" w14:textId="77777777">
        <w:tc>
          <w:tcPr>
            <w:tcW w:w="4333" w:type="dxa"/>
            <w:tcBorders>
              <w:top w:val="nil"/>
              <w:left w:val="nil"/>
              <w:bottom w:val="nil"/>
              <w:right w:val="nil"/>
            </w:tcBorders>
            <w:tcMar>
              <w:top w:w="60" w:type="dxa"/>
              <w:left w:w="0" w:type="dxa"/>
              <w:bottom w:w="60" w:type="dxa"/>
              <w:right w:w="0" w:type="dxa"/>
            </w:tcMar>
          </w:tcPr>
          <w:p w14:paraId="7F06877B" w14:textId="77777777" w:rsidR="00D5491C" w:rsidRDefault="00D5491C">
            <w:pPr>
              <w:spacing w:after="200"/>
            </w:pPr>
          </w:p>
        </w:tc>
        <w:tc>
          <w:tcPr>
            <w:tcW w:w="4333" w:type="dxa"/>
            <w:tcBorders>
              <w:top w:val="nil"/>
              <w:left w:val="nil"/>
              <w:bottom w:val="nil"/>
              <w:right w:val="nil"/>
            </w:tcBorders>
            <w:tcMar>
              <w:top w:w="60" w:type="dxa"/>
              <w:left w:w="0" w:type="dxa"/>
              <w:bottom w:w="60" w:type="dxa"/>
              <w:right w:w="0" w:type="dxa"/>
            </w:tcMar>
          </w:tcPr>
          <w:p w14:paraId="3888697A" w14:textId="77777777" w:rsidR="00D5491C" w:rsidRDefault="00D5491C">
            <w:pPr>
              <w:spacing w:after="200"/>
            </w:pPr>
          </w:p>
        </w:tc>
      </w:tr>
      <w:tr w:rsidR="00D5491C" w14:paraId="7B11E835" w14:textId="77777777">
        <w:tc>
          <w:tcPr>
            <w:tcW w:w="4333" w:type="dxa"/>
            <w:tcBorders>
              <w:top w:val="nil"/>
              <w:left w:val="nil"/>
              <w:bottom w:val="nil"/>
              <w:right w:val="nil"/>
            </w:tcBorders>
            <w:tcMar>
              <w:top w:w="60" w:type="dxa"/>
              <w:left w:w="0" w:type="dxa"/>
              <w:bottom w:w="60" w:type="dxa"/>
              <w:right w:w="0" w:type="dxa"/>
            </w:tcMar>
          </w:tcPr>
          <w:p w14:paraId="0419410E" w14:textId="77777777" w:rsidR="00D5491C" w:rsidRDefault="00454DEC">
            <w:pPr>
              <w:spacing w:after="160"/>
            </w:pPr>
            <w:r>
              <w:rPr>
                <w:b/>
                <w:bCs/>
                <w:color w:val="000000"/>
              </w:rPr>
              <w:t>Examiner 1</w:t>
            </w:r>
          </w:p>
        </w:tc>
        <w:tc>
          <w:tcPr>
            <w:tcW w:w="4333" w:type="dxa"/>
            <w:tcBorders>
              <w:top w:val="nil"/>
              <w:left w:val="nil"/>
              <w:bottom w:val="nil"/>
              <w:right w:val="nil"/>
            </w:tcBorders>
            <w:tcMar>
              <w:top w:w="60" w:type="dxa"/>
              <w:left w:w="0" w:type="dxa"/>
              <w:bottom w:w="60" w:type="dxa"/>
              <w:right w:w="0" w:type="dxa"/>
            </w:tcMar>
          </w:tcPr>
          <w:p w14:paraId="57E158A0" w14:textId="77777777" w:rsidR="00D5491C" w:rsidRDefault="00454DEC">
            <w:pPr>
              <w:spacing w:after="160"/>
            </w:pPr>
            <w:r>
              <w:rPr>
                <w:b/>
                <w:bCs/>
                <w:color w:val="000000"/>
              </w:rPr>
              <w:t>Examiner 2</w:t>
            </w:r>
          </w:p>
        </w:tc>
      </w:tr>
      <w:tr w:rsidR="00D5491C" w14:paraId="30D92BD0" w14:textId="77777777">
        <w:tc>
          <w:tcPr>
            <w:tcW w:w="4333" w:type="dxa"/>
            <w:tcBorders>
              <w:top w:val="nil"/>
              <w:left w:val="nil"/>
              <w:bottom w:val="nil"/>
              <w:right w:val="nil"/>
            </w:tcBorders>
            <w:tcMar>
              <w:top w:w="60" w:type="dxa"/>
              <w:left w:w="0" w:type="dxa"/>
              <w:bottom w:w="60" w:type="dxa"/>
              <w:right w:w="0" w:type="dxa"/>
            </w:tcMar>
          </w:tcPr>
          <w:p w14:paraId="790643A5" w14:textId="77777777" w:rsidR="00D5491C" w:rsidRDefault="00454DEC">
            <w:pPr>
              <w:spacing w:before="100" w:after="80"/>
            </w:pPr>
            <w:r>
              <w:rPr>
                <w:color w:val="000000"/>
              </w:rPr>
              <w:t>Signature:  ․․․․․․․․․․․․․․․․․․․․․․</w:t>
            </w:r>
          </w:p>
        </w:tc>
        <w:tc>
          <w:tcPr>
            <w:tcW w:w="4333" w:type="dxa"/>
            <w:tcBorders>
              <w:top w:val="nil"/>
              <w:left w:val="nil"/>
              <w:bottom w:val="nil"/>
              <w:right w:val="nil"/>
            </w:tcBorders>
            <w:tcMar>
              <w:top w:w="60" w:type="dxa"/>
              <w:left w:w="0" w:type="dxa"/>
              <w:bottom w:w="60" w:type="dxa"/>
              <w:right w:w="0" w:type="dxa"/>
            </w:tcMar>
          </w:tcPr>
          <w:p w14:paraId="005DFDAB" w14:textId="77777777" w:rsidR="00D5491C" w:rsidRDefault="00454DEC">
            <w:pPr>
              <w:spacing w:before="100" w:after="80"/>
            </w:pPr>
            <w:r>
              <w:rPr>
                <w:color w:val="000000"/>
              </w:rPr>
              <w:t>Signature:  ․․․․․․․․․․․․․․․․․․․․․․</w:t>
            </w:r>
          </w:p>
        </w:tc>
      </w:tr>
      <w:tr w:rsidR="00D5491C" w14:paraId="3F3FAC57" w14:textId="77777777">
        <w:tc>
          <w:tcPr>
            <w:tcW w:w="4333" w:type="dxa"/>
            <w:tcBorders>
              <w:top w:val="nil"/>
              <w:left w:val="nil"/>
              <w:bottom w:val="nil"/>
              <w:right w:val="nil"/>
            </w:tcBorders>
            <w:tcMar>
              <w:top w:w="60" w:type="dxa"/>
              <w:left w:w="0" w:type="dxa"/>
              <w:bottom w:w="60" w:type="dxa"/>
              <w:right w:w="0" w:type="dxa"/>
            </w:tcMar>
          </w:tcPr>
          <w:p w14:paraId="1672A83A" w14:textId="77777777" w:rsidR="00D5491C" w:rsidRDefault="00454DEC">
            <w:pPr>
              <w:spacing w:before="100" w:after="80"/>
            </w:pPr>
            <w:r>
              <w:rPr>
                <w:color w:val="000000"/>
              </w:rPr>
              <w:t>Name:        ․․․․․․․․․․․․․․․․․․․․․․</w:t>
            </w:r>
          </w:p>
        </w:tc>
        <w:tc>
          <w:tcPr>
            <w:tcW w:w="4333" w:type="dxa"/>
            <w:tcBorders>
              <w:top w:val="nil"/>
              <w:left w:val="nil"/>
              <w:bottom w:val="nil"/>
              <w:right w:val="nil"/>
            </w:tcBorders>
            <w:tcMar>
              <w:top w:w="60" w:type="dxa"/>
              <w:left w:w="0" w:type="dxa"/>
              <w:bottom w:w="60" w:type="dxa"/>
              <w:right w:w="0" w:type="dxa"/>
            </w:tcMar>
          </w:tcPr>
          <w:p w14:paraId="47AC7CE1" w14:textId="77777777" w:rsidR="00D5491C" w:rsidRDefault="00454DEC">
            <w:pPr>
              <w:spacing w:before="100" w:after="80"/>
            </w:pPr>
            <w:r>
              <w:rPr>
                <w:color w:val="000000"/>
              </w:rPr>
              <w:t>Name:        ․․․․․․․․․․․․․․․․․․․․․․</w:t>
            </w:r>
          </w:p>
        </w:tc>
      </w:tr>
      <w:tr w:rsidR="00D5491C" w14:paraId="203CA770" w14:textId="77777777">
        <w:tc>
          <w:tcPr>
            <w:tcW w:w="4333" w:type="dxa"/>
            <w:tcBorders>
              <w:top w:val="nil"/>
              <w:left w:val="nil"/>
              <w:bottom w:val="nil"/>
              <w:right w:val="nil"/>
            </w:tcBorders>
            <w:tcMar>
              <w:top w:w="60" w:type="dxa"/>
              <w:left w:w="0" w:type="dxa"/>
              <w:bottom w:w="60" w:type="dxa"/>
              <w:right w:w="0" w:type="dxa"/>
            </w:tcMar>
          </w:tcPr>
          <w:p w14:paraId="08C34EF7" w14:textId="77777777" w:rsidR="00D5491C" w:rsidRDefault="00454DEC">
            <w:pPr>
              <w:spacing w:before="100" w:after="80"/>
            </w:pPr>
            <w:r>
              <w:rPr>
                <w:color w:val="000000"/>
              </w:rPr>
              <w:t>Date:         ․․․․․․․․․․․․․․․․․․․․․․</w:t>
            </w:r>
          </w:p>
        </w:tc>
        <w:tc>
          <w:tcPr>
            <w:tcW w:w="4333" w:type="dxa"/>
            <w:tcBorders>
              <w:top w:val="nil"/>
              <w:left w:val="nil"/>
              <w:bottom w:val="nil"/>
              <w:right w:val="nil"/>
            </w:tcBorders>
            <w:tcMar>
              <w:top w:w="60" w:type="dxa"/>
              <w:left w:w="0" w:type="dxa"/>
              <w:bottom w:w="60" w:type="dxa"/>
              <w:right w:w="0" w:type="dxa"/>
            </w:tcMar>
          </w:tcPr>
          <w:p w14:paraId="47B9068A" w14:textId="77777777" w:rsidR="00D5491C" w:rsidRDefault="00454DEC">
            <w:pPr>
              <w:spacing w:before="100" w:after="80"/>
            </w:pPr>
            <w:r>
              <w:rPr>
                <w:color w:val="000000"/>
              </w:rPr>
              <w:t>Date:         ․․․․․․․․․․․․․․․․․․․․․․</w:t>
            </w:r>
          </w:p>
        </w:tc>
      </w:tr>
    </w:tbl>
    <w:p w14:paraId="51F03C38" w14:textId="77777777" w:rsidR="00D5491C" w:rsidRDefault="00454DEC">
      <w:pPr>
        <w:spacing w:before="160" w:after="160"/>
        <w:jc w:val="right"/>
        <w:rPr>
          <w:color w:val="000000"/>
        </w:rPr>
      </w:pPr>
      <w:r>
        <w:rPr>
          <w:color w:val="000000"/>
        </w:rPr>
        <w:t>(Seal of the School)</w:t>
      </w:r>
    </w:p>
    <w:p w14:paraId="08430398" w14:textId="77777777" w:rsidR="00D5491C" w:rsidRDefault="00454DEC">
      <w:pPr>
        <w:spacing w:before="160" w:after="160"/>
        <w:jc w:val="center"/>
        <w:rPr>
          <w:i/>
          <w:iCs/>
        </w:rPr>
      </w:pPr>
      <w:r>
        <w:br w:type="page"/>
      </w:r>
    </w:p>
    <w:p w14:paraId="0DED8A21" w14:textId="77777777" w:rsidR="00D5491C" w:rsidRDefault="00454DEC">
      <w:pPr>
        <w:spacing w:before="80" w:after="400"/>
        <w:jc w:val="center"/>
      </w:pPr>
      <w:r>
        <w:rPr>
          <w:b/>
          <w:bCs/>
          <w:color w:val="000000"/>
          <w:sz w:val="32"/>
          <w:szCs w:val="32"/>
        </w:rPr>
        <w:lastRenderedPageBreak/>
        <w:t>Abstract</w:t>
      </w:r>
      <w:r>
        <w:rPr>
          <w:color w:val="000000"/>
        </w:rPr>
        <w:fldChar w:fldCharType="begin"/>
      </w:r>
      <w:r>
        <w:rPr>
          <w:color w:val="000000"/>
        </w:rPr>
        <w:instrText xml:space="preserve"> TC "</w:instrText>
      </w:r>
      <w:bookmarkStart w:id="2" w:name="_Toc243668391"/>
      <w:r>
        <w:rPr>
          <w:color w:val="000000"/>
        </w:rPr>
        <w:instrText>Abstract</w:instrText>
      </w:r>
      <w:bookmarkEnd w:id="2"/>
      <w:r>
        <w:rPr>
          <w:color w:val="000000"/>
        </w:rPr>
        <w:instrText xml:space="preserve">" \f C \l 1 </w:instrText>
      </w:r>
      <w:r>
        <w:rPr>
          <w:color w:val="000000"/>
        </w:rPr>
        <w:fldChar w:fldCharType="end"/>
      </w:r>
    </w:p>
    <w:p w14:paraId="6CD8D865" w14:textId="77777777" w:rsidR="00D5491C" w:rsidRDefault="00454DEC">
      <w:pPr>
        <w:spacing w:after="160" w:line="360" w:lineRule="auto"/>
        <w:jc w:val="both"/>
        <w:rPr>
          <w:color w:val="000000"/>
        </w:rPr>
      </w:pPr>
      <w:r>
        <w:rPr>
          <w:color w:val="000000"/>
        </w:rPr>
        <w:t>A hearing aid in a busy canteen, an earbud on a video call and a smart speaker in a crowded room all face the same problem: two, three or four people talk at once and only one of them matters. Target speech extraction (TSE) solves it with a few seconds of the wanted speaker recorded alone, which tells the network whose voice to keep. For such products the model has to run on the device and cope with more than two talkers. Published TSE work, however, mostly reports two-speaker results on server GPUs.</w:t>
      </w:r>
    </w:p>
    <w:p w14:paraId="55F294AC" w14:textId="77777777" w:rsidR="00D5491C" w:rsidRDefault="00454DEC">
      <w:pPr>
        <w:spacing w:after="160" w:line="360" w:lineRule="auto"/>
        <w:jc w:val="both"/>
        <w:rPr>
          <w:color w:val="000000"/>
        </w:rPr>
      </w:pPr>
      <w:r>
        <w:rPr>
          <w:color w:val="000000"/>
        </w:rPr>
        <w:t>We designed, trained and deployed a time-domain TSE network for this setting. It pairs a U-shaped convolutional separator with speaker conditioning by feature-wise linear modulation and with speaker-driven gates that split and merge features across stages. We trained a single model on mixtures of two to four LibriSpeech speakers, generated afresh in every epoch. On Libri2Mix, Libri3Mix and our four-speaker extension it improves the scale-invariant signal-to-distortion ratio by 9.49, 8.13 and 7.00 dB. The sa</w:t>
      </w:r>
      <w:r>
        <w:rPr>
          <w:color w:val="000000"/>
        </w:rPr>
        <w:t>me design trained on pairs only reaches 4.84 and 3.13 dB with three and four talkers. For deployment we split the network into an embedder, run once per speaker, and an extractor that runs on every block of audio. After ONNX export and 8-bit quantisation the model shrinks from 51 MB to 14 MB within 0.13 dB of the full-precision model. Our offline Android app ran it on three phones. The fastest processed speech 13 times faster than real time, every phone matched the PC quality, and live streaming worked with</w:t>
      </w:r>
      <w:r>
        <w:rPr>
          <w:color w:val="000000"/>
        </w:rPr>
        <w:t xml:space="preserve"> 1 s of delay (0.4 s for the compact variant, on a single CPU core). We also tried multi-head and differential attention in the separator bottleneck. Accurate extraction of one voice from up to four talkers fits comfortably within the memory and compute of a current smartphone.</w:t>
      </w:r>
    </w:p>
    <w:p w14:paraId="563E7F99" w14:textId="77777777" w:rsidR="00D5491C" w:rsidRDefault="00454DEC">
      <w:pPr>
        <w:spacing w:after="160" w:line="360" w:lineRule="auto"/>
        <w:jc w:val="both"/>
        <w:rPr>
          <w:color w:val="000000"/>
        </w:rPr>
      </w:pPr>
      <w:r>
        <w:rPr>
          <w:b/>
          <w:color w:val="000000"/>
        </w:rPr>
        <w:t>Keywords:</w:t>
      </w:r>
      <w:r>
        <w:rPr>
          <w:color w:val="000000"/>
        </w:rPr>
        <w:t xml:space="preserve"> target speech extraction, speaker conditioning, multi-speaker mixtures, edge deployment, INT8 quantisation, ONNX, streaming inference.</w:t>
      </w:r>
    </w:p>
    <w:p w14:paraId="36B1E6C0" w14:textId="77777777" w:rsidR="00D5491C" w:rsidRDefault="00454DEC">
      <w:r>
        <w:br w:type="page"/>
      </w:r>
    </w:p>
    <w:p w14:paraId="61EE293E" w14:textId="77777777" w:rsidR="00D5491C" w:rsidRDefault="00454DEC">
      <w:pPr>
        <w:spacing w:before="80" w:after="400"/>
        <w:jc w:val="center"/>
      </w:pPr>
      <w:r>
        <w:rPr>
          <w:b/>
          <w:bCs/>
          <w:color w:val="000000"/>
          <w:sz w:val="32"/>
          <w:szCs w:val="32"/>
        </w:rPr>
        <w:lastRenderedPageBreak/>
        <w:t>Acknowledgements</w:t>
      </w:r>
      <w:r>
        <w:rPr>
          <w:color w:val="000000"/>
        </w:rPr>
        <w:fldChar w:fldCharType="begin"/>
      </w:r>
      <w:r>
        <w:rPr>
          <w:color w:val="000000"/>
        </w:rPr>
        <w:instrText xml:space="preserve"> TC "</w:instrText>
      </w:r>
      <w:bookmarkStart w:id="3" w:name="_Toc243668392"/>
      <w:r>
        <w:rPr>
          <w:color w:val="000000"/>
        </w:rPr>
        <w:instrText>Acknowledgements</w:instrText>
      </w:r>
      <w:bookmarkEnd w:id="3"/>
      <w:r>
        <w:rPr>
          <w:color w:val="000000"/>
        </w:rPr>
        <w:instrText xml:space="preserve">" \f C \l 1 </w:instrText>
      </w:r>
      <w:r>
        <w:rPr>
          <w:color w:val="000000"/>
        </w:rPr>
        <w:fldChar w:fldCharType="end"/>
      </w:r>
    </w:p>
    <w:p w14:paraId="08B11308" w14:textId="77777777" w:rsidR="00D5491C" w:rsidRDefault="00454DEC">
      <w:pPr>
        <w:spacing w:after="160" w:line="360" w:lineRule="auto"/>
        <w:jc w:val="both"/>
      </w:pPr>
      <w:r>
        <w:rPr>
          <w:color w:val="000000"/>
        </w:rPr>
        <w:t>We wish to express our sincere thanks and deep sense of gratitude to our project guide, A Bharathi Sankar, School of Electronics Engineering (SENSE), for the consistent encouragement and valuable guidance offered to us throughout the course of the project work.</w:t>
      </w:r>
    </w:p>
    <w:p w14:paraId="0C33D5C7" w14:textId="77777777" w:rsidR="00D5491C" w:rsidRDefault="00454DEC">
      <w:pPr>
        <w:spacing w:after="160" w:line="360" w:lineRule="auto"/>
        <w:jc w:val="both"/>
        <w:rPr>
          <w:color w:val="000000"/>
        </w:rPr>
      </w:pPr>
      <w:r>
        <w:rPr>
          <w:color w:val="000000"/>
        </w:rPr>
        <w:t xml:space="preserve">We sincerely express our gratitude to </w:t>
      </w:r>
      <w:r>
        <w:rPr>
          <w:b/>
          <w:bCs/>
          <w:color w:val="000000"/>
        </w:rPr>
        <w:t>Dr. Ravi Sankar A</w:t>
      </w:r>
      <w:r>
        <w:rPr>
          <w:color w:val="000000"/>
        </w:rPr>
        <w:t xml:space="preserve">, Dean, SENSE; </w:t>
      </w:r>
      <w:r>
        <w:rPr>
          <w:b/>
          <w:bCs/>
          <w:color w:val="000000"/>
        </w:rPr>
        <w:t>Dr. Mohanaprasad K</w:t>
      </w:r>
      <w:r>
        <w:rPr>
          <w:color w:val="000000"/>
        </w:rPr>
        <w:t xml:space="preserve">, Associate Dean (Academics), SENSE; and </w:t>
      </w:r>
      <w:r>
        <w:rPr>
          <w:b/>
          <w:bCs/>
          <w:color w:val="000000"/>
        </w:rPr>
        <w:t>Dr. Chitra K</w:t>
      </w:r>
      <w:r>
        <w:rPr>
          <w:color w:val="000000"/>
        </w:rPr>
        <w:t>, Associate Dean (Research), SENSE, for providing the necessary facilities and for their constant encouragement and support throughout our project.</w:t>
      </w:r>
    </w:p>
    <w:p w14:paraId="3B9CEBCA" w14:textId="77777777" w:rsidR="00D5491C" w:rsidRDefault="00454DEC">
      <w:pPr>
        <w:spacing w:after="160" w:line="360" w:lineRule="auto"/>
        <w:jc w:val="both"/>
        <w:rPr>
          <w:color w:val="000000"/>
        </w:rPr>
      </w:pPr>
      <w:r>
        <w:rPr>
          <w:color w:val="000000"/>
        </w:rPr>
        <w:t xml:space="preserve">We also extend our heartfelt thanks to </w:t>
      </w:r>
      <w:r>
        <w:rPr>
          <w:b/>
          <w:bCs/>
          <w:color w:val="000000"/>
        </w:rPr>
        <w:t>Dr. Vijayakumar P</w:t>
      </w:r>
      <w:r>
        <w:rPr>
          <w:color w:val="000000"/>
        </w:rPr>
        <w:t>, Head of the Department, for his continuous guidance and support during the course of this project.</w:t>
      </w:r>
    </w:p>
    <w:p w14:paraId="0E0E7C94" w14:textId="77777777" w:rsidR="00D5491C" w:rsidRDefault="00454DEC">
      <w:pPr>
        <w:spacing w:after="160" w:line="360" w:lineRule="auto"/>
        <w:jc w:val="both"/>
      </w:pPr>
      <w:r>
        <w:rPr>
          <w:color w:val="000000"/>
        </w:rPr>
        <w:t>We also take this opportunity to thank all the faculty of the School for their support and their wisdom imparted to us throughout the course.</w:t>
      </w:r>
    </w:p>
    <w:p w14:paraId="5CCDE539" w14:textId="77777777" w:rsidR="00D5491C" w:rsidRDefault="00454DEC">
      <w:pPr>
        <w:spacing w:after="160" w:line="360" w:lineRule="auto"/>
        <w:jc w:val="both"/>
      </w:pPr>
      <w:r>
        <w:rPr>
          <w:color w:val="000000"/>
        </w:rPr>
        <w:t>We thank our parents, family, and friends for bearing with us throughout the course of our project and for the opportunity they provided us in undergoing this course in such a prestigious institution.</w:t>
      </w:r>
    </w:p>
    <w:p w14:paraId="61DFA308" w14:textId="77777777" w:rsidR="00D5491C" w:rsidRDefault="00454DEC">
      <w:r>
        <w:br w:type="page"/>
      </w:r>
    </w:p>
    <w:p w14:paraId="5B7E5640" w14:textId="77777777" w:rsidR="00D5491C" w:rsidRDefault="00454DEC">
      <w:pPr>
        <w:spacing w:before="80" w:after="240"/>
        <w:jc w:val="center"/>
      </w:pPr>
      <w:r>
        <w:rPr>
          <w:b/>
          <w:bCs/>
          <w:color w:val="000000"/>
          <w:sz w:val="32"/>
          <w:szCs w:val="32"/>
        </w:rPr>
        <w:lastRenderedPageBreak/>
        <w:t>Codes and Standards</w:t>
      </w:r>
      <w:r>
        <w:rPr>
          <w:color w:val="000000"/>
        </w:rPr>
        <w:fldChar w:fldCharType="begin"/>
      </w:r>
      <w:r>
        <w:rPr>
          <w:color w:val="000000"/>
        </w:rPr>
        <w:instrText xml:space="preserve"> TC "</w:instrText>
      </w:r>
      <w:bookmarkStart w:id="4" w:name="_Toc243668393"/>
      <w:r>
        <w:rPr>
          <w:color w:val="000000"/>
        </w:rPr>
        <w:instrText>Codes and Standards</w:instrText>
      </w:r>
      <w:bookmarkEnd w:id="4"/>
      <w:r>
        <w:rPr>
          <w:color w:val="000000"/>
        </w:rPr>
        <w:instrText xml:space="preserve">" \f C \l 1 </w:instrText>
      </w:r>
      <w:r>
        <w:rPr>
          <w:color w:val="000000"/>
        </w:rPr>
        <w:fldChar w:fldCharType="end"/>
      </w:r>
    </w:p>
    <w:p w14:paraId="18BFC81E" w14:textId="77777777" w:rsidR="00D5491C" w:rsidRDefault="00454DEC">
      <w:pPr>
        <w:spacing w:after="160" w:line="360" w:lineRule="auto"/>
      </w:pPr>
      <w:r>
        <w:rPr>
          <w:color w:val="000000"/>
        </w:rPr>
        <w:t xml:space="preserve">Project Title: </w:t>
      </w:r>
      <w:r>
        <w:rPr>
          <w:b/>
          <w:color w:val="000000"/>
        </w:rPr>
        <w:t>Target Speech Extraction on Edge Device</w:t>
      </w:r>
    </w:p>
    <w:p w14:paraId="106CEBD6" w14:textId="77777777" w:rsidR="00D5491C" w:rsidRDefault="00454DEC">
      <w:pPr>
        <w:spacing w:before="120" w:after="40"/>
      </w:pPr>
      <w:r>
        <w:rPr>
          <w:b/>
          <w:color w:val="000000"/>
          <w:sz w:val="23"/>
        </w:rPr>
        <w:t>1. Speech Quality and Telephony Standards</w:t>
      </w:r>
    </w:p>
    <w:p w14:paraId="3DA0286A" w14:textId="77777777" w:rsidR="00D5491C" w:rsidRDefault="00454DEC">
      <w:pPr>
        <w:spacing w:before="20"/>
        <w:ind w:left="576"/>
      </w:pPr>
      <w:r>
        <w:rPr>
          <w:color w:val="000000"/>
          <w:sz w:val="22"/>
        </w:rPr>
        <w:t>ITU-T P.862 - Perceptual Evaluation of Speech Quality (PESQ)</w:t>
      </w:r>
    </w:p>
    <w:p w14:paraId="443B42C6" w14:textId="77777777" w:rsidR="00D5491C" w:rsidRDefault="00454DEC">
      <w:pPr>
        <w:spacing w:after="60"/>
        <w:ind w:left="576"/>
        <w:jc w:val="both"/>
      </w:pPr>
      <w:r>
        <w:rPr>
          <w:i/>
          <w:color w:val="000000"/>
          <w:sz w:val="21"/>
        </w:rPr>
        <w:t>Objective speech-quality measure used to score the extracted speech (narrow-band mode, 8 kHz).</w:t>
      </w:r>
    </w:p>
    <w:p w14:paraId="307D7EB9" w14:textId="77777777" w:rsidR="00D5491C" w:rsidRDefault="00454DEC">
      <w:pPr>
        <w:spacing w:before="20"/>
        <w:ind w:left="576"/>
      </w:pPr>
      <w:r>
        <w:rPr>
          <w:color w:val="000000"/>
          <w:sz w:val="22"/>
        </w:rPr>
        <w:t>ITU-T P.862.1 - Mapping function for PESQ to MOS-LQO</w:t>
      </w:r>
    </w:p>
    <w:p w14:paraId="59733C0C" w14:textId="77777777" w:rsidR="00D5491C" w:rsidRDefault="00454DEC">
      <w:pPr>
        <w:spacing w:after="60"/>
        <w:ind w:left="576"/>
        <w:jc w:val="both"/>
      </w:pPr>
      <w:r>
        <w:rPr>
          <w:i/>
          <w:color w:val="000000"/>
          <w:sz w:val="21"/>
        </w:rPr>
        <w:t>Maps raw PESQ scores to the mean-opinion-score scale reported in this work.</w:t>
      </w:r>
    </w:p>
    <w:p w14:paraId="34D38515" w14:textId="77777777" w:rsidR="00D5491C" w:rsidRDefault="00454DEC">
      <w:pPr>
        <w:spacing w:before="20"/>
        <w:ind w:left="576"/>
      </w:pPr>
      <w:r>
        <w:rPr>
          <w:color w:val="000000"/>
          <w:sz w:val="22"/>
        </w:rPr>
        <w:t>ITU-T G.711 - Pulse Code Modulation of voice frequencies</w:t>
      </w:r>
    </w:p>
    <w:p w14:paraId="31A53F9C" w14:textId="77777777" w:rsidR="00D5491C" w:rsidRDefault="00454DEC">
      <w:pPr>
        <w:spacing w:after="60"/>
        <w:ind w:left="576"/>
        <w:jc w:val="both"/>
      </w:pPr>
      <w:r>
        <w:rPr>
          <w:i/>
          <w:color w:val="000000"/>
          <w:sz w:val="21"/>
        </w:rPr>
        <w:t>Defines the 8 kHz narrow-band telephony bandwidth used for all audio in this project.</w:t>
      </w:r>
    </w:p>
    <w:p w14:paraId="2B861A5E" w14:textId="77777777" w:rsidR="00D5491C" w:rsidRDefault="00454DEC">
      <w:pPr>
        <w:spacing w:before="120" w:after="40"/>
      </w:pPr>
      <w:r>
        <w:rPr>
          <w:b/>
          <w:color w:val="000000"/>
          <w:sz w:val="23"/>
        </w:rPr>
        <w:t>2. Data Formats and Model Interchange</w:t>
      </w:r>
    </w:p>
    <w:p w14:paraId="52AE41B1" w14:textId="77777777" w:rsidR="00D5491C" w:rsidRDefault="00454DEC">
      <w:pPr>
        <w:spacing w:before="20"/>
        <w:ind w:left="576"/>
      </w:pPr>
      <w:r>
        <w:rPr>
          <w:color w:val="000000"/>
          <w:sz w:val="22"/>
        </w:rPr>
        <w:t>ONNX (Open Neural Network Exchange), operator set 17</w:t>
      </w:r>
    </w:p>
    <w:p w14:paraId="021B1053" w14:textId="77777777" w:rsidR="00D5491C" w:rsidRDefault="00454DEC">
      <w:pPr>
        <w:spacing w:after="60"/>
        <w:ind w:left="576"/>
        <w:jc w:val="both"/>
      </w:pPr>
      <w:r>
        <w:rPr>
          <w:i/>
          <w:color w:val="000000"/>
          <w:sz w:val="21"/>
        </w:rPr>
        <w:t>Open standard used to export the trained network to a hardware-independent edge runtime.</w:t>
      </w:r>
    </w:p>
    <w:p w14:paraId="634DFEA4" w14:textId="77777777" w:rsidR="00D5491C" w:rsidRDefault="00454DEC">
      <w:pPr>
        <w:spacing w:before="20"/>
        <w:ind w:left="576"/>
      </w:pPr>
      <w:r>
        <w:rPr>
          <w:color w:val="000000"/>
          <w:sz w:val="22"/>
        </w:rPr>
        <w:t>IEEE 754-2019 - Floating-point arithmetic</w:t>
      </w:r>
    </w:p>
    <w:p w14:paraId="422EC627" w14:textId="77777777" w:rsidR="00D5491C" w:rsidRDefault="00454DEC">
      <w:pPr>
        <w:spacing w:after="60"/>
        <w:ind w:left="576"/>
        <w:jc w:val="both"/>
      </w:pPr>
      <w:r>
        <w:rPr>
          <w:i/>
          <w:color w:val="000000"/>
          <w:sz w:val="21"/>
        </w:rPr>
        <w:t>Number format of the FP32/FP16 models; INT8 quantisation is defined relative to it.</w:t>
      </w:r>
    </w:p>
    <w:p w14:paraId="17749838" w14:textId="77777777" w:rsidR="00D5491C" w:rsidRDefault="00454DEC">
      <w:pPr>
        <w:spacing w:before="20"/>
        <w:ind w:left="576"/>
      </w:pPr>
      <w:r>
        <w:rPr>
          <w:color w:val="000000"/>
          <w:sz w:val="22"/>
        </w:rPr>
        <w:t>RIFF/WAVE PCM audio format</w:t>
      </w:r>
    </w:p>
    <w:p w14:paraId="6F004BD9" w14:textId="77777777" w:rsidR="00D5491C" w:rsidRDefault="00454DEC">
      <w:pPr>
        <w:spacing w:after="60"/>
        <w:ind w:left="576"/>
        <w:jc w:val="both"/>
      </w:pPr>
      <w:r>
        <w:rPr>
          <w:i/>
          <w:color w:val="000000"/>
          <w:sz w:val="21"/>
        </w:rPr>
        <w:t>Container format of all speech recordings, mixtures and model outputs.</w:t>
      </w:r>
    </w:p>
    <w:p w14:paraId="796AA3D0" w14:textId="77777777" w:rsidR="00D5491C" w:rsidRDefault="00454DEC">
      <w:pPr>
        <w:spacing w:before="120" w:after="40"/>
      </w:pPr>
      <w:r>
        <w:rPr>
          <w:b/>
          <w:color w:val="000000"/>
          <w:sz w:val="23"/>
        </w:rPr>
        <w:t>3. Software Quality and Testing</w:t>
      </w:r>
    </w:p>
    <w:p w14:paraId="0B1B56A1" w14:textId="77777777" w:rsidR="00D5491C" w:rsidRDefault="00454DEC">
      <w:pPr>
        <w:spacing w:before="20"/>
        <w:ind w:left="576"/>
      </w:pPr>
      <w:r>
        <w:rPr>
          <w:color w:val="000000"/>
          <w:sz w:val="22"/>
        </w:rPr>
        <w:t>ISO/IEC 25010 - Systems and software quality model</w:t>
      </w:r>
    </w:p>
    <w:p w14:paraId="32D71FE7" w14:textId="77777777" w:rsidR="00D5491C" w:rsidRDefault="00454DEC">
      <w:pPr>
        <w:spacing w:after="60"/>
        <w:ind w:left="576"/>
        <w:jc w:val="both"/>
      </w:pPr>
      <w:r>
        <w:rPr>
          <w:i/>
          <w:color w:val="000000"/>
          <w:sz w:val="21"/>
        </w:rPr>
        <w:t>Guides the functional suitability, performance efficiency and maintainability goals of the software.</w:t>
      </w:r>
    </w:p>
    <w:p w14:paraId="01EFAA5A" w14:textId="77777777" w:rsidR="00D5491C" w:rsidRDefault="00454DEC">
      <w:pPr>
        <w:spacing w:before="20"/>
        <w:ind w:left="576"/>
      </w:pPr>
      <w:r>
        <w:rPr>
          <w:color w:val="000000"/>
          <w:sz w:val="22"/>
        </w:rPr>
        <w:t>ISO/IEC/IEEE 29119 - Software testing</w:t>
      </w:r>
    </w:p>
    <w:p w14:paraId="6266F278" w14:textId="77777777" w:rsidR="00D5491C" w:rsidRDefault="00454DEC">
      <w:pPr>
        <w:spacing w:after="60"/>
        <w:ind w:left="576"/>
        <w:jc w:val="both"/>
      </w:pPr>
      <w:r>
        <w:rPr>
          <w:i/>
          <w:color w:val="000000"/>
          <w:sz w:val="21"/>
        </w:rPr>
        <w:t>The pipeline is covered by automated unit and integration tests (shapes, metrics, checkpoints, streaming).</w:t>
      </w:r>
    </w:p>
    <w:p w14:paraId="2270D325" w14:textId="77777777" w:rsidR="00D5491C" w:rsidRDefault="00454DEC">
      <w:pPr>
        <w:spacing w:before="120" w:after="40"/>
      </w:pPr>
      <w:r>
        <w:rPr>
          <w:b/>
          <w:color w:val="000000"/>
          <w:sz w:val="23"/>
        </w:rPr>
        <w:t>4. Data Protection and Security</w:t>
      </w:r>
    </w:p>
    <w:p w14:paraId="5D60EBFC" w14:textId="77777777" w:rsidR="00D5491C" w:rsidRDefault="00454DEC">
      <w:pPr>
        <w:spacing w:before="20"/>
        <w:ind w:left="576"/>
      </w:pPr>
      <w:r>
        <w:rPr>
          <w:color w:val="000000"/>
          <w:sz w:val="22"/>
        </w:rPr>
        <w:t>Digital Personal Data Protection (DPDP) Act, 2023 (India)</w:t>
      </w:r>
    </w:p>
    <w:p w14:paraId="6A4A0F91" w14:textId="77777777" w:rsidR="00D5491C" w:rsidRDefault="00454DEC">
      <w:pPr>
        <w:spacing w:after="60"/>
        <w:ind w:left="576"/>
        <w:jc w:val="both"/>
      </w:pPr>
      <w:r>
        <w:rPr>
          <w:i/>
          <w:color w:val="000000"/>
          <w:sz w:val="21"/>
        </w:rPr>
        <w:t>Voice recordings are personal data; on-device processing keeps speech and enrollment data on the device.</w:t>
      </w:r>
    </w:p>
    <w:p w14:paraId="36441288" w14:textId="77777777" w:rsidR="00D5491C" w:rsidRDefault="00454DEC">
      <w:pPr>
        <w:spacing w:before="20"/>
        <w:ind w:left="576"/>
      </w:pPr>
      <w:r>
        <w:rPr>
          <w:color w:val="000000"/>
          <w:sz w:val="22"/>
        </w:rPr>
        <w:t>ISO/IEC 27001 - Information security management</w:t>
      </w:r>
    </w:p>
    <w:p w14:paraId="6C87B19D" w14:textId="77777777" w:rsidR="00D5491C" w:rsidRDefault="00454DEC">
      <w:pPr>
        <w:spacing w:after="60"/>
        <w:ind w:left="576"/>
        <w:jc w:val="both"/>
      </w:pPr>
      <w:r>
        <w:rPr>
          <w:i/>
          <w:color w:val="000000"/>
          <w:sz w:val="21"/>
        </w:rPr>
        <w:t>Applies to storage of the speaker enrollment embedding on the device.</w:t>
      </w:r>
    </w:p>
    <w:p w14:paraId="2CB5B572" w14:textId="77777777" w:rsidR="00D5491C" w:rsidRDefault="00454DEC">
      <w:pPr>
        <w:spacing w:before="120" w:after="40"/>
      </w:pPr>
      <w:r>
        <w:rPr>
          <w:b/>
          <w:color w:val="000000"/>
          <w:sz w:val="23"/>
        </w:rPr>
        <w:t>5. Hardware Safety (edge device)</w:t>
      </w:r>
    </w:p>
    <w:p w14:paraId="51FE8EFC" w14:textId="77777777" w:rsidR="00D5491C" w:rsidRDefault="00454DEC">
      <w:pPr>
        <w:spacing w:before="20"/>
        <w:ind w:left="576"/>
      </w:pPr>
      <w:r>
        <w:rPr>
          <w:color w:val="000000"/>
          <w:sz w:val="22"/>
        </w:rPr>
        <w:t>IEC 62368-1 - Audio/video, information and communication technology equipment safety</w:t>
      </w:r>
    </w:p>
    <w:p w14:paraId="2DC038B5" w14:textId="77777777" w:rsidR="00D5491C" w:rsidRDefault="00454DEC">
      <w:pPr>
        <w:spacing w:after="60"/>
        <w:ind w:left="576"/>
        <w:jc w:val="both"/>
      </w:pPr>
      <w:r>
        <w:rPr>
          <w:i/>
          <w:color w:val="000000"/>
          <w:sz w:val="21"/>
        </w:rPr>
        <w:t>Safety requirements for the battery-powered or mains-powered audio device hosting the model.</w:t>
      </w:r>
    </w:p>
    <w:p w14:paraId="424C4574" w14:textId="77777777" w:rsidR="00D5491C" w:rsidRDefault="00454DEC">
      <w:pPr>
        <w:spacing w:before="20"/>
        <w:ind w:left="576"/>
      </w:pPr>
      <w:r>
        <w:rPr>
          <w:color w:val="000000"/>
          <w:sz w:val="22"/>
        </w:rPr>
        <w:t>Android Compatibility Definition / Google Play app policies</w:t>
      </w:r>
    </w:p>
    <w:p w14:paraId="03115AD8" w14:textId="77777777" w:rsidR="00D5491C" w:rsidRDefault="00454DEC">
      <w:pPr>
        <w:spacing w:after="60"/>
        <w:ind w:left="576"/>
        <w:jc w:val="both"/>
      </w:pPr>
      <w:r>
        <w:rPr>
          <w:i/>
          <w:color w:val="000000"/>
          <w:sz w:val="21"/>
        </w:rPr>
        <w:t>The application uses only public Android APIs and requests only the microphone permission.</w:t>
      </w:r>
    </w:p>
    <w:p w14:paraId="4BD6D2EE" w14:textId="77777777" w:rsidR="00D5491C" w:rsidRDefault="00454DEC">
      <w:pPr>
        <w:jc w:val="center"/>
      </w:pPr>
      <w:r>
        <w:br w:type="page"/>
      </w:r>
      <w:r>
        <w:rPr>
          <w:b/>
          <w:bCs/>
          <w:color w:val="000000"/>
          <w:sz w:val="32"/>
          <w:szCs w:val="32"/>
        </w:rPr>
        <w:lastRenderedPageBreak/>
        <w:t>Mapping of Sustainable</w:t>
      </w:r>
      <w:r>
        <w:t xml:space="preserve"> </w:t>
      </w:r>
      <w:r>
        <w:rPr>
          <w:b/>
          <w:bCs/>
          <w:color w:val="000000"/>
          <w:sz w:val="32"/>
          <w:szCs w:val="32"/>
        </w:rPr>
        <w:t>Development Goals (SDGs)</w:t>
      </w:r>
      <w:r>
        <w:rPr>
          <w:color w:val="000000"/>
        </w:rPr>
        <w:fldChar w:fldCharType="begin"/>
      </w:r>
      <w:r>
        <w:rPr>
          <w:color w:val="000000"/>
        </w:rPr>
        <w:instrText xml:space="preserve"> TC "</w:instrText>
      </w:r>
      <w:bookmarkStart w:id="5" w:name="_Toc243668394"/>
      <w:r>
        <w:rPr>
          <w:color w:val="000000"/>
        </w:rPr>
        <w:instrText>Mapping of Sustainable Development Goals (SDGs)</w:instrText>
      </w:r>
      <w:bookmarkEnd w:id="5"/>
      <w:r>
        <w:rPr>
          <w:color w:val="000000"/>
        </w:rPr>
        <w:instrText xml:space="preserve">" \f C \l 1 </w:instrText>
      </w:r>
      <w:r>
        <w:rPr>
          <w:color w:val="000000"/>
        </w:rPr>
        <w:fldChar w:fldCharType="end"/>
      </w:r>
    </w:p>
    <w:p w14:paraId="0B66D2BA" w14:textId="77777777" w:rsidR="00D5491C" w:rsidRDefault="00454DEC">
      <w:pPr>
        <w:spacing w:after="160" w:line="360" w:lineRule="auto"/>
      </w:pPr>
      <w:r>
        <w:rPr>
          <w:color w:val="000000"/>
        </w:rPr>
        <w:t xml:space="preserve">Project Title: </w:t>
      </w:r>
      <w:r>
        <w:rPr>
          <w:b/>
          <w:color w:val="000000"/>
        </w:rPr>
        <w:t>Target Speech Extraction on Edge Device</w:t>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2304"/>
        <w:gridCol w:w="3240"/>
        <w:gridCol w:w="3240"/>
      </w:tblGrid>
      <w:tr w:rsidR="00D5491C" w14:paraId="6FF99E92" w14:textId="77777777">
        <w:trPr>
          <w:tblHeader/>
          <w:jc w:val="center"/>
        </w:trPr>
        <w:tc>
          <w:tcPr>
            <w:tcW w:w="2304" w:type="dxa"/>
            <w:shd w:val="clear" w:color="auto" w:fill="D9E2F3"/>
          </w:tcPr>
          <w:p w14:paraId="02AEE105" w14:textId="77777777" w:rsidR="00D5491C" w:rsidRDefault="00454DEC">
            <w:pPr>
              <w:spacing w:before="20" w:after="20"/>
              <w:jc w:val="center"/>
            </w:pPr>
            <w:r>
              <w:rPr>
                <w:b/>
                <w:color w:val="000000"/>
                <w:sz w:val="20"/>
              </w:rPr>
              <w:t>Mapped SDG</w:t>
            </w:r>
          </w:p>
        </w:tc>
        <w:tc>
          <w:tcPr>
            <w:tcW w:w="3240" w:type="dxa"/>
            <w:shd w:val="clear" w:color="auto" w:fill="D9E2F3"/>
          </w:tcPr>
          <w:p w14:paraId="09FB402E" w14:textId="77777777" w:rsidR="00D5491C" w:rsidRDefault="00454DEC">
            <w:pPr>
              <w:spacing w:before="20" w:after="20"/>
              <w:jc w:val="center"/>
            </w:pPr>
            <w:r>
              <w:rPr>
                <w:b/>
                <w:color w:val="000000"/>
                <w:sz w:val="20"/>
              </w:rPr>
              <w:t>Justification</w:t>
            </w:r>
          </w:p>
        </w:tc>
        <w:tc>
          <w:tcPr>
            <w:tcW w:w="3240" w:type="dxa"/>
            <w:shd w:val="clear" w:color="auto" w:fill="D9E2F3"/>
          </w:tcPr>
          <w:p w14:paraId="06D9E382" w14:textId="77777777" w:rsidR="00D5491C" w:rsidRDefault="00454DEC">
            <w:pPr>
              <w:spacing w:before="20" w:after="20"/>
              <w:jc w:val="center"/>
            </w:pPr>
            <w:r>
              <w:rPr>
                <w:b/>
                <w:color w:val="000000"/>
                <w:sz w:val="20"/>
              </w:rPr>
              <w:t>Example Impact</w:t>
            </w:r>
          </w:p>
        </w:tc>
      </w:tr>
      <w:tr w:rsidR="00D5491C" w14:paraId="2494C8EA" w14:textId="77777777">
        <w:trPr>
          <w:jc w:val="center"/>
        </w:trPr>
        <w:tc>
          <w:tcPr>
            <w:tcW w:w="2304" w:type="dxa"/>
          </w:tcPr>
          <w:p w14:paraId="56454C5D" w14:textId="77777777" w:rsidR="00D5491C" w:rsidRDefault="00454DEC">
            <w:pPr>
              <w:spacing w:before="20" w:after="20"/>
            </w:pPr>
            <w:r>
              <w:rPr>
                <w:color w:val="000000"/>
                <w:sz w:val="20"/>
              </w:rPr>
              <w:t>SDG 3 - Good Health and Well-being</w:t>
            </w:r>
          </w:p>
        </w:tc>
        <w:tc>
          <w:tcPr>
            <w:tcW w:w="3240" w:type="dxa"/>
          </w:tcPr>
          <w:p w14:paraId="3B8F725D" w14:textId="77777777" w:rsidR="00D5491C" w:rsidRDefault="00454DEC">
            <w:pPr>
              <w:spacing w:before="20" w:after="20"/>
            </w:pPr>
            <w:r>
              <w:rPr>
                <w:color w:val="000000"/>
                <w:sz w:val="20"/>
              </w:rPr>
              <w:t>Extracting the voice a listener wants to hear is the core function of a hearing aid in a noisy, multi-talker place.</w:t>
            </w:r>
          </w:p>
        </w:tc>
        <w:tc>
          <w:tcPr>
            <w:tcW w:w="3240" w:type="dxa"/>
          </w:tcPr>
          <w:p w14:paraId="092326D1" w14:textId="77777777" w:rsidR="00D5491C" w:rsidRDefault="00454DEC">
            <w:pPr>
              <w:spacing w:before="20" w:after="20"/>
            </w:pPr>
            <w:r>
              <w:rPr>
                <w:color w:val="000000"/>
                <w:sz w:val="20"/>
              </w:rPr>
              <w:t>Better speech understanding for people with hearing loss in restaurants, classrooms and family gatherings.</w:t>
            </w:r>
          </w:p>
        </w:tc>
      </w:tr>
      <w:tr w:rsidR="00D5491C" w14:paraId="07506F01" w14:textId="77777777">
        <w:trPr>
          <w:jc w:val="center"/>
        </w:trPr>
        <w:tc>
          <w:tcPr>
            <w:tcW w:w="2304" w:type="dxa"/>
          </w:tcPr>
          <w:p w14:paraId="7AEC7A31" w14:textId="77777777" w:rsidR="00D5491C" w:rsidRDefault="00454DEC">
            <w:pPr>
              <w:spacing w:before="20" w:after="20"/>
            </w:pPr>
            <w:r>
              <w:rPr>
                <w:color w:val="000000"/>
                <w:sz w:val="20"/>
              </w:rPr>
              <w:t>SDG 10 - Reduced Inequalities</w:t>
            </w:r>
          </w:p>
        </w:tc>
        <w:tc>
          <w:tcPr>
            <w:tcW w:w="3240" w:type="dxa"/>
          </w:tcPr>
          <w:p w14:paraId="5D18AB0D" w14:textId="77777777" w:rsidR="00D5491C" w:rsidRDefault="00454DEC">
            <w:pPr>
              <w:spacing w:before="20" w:after="20"/>
            </w:pPr>
            <w:r>
              <w:rPr>
                <w:color w:val="000000"/>
                <w:sz w:val="20"/>
              </w:rPr>
              <w:t>On-device processing works offline on low-cost hardware, without paid cloud services.</w:t>
            </w:r>
          </w:p>
        </w:tc>
        <w:tc>
          <w:tcPr>
            <w:tcW w:w="3240" w:type="dxa"/>
          </w:tcPr>
          <w:p w14:paraId="1666F84D" w14:textId="77777777" w:rsidR="00D5491C" w:rsidRDefault="00454DEC">
            <w:pPr>
              <w:spacing w:before="20" w:after="20"/>
            </w:pPr>
            <w:r>
              <w:rPr>
                <w:color w:val="000000"/>
                <w:sz w:val="20"/>
              </w:rPr>
              <w:t>Assistive listening becomes affordable and available where network access is poor.</w:t>
            </w:r>
          </w:p>
        </w:tc>
      </w:tr>
      <w:tr w:rsidR="00D5491C" w14:paraId="6F6A3769" w14:textId="77777777">
        <w:trPr>
          <w:jc w:val="center"/>
        </w:trPr>
        <w:tc>
          <w:tcPr>
            <w:tcW w:w="2304" w:type="dxa"/>
          </w:tcPr>
          <w:p w14:paraId="33BF225A" w14:textId="77777777" w:rsidR="00D5491C" w:rsidRDefault="00454DEC">
            <w:pPr>
              <w:spacing w:before="20" w:after="20"/>
            </w:pPr>
            <w:r>
              <w:rPr>
                <w:color w:val="000000"/>
                <w:sz w:val="20"/>
              </w:rPr>
              <w:t>SDG 4 - Quality Education</w:t>
            </w:r>
          </w:p>
        </w:tc>
        <w:tc>
          <w:tcPr>
            <w:tcW w:w="3240" w:type="dxa"/>
          </w:tcPr>
          <w:p w14:paraId="469597E2" w14:textId="77777777" w:rsidR="00D5491C" w:rsidRDefault="00454DEC">
            <w:pPr>
              <w:spacing w:before="20" w:after="20"/>
            </w:pPr>
            <w:r>
              <w:rPr>
                <w:color w:val="000000"/>
                <w:sz w:val="20"/>
              </w:rPr>
              <w:t>Isolating the teacher's voice from classroom babble improves lecture audio and captions.</w:t>
            </w:r>
          </w:p>
        </w:tc>
        <w:tc>
          <w:tcPr>
            <w:tcW w:w="3240" w:type="dxa"/>
          </w:tcPr>
          <w:p w14:paraId="73F093FD" w14:textId="77777777" w:rsidR="00D5491C" w:rsidRDefault="00454DEC">
            <w:pPr>
              <w:spacing w:before="20" w:after="20"/>
            </w:pPr>
            <w:r>
              <w:rPr>
                <w:color w:val="000000"/>
                <w:sz w:val="20"/>
              </w:rPr>
              <w:t>Clearer recorded and live lectures for students, including those with hearing or attention difficulties.</w:t>
            </w:r>
          </w:p>
        </w:tc>
      </w:tr>
      <w:tr w:rsidR="00D5491C" w14:paraId="53A90CB3" w14:textId="77777777">
        <w:trPr>
          <w:jc w:val="center"/>
        </w:trPr>
        <w:tc>
          <w:tcPr>
            <w:tcW w:w="2304" w:type="dxa"/>
          </w:tcPr>
          <w:p w14:paraId="58DCA391" w14:textId="77777777" w:rsidR="00D5491C" w:rsidRDefault="00454DEC">
            <w:pPr>
              <w:spacing w:before="20" w:after="20"/>
            </w:pPr>
            <w:r>
              <w:rPr>
                <w:color w:val="000000"/>
                <w:sz w:val="20"/>
              </w:rPr>
              <w:t>SDG 9 - Industry, Innovation and Infrastructure</w:t>
            </w:r>
          </w:p>
        </w:tc>
        <w:tc>
          <w:tcPr>
            <w:tcW w:w="3240" w:type="dxa"/>
          </w:tcPr>
          <w:p w14:paraId="237BC539" w14:textId="77777777" w:rsidR="00D5491C" w:rsidRDefault="00454DEC">
            <w:pPr>
              <w:spacing w:before="20" w:after="20"/>
            </w:pPr>
            <w:r>
              <w:rPr>
                <w:color w:val="000000"/>
                <w:sz w:val="20"/>
              </w:rPr>
              <w:t>Compact, quantised neural speech processing that runs on edge processors.</w:t>
            </w:r>
          </w:p>
        </w:tc>
        <w:tc>
          <w:tcPr>
            <w:tcW w:w="3240" w:type="dxa"/>
          </w:tcPr>
          <w:p w14:paraId="5E49E37D" w14:textId="77777777" w:rsidR="00D5491C" w:rsidRDefault="00454DEC">
            <w:pPr>
              <w:spacing w:before="20" w:after="20"/>
            </w:pPr>
            <w:r>
              <w:rPr>
                <w:color w:val="000000"/>
                <w:sz w:val="20"/>
              </w:rPr>
              <w:t>A reusable, open pipeline (training, export, quantisation, streaming) for embedded speech products.</w:t>
            </w:r>
          </w:p>
        </w:tc>
      </w:tr>
    </w:tbl>
    <w:p w14:paraId="17590426" w14:textId="77777777" w:rsidR="00D5491C" w:rsidRDefault="00454DEC">
      <w:pPr>
        <w:pageBreakBefore/>
        <w:spacing w:before="80" w:after="320"/>
        <w:jc w:val="center"/>
      </w:pPr>
      <w:r>
        <w:rPr>
          <w:b/>
          <w:bCs/>
          <w:color w:val="000000"/>
          <w:sz w:val="32"/>
          <w:szCs w:val="32"/>
        </w:rPr>
        <w:lastRenderedPageBreak/>
        <w:t>Table of Contents</w:t>
      </w:r>
    </w:p>
    <w:p w14:paraId="6707FC5B" w14:textId="7A51A778" w:rsidR="00A07EB6" w:rsidRDefault="00454DEC">
      <w:pPr>
        <w:pStyle w:val="TOC1"/>
        <w:tabs>
          <w:tab w:val="right" w:leader="dot" w:pos="8656"/>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\f C \h \z </w:instrText>
      </w:r>
      <w:r>
        <w:rPr>
          <w:color w:val="000000"/>
        </w:rPr>
        <w:fldChar w:fldCharType="separate"/>
      </w:r>
      <w:hyperlink w:anchor="_Toc243668389" w:history="1">
        <w:r w:rsidR="00A07EB6" w:rsidRPr="005E1E0A">
          <w:rPr>
            <w:rStyle w:val="Hyperlink"/>
            <w:noProof/>
          </w:rPr>
          <w:t>Declaration</w:t>
        </w:r>
        <w:r w:rsidR="00A07EB6">
          <w:rPr>
            <w:noProof/>
            <w:webHidden/>
          </w:rPr>
          <w:tab/>
        </w:r>
        <w:r w:rsidR="00A07EB6">
          <w:rPr>
            <w:noProof/>
            <w:webHidden/>
          </w:rPr>
          <w:fldChar w:fldCharType="begin"/>
        </w:r>
        <w:r w:rsidR="00A07EB6">
          <w:rPr>
            <w:noProof/>
            <w:webHidden/>
          </w:rPr>
          <w:instrText xml:space="preserve"> PAGEREF _Toc243668389 \h </w:instrText>
        </w:r>
        <w:r w:rsidR="00A07EB6">
          <w:rPr>
            <w:noProof/>
            <w:webHidden/>
          </w:rPr>
        </w:r>
        <w:r w:rsidR="00A07EB6">
          <w:rPr>
            <w:noProof/>
            <w:webHidden/>
          </w:rPr>
          <w:fldChar w:fldCharType="separate"/>
        </w:r>
        <w:r w:rsidR="00A07EB6">
          <w:rPr>
            <w:noProof/>
            <w:webHidden/>
          </w:rPr>
          <w:t>i</w:t>
        </w:r>
        <w:r w:rsidR="00A07EB6">
          <w:rPr>
            <w:noProof/>
            <w:webHidden/>
          </w:rPr>
          <w:fldChar w:fldCharType="end"/>
        </w:r>
      </w:hyperlink>
    </w:p>
    <w:p w14:paraId="38691C88" w14:textId="76B198E9"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0" w:history="1">
        <w:r w:rsidRPr="005E1E0A">
          <w:rPr>
            <w:rStyle w:val="Hyperlink"/>
            <w:noProof/>
          </w:rPr>
          <w:t>Certificate</w:t>
        </w:r>
        <w:r>
          <w:rPr>
            <w:noProof/>
            <w:webHidden/>
          </w:rPr>
          <w:tab/>
        </w:r>
        <w:r>
          <w:rPr>
            <w:noProof/>
            <w:webHidden/>
          </w:rPr>
          <w:fldChar w:fldCharType="begin"/>
        </w:r>
        <w:r>
          <w:rPr>
            <w:noProof/>
            <w:webHidden/>
          </w:rPr>
          <w:instrText xml:space="preserve"> PAGEREF _Toc243668390 \h </w:instrText>
        </w:r>
        <w:r>
          <w:rPr>
            <w:noProof/>
            <w:webHidden/>
          </w:rPr>
        </w:r>
        <w:r>
          <w:rPr>
            <w:noProof/>
            <w:webHidden/>
          </w:rPr>
          <w:fldChar w:fldCharType="separate"/>
        </w:r>
        <w:r>
          <w:rPr>
            <w:noProof/>
            <w:webHidden/>
          </w:rPr>
          <w:t>ii</w:t>
        </w:r>
        <w:r>
          <w:rPr>
            <w:noProof/>
            <w:webHidden/>
          </w:rPr>
          <w:fldChar w:fldCharType="end"/>
        </w:r>
      </w:hyperlink>
    </w:p>
    <w:p w14:paraId="33784F58" w14:textId="4CBDAA3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1" w:history="1">
        <w:r w:rsidRPr="005E1E0A">
          <w:rPr>
            <w:rStyle w:val="Hyperlink"/>
            <w:noProof/>
          </w:rPr>
          <w:t>Abstract</w:t>
        </w:r>
        <w:r>
          <w:rPr>
            <w:noProof/>
            <w:webHidden/>
          </w:rPr>
          <w:tab/>
        </w:r>
        <w:r>
          <w:rPr>
            <w:noProof/>
            <w:webHidden/>
          </w:rPr>
          <w:fldChar w:fldCharType="begin"/>
        </w:r>
        <w:r>
          <w:rPr>
            <w:noProof/>
            <w:webHidden/>
          </w:rPr>
          <w:instrText xml:space="preserve"> PAGEREF _Toc243668391 \h </w:instrText>
        </w:r>
        <w:r>
          <w:rPr>
            <w:noProof/>
            <w:webHidden/>
          </w:rPr>
        </w:r>
        <w:r>
          <w:rPr>
            <w:noProof/>
            <w:webHidden/>
          </w:rPr>
          <w:fldChar w:fldCharType="separate"/>
        </w:r>
        <w:r>
          <w:rPr>
            <w:noProof/>
            <w:webHidden/>
          </w:rPr>
          <w:t>iii</w:t>
        </w:r>
        <w:r>
          <w:rPr>
            <w:noProof/>
            <w:webHidden/>
          </w:rPr>
          <w:fldChar w:fldCharType="end"/>
        </w:r>
      </w:hyperlink>
    </w:p>
    <w:p w14:paraId="2988B6D1" w14:textId="5544197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2" w:history="1">
        <w:r w:rsidRPr="005E1E0A">
          <w:rPr>
            <w:rStyle w:val="Hyperlink"/>
            <w:noProof/>
          </w:rPr>
          <w:t>Acknowledgements</w:t>
        </w:r>
        <w:r>
          <w:rPr>
            <w:noProof/>
            <w:webHidden/>
          </w:rPr>
          <w:tab/>
        </w:r>
        <w:r>
          <w:rPr>
            <w:noProof/>
            <w:webHidden/>
          </w:rPr>
          <w:fldChar w:fldCharType="begin"/>
        </w:r>
        <w:r>
          <w:rPr>
            <w:noProof/>
            <w:webHidden/>
          </w:rPr>
          <w:instrText xml:space="preserve"> PAGEREF _Toc243668392 \h </w:instrText>
        </w:r>
        <w:r>
          <w:rPr>
            <w:noProof/>
            <w:webHidden/>
          </w:rPr>
        </w:r>
        <w:r>
          <w:rPr>
            <w:noProof/>
            <w:webHidden/>
          </w:rPr>
          <w:fldChar w:fldCharType="separate"/>
        </w:r>
        <w:r>
          <w:rPr>
            <w:noProof/>
            <w:webHidden/>
          </w:rPr>
          <w:t>iv</w:t>
        </w:r>
        <w:r>
          <w:rPr>
            <w:noProof/>
            <w:webHidden/>
          </w:rPr>
          <w:fldChar w:fldCharType="end"/>
        </w:r>
      </w:hyperlink>
    </w:p>
    <w:p w14:paraId="7CDA2D37" w14:textId="05079185"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3" w:history="1">
        <w:r w:rsidRPr="005E1E0A">
          <w:rPr>
            <w:rStyle w:val="Hyperlink"/>
            <w:noProof/>
          </w:rPr>
          <w:t>Codes and Standards</w:t>
        </w:r>
        <w:r>
          <w:rPr>
            <w:noProof/>
            <w:webHidden/>
          </w:rPr>
          <w:tab/>
        </w:r>
        <w:r>
          <w:rPr>
            <w:noProof/>
            <w:webHidden/>
          </w:rPr>
          <w:fldChar w:fldCharType="begin"/>
        </w:r>
        <w:r>
          <w:rPr>
            <w:noProof/>
            <w:webHidden/>
          </w:rPr>
          <w:instrText xml:space="preserve"> PAGEREF _Toc243668393 \h </w:instrText>
        </w:r>
        <w:r>
          <w:rPr>
            <w:noProof/>
            <w:webHidden/>
          </w:rPr>
        </w:r>
        <w:r>
          <w:rPr>
            <w:noProof/>
            <w:webHidden/>
          </w:rPr>
          <w:fldChar w:fldCharType="separate"/>
        </w:r>
        <w:r>
          <w:rPr>
            <w:noProof/>
            <w:webHidden/>
          </w:rPr>
          <w:t>v</w:t>
        </w:r>
        <w:r>
          <w:rPr>
            <w:noProof/>
            <w:webHidden/>
          </w:rPr>
          <w:fldChar w:fldCharType="end"/>
        </w:r>
      </w:hyperlink>
    </w:p>
    <w:p w14:paraId="59058726" w14:textId="08989483"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4" w:history="1">
        <w:r w:rsidRPr="005E1E0A">
          <w:rPr>
            <w:rStyle w:val="Hyperlink"/>
            <w:noProof/>
          </w:rPr>
          <w:t>Mapping of Sustainable Development Goals (SDGs)</w:t>
        </w:r>
        <w:r>
          <w:rPr>
            <w:noProof/>
            <w:webHidden/>
          </w:rPr>
          <w:tab/>
        </w:r>
        <w:r>
          <w:rPr>
            <w:noProof/>
            <w:webHidden/>
          </w:rPr>
          <w:fldChar w:fldCharType="begin"/>
        </w:r>
        <w:r>
          <w:rPr>
            <w:noProof/>
            <w:webHidden/>
          </w:rPr>
          <w:instrText xml:space="preserve"> PAGEREF _Toc243668394 \h </w:instrText>
        </w:r>
        <w:r>
          <w:rPr>
            <w:noProof/>
            <w:webHidden/>
          </w:rPr>
        </w:r>
        <w:r>
          <w:rPr>
            <w:noProof/>
            <w:webHidden/>
          </w:rPr>
          <w:fldChar w:fldCharType="separate"/>
        </w:r>
        <w:r>
          <w:rPr>
            <w:noProof/>
            <w:webHidden/>
          </w:rPr>
          <w:t>vi</w:t>
        </w:r>
        <w:r>
          <w:rPr>
            <w:noProof/>
            <w:webHidden/>
          </w:rPr>
          <w:fldChar w:fldCharType="end"/>
        </w:r>
      </w:hyperlink>
    </w:p>
    <w:p w14:paraId="441E937F" w14:textId="154B3E07"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5" w:history="1">
        <w:r w:rsidRPr="005E1E0A">
          <w:rPr>
            <w:rStyle w:val="Hyperlink"/>
            <w:noProof/>
          </w:rPr>
          <w:t>List of Figures</w:t>
        </w:r>
        <w:r>
          <w:rPr>
            <w:noProof/>
            <w:webHidden/>
          </w:rPr>
          <w:tab/>
        </w:r>
        <w:r>
          <w:rPr>
            <w:noProof/>
            <w:webHidden/>
          </w:rPr>
          <w:fldChar w:fldCharType="begin"/>
        </w:r>
        <w:r>
          <w:rPr>
            <w:noProof/>
            <w:webHidden/>
          </w:rPr>
          <w:instrText xml:space="preserve"> PAGEREF _Toc243668395 \h </w:instrText>
        </w:r>
        <w:r>
          <w:rPr>
            <w:noProof/>
            <w:webHidden/>
          </w:rPr>
        </w:r>
        <w:r>
          <w:rPr>
            <w:noProof/>
            <w:webHidden/>
          </w:rPr>
          <w:fldChar w:fldCharType="separate"/>
        </w:r>
        <w:r>
          <w:rPr>
            <w:noProof/>
            <w:webHidden/>
          </w:rPr>
          <w:t>ix</w:t>
        </w:r>
        <w:r>
          <w:rPr>
            <w:noProof/>
            <w:webHidden/>
          </w:rPr>
          <w:fldChar w:fldCharType="end"/>
        </w:r>
      </w:hyperlink>
    </w:p>
    <w:p w14:paraId="640D4F0B" w14:textId="04627195"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6" w:history="1">
        <w:r w:rsidRPr="005E1E0A">
          <w:rPr>
            <w:rStyle w:val="Hyperlink"/>
            <w:noProof/>
          </w:rPr>
          <w:t>List of Tables</w:t>
        </w:r>
        <w:r>
          <w:rPr>
            <w:noProof/>
            <w:webHidden/>
          </w:rPr>
          <w:tab/>
        </w:r>
        <w:r>
          <w:rPr>
            <w:noProof/>
            <w:webHidden/>
          </w:rPr>
          <w:fldChar w:fldCharType="begin"/>
        </w:r>
        <w:r>
          <w:rPr>
            <w:noProof/>
            <w:webHidden/>
          </w:rPr>
          <w:instrText xml:space="preserve"> PAGEREF _Toc243668396 \h </w:instrText>
        </w:r>
        <w:r>
          <w:rPr>
            <w:noProof/>
            <w:webHidden/>
          </w:rPr>
        </w:r>
        <w:r>
          <w:rPr>
            <w:noProof/>
            <w:webHidden/>
          </w:rPr>
          <w:fldChar w:fldCharType="separate"/>
        </w:r>
        <w:r>
          <w:rPr>
            <w:noProof/>
            <w:webHidden/>
          </w:rPr>
          <w:t>x</w:t>
        </w:r>
        <w:r>
          <w:rPr>
            <w:noProof/>
            <w:webHidden/>
          </w:rPr>
          <w:fldChar w:fldCharType="end"/>
        </w:r>
      </w:hyperlink>
    </w:p>
    <w:p w14:paraId="6D9E4604" w14:textId="16C7D0A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7" w:history="1">
        <w:r w:rsidRPr="005E1E0A">
          <w:rPr>
            <w:rStyle w:val="Hyperlink"/>
            <w:noProof/>
          </w:rPr>
          <w:t>List of Acronyms</w:t>
        </w:r>
        <w:r>
          <w:rPr>
            <w:noProof/>
            <w:webHidden/>
          </w:rPr>
          <w:tab/>
        </w:r>
        <w:r>
          <w:rPr>
            <w:noProof/>
            <w:webHidden/>
          </w:rPr>
          <w:fldChar w:fldCharType="begin"/>
        </w:r>
        <w:r>
          <w:rPr>
            <w:noProof/>
            <w:webHidden/>
          </w:rPr>
          <w:instrText xml:space="preserve"> PAGEREF _Toc243668397 \h </w:instrText>
        </w:r>
        <w:r>
          <w:rPr>
            <w:noProof/>
            <w:webHidden/>
          </w:rPr>
        </w:r>
        <w:r>
          <w:rPr>
            <w:noProof/>
            <w:webHidden/>
          </w:rPr>
          <w:fldChar w:fldCharType="separate"/>
        </w:r>
        <w:r>
          <w:rPr>
            <w:noProof/>
            <w:webHidden/>
          </w:rPr>
          <w:t>xi</w:t>
        </w:r>
        <w:r>
          <w:rPr>
            <w:noProof/>
            <w:webHidden/>
          </w:rPr>
          <w:fldChar w:fldCharType="end"/>
        </w:r>
      </w:hyperlink>
    </w:p>
    <w:p w14:paraId="6BF0EC4E" w14:textId="4DAF56AA"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398" w:history="1">
        <w:r w:rsidRPr="005E1E0A">
          <w:rPr>
            <w:rStyle w:val="Hyperlink"/>
            <w:noProof/>
          </w:rPr>
          <w:t>1 Introduction</w:t>
        </w:r>
        <w:r>
          <w:rPr>
            <w:noProof/>
            <w:webHidden/>
          </w:rPr>
          <w:tab/>
        </w:r>
        <w:r>
          <w:rPr>
            <w:noProof/>
            <w:webHidden/>
          </w:rPr>
          <w:fldChar w:fldCharType="begin"/>
        </w:r>
        <w:r>
          <w:rPr>
            <w:noProof/>
            <w:webHidden/>
          </w:rPr>
          <w:instrText xml:space="preserve"> PAGEREF _Toc243668398 \h </w:instrText>
        </w:r>
        <w:r>
          <w:rPr>
            <w:noProof/>
            <w:webHidden/>
          </w:rPr>
        </w:r>
        <w:r>
          <w:rPr>
            <w:noProof/>
            <w:webHidden/>
          </w:rPr>
          <w:fldChar w:fldCharType="separate"/>
        </w:r>
        <w:r>
          <w:rPr>
            <w:noProof/>
            <w:webHidden/>
          </w:rPr>
          <w:t>1</w:t>
        </w:r>
        <w:r>
          <w:rPr>
            <w:noProof/>
            <w:webHidden/>
          </w:rPr>
          <w:fldChar w:fldCharType="end"/>
        </w:r>
      </w:hyperlink>
    </w:p>
    <w:p w14:paraId="14A6590F" w14:textId="4602CFCD"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399" w:history="1">
        <w:r w:rsidRPr="005E1E0A">
          <w:rPr>
            <w:rStyle w:val="Hyperlink"/>
            <w:noProof/>
          </w:rPr>
          <w:t>1.1 Background</w:t>
        </w:r>
        <w:r>
          <w:rPr>
            <w:noProof/>
            <w:webHidden/>
          </w:rPr>
          <w:tab/>
        </w:r>
        <w:r>
          <w:rPr>
            <w:noProof/>
            <w:webHidden/>
          </w:rPr>
          <w:fldChar w:fldCharType="begin"/>
        </w:r>
        <w:r>
          <w:rPr>
            <w:noProof/>
            <w:webHidden/>
          </w:rPr>
          <w:instrText xml:space="preserve"> PAGEREF _Toc243668399 \h </w:instrText>
        </w:r>
        <w:r>
          <w:rPr>
            <w:noProof/>
            <w:webHidden/>
          </w:rPr>
        </w:r>
        <w:r>
          <w:rPr>
            <w:noProof/>
            <w:webHidden/>
          </w:rPr>
          <w:fldChar w:fldCharType="separate"/>
        </w:r>
        <w:r>
          <w:rPr>
            <w:noProof/>
            <w:webHidden/>
          </w:rPr>
          <w:t>1</w:t>
        </w:r>
        <w:r>
          <w:rPr>
            <w:noProof/>
            <w:webHidden/>
          </w:rPr>
          <w:fldChar w:fldCharType="end"/>
        </w:r>
      </w:hyperlink>
    </w:p>
    <w:p w14:paraId="4CB35D81" w14:textId="6FAB8832"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0" w:history="1">
        <w:r w:rsidRPr="005E1E0A">
          <w:rPr>
            <w:rStyle w:val="Hyperlink"/>
            <w:noProof/>
          </w:rPr>
          <w:t>1.2 Motivation for On-Device Processing</w:t>
        </w:r>
        <w:r>
          <w:rPr>
            <w:noProof/>
            <w:webHidden/>
          </w:rPr>
          <w:tab/>
        </w:r>
        <w:r>
          <w:rPr>
            <w:noProof/>
            <w:webHidden/>
          </w:rPr>
          <w:fldChar w:fldCharType="begin"/>
        </w:r>
        <w:r>
          <w:rPr>
            <w:noProof/>
            <w:webHidden/>
          </w:rPr>
          <w:instrText xml:space="preserve"> PAGEREF _Toc243668400 \h </w:instrText>
        </w:r>
        <w:r>
          <w:rPr>
            <w:noProof/>
            <w:webHidden/>
          </w:rPr>
        </w:r>
        <w:r>
          <w:rPr>
            <w:noProof/>
            <w:webHidden/>
          </w:rPr>
          <w:fldChar w:fldCharType="separate"/>
        </w:r>
        <w:r>
          <w:rPr>
            <w:noProof/>
            <w:webHidden/>
          </w:rPr>
          <w:t>1</w:t>
        </w:r>
        <w:r>
          <w:rPr>
            <w:noProof/>
            <w:webHidden/>
          </w:rPr>
          <w:fldChar w:fldCharType="end"/>
        </w:r>
      </w:hyperlink>
    </w:p>
    <w:p w14:paraId="1816FB87" w14:textId="421A9B24"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1" w:history="1">
        <w:r w:rsidRPr="005E1E0A">
          <w:rPr>
            <w:rStyle w:val="Hyperlink"/>
            <w:noProof/>
          </w:rPr>
          <w:t>1.3 Problem Statement</w:t>
        </w:r>
        <w:r>
          <w:rPr>
            <w:noProof/>
            <w:webHidden/>
          </w:rPr>
          <w:tab/>
        </w:r>
        <w:r>
          <w:rPr>
            <w:noProof/>
            <w:webHidden/>
          </w:rPr>
          <w:fldChar w:fldCharType="begin"/>
        </w:r>
        <w:r>
          <w:rPr>
            <w:noProof/>
            <w:webHidden/>
          </w:rPr>
          <w:instrText xml:space="preserve"> PAGEREF _Toc243668401 \h </w:instrText>
        </w:r>
        <w:r>
          <w:rPr>
            <w:noProof/>
            <w:webHidden/>
          </w:rPr>
        </w:r>
        <w:r>
          <w:rPr>
            <w:noProof/>
            <w:webHidden/>
          </w:rPr>
          <w:fldChar w:fldCharType="separate"/>
        </w:r>
        <w:r>
          <w:rPr>
            <w:noProof/>
            <w:webHidden/>
          </w:rPr>
          <w:t>2</w:t>
        </w:r>
        <w:r>
          <w:rPr>
            <w:noProof/>
            <w:webHidden/>
          </w:rPr>
          <w:fldChar w:fldCharType="end"/>
        </w:r>
      </w:hyperlink>
    </w:p>
    <w:p w14:paraId="44BC1F78" w14:textId="56F55AEE"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2" w:history="1">
        <w:r w:rsidRPr="005E1E0A">
          <w:rPr>
            <w:rStyle w:val="Hyperlink"/>
            <w:noProof/>
          </w:rPr>
          <w:t>1.4 Objectives</w:t>
        </w:r>
        <w:r>
          <w:rPr>
            <w:noProof/>
            <w:webHidden/>
          </w:rPr>
          <w:tab/>
        </w:r>
        <w:r>
          <w:rPr>
            <w:noProof/>
            <w:webHidden/>
          </w:rPr>
          <w:fldChar w:fldCharType="begin"/>
        </w:r>
        <w:r>
          <w:rPr>
            <w:noProof/>
            <w:webHidden/>
          </w:rPr>
          <w:instrText xml:space="preserve"> PAGEREF _Toc243668402 \h </w:instrText>
        </w:r>
        <w:r>
          <w:rPr>
            <w:noProof/>
            <w:webHidden/>
          </w:rPr>
        </w:r>
        <w:r>
          <w:rPr>
            <w:noProof/>
            <w:webHidden/>
          </w:rPr>
          <w:fldChar w:fldCharType="separate"/>
        </w:r>
        <w:r>
          <w:rPr>
            <w:noProof/>
            <w:webHidden/>
          </w:rPr>
          <w:t>2</w:t>
        </w:r>
        <w:r>
          <w:rPr>
            <w:noProof/>
            <w:webHidden/>
          </w:rPr>
          <w:fldChar w:fldCharType="end"/>
        </w:r>
      </w:hyperlink>
    </w:p>
    <w:p w14:paraId="001005A1" w14:textId="3FDBD458"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3" w:history="1">
        <w:r w:rsidRPr="005E1E0A">
          <w:rPr>
            <w:rStyle w:val="Hyperlink"/>
            <w:noProof/>
          </w:rPr>
          <w:t>1.5 Contributions</w:t>
        </w:r>
        <w:r>
          <w:rPr>
            <w:noProof/>
            <w:webHidden/>
          </w:rPr>
          <w:tab/>
        </w:r>
        <w:r>
          <w:rPr>
            <w:noProof/>
            <w:webHidden/>
          </w:rPr>
          <w:fldChar w:fldCharType="begin"/>
        </w:r>
        <w:r>
          <w:rPr>
            <w:noProof/>
            <w:webHidden/>
          </w:rPr>
          <w:instrText xml:space="preserve"> PAGEREF _Toc243668403 \h </w:instrText>
        </w:r>
        <w:r>
          <w:rPr>
            <w:noProof/>
            <w:webHidden/>
          </w:rPr>
        </w:r>
        <w:r>
          <w:rPr>
            <w:noProof/>
            <w:webHidden/>
          </w:rPr>
          <w:fldChar w:fldCharType="separate"/>
        </w:r>
        <w:r>
          <w:rPr>
            <w:noProof/>
            <w:webHidden/>
          </w:rPr>
          <w:t>3</w:t>
        </w:r>
        <w:r>
          <w:rPr>
            <w:noProof/>
            <w:webHidden/>
          </w:rPr>
          <w:fldChar w:fldCharType="end"/>
        </w:r>
      </w:hyperlink>
    </w:p>
    <w:p w14:paraId="01B4AC76" w14:textId="69B04B6A"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4" w:history="1">
        <w:r w:rsidRPr="005E1E0A">
          <w:rPr>
            <w:rStyle w:val="Hyperlink"/>
            <w:noProof/>
          </w:rPr>
          <w:t>1.6 Organisation of the Report</w:t>
        </w:r>
        <w:r>
          <w:rPr>
            <w:noProof/>
            <w:webHidden/>
          </w:rPr>
          <w:tab/>
        </w:r>
        <w:r>
          <w:rPr>
            <w:noProof/>
            <w:webHidden/>
          </w:rPr>
          <w:fldChar w:fldCharType="begin"/>
        </w:r>
        <w:r>
          <w:rPr>
            <w:noProof/>
            <w:webHidden/>
          </w:rPr>
          <w:instrText xml:space="preserve"> PAGEREF _Toc243668404 \h </w:instrText>
        </w:r>
        <w:r>
          <w:rPr>
            <w:noProof/>
            <w:webHidden/>
          </w:rPr>
        </w:r>
        <w:r>
          <w:rPr>
            <w:noProof/>
            <w:webHidden/>
          </w:rPr>
          <w:fldChar w:fldCharType="separate"/>
        </w:r>
        <w:r>
          <w:rPr>
            <w:noProof/>
            <w:webHidden/>
          </w:rPr>
          <w:t>3</w:t>
        </w:r>
        <w:r>
          <w:rPr>
            <w:noProof/>
            <w:webHidden/>
          </w:rPr>
          <w:fldChar w:fldCharType="end"/>
        </w:r>
      </w:hyperlink>
    </w:p>
    <w:p w14:paraId="0B48DC7A" w14:textId="553E5D53"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05" w:history="1">
        <w:r w:rsidRPr="005E1E0A">
          <w:rPr>
            <w:rStyle w:val="Hyperlink"/>
            <w:noProof/>
          </w:rPr>
          <w:t>2 Literature Survey</w:t>
        </w:r>
        <w:r>
          <w:rPr>
            <w:noProof/>
            <w:webHidden/>
          </w:rPr>
          <w:tab/>
        </w:r>
        <w:r>
          <w:rPr>
            <w:noProof/>
            <w:webHidden/>
          </w:rPr>
          <w:fldChar w:fldCharType="begin"/>
        </w:r>
        <w:r>
          <w:rPr>
            <w:noProof/>
            <w:webHidden/>
          </w:rPr>
          <w:instrText xml:space="preserve"> PAGEREF _Toc243668405 \h </w:instrText>
        </w:r>
        <w:r>
          <w:rPr>
            <w:noProof/>
            <w:webHidden/>
          </w:rPr>
        </w:r>
        <w:r>
          <w:rPr>
            <w:noProof/>
            <w:webHidden/>
          </w:rPr>
          <w:fldChar w:fldCharType="separate"/>
        </w:r>
        <w:r>
          <w:rPr>
            <w:noProof/>
            <w:webHidden/>
          </w:rPr>
          <w:t>4</w:t>
        </w:r>
        <w:r>
          <w:rPr>
            <w:noProof/>
            <w:webHidden/>
          </w:rPr>
          <w:fldChar w:fldCharType="end"/>
        </w:r>
      </w:hyperlink>
    </w:p>
    <w:p w14:paraId="053ED889" w14:textId="104B66C7"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06" w:history="1">
        <w:r w:rsidRPr="005E1E0A">
          <w:rPr>
            <w:rStyle w:val="Hyperlink"/>
            <w:noProof/>
          </w:rPr>
          <w:t>2.1 Review of Prior Work</w:t>
        </w:r>
        <w:r>
          <w:rPr>
            <w:noProof/>
            <w:webHidden/>
          </w:rPr>
          <w:tab/>
        </w:r>
        <w:r>
          <w:rPr>
            <w:noProof/>
            <w:webHidden/>
          </w:rPr>
          <w:fldChar w:fldCharType="begin"/>
        </w:r>
        <w:r>
          <w:rPr>
            <w:noProof/>
            <w:webHidden/>
          </w:rPr>
          <w:instrText xml:space="preserve"> PAGEREF _Toc243668406 \h </w:instrText>
        </w:r>
        <w:r>
          <w:rPr>
            <w:noProof/>
            <w:webHidden/>
          </w:rPr>
        </w:r>
        <w:r>
          <w:rPr>
            <w:noProof/>
            <w:webHidden/>
          </w:rPr>
          <w:fldChar w:fldCharType="separate"/>
        </w:r>
        <w:r>
          <w:rPr>
            <w:noProof/>
            <w:webHidden/>
          </w:rPr>
          <w:t>4</w:t>
        </w:r>
        <w:r>
          <w:rPr>
            <w:noProof/>
            <w:webHidden/>
          </w:rPr>
          <w:fldChar w:fldCharType="end"/>
        </w:r>
      </w:hyperlink>
    </w:p>
    <w:p w14:paraId="5705A121" w14:textId="571592AC"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07" w:history="1">
        <w:r w:rsidRPr="005E1E0A">
          <w:rPr>
            <w:rStyle w:val="Hyperlink"/>
            <w:noProof/>
          </w:rPr>
          <w:t>2.1.1 Blind Speech Separation</w:t>
        </w:r>
        <w:r>
          <w:rPr>
            <w:noProof/>
            <w:webHidden/>
          </w:rPr>
          <w:tab/>
        </w:r>
        <w:r>
          <w:rPr>
            <w:noProof/>
            <w:webHidden/>
          </w:rPr>
          <w:fldChar w:fldCharType="begin"/>
        </w:r>
        <w:r>
          <w:rPr>
            <w:noProof/>
            <w:webHidden/>
          </w:rPr>
          <w:instrText xml:space="preserve"> PAGEREF _Toc243668407 \h </w:instrText>
        </w:r>
        <w:r>
          <w:rPr>
            <w:noProof/>
            <w:webHidden/>
          </w:rPr>
        </w:r>
        <w:r>
          <w:rPr>
            <w:noProof/>
            <w:webHidden/>
          </w:rPr>
          <w:fldChar w:fldCharType="separate"/>
        </w:r>
        <w:r>
          <w:rPr>
            <w:noProof/>
            <w:webHidden/>
          </w:rPr>
          <w:t>4</w:t>
        </w:r>
        <w:r>
          <w:rPr>
            <w:noProof/>
            <w:webHidden/>
          </w:rPr>
          <w:fldChar w:fldCharType="end"/>
        </w:r>
      </w:hyperlink>
    </w:p>
    <w:p w14:paraId="0E0360D4" w14:textId="6E618669"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08" w:history="1">
        <w:r w:rsidRPr="005E1E0A">
          <w:rPr>
            <w:rStyle w:val="Hyperlink"/>
            <w:noProof/>
          </w:rPr>
          <w:t>2.1.2 Target Speech Extraction</w:t>
        </w:r>
        <w:r>
          <w:rPr>
            <w:noProof/>
            <w:webHidden/>
          </w:rPr>
          <w:tab/>
        </w:r>
        <w:r>
          <w:rPr>
            <w:noProof/>
            <w:webHidden/>
          </w:rPr>
          <w:fldChar w:fldCharType="begin"/>
        </w:r>
        <w:r>
          <w:rPr>
            <w:noProof/>
            <w:webHidden/>
          </w:rPr>
          <w:instrText xml:space="preserve"> PAGEREF _Toc243668408 \h </w:instrText>
        </w:r>
        <w:r>
          <w:rPr>
            <w:noProof/>
            <w:webHidden/>
          </w:rPr>
        </w:r>
        <w:r>
          <w:rPr>
            <w:noProof/>
            <w:webHidden/>
          </w:rPr>
          <w:fldChar w:fldCharType="separate"/>
        </w:r>
        <w:r>
          <w:rPr>
            <w:noProof/>
            <w:webHidden/>
          </w:rPr>
          <w:t>4</w:t>
        </w:r>
        <w:r>
          <w:rPr>
            <w:noProof/>
            <w:webHidden/>
          </w:rPr>
          <w:fldChar w:fldCharType="end"/>
        </w:r>
      </w:hyperlink>
    </w:p>
    <w:p w14:paraId="32A64D41" w14:textId="5801E2FB"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09" w:history="1">
        <w:r w:rsidRPr="005E1E0A">
          <w:rPr>
            <w:rStyle w:val="Hyperlink"/>
            <w:noProof/>
          </w:rPr>
          <w:t>2.1.3 Speaker Conditioning and Attention</w:t>
        </w:r>
        <w:r>
          <w:rPr>
            <w:noProof/>
            <w:webHidden/>
          </w:rPr>
          <w:tab/>
        </w:r>
        <w:r>
          <w:rPr>
            <w:noProof/>
            <w:webHidden/>
          </w:rPr>
          <w:fldChar w:fldCharType="begin"/>
        </w:r>
        <w:r>
          <w:rPr>
            <w:noProof/>
            <w:webHidden/>
          </w:rPr>
          <w:instrText xml:space="preserve"> PAGEREF _Toc243668409 \h </w:instrText>
        </w:r>
        <w:r>
          <w:rPr>
            <w:noProof/>
            <w:webHidden/>
          </w:rPr>
        </w:r>
        <w:r>
          <w:rPr>
            <w:noProof/>
            <w:webHidden/>
          </w:rPr>
          <w:fldChar w:fldCharType="separate"/>
        </w:r>
        <w:r>
          <w:rPr>
            <w:noProof/>
            <w:webHidden/>
          </w:rPr>
          <w:t>4</w:t>
        </w:r>
        <w:r>
          <w:rPr>
            <w:noProof/>
            <w:webHidden/>
          </w:rPr>
          <w:fldChar w:fldCharType="end"/>
        </w:r>
      </w:hyperlink>
    </w:p>
    <w:p w14:paraId="30EE7ED8" w14:textId="17E26804"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0" w:history="1">
        <w:r w:rsidRPr="005E1E0A">
          <w:rPr>
            <w:rStyle w:val="Hyperlink"/>
            <w:noProof/>
          </w:rPr>
          <w:t>2.1.4 Speaker Embeddings</w:t>
        </w:r>
        <w:r>
          <w:rPr>
            <w:noProof/>
            <w:webHidden/>
          </w:rPr>
          <w:tab/>
        </w:r>
        <w:r>
          <w:rPr>
            <w:noProof/>
            <w:webHidden/>
          </w:rPr>
          <w:fldChar w:fldCharType="begin"/>
        </w:r>
        <w:r>
          <w:rPr>
            <w:noProof/>
            <w:webHidden/>
          </w:rPr>
          <w:instrText xml:space="preserve"> PAGEREF _Toc243668410 \h </w:instrText>
        </w:r>
        <w:r>
          <w:rPr>
            <w:noProof/>
            <w:webHidden/>
          </w:rPr>
        </w:r>
        <w:r>
          <w:rPr>
            <w:noProof/>
            <w:webHidden/>
          </w:rPr>
          <w:fldChar w:fldCharType="separate"/>
        </w:r>
        <w:r>
          <w:rPr>
            <w:noProof/>
            <w:webHidden/>
          </w:rPr>
          <w:t>5</w:t>
        </w:r>
        <w:r>
          <w:rPr>
            <w:noProof/>
            <w:webHidden/>
          </w:rPr>
          <w:fldChar w:fldCharType="end"/>
        </w:r>
      </w:hyperlink>
    </w:p>
    <w:p w14:paraId="48850234" w14:textId="68099DEF"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1" w:history="1">
        <w:r w:rsidRPr="005E1E0A">
          <w:rPr>
            <w:rStyle w:val="Hyperlink"/>
            <w:noProof/>
          </w:rPr>
          <w:t>2.1.5 Datasets and Evaluation</w:t>
        </w:r>
        <w:r>
          <w:rPr>
            <w:noProof/>
            <w:webHidden/>
          </w:rPr>
          <w:tab/>
        </w:r>
        <w:r>
          <w:rPr>
            <w:noProof/>
            <w:webHidden/>
          </w:rPr>
          <w:fldChar w:fldCharType="begin"/>
        </w:r>
        <w:r>
          <w:rPr>
            <w:noProof/>
            <w:webHidden/>
          </w:rPr>
          <w:instrText xml:space="preserve"> PAGEREF _Toc243668411 \h </w:instrText>
        </w:r>
        <w:r>
          <w:rPr>
            <w:noProof/>
            <w:webHidden/>
          </w:rPr>
        </w:r>
        <w:r>
          <w:rPr>
            <w:noProof/>
            <w:webHidden/>
          </w:rPr>
          <w:fldChar w:fldCharType="separate"/>
        </w:r>
        <w:r>
          <w:rPr>
            <w:noProof/>
            <w:webHidden/>
          </w:rPr>
          <w:t>5</w:t>
        </w:r>
        <w:r>
          <w:rPr>
            <w:noProof/>
            <w:webHidden/>
          </w:rPr>
          <w:fldChar w:fldCharType="end"/>
        </w:r>
      </w:hyperlink>
    </w:p>
    <w:p w14:paraId="31B267A6" w14:textId="2173E7B3"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2" w:history="1">
        <w:r w:rsidRPr="005E1E0A">
          <w:rPr>
            <w:rStyle w:val="Hyperlink"/>
            <w:noProof/>
          </w:rPr>
          <w:t>2.1.6 Efficient On-Device Inference</w:t>
        </w:r>
        <w:r>
          <w:rPr>
            <w:noProof/>
            <w:webHidden/>
          </w:rPr>
          <w:tab/>
        </w:r>
        <w:r>
          <w:rPr>
            <w:noProof/>
            <w:webHidden/>
          </w:rPr>
          <w:fldChar w:fldCharType="begin"/>
        </w:r>
        <w:r>
          <w:rPr>
            <w:noProof/>
            <w:webHidden/>
          </w:rPr>
          <w:instrText xml:space="preserve"> PAGEREF _Toc243668412 \h </w:instrText>
        </w:r>
        <w:r>
          <w:rPr>
            <w:noProof/>
            <w:webHidden/>
          </w:rPr>
        </w:r>
        <w:r>
          <w:rPr>
            <w:noProof/>
            <w:webHidden/>
          </w:rPr>
          <w:fldChar w:fldCharType="separate"/>
        </w:r>
        <w:r>
          <w:rPr>
            <w:noProof/>
            <w:webHidden/>
          </w:rPr>
          <w:t>5</w:t>
        </w:r>
        <w:r>
          <w:rPr>
            <w:noProof/>
            <w:webHidden/>
          </w:rPr>
          <w:fldChar w:fldCharType="end"/>
        </w:r>
      </w:hyperlink>
    </w:p>
    <w:p w14:paraId="243F0E38" w14:textId="05558EC1"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13" w:history="1">
        <w:r w:rsidRPr="005E1E0A">
          <w:rPr>
            <w:rStyle w:val="Hyperlink"/>
            <w:noProof/>
          </w:rPr>
          <w:t>2.2 Gaps Identified</w:t>
        </w:r>
        <w:r>
          <w:rPr>
            <w:noProof/>
            <w:webHidden/>
          </w:rPr>
          <w:tab/>
        </w:r>
        <w:r>
          <w:rPr>
            <w:noProof/>
            <w:webHidden/>
          </w:rPr>
          <w:fldChar w:fldCharType="begin"/>
        </w:r>
        <w:r>
          <w:rPr>
            <w:noProof/>
            <w:webHidden/>
          </w:rPr>
          <w:instrText xml:space="preserve"> PAGEREF _Toc243668413 \h </w:instrText>
        </w:r>
        <w:r>
          <w:rPr>
            <w:noProof/>
            <w:webHidden/>
          </w:rPr>
        </w:r>
        <w:r>
          <w:rPr>
            <w:noProof/>
            <w:webHidden/>
          </w:rPr>
          <w:fldChar w:fldCharType="separate"/>
        </w:r>
        <w:r>
          <w:rPr>
            <w:noProof/>
            <w:webHidden/>
          </w:rPr>
          <w:t>5</w:t>
        </w:r>
        <w:r>
          <w:rPr>
            <w:noProof/>
            <w:webHidden/>
          </w:rPr>
          <w:fldChar w:fldCharType="end"/>
        </w:r>
      </w:hyperlink>
    </w:p>
    <w:p w14:paraId="221135B0" w14:textId="72F5B27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14" w:history="1">
        <w:r w:rsidRPr="005E1E0A">
          <w:rPr>
            <w:rStyle w:val="Hyperlink"/>
            <w:noProof/>
          </w:rPr>
          <w:t>3 Methodology</w:t>
        </w:r>
        <w:r>
          <w:rPr>
            <w:noProof/>
            <w:webHidden/>
          </w:rPr>
          <w:tab/>
        </w:r>
        <w:r>
          <w:rPr>
            <w:noProof/>
            <w:webHidden/>
          </w:rPr>
          <w:fldChar w:fldCharType="begin"/>
        </w:r>
        <w:r>
          <w:rPr>
            <w:noProof/>
            <w:webHidden/>
          </w:rPr>
          <w:instrText xml:space="preserve"> PAGEREF _Toc243668414 \h </w:instrText>
        </w:r>
        <w:r>
          <w:rPr>
            <w:noProof/>
            <w:webHidden/>
          </w:rPr>
        </w:r>
        <w:r>
          <w:rPr>
            <w:noProof/>
            <w:webHidden/>
          </w:rPr>
          <w:fldChar w:fldCharType="separate"/>
        </w:r>
        <w:r>
          <w:rPr>
            <w:noProof/>
            <w:webHidden/>
          </w:rPr>
          <w:t>7</w:t>
        </w:r>
        <w:r>
          <w:rPr>
            <w:noProof/>
            <w:webHidden/>
          </w:rPr>
          <w:fldChar w:fldCharType="end"/>
        </w:r>
      </w:hyperlink>
    </w:p>
    <w:p w14:paraId="09457563" w14:textId="217DC140"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15" w:history="1">
        <w:r w:rsidRPr="005E1E0A">
          <w:rPr>
            <w:rStyle w:val="Hyperlink"/>
            <w:noProof/>
          </w:rPr>
          <w:t>3.1 System Architecture</w:t>
        </w:r>
        <w:r>
          <w:rPr>
            <w:noProof/>
            <w:webHidden/>
          </w:rPr>
          <w:tab/>
        </w:r>
        <w:r>
          <w:rPr>
            <w:noProof/>
            <w:webHidden/>
          </w:rPr>
          <w:fldChar w:fldCharType="begin"/>
        </w:r>
        <w:r>
          <w:rPr>
            <w:noProof/>
            <w:webHidden/>
          </w:rPr>
          <w:instrText xml:space="preserve"> PAGEREF _Toc243668415 \h </w:instrText>
        </w:r>
        <w:r>
          <w:rPr>
            <w:noProof/>
            <w:webHidden/>
          </w:rPr>
        </w:r>
        <w:r>
          <w:rPr>
            <w:noProof/>
            <w:webHidden/>
          </w:rPr>
          <w:fldChar w:fldCharType="separate"/>
        </w:r>
        <w:r>
          <w:rPr>
            <w:noProof/>
            <w:webHidden/>
          </w:rPr>
          <w:t>7</w:t>
        </w:r>
        <w:r>
          <w:rPr>
            <w:noProof/>
            <w:webHidden/>
          </w:rPr>
          <w:fldChar w:fldCharType="end"/>
        </w:r>
      </w:hyperlink>
    </w:p>
    <w:p w14:paraId="48B4FF47" w14:textId="63ECF6F0"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6" w:history="1">
        <w:r w:rsidRPr="005E1E0A">
          <w:rPr>
            <w:rStyle w:val="Hyperlink"/>
            <w:noProof/>
          </w:rPr>
          <w:t>3.1.1 Architecture Overview</w:t>
        </w:r>
        <w:r>
          <w:rPr>
            <w:noProof/>
            <w:webHidden/>
          </w:rPr>
          <w:tab/>
        </w:r>
        <w:r>
          <w:rPr>
            <w:noProof/>
            <w:webHidden/>
          </w:rPr>
          <w:fldChar w:fldCharType="begin"/>
        </w:r>
        <w:r>
          <w:rPr>
            <w:noProof/>
            <w:webHidden/>
          </w:rPr>
          <w:instrText xml:space="preserve"> PAGEREF _Toc243668416 \h </w:instrText>
        </w:r>
        <w:r>
          <w:rPr>
            <w:noProof/>
            <w:webHidden/>
          </w:rPr>
        </w:r>
        <w:r>
          <w:rPr>
            <w:noProof/>
            <w:webHidden/>
          </w:rPr>
          <w:fldChar w:fldCharType="separate"/>
        </w:r>
        <w:r>
          <w:rPr>
            <w:noProof/>
            <w:webHidden/>
          </w:rPr>
          <w:t>7</w:t>
        </w:r>
        <w:r>
          <w:rPr>
            <w:noProof/>
            <w:webHidden/>
          </w:rPr>
          <w:fldChar w:fldCharType="end"/>
        </w:r>
      </w:hyperlink>
    </w:p>
    <w:p w14:paraId="62B215FE" w14:textId="2ED94A6B"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7" w:history="1">
        <w:r w:rsidRPr="005E1E0A">
          <w:rPr>
            <w:rStyle w:val="Hyperlink"/>
            <w:noProof/>
          </w:rPr>
          <w:t>3.1.2 Encoder and Decoder</w:t>
        </w:r>
        <w:r>
          <w:rPr>
            <w:noProof/>
            <w:webHidden/>
          </w:rPr>
          <w:tab/>
        </w:r>
        <w:r>
          <w:rPr>
            <w:noProof/>
            <w:webHidden/>
          </w:rPr>
          <w:fldChar w:fldCharType="begin"/>
        </w:r>
        <w:r>
          <w:rPr>
            <w:noProof/>
            <w:webHidden/>
          </w:rPr>
          <w:instrText xml:space="preserve"> PAGEREF _Toc243668417 \h </w:instrText>
        </w:r>
        <w:r>
          <w:rPr>
            <w:noProof/>
            <w:webHidden/>
          </w:rPr>
        </w:r>
        <w:r>
          <w:rPr>
            <w:noProof/>
            <w:webHidden/>
          </w:rPr>
          <w:fldChar w:fldCharType="separate"/>
        </w:r>
        <w:r>
          <w:rPr>
            <w:noProof/>
            <w:webHidden/>
          </w:rPr>
          <w:t>8</w:t>
        </w:r>
        <w:r>
          <w:rPr>
            <w:noProof/>
            <w:webHidden/>
          </w:rPr>
          <w:fldChar w:fldCharType="end"/>
        </w:r>
      </w:hyperlink>
    </w:p>
    <w:p w14:paraId="65028AE3" w14:textId="27109B92"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8" w:history="1">
        <w:r w:rsidRPr="005E1E0A">
          <w:rPr>
            <w:rStyle w:val="Hyperlink"/>
            <w:noProof/>
          </w:rPr>
          <w:t>3.1.3 Speaker Encoder</w:t>
        </w:r>
        <w:r>
          <w:rPr>
            <w:noProof/>
            <w:webHidden/>
          </w:rPr>
          <w:tab/>
        </w:r>
        <w:r>
          <w:rPr>
            <w:noProof/>
            <w:webHidden/>
          </w:rPr>
          <w:fldChar w:fldCharType="begin"/>
        </w:r>
        <w:r>
          <w:rPr>
            <w:noProof/>
            <w:webHidden/>
          </w:rPr>
          <w:instrText xml:space="preserve"> PAGEREF _Toc243668418 \h </w:instrText>
        </w:r>
        <w:r>
          <w:rPr>
            <w:noProof/>
            <w:webHidden/>
          </w:rPr>
        </w:r>
        <w:r>
          <w:rPr>
            <w:noProof/>
            <w:webHidden/>
          </w:rPr>
          <w:fldChar w:fldCharType="separate"/>
        </w:r>
        <w:r>
          <w:rPr>
            <w:noProof/>
            <w:webHidden/>
          </w:rPr>
          <w:t>8</w:t>
        </w:r>
        <w:r>
          <w:rPr>
            <w:noProof/>
            <w:webHidden/>
          </w:rPr>
          <w:fldChar w:fldCharType="end"/>
        </w:r>
      </w:hyperlink>
    </w:p>
    <w:p w14:paraId="2D970999" w14:textId="2CAB0A6B"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19" w:history="1">
        <w:r w:rsidRPr="005E1E0A">
          <w:rPr>
            <w:rStyle w:val="Hyperlink"/>
            <w:noProof/>
          </w:rPr>
          <w:t>3.1.4 U-ConvBlock Separator with FiLM Conditioning</w:t>
        </w:r>
        <w:r>
          <w:rPr>
            <w:noProof/>
            <w:webHidden/>
          </w:rPr>
          <w:tab/>
        </w:r>
        <w:r>
          <w:rPr>
            <w:noProof/>
            <w:webHidden/>
          </w:rPr>
          <w:fldChar w:fldCharType="begin"/>
        </w:r>
        <w:r>
          <w:rPr>
            <w:noProof/>
            <w:webHidden/>
          </w:rPr>
          <w:instrText xml:space="preserve"> PAGEREF _Toc243668419 \h </w:instrText>
        </w:r>
        <w:r>
          <w:rPr>
            <w:noProof/>
            <w:webHidden/>
          </w:rPr>
        </w:r>
        <w:r>
          <w:rPr>
            <w:noProof/>
            <w:webHidden/>
          </w:rPr>
          <w:fldChar w:fldCharType="separate"/>
        </w:r>
        <w:r>
          <w:rPr>
            <w:noProof/>
            <w:webHidden/>
          </w:rPr>
          <w:t>8</w:t>
        </w:r>
        <w:r>
          <w:rPr>
            <w:noProof/>
            <w:webHidden/>
          </w:rPr>
          <w:fldChar w:fldCharType="end"/>
        </w:r>
      </w:hyperlink>
    </w:p>
    <w:p w14:paraId="1657F1F9" w14:textId="0BE7D6EA"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0" w:history="1">
        <w:r w:rsidRPr="005E1E0A">
          <w:rPr>
            <w:rStyle w:val="Hyperlink"/>
            <w:noProof/>
          </w:rPr>
          <w:t>3.1.5 Gated Embedding Split and Multi-stage Gated Feature Aggregation</w:t>
        </w:r>
        <w:r>
          <w:rPr>
            <w:noProof/>
            <w:webHidden/>
          </w:rPr>
          <w:tab/>
        </w:r>
        <w:r>
          <w:rPr>
            <w:noProof/>
            <w:webHidden/>
          </w:rPr>
          <w:fldChar w:fldCharType="begin"/>
        </w:r>
        <w:r>
          <w:rPr>
            <w:noProof/>
            <w:webHidden/>
          </w:rPr>
          <w:instrText xml:space="preserve"> PAGEREF _Toc243668420 \h </w:instrText>
        </w:r>
        <w:r>
          <w:rPr>
            <w:noProof/>
            <w:webHidden/>
          </w:rPr>
        </w:r>
        <w:r>
          <w:rPr>
            <w:noProof/>
            <w:webHidden/>
          </w:rPr>
          <w:fldChar w:fldCharType="separate"/>
        </w:r>
        <w:r>
          <w:rPr>
            <w:noProof/>
            <w:webHidden/>
          </w:rPr>
          <w:t>9</w:t>
        </w:r>
        <w:r>
          <w:rPr>
            <w:noProof/>
            <w:webHidden/>
          </w:rPr>
          <w:fldChar w:fldCharType="end"/>
        </w:r>
      </w:hyperlink>
    </w:p>
    <w:p w14:paraId="46EAAA8F" w14:textId="3FE411B8"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1" w:history="1">
        <w:r w:rsidRPr="005E1E0A">
          <w:rPr>
            <w:rStyle w:val="Hyperlink"/>
            <w:noProof/>
          </w:rPr>
          <w:t>3.1.6 Bottleneck Attention: Squeeze-and-Excitation, Multi-Head and Differential</w:t>
        </w:r>
        <w:r>
          <w:rPr>
            <w:noProof/>
            <w:webHidden/>
          </w:rPr>
          <w:tab/>
        </w:r>
        <w:r>
          <w:rPr>
            <w:noProof/>
            <w:webHidden/>
          </w:rPr>
          <w:fldChar w:fldCharType="begin"/>
        </w:r>
        <w:r>
          <w:rPr>
            <w:noProof/>
            <w:webHidden/>
          </w:rPr>
          <w:instrText xml:space="preserve"> PAGEREF _Toc243668421 \h </w:instrText>
        </w:r>
        <w:r>
          <w:rPr>
            <w:noProof/>
            <w:webHidden/>
          </w:rPr>
        </w:r>
        <w:r>
          <w:rPr>
            <w:noProof/>
            <w:webHidden/>
          </w:rPr>
          <w:fldChar w:fldCharType="separate"/>
        </w:r>
        <w:r>
          <w:rPr>
            <w:noProof/>
            <w:webHidden/>
          </w:rPr>
          <w:t>9</w:t>
        </w:r>
        <w:r>
          <w:rPr>
            <w:noProof/>
            <w:webHidden/>
          </w:rPr>
          <w:fldChar w:fldCharType="end"/>
        </w:r>
      </w:hyperlink>
    </w:p>
    <w:p w14:paraId="339E0645" w14:textId="2FC4FF8B"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22" w:history="1">
        <w:r w:rsidRPr="005E1E0A">
          <w:rPr>
            <w:rStyle w:val="Hyperlink"/>
            <w:noProof/>
          </w:rPr>
          <w:t>3.2 Dataset and Data Pipeline</w:t>
        </w:r>
        <w:r>
          <w:rPr>
            <w:noProof/>
            <w:webHidden/>
          </w:rPr>
          <w:tab/>
        </w:r>
        <w:r>
          <w:rPr>
            <w:noProof/>
            <w:webHidden/>
          </w:rPr>
          <w:fldChar w:fldCharType="begin"/>
        </w:r>
        <w:r>
          <w:rPr>
            <w:noProof/>
            <w:webHidden/>
          </w:rPr>
          <w:instrText xml:space="preserve"> PAGEREF _Toc243668422 \h </w:instrText>
        </w:r>
        <w:r>
          <w:rPr>
            <w:noProof/>
            <w:webHidden/>
          </w:rPr>
        </w:r>
        <w:r>
          <w:rPr>
            <w:noProof/>
            <w:webHidden/>
          </w:rPr>
          <w:fldChar w:fldCharType="separate"/>
        </w:r>
        <w:r>
          <w:rPr>
            <w:noProof/>
            <w:webHidden/>
          </w:rPr>
          <w:t>10</w:t>
        </w:r>
        <w:r>
          <w:rPr>
            <w:noProof/>
            <w:webHidden/>
          </w:rPr>
          <w:fldChar w:fldCharType="end"/>
        </w:r>
      </w:hyperlink>
    </w:p>
    <w:p w14:paraId="50634222" w14:textId="290222F3"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3" w:history="1">
        <w:r w:rsidRPr="005E1E0A">
          <w:rPr>
            <w:rStyle w:val="Hyperlink"/>
            <w:noProof/>
          </w:rPr>
          <w:t>3.2.1 Datasets</w:t>
        </w:r>
        <w:r>
          <w:rPr>
            <w:noProof/>
            <w:webHidden/>
          </w:rPr>
          <w:tab/>
        </w:r>
        <w:r>
          <w:rPr>
            <w:noProof/>
            <w:webHidden/>
          </w:rPr>
          <w:fldChar w:fldCharType="begin"/>
        </w:r>
        <w:r>
          <w:rPr>
            <w:noProof/>
            <w:webHidden/>
          </w:rPr>
          <w:instrText xml:space="preserve"> PAGEREF _Toc243668423 \h </w:instrText>
        </w:r>
        <w:r>
          <w:rPr>
            <w:noProof/>
            <w:webHidden/>
          </w:rPr>
        </w:r>
        <w:r>
          <w:rPr>
            <w:noProof/>
            <w:webHidden/>
          </w:rPr>
          <w:fldChar w:fldCharType="separate"/>
        </w:r>
        <w:r>
          <w:rPr>
            <w:noProof/>
            <w:webHidden/>
          </w:rPr>
          <w:t>10</w:t>
        </w:r>
        <w:r>
          <w:rPr>
            <w:noProof/>
            <w:webHidden/>
          </w:rPr>
          <w:fldChar w:fldCharType="end"/>
        </w:r>
      </w:hyperlink>
    </w:p>
    <w:p w14:paraId="0AECED9E" w14:textId="6EF580A8"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4" w:history="1">
        <w:r w:rsidRPr="005E1E0A">
          <w:rPr>
            <w:rStyle w:val="Hyperlink"/>
            <w:noProof/>
          </w:rPr>
          <w:t>3.2.2 Enrollment Protocol</w:t>
        </w:r>
        <w:r>
          <w:rPr>
            <w:noProof/>
            <w:webHidden/>
          </w:rPr>
          <w:tab/>
        </w:r>
        <w:r>
          <w:rPr>
            <w:noProof/>
            <w:webHidden/>
          </w:rPr>
          <w:fldChar w:fldCharType="begin"/>
        </w:r>
        <w:r>
          <w:rPr>
            <w:noProof/>
            <w:webHidden/>
          </w:rPr>
          <w:instrText xml:space="preserve"> PAGEREF _Toc243668424 \h </w:instrText>
        </w:r>
        <w:r>
          <w:rPr>
            <w:noProof/>
            <w:webHidden/>
          </w:rPr>
        </w:r>
        <w:r>
          <w:rPr>
            <w:noProof/>
            <w:webHidden/>
          </w:rPr>
          <w:fldChar w:fldCharType="separate"/>
        </w:r>
        <w:r>
          <w:rPr>
            <w:noProof/>
            <w:webHidden/>
          </w:rPr>
          <w:t>11</w:t>
        </w:r>
        <w:r>
          <w:rPr>
            <w:noProof/>
            <w:webHidden/>
          </w:rPr>
          <w:fldChar w:fldCharType="end"/>
        </w:r>
      </w:hyperlink>
    </w:p>
    <w:p w14:paraId="3E648304" w14:textId="7D405271"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5" w:history="1">
        <w:r w:rsidRPr="005E1E0A">
          <w:rPr>
            <w:rStyle w:val="Hyperlink"/>
            <w:noProof/>
          </w:rPr>
          <w:t>3.2.3 Dynamic Multi-Speaker Mixing</w:t>
        </w:r>
        <w:r>
          <w:rPr>
            <w:noProof/>
            <w:webHidden/>
          </w:rPr>
          <w:tab/>
        </w:r>
        <w:r>
          <w:rPr>
            <w:noProof/>
            <w:webHidden/>
          </w:rPr>
          <w:fldChar w:fldCharType="begin"/>
        </w:r>
        <w:r>
          <w:rPr>
            <w:noProof/>
            <w:webHidden/>
          </w:rPr>
          <w:instrText xml:space="preserve"> PAGEREF _Toc243668425 \h </w:instrText>
        </w:r>
        <w:r>
          <w:rPr>
            <w:noProof/>
            <w:webHidden/>
          </w:rPr>
        </w:r>
        <w:r>
          <w:rPr>
            <w:noProof/>
            <w:webHidden/>
          </w:rPr>
          <w:fldChar w:fldCharType="separate"/>
        </w:r>
        <w:r>
          <w:rPr>
            <w:noProof/>
            <w:webHidden/>
          </w:rPr>
          <w:t>11</w:t>
        </w:r>
        <w:r>
          <w:rPr>
            <w:noProof/>
            <w:webHidden/>
          </w:rPr>
          <w:fldChar w:fldCharType="end"/>
        </w:r>
      </w:hyperlink>
    </w:p>
    <w:p w14:paraId="31030845" w14:textId="6855661D"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26" w:history="1">
        <w:r w:rsidRPr="005E1E0A">
          <w:rPr>
            <w:rStyle w:val="Hyperlink"/>
            <w:noProof/>
          </w:rPr>
          <w:t>3.3 Training Objective and Procedure</w:t>
        </w:r>
        <w:r>
          <w:rPr>
            <w:noProof/>
            <w:webHidden/>
          </w:rPr>
          <w:tab/>
        </w:r>
        <w:r>
          <w:rPr>
            <w:noProof/>
            <w:webHidden/>
          </w:rPr>
          <w:fldChar w:fldCharType="begin"/>
        </w:r>
        <w:r>
          <w:rPr>
            <w:noProof/>
            <w:webHidden/>
          </w:rPr>
          <w:instrText xml:space="preserve"> PAGEREF _Toc243668426 \h </w:instrText>
        </w:r>
        <w:r>
          <w:rPr>
            <w:noProof/>
            <w:webHidden/>
          </w:rPr>
        </w:r>
        <w:r>
          <w:rPr>
            <w:noProof/>
            <w:webHidden/>
          </w:rPr>
          <w:fldChar w:fldCharType="separate"/>
        </w:r>
        <w:r>
          <w:rPr>
            <w:noProof/>
            <w:webHidden/>
          </w:rPr>
          <w:t>11</w:t>
        </w:r>
        <w:r>
          <w:rPr>
            <w:noProof/>
            <w:webHidden/>
          </w:rPr>
          <w:fldChar w:fldCharType="end"/>
        </w:r>
      </w:hyperlink>
    </w:p>
    <w:p w14:paraId="5C611469" w14:textId="136E6305"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27" w:history="1">
        <w:r w:rsidRPr="005E1E0A">
          <w:rPr>
            <w:rStyle w:val="Hyperlink"/>
            <w:noProof/>
          </w:rPr>
          <w:t>3.4 Evaluation Metrics</w:t>
        </w:r>
        <w:r>
          <w:rPr>
            <w:noProof/>
            <w:webHidden/>
          </w:rPr>
          <w:tab/>
        </w:r>
        <w:r>
          <w:rPr>
            <w:noProof/>
            <w:webHidden/>
          </w:rPr>
          <w:fldChar w:fldCharType="begin"/>
        </w:r>
        <w:r>
          <w:rPr>
            <w:noProof/>
            <w:webHidden/>
          </w:rPr>
          <w:instrText xml:space="preserve"> PAGEREF _Toc243668427 \h </w:instrText>
        </w:r>
        <w:r>
          <w:rPr>
            <w:noProof/>
            <w:webHidden/>
          </w:rPr>
        </w:r>
        <w:r>
          <w:rPr>
            <w:noProof/>
            <w:webHidden/>
          </w:rPr>
          <w:fldChar w:fldCharType="separate"/>
        </w:r>
        <w:r>
          <w:rPr>
            <w:noProof/>
            <w:webHidden/>
          </w:rPr>
          <w:t>12</w:t>
        </w:r>
        <w:r>
          <w:rPr>
            <w:noProof/>
            <w:webHidden/>
          </w:rPr>
          <w:fldChar w:fldCharType="end"/>
        </w:r>
      </w:hyperlink>
    </w:p>
    <w:p w14:paraId="1358D5B7" w14:textId="0AEC7B23"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28" w:history="1">
        <w:r w:rsidRPr="005E1E0A">
          <w:rPr>
            <w:rStyle w:val="Hyperlink"/>
            <w:noProof/>
          </w:rPr>
          <w:t>3.5 Edge Deployment Pipeline</w:t>
        </w:r>
        <w:r>
          <w:rPr>
            <w:noProof/>
            <w:webHidden/>
          </w:rPr>
          <w:tab/>
        </w:r>
        <w:r>
          <w:rPr>
            <w:noProof/>
            <w:webHidden/>
          </w:rPr>
          <w:fldChar w:fldCharType="begin"/>
        </w:r>
        <w:r>
          <w:rPr>
            <w:noProof/>
            <w:webHidden/>
          </w:rPr>
          <w:instrText xml:space="preserve"> PAGEREF _Toc243668428 \h </w:instrText>
        </w:r>
        <w:r>
          <w:rPr>
            <w:noProof/>
            <w:webHidden/>
          </w:rPr>
        </w:r>
        <w:r>
          <w:rPr>
            <w:noProof/>
            <w:webHidden/>
          </w:rPr>
          <w:fldChar w:fldCharType="separate"/>
        </w:r>
        <w:r>
          <w:rPr>
            <w:noProof/>
            <w:webHidden/>
          </w:rPr>
          <w:t>13</w:t>
        </w:r>
        <w:r>
          <w:rPr>
            <w:noProof/>
            <w:webHidden/>
          </w:rPr>
          <w:fldChar w:fldCharType="end"/>
        </w:r>
      </w:hyperlink>
    </w:p>
    <w:p w14:paraId="520B9197" w14:textId="0CBB270D"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29" w:history="1">
        <w:r w:rsidRPr="005E1E0A">
          <w:rPr>
            <w:rStyle w:val="Hyperlink"/>
            <w:noProof/>
          </w:rPr>
          <w:t>3.5.1 Graph Split and ONNX Export</w:t>
        </w:r>
        <w:r>
          <w:rPr>
            <w:noProof/>
            <w:webHidden/>
          </w:rPr>
          <w:tab/>
        </w:r>
        <w:r>
          <w:rPr>
            <w:noProof/>
            <w:webHidden/>
          </w:rPr>
          <w:fldChar w:fldCharType="begin"/>
        </w:r>
        <w:r>
          <w:rPr>
            <w:noProof/>
            <w:webHidden/>
          </w:rPr>
          <w:instrText xml:space="preserve"> PAGEREF _Toc243668429 \h </w:instrText>
        </w:r>
        <w:r>
          <w:rPr>
            <w:noProof/>
            <w:webHidden/>
          </w:rPr>
        </w:r>
        <w:r>
          <w:rPr>
            <w:noProof/>
            <w:webHidden/>
          </w:rPr>
          <w:fldChar w:fldCharType="separate"/>
        </w:r>
        <w:r>
          <w:rPr>
            <w:noProof/>
            <w:webHidden/>
          </w:rPr>
          <w:t>13</w:t>
        </w:r>
        <w:r>
          <w:rPr>
            <w:noProof/>
            <w:webHidden/>
          </w:rPr>
          <w:fldChar w:fldCharType="end"/>
        </w:r>
      </w:hyperlink>
    </w:p>
    <w:p w14:paraId="20DD2BF8" w14:textId="5F1DCAD4"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0" w:history="1">
        <w:r w:rsidRPr="005E1E0A">
          <w:rPr>
            <w:rStyle w:val="Hyperlink"/>
            <w:noProof/>
          </w:rPr>
          <w:t>3.5.2 Quantisation</w:t>
        </w:r>
        <w:r>
          <w:rPr>
            <w:noProof/>
            <w:webHidden/>
          </w:rPr>
          <w:tab/>
        </w:r>
        <w:r>
          <w:rPr>
            <w:noProof/>
            <w:webHidden/>
          </w:rPr>
          <w:fldChar w:fldCharType="begin"/>
        </w:r>
        <w:r>
          <w:rPr>
            <w:noProof/>
            <w:webHidden/>
          </w:rPr>
          <w:instrText xml:space="preserve"> PAGEREF _Toc243668430 \h </w:instrText>
        </w:r>
        <w:r>
          <w:rPr>
            <w:noProof/>
            <w:webHidden/>
          </w:rPr>
        </w:r>
        <w:r>
          <w:rPr>
            <w:noProof/>
            <w:webHidden/>
          </w:rPr>
          <w:fldChar w:fldCharType="separate"/>
        </w:r>
        <w:r>
          <w:rPr>
            <w:noProof/>
            <w:webHidden/>
          </w:rPr>
          <w:t>14</w:t>
        </w:r>
        <w:r>
          <w:rPr>
            <w:noProof/>
            <w:webHidden/>
          </w:rPr>
          <w:fldChar w:fldCharType="end"/>
        </w:r>
      </w:hyperlink>
    </w:p>
    <w:p w14:paraId="5FEC81F6" w14:textId="7E3CC4A2"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1" w:history="1">
        <w:r w:rsidRPr="005E1E0A">
          <w:rPr>
            <w:rStyle w:val="Hyperlink"/>
            <w:noProof/>
          </w:rPr>
          <w:t>3.5.3 Streaming Inference</w:t>
        </w:r>
        <w:r>
          <w:rPr>
            <w:noProof/>
            <w:webHidden/>
          </w:rPr>
          <w:tab/>
        </w:r>
        <w:r>
          <w:rPr>
            <w:noProof/>
            <w:webHidden/>
          </w:rPr>
          <w:fldChar w:fldCharType="begin"/>
        </w:r>
        <w:r>
          <w:rPr>
            <w:noProof/>
            <w:webHidden/>
          </w:rPr>
          <w:instrText xml:space="preserve"> PAGEREF _Toc243668431 \h </w:instrText>
        </w:r>
        <w:r>
          <w:rPr>
            <w:noProof/>
            <w:webHidden/>
          </w:rPr>
        </w:r>
        <w:r>
          <w:rPr>
            <w:noProof/>
            <w:webHidden/>
          </w:rPr>
          <w:fldChar w:fldCharType="separate"/>
        </w:r>
        <w:r>
          <w:rPr>
            <w:noProof/>
            <w:webHidden/>
          </w:rPr>
          <w:t>14</w:t>
        </w:r>
        <w:r>
          <w:rPr>
            <w:noProof/>
            <w:webHidden/>
          </w:rPr>
          <w:fldChar w:fldCharType="end"/>
        </w:r>
      </w:hyperlink>
    </w:p>
    <w:p w14:paraId="0F42B567" w14:textId="3579A640"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2" w:history="1">
        <w:r w:rsidRPr="005E1E0A">
          <w:rPr>
            <w:rStyle w:val="Hyperlink"/>
            <w:noProof/>
          </w:rPr>
          <w:t>3.5.4 Target Edge Platform: Android Smartphone Application</w:t>
        </w:r>
        <w:r>
          <w:rPr>
            <w:noProof/>
            <w:webHidden/>
          </w:rPr>
          <w:tab/>
        </w:r>
        <w:r>
          <w:rPr>
            <w:noProof/>
            <w:webHidden/>
          </w:rPr>
          <w:fldChar w:fldCharType="begin"/>
        </w:r>
        <w:r>
          <w:rPr>
            <w:noProof/>
            <w:webHidden/>
          </w:rPr>
          <w:instrText xml:space="preserve"> PAGEREF _Toc243668432 \h </w:instrText>
        </w:r>
        <w:r>
          <w:rPr>
            <w:noProof/>
            <w:webHidden/>
          </w:rPr>
        </w:r>
        <w:r>
          <w:rPr>
            <w:noProof/>
            <w:webHidden/>
          </w:rPr>
          <w:fldChar w:fldCharType="separate"/>
        </w:r>
        <w:r>
          <w:rPr>
            <w:noProof/>
            <w:webHidden/>
          </w:rPr>
          <w:t>14</w:t>
        </w:r>
        <w:r>
          <w:rPr>
            <w:noProof/>
            <w:webHidden/>
          </w:rPr>
          <w:fldChar w:fldCharType="end"/>
        </w:r>
      </w:hyperlink>
    </w:p>
    <w:p w14:paraId="0D35EDA3" w14:textId="6A17C92B"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33" w:history="1">
        <w:r w:rsidRPr="005E1E0A">
          <w:rPr>
            <w:rStyle w:val="Hyperlink"/>
            <w:noProof/>
          </w:rPr>
          <w:t>3.6 Software and Hardware Setup</w:t>
        </w:r>
        <w:r>
          <w:rPr>
            <w:noProof/>
            <w:webHidden/>
          </w:rPr>
          <w:tab/>
        </w:r>
        <w:r>
          <w:rPr>
            <w:noProof/>
            <w:webHidden/>
          </w:rPr>
          <w:fldChar w:fldCharType="begin"/>
        </w:r>
        <w:r>
          <w:rPr>
            <w:noProof/>
            <w:webHidden/>
          </w:rPr>
          <w:instrText xml:space="preserve"> PAGEREF _Toc243668433 \h </w:instrText>
        </w:r>
        <w:r>
          <w:rPr>
            <w:noProof/>
            <w:webHidden/>
          </w:rPr>
        </w:r>
        <w:r>
          <w:rPr>
            <w:noProof/>
            <w:webHidden/>
          </w:rPr>
          <w:fldChar w:fldCharType="separate"/>
        </w:r>
        <w:r>
          <w:rPr>
            <w:noProof/>
            <w:webHidden/>
          </w:rPr>
          <w:t>16</w:t>
        </w:r>
        <w:r>
          <w:rPr>
            <w:noProof/>
            <w:webHidden/>
          </w:rPr>
          <w:fldChar w:fldCharType="end"/>
        </w:r>
      </w:hyperlink>
    </w:p>
    <w:p w14:paraId="68EA490C" w14:textId="23543985"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34" w:history="1">
        <w:r w:rsidRPr="005E1E0A">
          <w:rPr>
            <w:rStyle w:val="Hyperlink"/>
            <w:noProof/>
          </w:rPr>
          <w:t>4 Results and Discussion</w:t>
        </w:r>
        <w:r>
          <w:rPr>
            <w:noProof/>
            <w:webHidden/>
          </w:rPr>
          <w:tab/>
        </w:r>
        <w:r>
          <w:rPr>
            <w:noProof/>
            <w:webHidden/>
          </w:rPr>
          <w:fldChar w:fldCharType="begin"/>
        </w:r>
        <w:r>
          <w:rPr>
            <w:noProof/>
            <w:webHidden/>
          </w:rPr>
          <w:instrText xml:space="preserve"> PAGEREF _Toc243668434 \h </w:instrText>
        </w:r>
        <w:r>
          <w:rPr>
            <w:noProof/>
            <w:webHidden/>
          </w:rPr>
        </w:r>
        <w:r>
          <w:rPr>
            <w:noProof/>
            <w:webHidden/>
          </w:rPr>
          <w:fldChar w:fldCharType="separate"/>
        </w:r>
        <w:r>
          <w:rPr>
            <w:noProof/>
            <w:webHidden/>
          </w:rPr>
          <w:t>17</w:t>
        </w:r>
        <w:r>
          <w:rPr>
            <w:noProof/>
            <w:webHidden/>
          </w:rPr>
          <w:fldChar w:fldCharType="end"/>
        </w:r>
      </w:hyperlink>
    </w:p>
    <w:p w14:paraId="7F015275" w14:textId="451DC1FF"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35" w:history="1">
        <w:r w:rsidRPr="005E1E0A">
          <w:rPr>
            <w:rStyle w:val="Hyperlink"/>
            <w:noProof/>
          </w:rPr>
          <w:t>4.1 Results and Comparison</w:t>
        </w:r>
        <w:r>
          <w:rPr>
            <w:noProof/>
            <w:webHidden/>
          </w:rPr>
          <w:tab/>
        </w:r>
        <w:r>
          <w:rPr>
            <w:noProof/>
            <w:webHidden/>
          </w:rPr>
          <w:fldChar w:fldCharType="begin"/>
        </w:r>
        <w:r>
          <w:rPr>
            <w:noProof/>
            <w:webHidden/>
          </w:rPr>
          <w:instrText xml:space="preserve"> PAGEREF _Toc243668435 \h </w:instrText>
        </w:r>
        <w:r>
          <w:rPr>
            <w:noProof/>
            <w:webHidden/>
          </w:rPr>
        </w:r>
        <w:r>
          <w:rPr>
            <w:noProof/>
            <w:webHidden/>
          </w:rPr>
          <w:fldChar w:fldCharType="separate"/>
        </w:r>
        <w:r>
          <w:rPr>
            <w:noProof/>
            <w:webHidden/>
          </w:rPr>
          <w:t>17</w:t>
        </w:r>
        <w:r>
          <w:rPr>
            <w:noProof/>
            <w:webHidden/>
          </w:rPr>
          <w:fldChar w:fldCharType="end"/>
        </w:r>
      </w:hyperlink>
    </w:p>
    <w:p w14:paraId="70C5516E" w14:textId="4D9A5F56"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6" w:history="1">
        <w:r w:rsidRPr="005E1E0A">
          <w:rPr>
            <w:rStyle w:val="Hyperlink"/>
            <w:noProof/>
          </w:rPr>
          <w:t>4.1.1 Extraction Quality versus Number of Speakers</w:t>
        </w:r>
        <w:r>
          <w:rPr>
            <w:noProof/>
            <w:webHidden/>
          </w:rPr>
          <w:tab/>
        </w:r>
        <w:r>
          <w:rPr>
            <w:noProof/>
            <w:webHidden/>
          </w:rPr>
          <w:fldChar w:fldCharType="begin"/>
        </w:r>
        <w:r>
          <w:rPr>
            <w:noProof/>
            <w:webHidden/>
          </w:rPr>
          <w:instrText xml:space="preserve"> PAGEREF _Toc243668436 \h </w:instrText>
        </w:r>
        <w:r>
          <w:rPr>
            <w:noProof/>
            <w:webHidden/>
          </w:rPr>
        </w:r>
        <w:r>
          <w:rPr>
            <w:noProof/>
            <w:webHidden/>
          </w:rPr>
          <w:fldChar w:fldCharType="separate"/>
        </w:r>
        <w:r>
          <w:rPr>
            <w:noProof/>
            <w:webHidden/>
          </w:rPr>
          <w:t>17</w:t>
        </w:r>
        <w:r>
          <w:rPr>
            <w:noProof/>
            <w:webHidden/>
          </w:rPr>
          <w:fldChar w:fldCharType="end"/>
        </w:r>
      </w:hyperlink>
    </w:p>
    <w:p w14:paraId="5CD1DDC6" w14:textId="0ADB0DCF"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7" w:history="1">
        <w:r w:rsidRPr="005E1E0A">
          <w:rPr>
            <w:rStyle w:val="Hyperlink"/>
            <w:noProof/>
          </w:rPr>
          <w:t>4.1.2 Perceptual Quality, Interference and Artifacts</w:t>
        </w:r>
        <w:r>
          <w:rPr>
            <w:noProof/>
            <w:webHidden/>
          </w:rPr>
          <w:tab/>
        </w:r>
        <w:r>
          <w:rPr>
            <w:noProof/>
            <w:webHidden/>
          </w:rPr>
          <w:fldChar w:fldCharType="begin"/>
        </w:r>
        <w:r>
          <w:rPr>
            <w:noProof/>
            <w:webHidden/>
          </w:rPr>
          <w:instrText xml:space="preserve"> PAGEREF _Toc243668437 \h </w:instrText>
        </w:r>
        <w:r>
          <w:rPr>
            <w:noProof/>
            <w:webHidden/>
          </w:rPr>
        </w:r>
        <w:r>
          <w:rPr>
            <w:noProof/>
            <w:webHidden/>
          </w:rPr>
          <w:fldChar w:fldCharType="separate"/>
        </w:r>
        <w:r>
          <w:rPr>
            <w:noProof/>
            <w:webHidden/>
          </w:rPr>
          <w:t>18</w:t>
        </w:r>
        <w:r>
          <w:rPr>
            <w:noProof/>
            <w:webHidden/>
          </w:rPr>
          <w:fldChar w:fldCharType="end"/>
        </w:r>
      </w:hyperlink>
    </w:p>
    <w:p w14:paraId="7A35D5A9" w14:textId="671760BA"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8" w:history="1">
        <w:r w:rsidRPr="005E1E0A">
          <w:rPr>
            <w:rStyle w:val="Hyperlink"/>
            <w:noProof/>
          </w:rPr>
          <w:t>4.1.3 Training Behaviour</w:t>
        </w:r>
        <w:r>
          <w:rPr>
            <w:noProof/>
            <w:webHidden/>
          </w:rPr>
          <w:tab/>
        </w:r>
        <w:r>
          <w:rPr>
            <w:noProof/>
            <w:webHidden/>
          </w:rPr>
          <w:fldChar w:fldCharType="begin"/>
        </w:r>
        <w:r>
          <w:rPr>
            <w:noProof/>
            <w:webHidden/>
          </w:rPr>
          <w:instrText xml:space="preserve"> PAGEREF _Toc243668438 \h </w:instrText>
        </w:r>
        <w:r>
          <w:rPr>
            <w:noProof/>
            <w:webHidden/>
          </w:rPr>
        </w:r>
        <w:r>
          <w:rPr>
            <w:noProof/>
            <w:webHidden/>
          </w:rPr>
          <w:fldChar w:fldCharType="separate"/>
        </w:r>
        <w:r>
          <w:rPr>
            <w:noProof/>
            <w:webHidden/>
          </w:rPr>
          <w:t>19</w:t>
        </w:r>
        <w:r>
          <w:rPr>
            <w:noProof/>
            <w:webHidden/>
          </w:rPr>
          <w:fldChar w:fldCharType="end"/>
        </w:r>
      </w:hyperlink>
    </w:p>
    <w:p w14:paraId="7E52A156" w14:textId="5B133AB9"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39" w:history="1">
        <w:r w:rsidRPr="005E1E0A">
          <w:rPr>
            <w:rStyle w:val="Hyperlink"/>
            <w:noProof/>
          </w:rPr>
          <w:t>4.1.4 Error Analysis</w:t>
        </w:r>
        <w:r>
          <w:rPr>
            <w:noProof/>
            <w:webHidden/>
          </w:rPr>
          <w:tab/>
        </w:r>
        <w:r>
          <w:rPr>
            <w:noProof/>
            <w:webHidden/>
          </w:rPr>
          <w:fldChar w:fldCharType="begin"/>
        </w:r>
        <w:r>
          <w:rPr>
            <w:noProof/>
            <w:webHidden/>
          </w:rPr>
          <w:instrText xml:space="preserve"> PAGEREF _Toc243668439 \h </w:instrText>
        </w:r>
        <w:r>
          <w:rPr>
            <w:noProof/>
            <w:webHidden/>
          </w:rPr>
        </w:r>
        <w:r>
          <w:rPr>
            <w:noProof/>
            <w:webHidden/>
          </w:rPr>
          <w:fldChar w:fldCharType="separate"/>
        </w:r>
        <w:r>
          <w:rPr>
            <w:noProof/>
            <w:webHidden/>
          </w:rPr>
          <w:t>19</w:t>
        </w:r>
        <w:r>
          <w:rPr>
            <w:noProof/>
            <w:webHidden/>
          </w:rPr>
          <w:fldChar w:fldCharType="end"/>
        </w:r>
      </w:hyperlink>
    </w:p>
    <w:p w14:paraId="430464A4" w14:textId="7C7C6181"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0" w:history="1">
        <w:r w:rsidRPr="005E1E0A">
          <w:rPr>
            <w:rStyle w:val="Hyperlink"/>
            <w:noProof/>
          </w:rPr>
          <w:t>4.1.5 Qualitative Example</w:t>
        </w:r>
        <w:r>
          <w:rPr>
            <w:noProof/>
            <w:webHidden/>
          </w:rPr>
          <w:tab/>
        </w:r>
        <w:r>
          <w:rPr>
            <w:noProof/>
            <w:webHidden/>
          </w:rPr>
          <w:fldChar w:fldCharType="begin"/>
        </w:r>
        <w:r>
          <w:rPr>
            <w:noProof/>
            <w:webHidden/>
          </w:rPr>
          <w:instrText xml:space="preserve"> PAGEREF _Toc243668440 \h </w:instrText>
        </w:r>
        <w:r>
          <w:rPr>
            <w:noProof/>
            <w:webHidden/>
          </w:rPr>
        </w:r>
        <w:r>
          <w:rPr>
            <w:noProof/>
            <w:webHidden/>
          </w:rPr>
          <w:fldChar w:fldCharType="separate"/>
        </w:r>
        <w:r>
          <w:rPr>
            <w:noProof/>
            <w:webHidden/>
          </w:rPr>
          <w:t>20</w:t>
        </w:r>
        <w:r>
          <w:rPr>
            <w:noProof/>
            <w:webHidden/>
          </w:rPr>
          <w:fldChar w:fldCharType="end"/>
        </w:r>
      </w:hyperlink>
    </w:p>
    <w:p w14:paraId="1A95BFEC" w14:textId="33B41C49"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41" w:history="1">
        <w:r w:rsidRPr="005E1E0A">
          <w:rPr>
            <w:rStyle w:val="Hyperlink"/>
            <w:noProof/>
          </w:rPr>
          <w:t>4.2 Attention Study: Multi-Head and Differential Attention</w:t>
        </w:r>
        <w:r>
          <w:rPr>
            <w:noProof/>
            <w:webHidden/>
          </w:rPr>
          <w:tab/>
        </w:r>
        <w:r>
          <w:rPr>
            <w:noProof/>
            <w:webHidden/>
          </w:rPr>
          <w:fldChar w:fldCharType="begin"/>
        </w:r>
        <w:r>
          <w:rPr>
            <w:noProof/>
            <w:webHidden/>
          </w:rPr>
          <w:instrText xml:space="preserve"> PAGEREF _Toc243668441 \h </w:instrText>
        </w:r>
        <w:r>
          <w:rPr>
            <w:noProof/>
            <w:webHidden/>
          </w:rPr>
        </w:r>
        <w:r>
          <w:rPr>
            <w:noProof/>
            <w:webHidden/>
          </w:rPr>
          <w:fldChar w:fldCharType="separate"/>
        </w:r>
        <w:r>
          <w:rPr>
            <w:noProof/>
            <w:webHidden/>
          </w:rPr>
          <w:t>21</w:t>
        </w:r>
        <w:r>
          <w:rPr>
            <w:noProof/>
            <w:webHidden/>
          </w:rPr>
          <w:fldChar w:fldCharType="end"/>
        </w:r>
      </w:hyperlink>
    </w:p>
    <w:p w14:paraId="7DF07A20" w14:textId="6CF3FA12"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42" w:history="1">
        <w:r w:rsidRPr="005E1E0A">
          <w:rPr>
            <w:rStyle w:val="Hyperlink"/>
            <w:noProof/>
          </w:rPr>
          <w:t>4.3 Edge Deployment Results</w:t>
        </w:r>
        <w:r>
          <w:rPr>
            <w:noProof/>
            <w:webHidden/>
          </w:rPr>
          <w:tab/>
        </w:r>
        <w:r>
          <w:rPr>
            <w:noProof/>
            <w:webHidden/>
          </w:rPr>
          <w:fldChar w:fldCharType="begin"/>
        </w:r>
        <w:r>
          <w:rPr>
            <w:noProof/>
            <w:webHidden/>
          </w:rPr>
          <w:instrText xml:space="preserve"> PAGEREF _Toc243668442 \h </w:instrText>
        </w:r>
        <w:r>
          <w:rPr>
            <w:noProof/>
            <w:webHidden/>
          </w:rPr>
        </w:r>
        <w:r>
          <w:rPr>
            <w:noProof/>
            <w:webHidden/>
          </w:rPr>
          <w:fldChar w:fldCharType="separate"/>
        </w:r>
        <w:r>
          <w:rPr>
            <w:noProof/>
            <w:webHidden/>
          </w:rPr>
          <w:t>22</w:t>
        </w:r>
        <w:r>
          <w:rPr>
            <w:noProof/>
            <w:webHidden/>
          </w:rPr>
          <w:fldChar w:fldCharType="end"/>
        </w:r>
      </w:hyperlink>
    </w:p>
    <w:p w14:paraId="0D8A2313" w14:textId="71DB07D7"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3" w:history="1">
        <w:r w:rsidRPr="005E1E0A">
          <w:rPr>
            <w:rStyle w:val="Hyperlink"/>
            <w:noProof/>
          </w:rPr>
          <w:t>4.3.1 Model Size and Complexity</w:t>
        </w:r>
        <w:r>
          <w:rPr>
            <w:noProof/>
            <w:webHidden/>
          </w:rPr>
          <w:tab/>
        </w:r>
        <w:r>
          <w:rPr>
            <w:noProof/>
            <w:webHidden/>
          </w:rPr>
          <w:fldChar w:fldCharType="begin"/>
        </w:r>
        <w:r>
          <w:rPr>
            <w:noProof/>
            <w:webHidden/>
          </w:rPr>
          <w:instrText xml:space="preserve"> PAGEREF _Toc243668443 \h </w:instrText>
        </w:r>
        <w:r>
          <w:rPr>
            <w:noProof/>
            <w:webHidden/>
          </w:rPr>
        </w:r>
        <w:r>
          <w:rPr>
            <w:noProof/>
            <w:webHidden/>
          </w:rPr>
          <w:fldChar w:fldCharType="separate"/>
        </w:r>
        <w:r>
          <w:rPr>
            <w:noProof/>
            <w:webHidden/>
          </w:rPr>
          <w:t>22</w:t>
        </w:r>
        <w:r>
          <w:rPr>
            <w:noProof/>
            <w:webHidden/>
          </w:rPr>
          <w:fldChar w:fldCharType="end"/>
        </w:r>
      </w:hyperlink>
    </w:p>
    <w:p w14:paraId="077056B7" w14:textId="7F8CC6F6"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4" w:history="1">
        <w:r w:rsidRPr="005E1E0A">
          <w:rPr>
            <w:rStyle w:val="Hyperlink"/>
            <w:noProof/>
          </w:rPr>
          <w:t>4.3.2 Effect of Quantisation on Quality</w:t>
        </w:r>
        <w:r>
          <w:rPr>
            <w:noProof/>
            <w:webHidden/>
          </w:rPr>
          <w:tab/>
        </w:r>
        <w:r>
          <w:rPr>
            <w:noProof/>
            <w:webHidden/>
          </w:rPr>
          <w:fldChar w:fldCharType="begin"/>
        </w:r>
        <w:r>
          <w:rPr>
            <w:noProof/>
            <w:webHidden/>
          </w:rPr>
          <w:instrText xml:space="preserve"> PAGEREF _Toc243668444 \h </w:instrText>
        </w:r>
        <w:r>
          <w:rPr>
            <w:noProof/>
            <w:webHidden/>
          </w:rPr>
        </w:r>
        <w:r>
          <w:rPr>
            <w:noProof/>
            <w:webHidden/>
          </w:rPr>
          <w:fldChar w:fldCharType="separate"/>
        </w:r>
        <w:r>
          <w:rPr>
            <w:noProof/>
            <w:webHidden/>
          </w:rPr>
          <w:t>23</w:t>
        </w:r>
        <w:r>
          <w:rPr>
            <w:noProof/>
            <w:webHidden/>
          </w:rPr>
          <w:fldChar w:fldCharType="end"/>
        </w:r>
      </w:hyperlink>
    </w:p>
    <w:p w14:paraId="7BBB508A" w14:textId="316FEA07"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5" w:history="1">
        <w:r w:rsidRPr="005E1E0A">
          <w:rPr>
            <w:rStyle w:val="Hyperlink"/>
            <w:noProof/>
          </w:rPr>
          <w:t>4.3.3 Measurements on the Smartphone</w:t>
        </w:r>
        <w:r>
          <w:rPr>
            <w:noProof/>
            <w:webHidden/>
          </w:rPr>
          <w:tab/>
        </w:r>
        <w:r>
          <w:rPr>
            <w:noProof/>
            <w:webHidden/>
          </w:rPr>
          <w:fldChar w:fldCharType="begin"/>
        </w:r>
        <w:r>
          <w:rPr>
            <w:noProof/>
            <w:webHidden/>
          </w:rPr>
          <w:instrText xml:space="preserve"> PAGEREF _Toc243668445 \h </w:instrText>
        </w:r>
        <w:r>
          <w:rPr>
            <w:noProof/>
            <w:webHidden/>
          </w:rPr>
        </w:r>
        <w:r>
          <w:rPr>
            <w:noProof/>
            <w:webHidden/>
          </w:rPr>
          <w:fldChar w:fldCharType="separate"/>
        </w:r>
        <w:r>
          <w:rPr>
            <w:noProof/>
            <w:webHidden/>
          </w:rPr>
          <w:t>24</w:t>
        </w:r>
        <w:r>
          <w:rPr>
            <w:noProof/>
            <w:webHidden/>
          </w:rPr>
          <w:fldChar w:fldCharType="end"/>
        </w:r>
      </w:hyperlink>
    </w:p>
    <w:p w14:paraId="5C0DC8D3" w14:textId="04577B83"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6" w:history="1">
        <w:r w:rsidRPr="005E1E0A">
          <w:rPr>
            <w:rStyle w:val="Hyperlink"/>
            <w:noProof/>
          </w:rPr>
          <w:t>4.3.4 Real-Time Streaming on the Smartphone</w:t>
        </w:r>
        <w:r>
          <w:rPr>
            <w:noProof/>
            <w:webHidden/>
          </w:rPr>
          <w:tab/>
        </w:r>
        <w:r>
          <w:rPr>
            <w:noProof/>
            <w:webHidden/>
          </w:rPr>
          <w:fldChar w:fldCharType="begin"/>
        </w:r>
        <w:r>
          <w:rPr>
            <w:noProof/>
            <w:webHidden/>
          </w:rPr>
          <w:instrText xml:space="preserve"> PAGEREF _Toc243668446 \h </w:instrText>
        </w:r>
        <w:r>
          <w:rPr>
            <w:noProof/>
            <w:webHidden/>
          </w:rPr>
        </w:r>
        <w:r>
          <w:rPr>
            <w:noProof/>
            <w:webHidden/>
          </w:rPr>
          <w:fldChar w:fldCharType="separate"/>
        </w:r>
        <w:r>
          <w:rPr>
            <w:noProof/>
            <w:webHidden/>
          </w:rPr>
          <w:t>25</w:t>
        </w:r>
        <w:r>
          <w:rPr>
            <w:noProof/>
            <w:webHidden/>
          </w:rPr>
          <w:fldChar w:fldCharType="end"/>
        </w:r>
      </w:hyperlink>
    </w:p>
    <w:p w14:paraId="17DE28E3" w14:textId="06B128EE"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7" w:history="1">
        <w:r w:rsidRPr="005E1E0A">
          <w:rPr>
            <w:rStyle w:val="Hyperlink"/>
            <w:noProof/>
          </w:rPr>
          <w:t>4.3.5 Results Across Three Smartphones</w:t>
        </w:r>
        <w:r>
          <w:rPr>
            <w:noProof/>
            <w:webHidden/>
          </w:rPr>
          <w:tab/>
        </w:r>
        <w:r>
          <w:rPr>
            <w:noProof/>
            <w:webHidden/>
          </w:rPr>
          <w:fldChar w:fldCharType="begin"/>
        </w:r>
        <w:r>
          <w:rPr>
            <w:noProof/>
            <w:webHidden/>
          </w:rPr>
          <w:instrText xml:space="preserve"> PAGEREF _Toc243668447 \h </w:instrText>
        </w:r>
        <w:r>
          <w:rPr>
            <w:noProof/>
            <w:webHidden/>
          </w:rPr>
        </w:r>
        <w:r>
          <w:rPr>
            <w:noProof/>
            <w:webHidden/>
          </w:rPr>
          <w:fldChar w:fldCharType="separate"/>
        </w:r>
        <w:r>
          <w:rPr>
            <w:noProof/>
            <w:webHidden/>
          </w:rPr>
          <w:t>25</w:t>
        </w:r>
        <w:r>
          <w:rPr>
            <w:noProof/>
            <w:webHidden/>
          </w:rPr>
          <w:fldChar w:fldCharType="end"/>
        </w:r>
      </w:hyperlink>
    </w:p>
    <w:p w14:paraId="40D344F6" w14:textId="0AC135ED" w:rsidR="00A07EB6" w:rsidRDefault="00A07EB6">
      <w:pPr>
        <w:pStyle w:val="TOC3"/>
        <w:tabs>
          <w:tab w:val="right" w:leader="dot" w:pos="8656"/>
        </w:tabs>
        <w:rPr>
          <w:rFonts w:asciiTheme="minorHAnsi" w:eastAsiaTheme="minorEastAsia" w:hAnsiTheme="minorHAnsi" w:cstheme="minorBidi"/>
          <w:noProof/>
          <w:kern w:val="2"/>
          <w14:ligatures w14:val="standardContextual"/>
        </w:rPr>
      </w:pPr>
      <w:hyperlink w:anchor="_Toc243668448" w:history="1">
        <w:r w:rsidRPr="005E1E0A">
          <w:rPr>
            <w:rStyle w:val="Hyperlink"/>
            <w:noProof/>
          </w:rPr>
          <w:t>4.3.6 Streaming Latency versus Quality (Full Test Subsets)</w:t>
        </w:r>
        <w:r>
          <w:rPr>
            <w:noProof/>
            <w:webHidden/>
          </w:rPr>
          <w:tab/>
        </w:r>
        <w:r>
          <w:rPr>
            <w:noProof/>
            <w:webHidden/>
          </w:rPr>
          <w:fldChar w:fldCharType="begin"/>
        </w:r>
        <w:r>
          <w:rPr>
            <w:noProof/>
            <w:webHidden/>
          </w:rPr>
          <w:instrText xml:space="preserve"> PAGEREF _Toc243668448 \h </w:instrText>
        </w:r>
        <w:r>
          <w:rPr>
            <w:noProof/>
            <w:webHidden/>
          </w:rPr>
        </w:r>
        <w:r>
          <w:rPr>
            <w:noProof/>
            <w:webHidden/>
          </w:rPr>
          <w:fldChar w:fldCharType="separate"/>
        </w:r>
        <w:r>
          <w:rPr>
            <w:noProof/>
            <w:webHidden/>
          </w:rPr>
          <w:t>26</w:t>
        </w:r>
        <w:r>
          <w:rPr>
            <w:noProof/>
            <w:webHidden/>
          </w:rPr>
          <w:fldChar w:fldCharType="end"/>
        </w:r>
      </w:hyperlink>
    </w:p>
    <w:p w14:paraId="04096990" w14:textId="465C3D4A"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49" w:history="1">
        <w:r w:rsidRPr="005E1E0A">
          <w:rPr>
            <w:rStyle w:val="Hyperlink"/>
            <w:noProof/>
          </w:rPr>
          <w:t>4.4 Comparison of Existing Systems and the Proposed System</w:t>
        </w:r>
        <w:r>
          <w:rPr>
            <w:noProof/>
            <w:webHidden/>
          </w:rPr>
          <w:tab/>
        </w:r>
        <w:r>
          <w:rPr>
            <w:noProof/>
            <w:webHidden/>
          </w:rPr>
          <w:fldChar w:fldCharType="begin"/>
        </w:r>
        <w:r>
          <w:rPr>
            <w:noProof/>
            <w:webHidden/>
          </w:rPr>
          <w:instrText xml:space="preserve"> PAGEREF _Toc243668449 \h </w:instrText>
        </w:r>
        <w:r>
          <w:rPr>
            <w:noProof/>
            <w:webHidden/>
          </w:rPr>
        </w:r>
        <w:r>
          <w:rPr>
            <w:noProof/>
            <w:webHidden/>
          </w:rPr>
          <w:fldChar w:fldCharType="separate"/>
        </w:r>
        <w:r>
          <w:rPr>
            <w:noProof/>
            <w:webHidden/>
          </w:rPr>
          <w:t>27</w:t>
        </w:r>
        <w:r>
          <w:rPr>
            <w:noProof/>
            <w:webHidden/>
          </w:rPr>
          <w:fldChar w:fldCharType="end"/>
        </w:r>
      </w:hyperlink>
    </w:p>
    <w:p w14:paraId="782364C5" w14:textId="585D5D7E"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50" w:history="1">
        <w:r w:rsidRPr="005E1E0A">
          <w:rPr>
            <w:rStyle w:val="Hyperlink"/>
            <w:noProof/>
          </w:rPr>
          <w:t>4.5 Negative Results</w:t>
        </w:r>
        <w:r>
          <w:rPr>
            <w:noProof/>
            <w:webHidden/>
          </w:rPr>
          <w:tab/>
        </w:r>
        <w:r>
          <w:rPr>
            <w:noProof/>
            <w:webHidden/>
          </w:rPr>
          <w:fldChar w:fldCharType="begin"/>
        </w:r>
        <w:r>
          <w:rPr>
            <w:noProof/>
            <w:webHidden/>
          </w:rPr>
          <w:instrText xml:space="preserve"> PAGEREF _Toc243668450 \h </w:instrText>
        </w:r>
        <w:r>
          <w:rPr>
            <w:noProof/>
            <w:webHidden/>
          </w:rPr>
        </w:r>
        <w:r>
          <w:rPr>
            <w:noProof/>
            <w:webHidden/>
          </w:rPr>
          <w:fldChar w:fldCharType="separate"/>
        </w:r>
        <w:r>
          <w:rPr>
            <w:noProof/>
            <w:webHidden/>
          </w:rPr>
          <w:t>28</w:t>
        </w:r>
        <w:r>
          <w:rPr>
            <w:noProof/>
            <w:webHidden/>
          </w:rPr>
          <w:fldChar w:fldCharType="end"/>
        </w:r>
      </w:hyperlink>
    </w:p>
    <w:p w14:paraId="00DDC0E6" w14:textId="60C585C7"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51" w:history="1">
        <w:r w:rsidRPr="005E1E0A">
          <w:rPr>
            <w:rStyle w:val="Hyperlink"/>
            <w:noProof/>
          </w:rPr>
          <w:t>4.6 Limitations</w:t>
        </w:r>
        <w:r>
          <w:rPr>
            <w:noProof/>
            <w:webHidden/>
          </w:rPr>
          <w:tab/>
        </w:r>
        <w:r>
          <w:rPr>
            <w:noProof/>
            <w:webHidden/>
          </w:rPr>
          <w:fldChar w:fldCharType="begin"/>
        </w:r>
        <w:r>
          <w:rPr>
            <w:noProof/>
            <w:webHidden/>
          </w:rPr>
          <w:instrText xml:space="preserve"> PAGEREF _Toc243668451 \h </w:instrText>
        </w:r>
        <w:r>
          <w:rPr>
            <w:noProof/>
            <w:webHidden/>
          </w:rPr>
        </w:r>
        <w:r>
          <w:rPr>
            <w:noProof/>
            <w:webHidden/>
          </w:rPr>
          <w:fldChar w:fldCharType="separate"/>
        </w:r>
        <w:r>
          <w:rPr>
            <w:noProof/>
            <w:webHidden/>
          </w:rPr>
          <w:t>28</w:t>
        </w:r>
        <w:r>
          <w:rPr>
            <w:noProof/>
            <w:webHidden/>
          </w:rPr>
          <w:fldChar w:fldCharType="end"/>
        </w:r>
      </w:hyperlink>
    </w:p>
    <w:p w14:paraId="563DD740" w14:textId="5C23C7B3"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52" w:history="1">
        <w:r w:rsidRPr="005E1E0A">
          <w:rPr>
            <w:rStyle w:val="Hyperlink"/>
            <w:noProof/>
          </w:rPr>
          <w:t>5 Conclusion and Future Work</w:t>
        </w:r>
        <w:r>
          <w:rPr>
            <w:noProof/>
            <w:webHidden/>
          </w:rPr>
          <w:tab/>
        </w:r>
        <w:r>
          <w:rPr>
            <w:noProof/>
            <w:webHidden/>
          </w:rPr>
          <w:fldChar w:fldCharType="begin"/>
        </w:r>
        <w:r>
          <w:rPr>
            <w:noProof/>
            <w:webHidden/>
          </w:rPr>
          <w:instrText xml:space="preserve"> PAGEREF _Toc243668452 \h </w:instrText>
        </w:r>
        <w:r>
          <w:rPr>
            <w:noProof/>
            <w:webHidden/>
          </w:rPr>
        </w:r>
        <w:r>
          <w:rPr>
            <w:noProof/>
            <w:webHidden/>
          </w:rPr>
          <w:fldChar w:fldCharType="separate"/>
        </w:r>
        <w:r>
          <w:rPr>
            <w:noProof/>
            <w:webHidden/>
          </w:rPr>
          <w:t>30</w:t>
        </w:r>
        <w:r>
          <w:rPr>
            <w:noProof/>
            <w:webHidden/>
          </w:rPr>
          <w:fldChar w:fldCharType="end"/>
        </w:r>
      </w:hyperlink>
    </w:p>
    <w:p w14:paraId="1D7785B9" w14:textId="1724B132"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53" w:history="1">
        <w:r w:rsidRPr="005E1E0A">
          <w:rPr>
            <w:rStyle w:val="Hyperlink"/>
            <w:noProof/>
          </w:rPr>
          <w:t>5.1 Conclusion</w:t>
        </w:r>
        <w:r>
          <w:rPr>
            <w:noProof/>
            <w:webHidden/>
          </w:rPr>
          <w:tab/>
        </w:r>
        <w:r>
          <w:rPr>
            <w:noProof/>
            <w:webHidden/>
          </w:rPr>
          <w:fldChar w:fldCharType="begin"/>
        </w:r>
        <w:r>
          <w:rPr>
            <w:noProof/>
            <w:webHidden/>
          </w:rPr>
          <w:instrText xml:space="preserve"> PAGEREF _Toc243668453 \h </w:instrText>
        </w:r>
        <w:r>
          <w:rPr>
            <w:noProof/>
            <w:webHidden/>
          </w:rPr>
        </w:r>
        <w:r>
          <w:rPr>
            <w:noProof/>
            <w:webHidden/>
          </w:rPr>
          <w:fldChar w:fldCharType="separate"/>
        </w:r>
        <w:r>
          <w:rPr>
            <w:noProof/>
            <w:webHidden/>
          </w:rPr>
          <w:t>30</w:t>
        </w:r>
        <w:r>
          <w:rPr>
            <w:noProof/>
            <w:webHidden/>
          </w:rPr>
          <w:fldChar w:fldCharType="end"/>
        </w:r>
      </w:hyperlink>
    </w:p>
    <w:p w14:paraId="0D51D67D" w14:textId="418DD324" w:rsidR="00A07EB6" w:rsidRDefault="00A07EB6">
      <w:pPr>
        <w:pStyle w:val="TOC2"/>
        <w:tabs>
          <w:tab w:val="right" w:leader="dot" w:pos="8656"/>
        </w:tabs>
        <w:rPr>
          <w:rFonts w:asciiTheme="minorHAnsi" w:eastAsiaTheme="minorEastAsia" w:hAnsiTheme="minorHAnsi" w:cstheme="minorBidi"/>
          <w:noProof/>
          <w:kern w:val="2"/>
          <w14:ligatures w14:val="standardContextual"/>
        </w:rPr>
      </w:pPr>
      <w:hyperlink w:anchor="_Toc243668454" w:history="1">
        <w:r w:rsidRPr="005E1E0A">
          <w:rPr>
            <w:rStyle w:val="Hyperlink"/>
            <w:noProof/>
          </w:rPr>
          <w:t>5.2 Future Work</w:t>
        </w:r>
        <w:r>
          <w:rPr>
            <w:noProof/>
            <w:webHidden/>
          </w:rPr>
          <w:tab/>
        </w:r>
        <w:r>
          <w:rPr>
            <w:noProof/>
            <w:webHidden/>
          </w:rPr>
          <w:fldChar w:fldCharType="begin"/>
        </w:r>
        <w:r>
          <w:rPr>
            <w:noProof/>
            <w:webHidden/>
          </w:rPr>
          <w:instrText xml:space="preserve"> PAGEREF _Toc243668454 \h </w:instrText>
        </w:r>
        <w:r>
          <w:rPr>
            <w:noProof/>
            <w:webHidden/>
          </w:rPr>
        </w:r>
        <w:r>
          <w:rPr>
            <w:noProof/>
            <w:webHidden/>
          </w:rPr>
          <w:fldChar w:fldCharType="separate"/>
        </w:r>
        <w:r>
          <w:rPr>
            <w:noProof/>
            <w:webHidden/>
          </w:rPr>
          <w:t>30</w:t>
        </w:r>
        <w:r>
          <w:rPr>
            <w:noProof/>
            <w:webHidden/>
          </w:rPr>
          <w:fldChar w:fldCharType="end"/>
        </w:r>
      </w:hyperlink>
    </w:p>
    <w:p w14:paraId="179E2971" w14:textId="3D85984E"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55" w:history="1">
        <w:r w:rsidRPr="005E1E0A">
          <w:rPr>
            <w:rStyle w:val="Hyperlink"/>
            <w:noProof/>
          </w:rPr>
          <w:t>Appendix</w:t>
        </w:r>
        <w:r>
          <w:rPr>
            <w:noProof/>
            <w:webHidden/>
          </w:rPr>
          <w:tab/>
        </w:r>
        <w:r>
          <w:rPr>
            <w:noProof/>
            <w:webHidden/>
          </w:rPr>
          <w:fldChar w:fldCharType="begin"/>
        </w:r>
        <w:r>
          <w:rPr>
            <w:noProof/>
            <w:webHidden/>
          </w:rPr>
          <w:instrText xml:space="preserve"> PAGEREF _Toc243668455 \h </w:instrText>
        </w:r>
        <w:r>
          <w:rPr>
            <w:noProof/>
            <w:webHidden/>
          </w:rPr>
        </w:r>
        <w:r>
          <w:rPr>
            <w:noProof/>
            <w:webHidden/>
          </w:rPr>
          <w:fldChar w:fldCharType="separate"/>
        </w:r>
        <w:r>
          <w:rPr>
            <w:noProof/>
            <w:webHidden/>
          </w:rPr>
          <w:t>32</w:t>
        </w:r>
        <w:r>
          <w:rPr>
            <w:noProof/>
            <w:webHidden/>
          </w:rPr>
          <w:fldChar w:fldCharType="end"/>
        </w:r>
      </w:hyperlink>
    </w:p>
    <w:p w14:paraId="29A89816" w14:textId="6F4E01B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56" w:history="1">
        <w:r w:rsidRPr="005E1E0A">
          <w:rPr>
            <w:rStyle w:val="Hyperlink"/>
            <w:noProof/>
          </w:rPr>
          <w:t>Bibliography</w:t>
        </w:r>
        <w:r>
          <w:rPr>
            <w:noProof/>
            <w:webHidden/>
          </w:rPr>
          <w:tab/>
        </w:r>
        <w:r>
          <w:rPr>
            <w:noProof/>
            <w:webHidden/>
          </w:rPr>
          <w:fldChar w:fldCharType="begin"/>
        </w:r>
        <w:r>
          <w:rPr>
            <w:noProof/>
            <w:webHidden/>
          </w:rPr>
          <w:instrText xml:space="preserve"> PAGEREF _Toc243668456 \h </w:instrText>
        </w:r>
        <w:r>
          <w:rPr>
            <w:noProof/>
            <w:webHidden/>
          </w:rPr>
        </w:r>
        <w:r>
          <w:rPr>
            <w:noProof/>
            <w:webHidden/>
          </w:rPr>
          <w:fldChar w:fldCharType="separate"/>
        </w:r>
        <w:r>
          <w:rPr>
            <w:noProof/>
            <w:webHidden/>
          </w:rPr>
          <w:t>37</w:t>
        </w:r>
        <w:r>
          <w:rPr>
            <w:noProof/>
            <w:webHidden/>
          </w:rPr>
          <w:fldChar w:fldCharType="end"/>
        </w:r>
      </w:hyperlink>
    </w:p>
    <w:p w14:paraId="43DF5B22" w14:textId="55FF3B88"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57" w:history="1">
        <w:r w:rsidRPr="005E1E0A">
          <w:rPr>
            <w:rStyle w:val="Hyperlink"/>
            <w:noProof/>
          </w:rPr>
          <w:t>Biodata</w:t>
        </w:r>
        <w:r>
          <w:rPr>
            <w:noProof/>
            <w:webHidden/>
          </w:rPr>
          <w:tab/>
        </w:r>
        <w:r>
          <w:rPr>
            <w:noProof/>
            <w:webHidden/>
          </w:rPr>
          <w:fldChar w:fldCharType="begin"/>
        </w:r>
        <w:r>
          <w:rPr>
            <w:noProof/>
            <w:webHidden/>
          </w:rPr>
          <w:instrText xml:space="preserve"> PAGEREF _Toc243668457 \h </w:instrText>
        </w:r>
        <w:r>
          <w:rPr>
            <w:noProof/>
            <w:webHidden/>
          </w:rPr>
        </w:r>
        <w:r>
          <w:rPr>
            <w:noProof/>
            <w:webHidden/>
          </w:rPr>
          <w:fldChar w:fldCharType="separate"/>
        </w:r>
        <w:r>
          <w:rPr>
            <w:noProof/>
            <w:webHidden/>
          </w:rPr>
          <w:t>40</w:t>
        </w:r>
        <w:r>
          <w:rPr>
            <w:noProof/>
            <w:webHidden/>
          </w:rPr>
          <w:fldChar w:fldCharType="end"/>
        </w:r>
      </w:hyperlink>
    </w:p>
    <w:p w14:paraId="55035609" w14:textId="6AB80AB4" w:rsidR="00D5491C" w:rsidRDefault="00454DEC">
      <w:pPr>
        <w:spacing w:after="160"/>
      </w:pPr>
      <w:r>
        <w:rPr>
          <w:color w:val="000000"/>
        </w:rPr>
        <w:fldChar w:fldCharType="end"/>
      </w:r>
    </w:p>
    <w:p w14:paraId="7C08863C" w14:textId="77777777" w:rsidR="00D5491C" w:rsidRDefault="00454DEC">
      <w:pPr>
        <w:pageBreakBefore/>
        <w:spacing w:before="80" w:after="320"/>
        <w:jc w:val="center"/>
      </w:pPr>
      <w:r>
        <w:rPr>
          <w:b/>
          <w:bCs/>
          <w:color w:val="000000"/>
          <w:sz w:val="32"/>
          <w:szCs w:val="32"/>
        </w:rPr>
        <w:lastRenderedPageBreak/>
        <w:t>List of Figures</w:t>
      </w:r>
      <w:r>
        <w:rPr>
          <w:color w:val="000000"/>
        </w:rPr>
        <w:fldChar w:fldCharType="begin"/>
      </w:r>
      <w:r>
        <w:rPr>
          <w:color w:val="000000"/>
        </w:rPr>
        <w:instrText xml:space="preserve"> TC "</w:instrText>
      </w:r>
      <w:bookmarkStart w:id="6" w:name="_Toc243668395"/>
      <w:r>
        <w:rPr>
          <w:color w:val="000000"/>
        </w:rPr>
        <w:instrText>List of Figures</w:instrText>
      </w:r>
      <w:bookmarkEnd w:id="6"/>
      <w:r>
        <w:rPr>
          <w:color w:val="000000"/>
        </w:rPr>
        <w:instrText xml:space="preserve">" \f C \l 1 </w:instrText>
      </w:r>
      <w:r>
        <w:rPr>
          <w:color w:val="000000"/>
        </w:rPr>
        <w:fldChar w:fldCharType="end"/>
      </w:r>
    </w:p>
    <w:p w14:paraId="575A64AE" w14:textId="5D85E891" w:rsidR="00A07EB6" w:rsidRDefault="00454DEC">
      <w:pPr>
        <w:pStyle w:val="TOC1"/>
        <w:tabs>
          <w:tab w:val="right" w:leader="dot" w:pos="8656"/>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\f F \h \z </w:instrText>
      </w:r>
      <w:r>
        <w:rPr>
          <w:color w:val="000000"/>
        </w:rPr>
        <w:fldChar w:fldCharType="separate"/>
      </w:r>
      <w:hyperlink w:anchor="_Toc243668458" w:history="1">
        <w:r w:rsidR="00A07EB6" w:rsidRPr="00C6057D">
          <w:rPr>
            <w:rStyle w:val="Hyperlink"/>
            <w:noProof/>
          </w:rPr>
          <w:t>1.1 Target speech extraction: a short enrollment of speaker A selects which voice is extracted from a single-microphone mixture of several talkers</w:t>
        </w:r>
        <w:r w:rsidR="00A07EB6">
          <w:rPr>
            <w:noProof/>
            <w:webHidden/>
          </w:rPr>
          <w:tab/>
        </w:r>
        <w:r w:rsidR="00A07EB6">
          <w:rPr>
            <w:noProof/>
            <w:webHidden/>
          </w:rPr>
          <w:fldChar w:fldCharType="begin"/>
        </w:r>
        <w:r w:rsidR="00A07EB6">
          <w:rPr>
            <w:noProof/>
            <w:webHidden/>
          </w:rPr>
          <w:instrText xml:space="preserve"> PAGEREF _Toc243668458 \h </w:instrText>
        </w:r>
        <w:r w:rsidR="00A07EB6">
          <w:rPr>
            <w:noProof/>
            <w:webHidden/>
          </w:rPr>
        </w:r>
        <w:r w:rsidR="00A07EB6">
          <w:rPr>
            <w:noProof/>
            <w:webHidden/>
          </w:rPr>
          <w:fldChar w:fldCharType="separate"/>
        </w:r>
        <w:r w:rsidR="00A07EB6">
          <w:rPr>
            <w:noProof/>
            <w:webHidden/>
          </w:rPr>
          <w:t>1</w:t>
        </w:r>
        <w:r w:rsidR="00A07EB6">
          <w:rPr>
            <w:noProof/>
            <w:webHidden/>
          </w:rPr>
          <w:fldChar w:fldCharType="end"/>
        </w:r>
      </w:hyperlink>
    </w:p>
    <w:p w14:paraId="41D55342" w14:textId="7CE8108B"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59" w:history="1">
        <w:r w:rsidRPr="00C6057D">
          <w:rPr>
            <w:rStyle w:val="Hyperlink"/>
            <w:noProof/>
          </w:rPr>
          <w:t>3.1 Overall architecture of the proposed U-eConv-TSE network (R = 6 stages)</w:t>
        </w:r>
        <w:r>
          <w:rPr>
            <w:noProof/>
            <w:webHidden/>
          </w:rPr>
          <w:tab/>
        </w:r>
        <w:r>
          <w:rPr>
            <w:noProof/>
            <w:webHidden/>
          </w:rPr>
          <w:fldChar w:fldCharType="begin"/>
        </w:r>
        <w:r>
          <w:rPr>
            <w:noProof/>
            <w:webHidden/>
          </w:rPr>
          <w:instrText xml:space="preserve"> PAGEREF _Toc243668459 \h </w:instrText>
        </w:r>
        <w:r>
          <w:rPr>
            <w:noProof/>
            <w:webHidden/>
          </w:rPr>
        </w:r>
        <w:r>
          <w:rPr>
            <w:noProof/>
            <w:webHidden/>
          </w:rPr>
          <w:fldChar w:fldCharType="separate"/>
        </w:r>
        <w:r>
          <w:rPr>
            <w:noProof/>
            <w:webHidden/>
          </w:rPr>
          <w:t>7</w:t>
        </w:r>
        <w:r>
          <w:rPr>
            <w:noProof/>
            <w:webHidden/>
          </w:rPr>
          <w:fldChar w:fldCharType="end"/>
        </w:r>
      </w:hyperlink>
    </w:p>
    <w:p w14:paraId="2FE7E1F8" w14:textId="4EF19B2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0" w:history="1">
        <w:r w:rsidRPr="00C6057D">
          <w:rPr>
            <w:rStyle w:val="Hyperlink"/>
            <w:noProof/>
          </w:rPr>
          <w:t>3.2 One U-ConvBlock separator stage with FiLM conditioning and bottleneck attention</w:t>
        </w:r>
        <w:r>
          <w:rPr>
            <w:noProof/>
            <w:webHidden/>
          </w:rPr>
          <w:tab/>
        </w:r>
        <w:r>
          <w:rPr>
            <w:noProof/>
            <w:webHidden/>
          </w:rPr>
          <w:fldChar w:fldCharType="begin"/>
        </w:r>
        <w:r>
          <w:rPr>
            <w:noProof/>
            <w:webHidden/>
          </w:rPr>
          <w:instrText xml:space="preserve"> PAGEREF _Toc243668460 \h </w:instrText>
        </w:r>
        <w:r>
          <w:rPr>
            <w:noProof/>
            <w:webHidden/>
          </w:rPr>
        </w:r>
        <w:r>
          <w:rPr>
            <w:noProof/>
            <w:webHidden/>
          </w:rPr>
          <w:fldChar w:fldCharType="separate"/>
        </w:r>
        <w:r>
          <w:rPr>
            <w:noProof/>
            <w:webHidden/>
          </w:rPr>
          <w:t>9</w:t>
        </w:r>
        <w:r>
          <w:rPr>
            <w:noProof/>
            <w:webHidden/>
          </w:rPr>
          <w:fldChar w:fldCharType="end"/>
        </w:r>
      </w:hyperlink>
    </w:p>
    <w:p w14:paraId="6DD4BC82" w14:textId="586E3EEC"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1" w:history="1">
        <w:r w:rsidRPr="00C6057D">
          <w:rPr>
            <w:rStyle w:val="Hyperlink"/>
            <w:noProof/>
          </w:rPr>
          <w:t>3.3 Training data pipeline with dynamic 2-4 speaker mixing</w:t>
        </w:r>
        <w:r>
          <w:rPr>
            <w:noProof/>
            <w:webHidden/>
          </w:rPr>
          <w:tab/>
        </w:r>
        <w:r>
          <w:rPr>
            <w:noProof/>
            <w:webHidden/>
          </w:rPr>
          <w:fldChar w:fldCharType="begin"/>
        </w:r>
        <w:r>
          <w:rPr>
            <w:noProof/>
            <w:webHidden/>
          </w:rPr>
          <w:instrText xml:space="preserve"> PAGEREF _Toc243668461 \h </w:instrText>
        </w:r>
        <w:r>
          <w:rPr>
            <w:noProof/>
            <w:webHidden/>
          </w:rPr>
        </w:r>
        <w:r>
          <w:rPr>
            <w:noProof/>
            <w:webHidden/>
          </w:rPr>
          <w:fldChar w:fldCharType="separate"/>
        </w:r>
        <w:r>
          <w:rPr>
            <w:noProof/>
            <w:webHidden/>
          </w:rPr>
          <w:t>11</w:t>
        </w:r>
        <w:r>
          <w:rPr>
            <w:noProof/>
            <w:webHidden/>
          </w:rPr>
          <w:fldChar w:fldCharType="end"/>
        </w:r>
      </w:hyperlink>
    </w:p>
    <w:p w14:paraId="1550CA21" w14:textId="37E0852E"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2" w:history="1">
        <w:r w:rsidRPr="00C6057D">
          <w:rPr>
            <w:rStyle w:val="Hyperlink"/>
            <w:noProof/>
          </w:rPr>
          <w:t>3.4 Edge deployment pipeline: from the trained checkpoint to streaming inference on the device</w:t>
        </w:r>
        <w:r>
          <w:rPr>
            <w:noProof/>
            <w:webHidden/>
          </w:rPr>
          <w:tab/>
        </w:r>
        <w:r>
          <w:rPr>
            <w:noProof/>
            <w:webHidden/>
          </w:rPr>
          <w:fldChar w:fldCharType="begin"/>
        </w:r>
        <w:r>
          <w:rPr>
            <w:noProof/>
            <w:webHidden/>
          </w:rPr>
          <w:instrText xml:space="preserve"> PAGEREF _Toc243668462 \h </w:instrText>
        </w:r>
        <w:r>
          <w:rPr>
            <w:noProof/>
            <w:webHidden/>
          </w:rPr>
        </w:r>
        <w:r>
          <w:rPr>
            <w:noProof/>
            <w:webHidden/>
          </w:rPr>
          <w:fldChar w:fldCharType="separate"/>
        </w:r>
        <w:r>
          <w:rPr>
            <w:noProof/>
            <w:webHidden/>
          </w:rPr>
          <w:t>13</w:t>
        </w:r>
        <w:r>
          <w:rPr>
            <w:noProof/>
            <w:webHidden/>
          </w:rPr>
          <w:fldChar w:fldCharType="end"/>
        </w:r>
      </w:hyperlink>
    </w:p>
    <w:p w14:paraId="5767140D" w14:textId="397D429B"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3" w:history="1">
        <w:r w:rsidRPr="00C6057D">
          <w:rPr>
            <w:rStyle w:val="Hyperlink"/>
            <w:noProof/>
          </w:rPr>
          <w:t>3.5 Sliding-window streaming: only the newest hop of each 3 s window is output</w:t>
        </w:r>
        <w:r>
          <w:rPr>
            <w:noProof/>
            <w:webHidden/>
          </w:rPr>
          <w:tab/>
        </w:r>
        <w:r>
          <w:rPr>
            <w:noProof/>
            <w:webHidden/>
          </w:rPr>
          <w:fldChar w:fldCharType="begin"/>
        </w:r>
        <w:r>
          <w:rPr>
            <w:noProof/>
            <w:webHidden/>
          </w:rPr>
          <w:instrText xml:space="preserve"> PAGEREF _Toc243668463 \h </w:instrText>
        </w:r>
        <w:r>
          <w:rPr>
            <w:noProof/>
            <w:webHidden/>
          </w:rPr>
        </w:r>
        <w:r>
          <w:rPr>
            <w:noProof/>
            <w:webHidden/>
          </w:rPr>
          <w:fldChar w:fldCharType="separate"/>
        </w:r>
        <w:r>
          <w:rPr>
            <w:noProof/>
            <w:webHidden/>
          </w:rPr>
          <w:t>14</w:t>
        </w:r>
        <w:r>
          <w:rPr>
            <w:noProof/>
            <w:webHidden/>
          </w:rPr>
          <w:fldChar w:fldCharType="end"/>
        </w:r>
      </w:hyperlink>
    </w:p>
    <w:p w14:paraId="28791C2D" w14:textId="2C472457"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4" w:history="1">
        <w:r w:rsidRPr="00C6057D">
          <w:rPr>
            <w:rStyle w:val="Hyperlink"/>
            <w:noProof/>
          </w:rPr>
          <w:t>3.6 The TSE Edge Android application: demo with a 3-speaker test mixture (left), extraction of the user's own voice (centre) and on-device benchmark (right)</w:t>
        </w:r>
        <w:r>
          <w:rPr>
            <w:noProof/>
            <w:webHidden/>
          </w:rPr>
          <w:tab/>
        </w:r>
        <w:r>
          <w:rPr>
            <w:noProof/>
            <w:webHidden/>
          </w:rPr>
          <w:fldChar w:fldCharType="begin"/>
        </w:r>
        <w:r>
          <w:rPr>
            <w:noProof/>
            <w:webHidden/>
          </w:rPr>
          <w:instrText xml:space="preserve"> PAGEREF _Toc243668464 \h </w:instrText>
        </w:r>
        <w:r>
          <w:rPr>
            <w:noProof/>
            <w:webHidden/>
          </w:rPr>
        </w:r>
        <w:r>
          <w:rPr>
            <w:noProof/>
            <w:webHidden/>
          </w:rPr>
          <w:fldChar w:fldCharType="separate"/>
        </w:r>
        <w:r>
          <w:rPr>
            <w:noProof/>
            <w:webHidden/>
          </w:rPr>
          <w:t>16</w:t>
        </w:r>
        <w:r>
          <w:rPr>
            <w:noProof/>
            <w:webHidden/>
          </w:rPr>
          <w:fldChar w:fldCharType="end"/>
        </w:r>
      </w:hyperlink>
    </w:p>
    <w:p w14:paraId="493AC1F0" w14:textId="70B7E14F"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5" w:history="1">
        <w:r w:rsidRPr="00C6057D">
          <w:rPr>
            <w:rStyle w:val="Hyperlink"/>
            <w:noProof/>
          </w:rPr>
          <w:t>4.1 Mean SI-SDRi on the test sets as the number of speakers grows</w:t>
        </w:r>
        <w:r>
          <w:rPr>
            <w:noProof/>
            <w:webHidden/>
          </w:rPr>
          <w:tab/>
        </w:r>
        <w:r>
          <w:rPr>
            <w:noProof/>
            <w:webHidden/>
          </w:rPr>
          <w:fldChar w:fldCharType="begin"/>
        </w:r>
        <w:r>
          <w:rPr>
            <w:noProof/>
            <w:webHidden/>
          </w:rPr>
          <w:instrText xml:space="preserve"> PAGEREF _Toc243668465 \h </w:instrText>
        </w:r>
        <w:r>
          <w:rPr>
            <w:noProof/>
            <w:webHidden/>
          </w:rPr>
        </w:r>
        <w:r>
          <w:rPr>
            <w:noProof/>
            <w:webHidden/>
          </w:rPr>
          <w:fldChar w:fldCharType="separate"/>
        </w:r>
        <w:r>
          <w:rPr>
            <w:noProof/>
            <w:webHidden/>
          </w:rPr>
          <w:t>17</w:t>
        </w:r>
        <w:r>
          <w:rPr>
            <w:noProof/>
            <w:webHidden/>
          </w:rPr>
          <w:fldChar w:fldCharType="end"/>
        </w:r>
      </w:hyperlink>
    </w:p>
    <w:p w14:paraId="6E2EFAFD" w14:textId="3FB0021E"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6" w:history="1">
        <w:r w:rsidRPr="00C6057D">
          <w:rPr>
            <w:rStyle w:val="Hyperlink"/>
            <w:noProof/>
          </w:rPr>
          <w:t>4.2 Validation SI-SDRi of the proposed model during training, for each number of speakers</w:t>
        </w:r>
        <w:r>
          <w:rPr>
            <w:noProof/>
            <w:webHidden/>
          </w:rPr>
          <w:tab/>
        </w:r>
        <w:r>
          <w:rPr>
            <w:noProof/>
            <w:webHidden/>
          </w:rPr>
          <w:fldChar w:fldCharType="begin"/>
        </w:r>
        <w:r>
          <w:rPr>
            <w:noProof/>
            <w:webHidden/>
          </w:rPr>
          <w:instrText xml:space="preserve"> PAGEREF _Toc243668466 \h </w:instrText>
        </w:r>
        <w:r>
          <w:rPr>
            <w:noProof/>
            <w:webHidden/>
          </w:rPr>
        </w:r>
        <w:r>
          <w:rPr>
            <w:noProof/>
            <w:webHidden/>
          </w:rPr>
          <w:fldChar w:fldCharType="separate"/>
        </w:r>
        <w:r>
          <w:rPr>
            <w:noProof/>
            <w:webHidden/>
          </w:rPr>
          <w:t>19</w:t>
        </w:r>
        <w:r>
          <w:rPr>
            <w:noProof/>
            <w:webHidden/>
          </w:rPr>
          <w:fldChar w:fldCharType="end"/>
        </w:r>
      </w:hyperlink>
    </w:p>
    <w:p w14:paraId="1B5F9DD8" w14:textId="75B5BCDF"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7" w:history="1">
        <w:r w:rsidRPr="00C6057D">
          <w:rPr>
            <w:rStyle w:val="Hyperlink"/>
            <w:noProof/>
          </w:rPr>
          <w:t>4.3 Cumulative distribution of per-utterance SI-SDRi of the proposed model</w:t>
        </w:r>
        <w:r>
          <w:rPr>
            <w:noProof/>
            <w:webHidden/>
          </w:rPr>
          <w:tab/>
        </w:r>
        <w:r>
          <w:rPr>
            <w:noProof/>
            <w:webHidden/>
          </w:rPr>
          <w:fldChar w:fldCharType="begin"/>
        </w:r>
        <w:r>
          <w:rPr>
            <w:noProof/>
            <w:webHidden/>
          </w:rPr>
          <w:instrText xml:space="preserve"> PAGEREF _Toc243668467 \h </w:instrText>
        </w:r>
        <w:r>
          <w:rPr>
            <w:noProof/>
            <w:webHidden/>
          </w:rPr>
        </w:r>
        <w:r>
          <w:rPr>
            <w:noProof/>
            <w:webHidden/>
          </w:rPr>
          <w:fldChar w:fldCharType="separate"/>
        </w:r>
        <w:r>
          <w:rPr>
            <w:noProof/>
            <w:webHidden/>
          </w:rPr>
          <w:t>19</w:t>
        </w:r>
        <w:r>
          <w:rPr>
            <w:noProof/>
            <w:webHidden/>
          </w:rPr>
          <w:fldChar w:fldCharType="end"/>
        </w:r>
      </w:hyperlink>
    </w:p>
    <w:p w14:paraId="3E372A88" w14:textId="375C8CAA"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8" w:history="1">
        <w:r w:rsidRPr="00C6057D">
          <w:rPr>
            <w:rStyle w:val="Hyperlink"/>
            <w:noProof/>
          </w:rPr>
          <w:t>4.4 Spectrograms of a three-speaker test mixture, the target reference and the extracted speech (an utterance at the median SI-SDRi of the test set)</w:t>
        </w:r>
        <w:r>
          <w:rPr>
            <w:noProof/>
            <w:webHidden/>
          </w:rPr>
          <w:tab/>
        </w:r>
        <w:r>
          <w:rPr>
            <w:noProof/>
            <w:webHidden/>
          </w:rPr>
          <w:fldChar w:fldCharType="begin"/>
        </w:r>
        <w:r>
          <w:rPr>
            <w:noProof/>
            <w:webHidden/>
          </w:rPr>
          <w:instrText xml:space="preserve"> PAGEREF _Toc243668468 \h </w:instrText>
        </w:r>
        <w:r>
          <w:rPr>
            <w:noProof/>
            <w:webHidden/>
          </w:rPr>
        </w:r>
        <w:r>
          <w:rPr>
            <w:noProof/>
            <w:webHidden/>
          </w:rPr>
          <w:fldChar w:fldCharType="separate"/>
        </w:r>
        <w:r>
          <w:rPr>
            <w:noProof/>
            <w:webHidden/>
          </w:rPr>
          <w:t>20</w:t>
        </w:r>
        <w:r>
          <w:rPr>
            <w:noProof/>
            <w:webHidden/>
          </w:rPr>
          <w:fldChar w:fldCharType="end"/>
        </w:r>
      </w:hyperlink>
    </w:p>
    <w:p w14:paraId="65676CAF" w14:textId="68C96258"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69" w:history="1">
        <w:r w:rsidRPr="00C6057D">
          <w:rPr>
            <w:rStyle w:val="Hyperlink"/>
            <w:noProof/>
          </w:rPr>
          <w:t>4.5 Validation SI-SDRi per epoch for SE, MHSA and DIFF bottleneck attention (identical recipe; first 15 epochs)</w:t>
        </w:r>
        <w:r>
          <w:rPr>
            <w:noProof/>
            <w:webHidden/>
          </w:rPr>
          <w:tab/>
        </w:r>
        <w:r>
          <w:rPr>
            <w:noProof/>
            <w:webHidden/>
          </w:rPr>
          <w:fldChar w:fldCharType="begin"/>
        </w:r>
        <w:r>
          <w:rPr>
            <w:noProof/>
            <w:webHidden/>
          </w:rPr>
          <w:instrText xml:space="preserve"> PAGEREF _Toc243668469 \h </w:instrText>
        </w:r>
        <w:r>
          <w:rPr>
            <w:noProof/>
            <w:webHidden/>
          </w:rPr>
        </w:r>
        <w:r>
          <w:rPr>
            <w:noProof/>
            <w:webHidden/>
          </w:rPr>
          <w:fldChar w:fldCharType="separate"/>
        </w:r>
        <w:r>
          <w:rPr>
            <w:noProof/>
            <w:webHidden/>
          </w:rPr>
          <w:t>21</w:t>
        </w:r>
        <w:r>
          <w:rPr>
            <w:noProof/>
            <w:webHidden/>
          </w:rPr>
          <w:fldChar w:fldCharType="end"/>
        </w:r>
      </w:hyperlink>
    </w:p>
    <w:p w14:paraId="4BC16824" w14:textId="66E71A66"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0" w:history="1">
        <w:r w:rsidRPr="00C6057D">
          <w:rPr>
            <w:rStyle w:val="Hyperlink"/>
            <w:noProof/>
          </w:rPr>
          <w:t>4.6 SI-SDRi of the FP32 and INT8 versions on 2/3/4-speaker test subsets</w:t>
        </w:r>
        <w:r>
          <w:rPr>
            <w:noProof/>
            <w:webHidden/>
          </w:rPr>
          <w:tab/>
        </w:r>
        <w:r>
          <w:rPr>
            <w:noProof/>
            <w:webHidden/>
          </w:rPr>
          <w:fldChar w:fldCharType="begin"/>
        </w:r>
        <w:r>
          <w:rPr>
            <w:noProof/>
            <w:webHidden/>
          </w:rPr>
          <w:instrText xml:space="preserve"> PAGEREF _Toc243668470 \h </w:instrText>
        </w:r>
        <w:r>
          <w:rPr>
            <w:noProof/>
            <w:webHidden/>
          </w:rPr>
        </w:r>
        <w:r>
          <w:rPr>
            <w:noProof/>
            <w:webHidden/>
          </w:rPr>
          <w:fldChar w:fldCharType="separate"/>
        </w:r>
        <w:r>
          <w:rPr>
            <w:noProof/>
            <w:webHidden/>
          </w:rPr>
          <w:t>23</w:t>
        </w:r>
        <w:r>
          <w:rPr>
            <w:noProof/>
            <w:webHidden/>
          </w:rPr>
          <w:fldChar w:fldCharType="end"/>
        </w:r>
      </w:hyperlink>
    </w:p>
    <w:p w14:paraId="55C4FC80" w14:textId="7271D757"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1" w:history="1">
        <w:r w:rsidRPr="00C6057D">
          <w:rPr>
            <w:rStyle w:val="Hyperlink"/>
            <w:noProof/>
          </w:rPr>
          <w:t>4.7 Streaming quality of the proposed model against algorithmic latency; dashed lines: whole-utterance (offline) processing</w:t>
        </w:r>
        <w:r>
          <w:rPr>
            <w:noProof/>
            <w:webHidden/>
          </w:rPr>
          <w:tab/>
        </w:r>
        <w:r>
          <w:rPr>
            <w:noProof/>
            <w:webHidden/>
          </w:rPr>
          <w:fldChar w:fldCharType="begin"/>
        </w:r>
        <w:r>
          <w:rPr>
            <w:noProof/>
            <w:webHidden/>
          </w:rPr>
          <w:instrText xml:space="preserve"> PAGEREF _Toc243668471 \h </w:instrText>
        </w:r>
        <w:r>
          <w:rPr>
            <w:noProof/>
            <w:webHidden/>
          </w:rPr>
        </w:r>
        <w:r>
          <w:rPr>
            <w:noProof/>
            <w:webHidden/>
          </w:rPr>
          <w:fldChar w:fldCharType="separate"/>
        </w:r>
        <w:r>
          <w:rPr>
            <w:noProof/>
            <w:webHidden/>
          </w:rPr>
          <w:t>27</w:t>
        </w:r>
        <w:r>
          <w:rPr>
            <w:noProof/>
            <w:webHidden/>
          </w:rPr>
          <w:fldChar w:fldCharType="end"/>
        </w:r>
      </w:hyperlink>
    </w:p>
    <w:p w14:paraId="66F33926" w14:textId="0117A906" w:rsidR="00D5491C" w:rsidRDefault="00454DEC">
      <w:pPr>
        <w:spacing w:after="160"/>
      </w:pPr>
      <w:r>
        <w:rPr>
          <w:color w:val="000000"/>
        </w:rPr>
        <w:fldChar w:fldCharType="end"/>
      </w:r>
    </w:p>
    <w:p w14:paraId="1BE457F3" w14:textId="77777777" w:rsidR="00D5491C" w:rsidRDefault="00454DEC">
      <w:pPr>
        <w:pageBreakBefore/>
        <w:spacing w:before="80" w:after="320"/>
        <w:jc w:val="center"/>
      </w:pPr>
      <w:r>
        <w:rPr>
          <w:b/>
          <w:bCs/>
          <w:color w:val="000000"/>
          <w:sz w:val="32"/>
          <w:szCs w:val="32"/>
        </w:rPr>
        <w:lastRenderedPageBreak/>
        <w:t>List of Tables</w:t>
      </w:r>
      <w:r>
        <w:rPr>
          <w:color w:val="000000"/>
        </w:rPr>
        <w:fldChar w:fldCharType="begin"/>
      </w:r>
      <w:r>
        <w:rPr>
          <w:color w:val="000000"/>
        </w:rPr>
        <w:instrText xml:space="preserve"> TC "</w:instrText>
      </w:r>
      <w:bookmarkStart w:id="7" w:name="_Toc243668396"/>
      <w:r>
        <w:rPr>
          <w:color w:val="000000"/>
        </w:rPr>
        <w:instrText>List of Tables</w:instrText>
      </w:r>
      <w:bookmarkEnd w:id="7"/>
      <w:r>
        <w:rPr>
          <w:color w:val="000000"/>
        </w:rPr>
        <w:instrText xml:space="preserve">" \f C \l 1 </w:instrText>
      </w:r>
      <w:r>
        <w:rPr>
          <w:color w:val="000000"/>
        </w:rPr>
        <w:fldChar w:fldCharType="end"/>
      </w:r>
    </w:p>
    <w:p w14:paraId="0FBFF9C9" w14:textId="21A3A47B" w:rsidR="00A07EB6" w:rsidRDefault="00454DEC">
      <w:pPr>
        <w:pStyle w:val="TOC1"/>
        <w:tabs>
          <w:tab w:val="right" w:leader="dot" w:pos="8656"/>
        </w:tabs>
        <w:rPr>
          <w:rFonts w:asciiTheme="minorHAnsi" w:eastAsiaTheme="minorEastAsia" w:hAnsiTheme="minorHAnsi" w:cstheme="minorBidi"/>
          <w:noProof/>
          <w:kern w:val="2"/>
          <w14:ligatures w14:val="standardContextual"/>
        </w:rPr>
      </w:pPr>
      <w:r>
        <w:rPr>
          <w:color w:val="000000"/>
        </w:rPr>
        <w:fldChar w:fldCharType="begin"/>
      </w:r>
      <w:r>
        <w:rPr>
          <w:color w:val="000000"/>
        </w:rPr>
        <w:instrText xml:space="preserve"> TOC \f T \h \z </w:instrText>
      </w:r>
      <w:r>
        <w:rPr>
          <w:color w:val="000000"/>
        </w:rPr>
        <w:fldChar w:fldCharType="separate"/>
      </w:r>
      <w:hyperlink w:anchor="_Toc243668472" w:history="1">
        <w:r w:rsidR="00A07EB6" w:rsidRPr="005605D4">
          <w:rPr>
            <w:rStyle w:val="Hyperlink"/>
            <w:noProof/>
          </w:rPr>
          <w:t>2.1 Comparison of representative separation and extraction systems</w:t>
        </w:r>
        <w:r w:rsidR="00A07EB6">
          <w:rPr>
            <w:noProof/>
            <w:webHidden/>
          </w:rPr>
          <w:tab/>
        </w:r>
        <w:r w:rsidR="00A07EB6">
          <w:rPr>
            <w:noProof/>
            <w:webHidden/>
          </w:rPr>
          <w:fldChar w:fldCharType="begin"/>
        </w:r>
        <w:r w:rsidR="00A07EB6">
          <w:rPr>
            <w:noProof/>
            <w:webHidden/>
          </w:rPr>
          <w:instrText xml:space="preserve"> PAGEREF _Toc243668472 \h </w:instrText>
        </w:r>
        <w:r w:rsidR="00A07EB6">
          <w:rPr>
            <w:noProof/>
            <w:webHidden/>
          </w:rPr>
        </w:r>
        <w:r w:rsidR="00A07EB6">
          <w:rPr>
            <w:noProof/>
            <w:webHidden/>
          </w:rPr>
          <w:fldChar w:fldCharType="separate"/>
        </w:r>
        <w:r w:rsidR="00A07EB6">
          <w:rPr>
            <w:noProof/>
            <w:webHidden/>
          </w:rPr>
          <w:t>5</w:t>
        </w:r>
        <w:r w:rsidR="00A07EB6">
          <w:rPr>
            <w:noProof/>
            <w:webHidden/>
          </w:rPr>
          <w:fldChar w:fldCharType="end"/>
        </w:r>
      </w:hyperlink>
    </w:p>
    <w:p w14:paraId="52DE3E0E" w14:textId="2E95BFAC"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3" w:history="1">
        <w:r w:rsidRPr="005605D4">
          <w:rPr>
            <w:rStyle w:val="Hyperlink"/>
            <w:noProof/>
          </w:rPr>
          <w:t>3.1 Datasets used in this project</w:t>
        </w:r>
        <w:r>
          <w:rPr>
            <w:noProof/>
            <w:webHidden/>
          </w:rPr>
          <w:tab/>
        </w:r>
        <w:r>
          <w:rPr>
            <w:noProof/>
            <w:webHidden/>
          </w:rPr>
          <w:fldChar w:fldCharType="begin"/>
        </w:r>
        <w:r>
          <w:rPr>
            <w:noProof/>
            <w:webHidden/>
          </w:rPr>
          <w:instrText xml:space="preserve"> PAGEREF _Toc243668473 \h </w:instrText>
        </w:r>
        <w:r>
          <w:rPr>
            <w:noProof/>
            <w:webHidden/>
          </w:rPr>
        </w:r>
        <w:r>
          <w:rPr>
            <w:noProof/>
            <w:webHidden/>
          </w:rPr>
          <w:fldChar w:fldCharType="separate"/>
        </w:r>
        <w:r>
          <w:rPr>
            <w:noProof/>
            <w:webHidden/>
          </w:rPr>
          <w:t>10</w:t>
        </w:r>
        <w:r>
          <w:rPr>
            <w:noProof/>
            <w:webHidden/>
          </w:rPr>
          <w:fldChar w:fldCharType="end"/>
        </w:r>
      </w:hyperlink>
    </w:p>
    <w:p w14:paraId="32FF751B" w14:textId="56C4F555"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4" w:history="1">
        <w:r w:rsidRPr="005605D4">
          <w:rPr>
            <w:rStyle w:val="Hyperlink"/>
            <w:noProof/>
          </w:rPr>
          <w:t>3.2 Model and training hyper-parameters</w:t>
        </w:r>
        <w:r>
          <w:rPr>
            <w:noProof/>
            <w:webHidden/>
          </w:rPr>
          <w:tab/>
        </w:r>
        <w:r>
          <w:rPr>
            <w:noProof/>
            <w:webHidden/>
          </w:rPr>
          <w:fldChar w:fldCharType="begin"/>
        </w:r>
        <w:r>
          <w:rPr>
            <w:noProof/>
            <w:webHidden/>
          </w:rPr>
          <w:instrText xml:space="preserve"> PAGEREF _Toc243668474 \h </w:instrText>
        </w:r>
        <w:r>
          <w:rPr>
            <w:noProof/>
            <w:webHidden/>
          </w:rPr>
        </w:r>
        <w:r>
          <w:rPr>
            <w:noProof/>
            <w:webHidden/>
          </w:rPr>
          <w:fldChar w:fldCharType="separate"/>
        </w:r>
        <w:r>
          <w:rPr>
            <w:noProof/>
            <w:webHidden/>
          </w:rPr>
          <w:t>12</w:t>
        </w:r>
        <w:r>
          <w:rPr>
            <w:noProof/>
            <w:webHidden/>
          </w:rPr>
          <w:fldChar w:fldCharType="end"/>
        </w:r>
      </w:hyperlink>
    </w:p>
    <w:p w14:paraId="0D3C545E" w14:textId="14BE99B3"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5" w:history="1">
        <w:r w:rsidRPr="005605D4">
          <w:rPr>
            <w:rStyle w:val="Hyperlink"/>
            <w:noProof/>
          </w:rPr>
          <w:t>3.3 Development environment</w:t>
        </w:r>
        <w:r>
          <w:rPr>
            <w:noProof/>
            <w:webHidden/>
          </w:rPr>
          <w:tab/>
        </w:r>
        <w:r>
          <w:rPr>
            <w:noProof/>
            <w:webHidden/>
          </w:rPr>
          <w:fldChar w:fldCharType="begin"/>
        </w:r>
        <w:r>
          <w:rPr>
            <w:noProof/>
            <w:webHidden/>
          </w:rPr>
          <w:instrText xml:space="preserve"> PAGEREF _Toc243668475 \h </w:instrText>
        </w:r>
        <w:r>
          <w:rPr>
            <w:noProof/>
            <w:webHidden/>
          </w:rPr>
        </w:r>
        <w:r>
          <w:rPr>
            <w:noProof/>
            <w:webHidden/>
          </w:rPr>
          <w:fldChar w:fldCharType="separate"/>
        </w:r>
        <w:r>
          <w:rPr>
            <w:noProof/>
            <w:webHidden/>
          </w:rPr>
          <w:t>16</w:t>
        </w:r>
        <w:r>
          <w:rPr>
            <w:noProof/>
            <w:webHidden/>
          </w:rPr>
          <w:fldChar w:fldCharType="end"/>
        </w:r>
      </w:hyperlink>
    </w:p>
    <w:p w14:paraId="5E7D5F88" w14:textId="7EDE0B51"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6" w:history="1">
        <w:r w:rsidRPr="005605D4">
          <w:rPr>
            <w:rStyle w:val="Hyperlink"/>
            <w:noProof/>
          </w:rPr>
          <w:t>4.1 Extraction quality on the 2-, 3- and 4-speaker test sets (higher SI-SDRi / SDRi is better; lower NSR is better)</w:t>
        </w:r>
        <w:r>
          <w:rPr>
            <w:noProof/>
            <w:webHidden/>
          </w:rPr>
          <w:tab/>
        </w:r>
        <w:r>
          <w:rPr>
            <w:noProof/>
            <w:webHidden/>
          </w:rPr>
          <w:fldChar w:fldCharType="begin"/>
        </w:r>
        <w:r>
          <w:rPr>
            <w:noProof/>
            <w:webHidden/>
          </w:rPr>
          <w:instrText xml:space="preserve"> PAGEREF _Toc243668476 \h </w:instrText>
        </w:r>
        <w:r>
          <w:rPr>
            <w:noProof/>
            <w:webHidden/>
          </w:rPr>
        </w:r>
        <w:r>
          <w:rPr>
            <w:noProof/>
            <w:webHidden/>
          </w:rPr>
          <w:fldChar w:fldCharType="separate"/>
        </w:r>
        <w:r>
          <w:rPr>
            <w:noProof/>
            <w:webHidden/>
          </w:rPr>
          <w:t>17</w:t>
        </w:r>
        <w:r>
          <w:rPr>
            <w:noProof/>
            <w:webHidden/>
          </w:rPr>
          <w:fldChar w:fldCharType="end"/>
        </w:r>
      </w:hyperlink>
    </w:p>
    <w:p w14:paraId="0AC6C5E4" w14:textId="6B142D15"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7" w:history="1">
        <w:r w:rsidRPr="005605D4">
          <w:rPr>
            <w:rStyle w:val="Hyperlink"/>
            <w:noProof/>
          </w:rPr>
          <w:t>4.2 Signal and perceptual metrics on the test sets (mixture → output for PESQ and STOI)</w:t>
        </w:r>
        <w:r>
          <w:rPr>
            <w:noProof/>
            <w:webHidden/>
          </w:rPr>
          <w:tab/>
        </w:r>
        <w:r>
          <w:rPr>
            <w:noProof/>
            <w:webHidden/>
          </w:rPr>
          <w:fldChar w:fldCharType="begin"/>
        </w:r>
        <w:r>
          <w:rPr>
            <w:noProof/>
            <w:webHidden/>
          </w:rPr>
          <w:instrText xml:space="preserve"> PAGEREF _Toc243668477 \h </w:instrText>
        </w:r>
        <w:r>
          <w:rPr>
            <w:noProof/>
            <w:webHidden/>
          </w:rPr>
        </w:r>
        <w:r>
          <w:rPr>
            <w:noProof/>
            <w:webHidden/>
          </w:rPr>
          <w:fldChar w:fldCharType="separate"/>
        </w:r>
        <w:r>
          <w:rPr>
            <w:noProof/>
            <w:webHidden/>
          </w:rPr>
          <w:t>18</w:t>
        </w:r>
        <w:r>
          <w:rPr>
            <w:noProof/>
            <w:webHidden/>
          </w:rPr>
          <w:fldChar w:fldCharType="end"/>
        </w:r>
      </w:hyperlink>
    </w:p>
    <w:p w14:paraId="06A27B5F" w14:textId="5D768722"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8" w:history="1">
        <w:r w:rsidRPr="005605D4">
          <w:rPr>
            <w:rStyle w:val="Hyperlink"/>
            <w:noProof/>
          </w:rPr>
          <w:t>4.3 SI-SDRi (dB) of the proposed model by speaker gender (same gender: at least one interferer has the target's gender)</w:t>
        </w:r>
        <w:r>
          <w:rPr>
            <w:noProof/>
            <w:webHidden/>
          </w:rPr>
          <w:tab/>
        </w:r>
        <w:r>
          <w:rPr>
            <w:noProof/>
            <w:webHidden/>
          </w:rPr>
          <w:fldChar w:fldCharType="begin"/>
        </w:r>
        <w:r>
          <w:rPr>
            <w:noProof/>
            <w:webHidden/>
          </w:rPr>
          <w:instrText xml:space="preserve"> PAGEREF _Toc243668478 \h </w:instrText>
        </w:r>
        <w:r>
          <w:rPr>
            <w:noProof/>
            <w:webHidden/>
          </w:rPr>
        </w:r>
        <w:r>
          <w:rPr>
            <w:noProof/>
            <w:webHidden/>
          </w:rPr>
          <w:fldChar w:fldCharType="separate"/>
        </w:r>
        <w:r>
          <w:rPr>
            <w:noProof/>
            <w:webHidden/>
          </w:rPr>
          <w:t>20</w:t>
        </w:r>
        <w:r>
          <w:rPr>
            <w:noProof/>
            <w:webHidden/>
          </w:rPr>
          <w:fldChar w:fldCharType="end"/>
        </w:r>
      </w:hyperlink>
    </w:p>
    <w:p w14:paraId="2263A030" w14:textId="3703C2D4"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79" w:history="1">
        <w:r w:rsidRPr="005605D4">
          <w:rPr>
            <w:rStyle w:val="Hyperlink"/>
            <w:noProof/>
          </w:rPr>
          <w:t>4.4 Validation results at epoch 15 with identical training (SI-SDRi in dB; mean = average over 2/3/4 speakers)</w:t>
        </w:r>
        <w:r>
          <w:rPr>
            <w:noProof/>
            <w:webHidden/>
          </w:rPr>
          <w:tab/>
        </w:r>
        <w:r>
          <w:rPr>
            <w:noProof/>
            <w:webHidden/>
          </w:rPr>
          <w:fldChar w:fldCharType="begin"/>
        </w:r>
        <w:r>
          <w:rPr>
            <w:noProof/>
            <w:webHidden/>
          </w:rPr>
          <w:instrText xml:space="preserve"> PAGEREF _Toc243668479 \h </w:instrText>
        </w:r>
        <w:r>
          <w:rPr>
            <w:noProof/>
            <w:webHidden/>
          </w:rPr>
        </w:r>
        <w:r>
          <w:rPr>
            <w:noProof/>
            <w:webHidden/>
          </w:rPr>
          <w:fldChar w:fldCharType="separate"/>
        </w:r>
        <w:r>
          <w:rPr>
            <w:noProof/>
            <w:webHidden/>
          </w:rPr>
          <w:t>21</w:t>
        </w:r>
        <w:r>
          <w:rPr>
            <w:noProof/>
            <w:webHidden/>
          </w:rPr>
          <w:fldChar w:fldCharType="end"/>
        </w:r>
      </w:hyperlink>
    </w:p>
    <w:p w14:paraId="63051F83" w14:textId="4C022966"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0" w:history="1">
        <w:r w:rsidRPr="005605D4">
          <w:rPr>
            <w:rStyle w:val="Hyperlink"/>
            <w:noProof/>
          </w:rPr>
          <w:t>4.5 Size and compute of the deployed graphs</w:t>
        </w:r>
        <w:r>
          <w:rPr>
            <w:noProof/>
            <w:webHidden/>
          </w:rPr>
          <w:tab/>
        </w:r>
        <w:r>
          <w:rPr>
            <w:noProof/>
            <w:webHidden/>
          </w:rPr>
          <w:fldChar w:fldCharType="begin"/>
        </w:r>
        <w:r>
          <w:rPr>
            <w:noProof/>
            <w:webHidden/>
          </w:rPr>
          <w:instrText xml:space="preserve"> PAGEREF _Toc243668480 \h </w:instrText>
        </w:r>
        <w:r>
          <w:rPr>
            <w:noProof/>
            <w:webHidden/>
          </w:rPr>
        </w:r>
        <w:r>
          <w:rPr>
            <w:noProof/>
            <w:webHidden/>
          </w:rPr>
          <w:fldChar w:fldCharType="separate"/>
        </w:r>
        <w:r>
          <w:rPr>
            <w:noProof/>
            <w:webHidden/>
          </w:rPr>
          <w:t>22</w:t>
        </w:r>
        <w:r>
          <w:rPr>
            <w:noProof/>
            <w:webHidden/>
          </w:rPr>
          <w:fldChar w:fldCharType="end"/>
        </w:r>
      </w:hyperlink>
    </w:p>
    <w:p w14:paraId="5696C8C5" w14:textId="005BF77E"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1" w:history="1">
        <w:r w:rsidRPr="005605D4">
          <w:rPr>
            <w:rStyle w:val="Hyperlink"/>
            <w:noProof/>
          </w:rPr>
          <w:t>4.6 SI-SDRi (dB) of the reduced-precision models (change against FP32 in brackets)</w:t>
        </w:r>
        <w:r>
          <w:rPr>
            <w:noProof/>
            <w:webHidden/>
          </w:rPr>
          <w:tab/>
        </w:r>
        <w:r>
          <w:rPr>
            <w:noProof/>
            <w:webHidden/>
          </w:rPr>
          <w:fldChar w:fldCharType="begin"/>
        </w:r>
        <w:r>
          <w:rPr>
            <w:noProof/>
            <w:webHidden/>
          </w:rPr>
          <w:instrText xml:space="preserve"> PAGEREF _Toc243668481 \h </w:instrText>
        </w:r>
        <w:r>
          <w:rPr>
            <w:noProof/>
            <w:webHidden/>
          </w:rPr>
        </w:r>
        <w:r>
          <w:rPr>
            <w:noProof/>
            <w:webHidden/>
          </w:rPr>
          <w:fldChar w:fldCharType="separate"/>
        </w:r>
        <w:r>
          <w:rPr>
            <w:noProof/>
            <w:webHidden/>
          </w:rPr>
          <w:t>23</w:t>
        </w:r>
        <w:r>
          <w:rPr>
            <w:noProof/>
            <w:webHidden/>
          </w:rPr>
          <w:fldChar w:fldCharType="end"/>
        </w:r>
      </w:hyperlink>
    </w:p>
    <w:p w14:paraId="71A101C8" w14:textId="1E907E28"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2" w:history="1">
        <w:r w:rsidRPr="005605D4">
          <w:rPr>
            <w:rStyle w:val="Hyperlink"/>
            <w:noProof/>
          </w:rPr>
          <w:t>4.7 On-device measurements on the Samsung SM-S731B (INT8, 4 CPU threads)</w:t>
        </w:r>
        <w:r>
          <w:rPr>
            <w:noProof/>
            <w:webHidden/>
          </w:rPr>
          <w:tab/>
        </w:r>
        <w:r>
          <w:rPr>
            <w:noProof/>
            <w:webHidden/>
          </w:rPr>
          <w:fldChar w:fldCharType="begin"/>
        </w:r>
        <w:r>
          <w:rPr>
            <w:noProof/>
            <w:webHidden/>
          </w:rPr>
          <w:instrText xml:space="preserve"> PAGEREF _Toc243668482 \h </w:instrText>
        </w:r>
        <w:r>
          <w:rPr>
            <w:noProof/>
            <w:webHidden/>
          </w:rPr>
        </w:r>
        <w:r>
          <w:rPr>
            <w:noProof/>
            <w:webHidden/>
          </w:rPr>
          <w:fldChar w:fldCharType="separate"/>
        </w:r>
        <w:r>
          <w:rPr>
            <w:noProof/>
            <w:webHidden/>
          </w:rPr>
          <w:t>24</w:t>
        </w:r>
        <w:r>
          <w:rPr>
            <w:noProof/>
            <w:webHidden/>
          </w:rPr>
          <w:fldChar w:fldCharType="end"/>
        </w:r>
      </w:hyperlink>
    </w:p>
    <w:p w14:paraId="48CE5C27" w14:textId="66778DFD"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3" w:history="1">
        <w:r w:rsidRPr="005605D4">
          <w:rPr>
            <w:rStyle w:val="Hyperlink"/>
            <w:noProof/>
          </w:rPr>
          <w:t>4.8 On-device speed for one and four CPU threads (INT8)</w:t>
        </w:r>
        <w:r>
          <w:rPr>
            <w:noProof/>
            <w:webHidden/>
          </w:rPr>
          <w:tab/>
        </w:r>
        <w:r>
          <w:rPr>
            <w:noProof/>
            <w:webHidden/>
          </w:rPr>
          <w:fldChar w:fldCharType="begin"/>
        </w:r>
        <w:r>
          <w:rPr>
            <w:noProof/>
            <w:webHidden/>
          </w:rPr>
          <w:instrText xml:space="preserve"> PAGEREF _Toc243668483 \h </w:instrText>
        </w:r>
        <w:r>
          <w:rPr>
            <w:noProof/>
            <w:webHidden/>
          </w:rPr>
        </w:r>
        <w:r>
          <w:rPr>
            <w:noProof/>
            <w:webHidden/>
          </w:rPr>
          <w:fldChar w:fldCharType="separate"/>
        </w:r>
        <w:r>
          <w:rPr>
            <w:noProof/>
            <w:webHidden/>
          </w:rPr>
          <w:t>24</w:t>
        </w:r>
        <w:r>
          <w:rPr>
            <w:noProof/>
            <w:webHidden/>
          </w:rPr>
          <w:fldChar w:fldCharType="end"/>
        </w:r>
      </w:hyperlink>
    </w:p>
    <w:p w14:paraId="2FB21FCE" w14:textId="754B80D1"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4" w:history="1">
        <w:r w:rsidRPr="005605D4">
          <w:rPr>
            <w:rStyle w:val="Hyperlink"/>
            <w:noProof/>
          </w:rPr>
          <w:t>4.9 Sliding-window streaming on the phone (3 s window, 3-speaker test mixture)</w:t>
        </w:r>
        <w:r>
          <w:rPr>
            <w:noProof/>
            <w:webHidden/>
          </w:rPr>
          <w:tab/>
        </w:r>
        <w:r>
          <w:rPr>
            <w:noProof/>
            <w:webHidden/>
          </w:rPr>
          <w:fldChar w:fldCharType="begin"/>
        </w:r>
        <w:r>
          <w:rPr>
            <w:noProof/>
            <w:webHidden/>
          </w:rPr>
          <w:instrText xml:space="preserve"> PAGEREF _Toc243668484 \h </w:instrText>
        </w:r>
        <w:r>
          <w:rPr>
            <w:noProof/>
            <w:webHidden/>
          </w:rPr>
        </w:r>
        <w:r>
          <w:rPr>
            <w:noProof/>
            <w:webHidden/>
          </w:rPr>
          <w:fldChar w:fldCharType="separate"/>
        </w:r>
        <w:r>
          <w:rPr>
            <w:noProof/>
            <w:webHidden/>
          </w:rPr>
          <w:t>25</w:t>
        </w:r>
        <w:r>
          <w:rPr>
            <w:noProof/>
            <w:webHidden/>
          </w:rPr>
          <w:fldChar w:fldCharType="end"/>
        </w:r>
      </w:hyperlink>
    </w:p>
    <w:p w14:paraId="5F7B014B" w14:textId="623383C6"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5" w:history="1">
        <w:r w:rsidRPr="005605D4">
          <w:rPr>
            <w:rStyle w:val="Hyperlink"/>
            <w:noProof/>
          </w:rPr>
          <w:t>4.10 Time per 3 s window in ms (and speed relative to real time) on three smartphones, INT8</w:t>
        </w:r>
        <w:r>
          <w:rPr>
            <w:noProof/>
            <w:webHidden/>
          </w:rPr>
          <w:tab/>
        </w:r>
        <w:r>
          <w:rPr>
            <w:noProof/>
            <w:webHidden/>
          </w:rPr>
          <w:fldChar w:fldCharType="begin"/>
        </w:r>
        <w:r>
          <w:rPr>
            <w:noProof/>
            <w:webHidden/>
          </w:rPr>
          <w:instrText xml:space="preserve"> PAGEREF _Toc243668485 \h </w:instrText>
        </w:r>
        <w:r>
          <w:rPr>
            <w:noProof/>
            <w:webHidden/>
          </w:rPr>
        </w:r>
        <w:r>
          <w:rPr>
            <w:noProof/>
            <w:webHidden/>
          </w:rPr>
          <w:fldChar w:fldCharType="separate"/>
        </w:r>
        <w:r>
          <w:rPr>
            <w:noProof/>
            <w:webHidden/>
          </w:rPr>
          <w:t>25</w:t>
        </w:r>
        <w:r>
          <w:rPr>
            <w:noProof/>
            <w:webHidden/>
          </w:rPr>
          <w:fldChar w:fldCharType="end"/>
        </w:r>
      </w:hyperlink>
    </w:p>
    <w:p w14:paraId="0CED83D3" w14:textId="2A946B72"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6" w:history="1">
        <w:r w:rsidRPr="005605D4">
          <w:rPr>
            <w:rStyle w:val="Hyperlink"/>
            <w:noProof/>
          </w:rPr>
          <w:t>4.11 Real-time streaming on each phone (3 s window; 0.4 s = 200 + 200 ms, 1 s = 500 + 500 ms latency)</w:t>
        </w:r>
        <w:r>
          <w:rPr>
            <w:noProof/>
            <w:webHidden/>
          </w:rPr>
          <w:tab/>
        </w:r>
        <w:r>
          <w:rPr>
            <w:noProof/>
            <w:webHidden/>
          </w:rPr>
          <w:fldChar w:fldCharType="begin"/>
        </w:r>
        <w:r>
          <w:rPr>
            <w:noProof/>
            <w:webHidden/>
          </w:rPr>
          <w:instrText xml:space="preserve"> PAGEREF _Toc243668486 \h </w:instrText>
        </w:r>
        <w:r>
          <w:rPr>
            <w:noProof/>
            <w:webHidden/>
          </w:rPr>
        </w:r>
        <w:r>
          <w:rPr>
            <w:noProof/>
            <w:webHidden/>
          </w:rPr>
          <w:fldChar w:fldCharType="separate"/>
        </w:r>
        <w:r>
          <w:rPr>
            <w:noProof/>
            <w:webHidden/>
          </w:rPr>
          <w:t>26</w:t>
        </w:r>
        <w:r>
          <w:rPr>
            <w:noProof/>
            <w:webHidden/>
          </w:rPr>
          <w:fldChar w:fldCharType="end"/>
        </w:r>
      </w:hyperlink>
    </w:p>
    <w:p w14:paraId="0EE6E682" w14:textId="38851880"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7" w:history="1">
        <w:r w:rsidRPr="005605D4">
          <w:rPr>
            <w:rStyle w:val="Hyperlink"/>
            <w:noProof/>
          </w:rPr>
          <w:t>4.12 Streaming quality (SI-SDRi, dB) for different latencies (3 s window)</w:t>
        </w:r>
        <w:r>
          <w:rPr>
            <w:noProof/>
            <w:webHidden/>
          </w:rPr>
          <w:tab/>
        </w:r>
        <w:r>
          <w:rPr>
            <w:noProof/>
            <w:webHidden/>
          </w:rPr>
          <w:fldChar w:fldCharType="begin"/>
        </w:r>
        <w:r>
          <w:rPr>
            <w:noProof/>
            <w:webHidden/>
          </w:rPr>
          <w:instrText xml:space="preserve"> PAGEREF _Toc243668487 \h </w:instrText>
        </w:r>
        <w:r>
          <w:rPr>
            <w:noProof/>
            <w:webHidden/>
          </w:rPr>
        </w:r>
        <w:r>
          <w:rPr>
            <w:noProof/>
            <w:webHidden/>
          </w:rPr>
          <w:fldChar w:fldCharType="separate"/>
        </w:r>
        <w:r>
          <w:rPr>
            <w:noProof/>
            <w:webHidden/>
          </w:rPr>
          <w:t>26</w:t>
        </w:r>
        <w:r>
          <w:rPr>
            <w:noProof/>
            <w:webHidden/>
          </w:rPr>
          <w:fldChar w:fldCharType="end"/>
        </w:r>
      </w:hyperlink>
    </w:p>
    <w:p w14:paraId="4B25CD30" w14:textId="3F6CFA93" w:rsidR="00A07EB6" w:rsidRDefault="00A07EB6">
      <w:pPr>
        <w:pStyle w:val="TOC1"/>
        <w:tabs>
          <w:tab w:val="right" w:leader="dot" w:pos="8656"/>
        </w:tabs>
        <w:rPr>
          <w:rFonts w:asciiTheme="minorHAnsi" w:eastAsiaTheme="minorEastAsia" w:hAnsiTheme="minorHAnsi" w:cstheme="minorBidi"/>
          <w:noProof/>
          <w:kern w:val="2"/>
          <w14:ligatures w14:val="standardContextual"/>
        </w:rPr>
      </w:pPr>
      <w:hyperlink w:anchor="_Toc243668488" w:history="1">
        <w:r w:rsidRPr="005605D4">
          <w:rPr>
            <w:rStyle w:val="Hyperlink"/>
            <w:noProof/>
          </w:rPr>
          <w:t>4.13 Capabilities of existing systems and the proposed system</w:t>
        </w:r>
        <w:r>
          <w:rPr>
            <w:noProof/>
            <w:webHidden/>
          </w:rPr>
          <w:tab/>
        </w:r>
        <w:r>
          <w:rPr>
            <w:noProof/>
            <w:webHidden/>
          </w:rPr>
          <w:fldChar w:fldCharType="begin"/>
        </w:r>
        <w:r>
          <w:rPr>
            <w:noProof/>
            <w:webHidden/>
          </w:rPr>
          <w:instrText xml:space="preserve"> PAGEREF _Toc243668488 \h </w:instrText>
        </w:r>
        <w:r>
          <w:rPr>
            <w:noProof/>
            <w:webHidden/>
          </w:rPr>
        </w:r>
        <w:r>
          <w:rPr>
            <w:noProof/>
            <w:webHidden/>
          </w:rPr>
          <w:fldChar w:fldCharType="separate"/>
        </w:r>
        <w:r>
          <w:rPr>
            <w:noProof/>
            <w:webHidden/>
          </w:rPr>
          <w:t>27</w:t>
        </w:r>
        <w:r>
          <w:rPr>
            <w:noProof/>
            <w:webHidden/>
          </w:rPr>
          <w:fldChar w:fldCharType="end"/>
        </w:r>
      </w:hyperlink>
    </w:p>
    <w:p w14:paraId="43A555FC" w14:textId="043D7A9D" w:rsidR="00D5491C" w:rsidRDefault="00454DEC">
      <w:pPr>
        <w:spacing w:after="160"/>
      </w:pPr>
      <w:r>
        <w:rPr>
          <w:color w:val="000000"/>
        </w:rPr>
        <w:fldChar w:fldCharType="end"/>
      </w:r>
    </w:p>
    <w:p w14:paraId="38E08A00" w14:textId="77777777" w:rsidR="00D5491C" w:rsidRDefault="00454DEC">
      <w:pPr>
        <w:pageBreakBefore/>
        <w:spacing w:before="80" w:after="320"/>
        <w:jc w:val="center"/>
      </w:pPr>
      <w:r>
        <w:rPr>
          <w:b/>
          <w:bCs/>
          <w:color w:val="000000"/>
          <w:sz w:val="32"/>
          <w:szCs w:val="32"/>
        </w:rPr>
        <w:lastRenderedPageBreak/>
        <w:t>List of Acronyms</w:t>
      </w:r>
      <w:r>
        <w:rPr>
          <w:color w:val="000000"/>
        </w:rPr>
        <w:fldChar w:fldCharType="begin"/>
      </w:r>
      <w:r>
        <w:rPr>
          <w:color w:val="000000"/>
        </w:rPr>
        <w:instrText xml:space="preserve"> TC "</w:instrText>
      </w:r>
      <w:bookmarkStart w:id="8" w:name="_Toc243668397"/>
      <w:r>
        <w:rPr>
          <w:color w:val="000000"/>
        </w:rPr>
        <w:instrText>List of Acronyms</w:instrText>
      </w:r>
      <w:bookmarkEnd w:id="8"/>
      <w:r>
        <w:rPr>
          <w:color w:val="000000"/>
        </w:rPr>
        <w:instrText xml:space="preserve">" \f C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2304"/>
        <w:gridCol w:w="6336"/>
      </w:tblGrid>
      <w:tr w:rsidR="00D5491C" w14:paraId="241A9AF7" w14:textId="77777777">
        <w:trPr>
          <w:tblHeader/>
          <w:jc w:val="center"/>
        </w:trPr>
        <w:tc>
          <w:tcPr>
            <w:tcW w:w="2304" w:type="dxa"/>
            <w:shd w:val="clear" w:color="auto" w:fill="D9E2F3"/>
          </w:tcPr>
          <w:p w14:paraId="191AF998" w14:textId="77777777" w:rsidR="00D5491C" w:rsidRDefault="00454DEC">
            <w:pPr>
              <w:spacing w:before="20" w:after="20"/>
              <w:jc w:val="center"/>
            </w:pPr>
            <w:r>
              <w:rPr>
                <w:b/>
                <w:color w:val="000000"/>
                <w:sz w:val="22"/>
              </w:rPr>
              <w:t>Acronym</w:t>
            </w:r>
          </w:p>
        </w:tc>
        <w:tc>
          <w:tcPr>
            <w:tcW w:w="6336" w:type="dxa"/>
            <w:shd w:val="clear" w:color="auto" w:fill="D9E2F3"/>
          </w:tcPr>
          <w:p w14:paraId="3AE5FCA8" w14:textId="77777777" w:rsidR="00D5491C" w:rsidRDefault="00454DEC">
            <w:pPr>
              <w:spacing w:before="20" w:after="20"/>
              <w:jc w:val="center"/>
            </w:pPr>
            <w:r>
              <w:rPr>
                <w:b/>
                <w:color w:val="000000"/>
                <w:sz w:val="22"/>
              </w:rPr>
              <w:t>Full Form</w:t>
            </w:r>
          </w:p>
        </w:tc>
      </w:tr>
      <w:tr w:rsidR="00D5491C" w14:paraId="336F27DB" w14:textId="77777777">
        <w:trPr>
          <w:jc w:val="center"/>
        </w:trPr>
        <w:tc>
          <w:tcPr>
            <w:tcW w:w="2304" w:type="dxa"/>
          </w:tcPr>
          <w:p w14:paraId="2BB7B8B8" w14:textId="77777777" w:rsidR="00D5491C" w:rsidRDefault="00454DEC">
            <w:pPr>
              <w:spacing w:before="20" w:after="20"/>
            </w:pPr>
            <w:r>
              <w:rPr>
                <w:color w:val="000000"/>
                <w:sz w:val="22"/>
              </w:rPr>
              <w:t>TSE</w:t>
            </w:r>
          </w:p>
        </w:tc>
        <w:tc>
          <w:tcPr>
            <w:tcW w:w="6336" w:type="dxa"/>
          </w:tcPr>
          <w:p w14:paraId="42362D28" w14:textId="77777777" w:rsidR="00D5491C" w:rsidRDefault="00454DEC">
            <w:pPr>
              <w:spacing w:before="20" w:after="20"/>
            </w:pPr>
            <w:r>
              <w:rPr>
                <w:color w:val="000000"/>
                <w:sz w:val="22"/>
              </w:rPr>
              <w:t>Target Speech (Speaker) Extraction</w:t>
            </w:r>
          </w:p>
        </w:tc>
      </w:tr>
      <w:tr w:rsidR="00D5491C" w14:paraId="385CA0B4" w14:textId="77777777">
        <w:trPr>
          <w:jc w:val="center"/>
        </w:trPr>
        <w:tc>
          <w:tcPr>
            <w:tcW w:w="2304" w:type="dxa"/>
          </w:tcPr>
          <w:p w14:paraId="4A58CB9C" w14:textId="77777777" w:rsidR="00D5491C" w:rsidRDefault="00454DEC">
            <w:pPr>
              <w:spacing w:before="20" w:after="20"/>
            </w:pPr>
            <w:r>
              <w:rPr>
                <w:color w:val="000000"/>
                <w:sz w:val="22"/>
              </w:rPr>
              <w:t>BSS</w:t>
            </w:r>
          </w:p>
        </w:tc>
        <w:tc>
          <w:tcPr>
            <w:tcW w:w="6336" w:type="dxa"/>
          </w:tcPr>
          <w:p w14:paraId="4B87EB59" w14:textId="77777777" w:rsidR="00D5491C" w:rsidRDefault="00454DEC">
            <w:pPr>
              <w:spacing w:before="20" w:after="20"/>
            </w:pPr>
            <w:r>
              <w:rPr>
                <w:color w:val="000000"/>
                <w:sz w:val="22"/>
              </w:rPr>
              <w:t>Blind Source Separation</w:t>
            </w:r>
          </w:p>
        </w:tc>
      </w:tr>
      <w:tr w:rsidR="00D5491C" w14:paraId="54DBB6E8" w14:textId="77777777">
        <w:trPr>
          <w:jc w:val="center"/>
        </w:trPr>
        <w:tc>
          <w:tcPr>
            <w:tcW w:w="2304" w:type="dxa"/>
          </w:tcPr>
          <w:p w14:paraId="548DFE65" w14:textId="77777777" w:rsidR="00D5491C" w:rsidRDefault="00454DEC">
            <w:pPr>
              <w:spacing w:before="20" w:after="20"/>
            </w:pPr>
            <w:r>
              <w:rPr>
                <w:color w:val="000000"/>
                <w:sz w:val="22"/>
              </w:rPr>
              <w:t>SI-SDR</w:t>
            </w:r>
          </w:p>
        </w:tc>
        <w:tc>
          <w:tcPr>
            <w:tcW w:w="6336" w:type="dxa"/>
          </w:tcPr>
          <w:p w14:paraId="66653CD5" w14:textId="77777777" w:rsidR="00D5491C" w:rsidRDefault="00454DEC">
            <w:pPr>
              <w:spacing w:before="20" w:after="20"/>
            </w:pPr>
            <w:r>
              <w:rPr>
                <w:color w:val="000000"/>
                <w:sz w:val="22"/>
              </w:rPr>
              <w:t>Scale-Invariant Signal-to-Distortion Ratio</w:t>
            </w:r>
          </w:p>
        </w:tc>
      </w:tr>
      <w:tr w:rsidR="00D5491C" w14:paraId="540467AF" w14:textId="77777777">
        <w:trPr>
          <w:jc w:val="center"/>
        </w:trPr>
        <w:tc>
          <w:tcPr>
            <w:tcW w:w="2304" w:type="dxa"/>
          </w:tcPr>
          <w:p w14:paraId="0C04C1F8" w14:textId="77777777" w:rsidR="00D5491C" w:rsidRDefault="00454DEC">
            <w:pPr>
              <w:spacing w:before="20" w:after="20"/>
            </w:pPr>
            <w:r>
              <w:rPr>
                <w:color w:val="000000"/>
                <w:sz w:val="22"/>
              </w:rPr>
              <w:t>SI-SDRi</w:t>
            </w:r>
          </w:p>
        </w:tc>
        <w:tc>
          <w:tcPr>
            <w:tcW w:w="6336" w:type="dxa"/>
          </w:tcPr>
          <w:p w14:paraId="2D91F8D9" w14:textId="77777777" w:rsidR="00D5491C" w:rsidRDefault="00454DEC">
            <w:pPr>
              <w:spacing w:before="20" w:after="20"/>
            </w:pPr>
            <w:r>
              <w:rPr>
                <w:color w:val="000000"/>
                <w:sz w:val="22"/>
              </w:rPr>
              <w:t>SI-SDR improvement over the mixture</w:t>
            </w:r>
          </w:p>
        </w:tc>
      </w:tr>
      <w:tr w:rsidR="00D5491C" w14:paraId="431F4468" w14:textId="77777777">
        <w:trPr>
          <w:jc w:val="center"/>
        </w:trPr>
        <w:tc>
          <w:tcPr>
            <w:tcW w:w="2304" w:type="dxa"/>
          </w:tcPr>
          <w:p w14:paraId="480A9005" w14:textId="77777777" w:rsidR="00D5491C" w:rsidRDefault="00454DEC">
            <w:pPr>
              <w:spacing w:before="20" w:after="20"/>
            </w:pPr>
            <w:r>
              <w:rPr>
                <w:color w:val="000000"/>
                <w:sz w:val="22"/>
              </w:rPr>
              <w:t>SDR / SIR / SAR</w:t>
            </w:r>
          </w:p>
        </w:tc>
        <w:tc>
          <w:tcPr>
            <w:tcW w:w="6336" w:type="dxa"/>
          </w:tcPr>
          <w:p w14:paraId="5843FBC9" w14:textId="77777777" w:rsidR="00D5491C" w:rsidRDefault="00454DEC">
            <w:pPr>
              <w:spacing w:before="20" w:after="20"/>
            </w:pPr>
            <w:r>
              <w:rPr>
                <w:color w:val="000000"/>
                <w:sz w:val="22"/>
              </w:rPr>
              <w:t>Signal-to-Distortion / -Interference / -Artifact Ratio</w:t>
            </w:r>
          </w:p>
        </w:tc>
      </w:tr>
      <w:tr w:rsidR="00D5491C" w14:paraId="0FD44027" w14:textId="77777777">
        <w:trPr>
          <w:jc w:val="center"/>
        </w:trPr>
        <w:tc>
          <w:tcPr>
            <w:tcW w:w="2304" w:type="dxa"/>
          </w:tcPr>
          <w:p w14:paraId="21902353" w14:textId="77777777" w:rsidR="00D5491C" w:rsidRDefault="00454DEC">
            <w:pPr>
              <w:spacing w:before="20" w:after="20"/>
            </w:pPr>
            <w:r>
              <w:rPr>
                <w:color w:val="000000"/>
                <w:sz w:val="22"/>
              </w:rPr>
              <w:t>SNR</w:t>
            </w:r>
          </w:p>
        </w:tc>
        <w:tc>
          <w:tcPr>
            <w:tcW w:w="6336" w:type="dxa"/>
          </w:tcPr>
          <w:p w14:paraId="31A7DCF4" w14:textId="77777777" w:rsidR="00D5491C" w:rsidRDefault="00454DEC">
            <w:pPr>
              <w:spacing w:before="20" w:after="20"/>
            </w:pPr>
            <w:r>
              <w:rPr>
                <w:color w:val="000000"/>
                <w:sz w:val="22"/>
              </w:rPr>
              <w:t>Signal-to-Noise Ratio</w:t>
            </w:r>
          </w:p>
        </w:tc>
      </w:tr>
      <w:tr w:rsidR="00D5491C" w14:paraId="3D6EA794" w14:textId="77777777">
        <w:trPr>
          <w:jc w:val="center"/>
        </w:trPr>
        <w:tc>
          <w:tcPr>
            <w:tcW w:w="2304" w:type="dxa"/>
          </w:tcPr>
          <w:p w14:paraId="5CADE4E5" w14:textId="77777777" w:rsidR="00D5491C" w:rsidRDefault="00454DEC">
            <w:pPr>
              <w:spacing w:before="20" w:after="20"/>
            </w:pPr>
            <w:r>
              <w:rPr>
                <w:color w:val="000000"/>
                <w:sz w:val="22"/>
              </w:rPr>
              <w:t>PESQ</w:t>
            </w:r>
          </w:p>
        </w:tc>
        <w:tc>
          <w:tcPr>
            <w:tcW w:w="6336" w:type="dxa"/>
          </w:tcPr>
          <w:p w14:paraId="1632FF09" w14:textId="77777777" w:rsidR="00D5491C" w:rsidRDefault="00454DEC">
            <w:pPr>
              <w:spacing w:before="20" w:after="20"/>
            </w:pPr>
            <w:r>
              <w:rPr>
                <w:color w:val="000000"/>
                <w:sz w:val="22"/>
              </w:rPr>
              <w:t>Perceptual Evaluation of Speech Quality</w:t>
            </w:r>
          </w:p>
        </w:tc>
      </w:tr>
      <w:tr w:rsidR="00D5491C" w14:paraId="6992BC3A" w14:textId="77777777">
        <w:trPr>
          <w:jc w:val="center"/>
        </w:trPr>
        <w:tc>
          <w:tcPr>
            <w:tcW w:w="2304" w:type="dxa"/>
          </w:tcPr>
          <w:p w14:paraId="591FB227" w14:textId="77777777" w:rsidR="00D5491C" w:rsidRDefault="00454DEC">
            <w:pPr>
              <w:spacing w:before="20" w:after="20"/>
            </w:pPr>
            <w:r>
              <w:rPr>
                <w:color w:val="000000"/>
                <w:sz w:val="22"/>
              </w:rPr>
              <w:t>STOI</w:t>
            </w:r>
          </w:p>
        </w:tc>
        <w:tc>
          <w:tcPr>
            <w:tcW w:w="6336" w:type="dxa"/>
          </w:tcPr>
          <w:p w14:paraId="300276C2" w14:textId="77777777" w:rsidR="00D5491C" w:rsidRDefault="00454DEC">
            <w:pPr>
              <w:spacing w:before="20" w:after="20"/>
            </w:pPr>
            <w:r>
              <w:rPr>
                <w:color w:val="000000"/>
                <w:sz w:val="22"/>
              </w:rPr>
              <w:t>Short-Time Objective Intelligibility</w:t>
            </w:r>
          </w:p>
        </w:tc>
      </w:tr>
      <w:tr w:rsidR="00D5491C" w14:paraId="34D29110" w14:textId="77777777">
        <w:trPr>
          <w:jc w:val="center"/>
        </w:trPr>
        <w:tc>
          <w:tcPr>
            <w:tcW w:w="2304" w:type="dxa"/>
          </w:tcPr>
          <w:p w14:paraId="3D4BEF69" w14:textId="77777777" w:rsidR="00D5491C" w:rsidRDefault="00454DEC">
            <w:pPr>
              <w:spacing w:before="20" w:after="20"/>
            </w:pPr>
            <w:r>
              <w:rPr>
                <w:color w:val="000000"/>
                <w:sz w:val="22"/>
              </w:rPr>
              <w:t>NSR</w:t>
            </w:r>
          </w:p>
        </w:tc>
        <w:tc>
          <w:tcPr>
            <w:tcW w:w="6336" w:type="dxa"/>
          </w:tcPr>
          <w:p w14:paraId="252C7007" w14:textId="77777777" w:rsidR="00D5491C" w:rsidRDefault="00454DEC">
            <w:pPr>
              <w:spacing w:before="20" w:after="20"/>
            </w:pPr>
            <w:r>
              <w:rPr>
                <w:color w:val="000000"/>
                <w:sz w:val="22"/>
              </w:rPr>
              <w:t>Negative-SI-SDRi Rate (wrong speaker or failed extraction)</w:t>
            </w:r>
          </w:p>
        </w:tc>
      </w:tr>
      <w:tr w:rsidR="00D5491C" w14:paraId="04627D1F" w14:textId="77777777">
        <w:trPr>
          <w:jc w:val="center"/>
        </w:trPr>
        <w:tc>
          <w:tcPr>
            <w:tcW w:w="2304" w:type="dxa"/>
          </w:tcPr>
          <w:p w14:paraId="0D13E875" w14:textId="77777777" w:rsidR="00D5491C" w:rsidRDefault="00454DEC">
            <w:pPr>
              <w:spacing w:before="20" w:after="20"/>
            </w:pPr>
            <w:r>
              <w:rPr>
                <w:color w:val="000000"/>
                <w:sz w:val="22"/>
              </w:rPr>
              <w:t>FiLM</w:t>
            </w:r>
          </w:p>
        </w:tc>
        <w:tc>
          <w:tcPr>
            <w:tcW w:w="6336" w:type="dxa"/>
          </w:tcPr>
          <w:p w14:paraId="4FC99B95" w14:textId="77777777" w:rsidR="00D5491C" w:rsidRDefault="00454DEC">
            <w:pPr>
              <w:spacing w:before="20" w:after="20"/>
            </w:pPr>
            <w:r>
              <w:rPr>
                <w:color w:val="000000"/>
                <w:sz w:val="22"/>
              </w:rPr>
              <w:t>Feature-wise Linear Modulation</w:t>
            </w:r>
          </w:p>
        </w:tc>
      </w:tr>
      <w:tr w:rsidR="00D5491C" w14:paraId="04BC0CDA" w14:textId="77777777">
        <w:trPr>
          <w:jc w:val="center"/>
        </w:trPr>
        <w:tc>
          <w:tcPr>
            <w:tcW w:w="2304" w:type="dxa"/>
          </w:tcPr>
          <w:p w14:paraId="5166C782" w14:textId="77777777" w:rsidR="00D5491C" w:rsidRDefault="00454DEC">
            <w:pPr>
              <w:spacing w:before="20" w:after="20"/>
            </w:pPr>
            <w:r>
              <w:rPr>
                <w:color w:val="000000"/>
                <w:sz w:val="22"/>
              </w:rPr>
              <w:t>GES</w:t>
            </w:r>
          </w:p>
        </w:tc>
        <w:tc>
          <w:tcPr>
            <w:tcW w:w="6336" w:type="dxa"/>
          </w:tcPr>
          <w:p w14:paraId="6F00975F" w14:textId="77777777" w:rsidR="00D5491C" w:rsidRDefault="00454DEC">
            <w:pPr>
              <w:spacing w:before="20" w:after="20"/>
            </w:pPr>
            <w:r>
              <w:rPr>
                <w:color w:val="000000"/>
                <w:sz w:val="22"/>
              </w:rPr>
              <w:t>Gated Embedding Split</w:t>
            </w:r>
          </w:p>
        </w:tc>
      </w:tr>
      <w:tr w:rsidR="00D5491C" w14:paraId="7E89108D" w14:textId="77777777">
        <w:trPr>
          <w:jc w:val="center"/>
        </w:trPr>
        <w:tc>
          <w:tcPr>
            <w:tcW w:w="2304" w:type="dxa"/>
          </w:tcPr>
          <w:p w14:paraId="3D45CC0E" w14:textId="77777777" w:rsidR="00D5491C" w:rsidRDefault="00454DEC">
            <w:pPr>
              <w:spacing w:before="20" w:after="20"/>
            </w:pPr>
            <w:r>
              <w:rPr>
                <w:color w:val="000000"/>
                <w:sz w:val="22"/>
              </w:rPr>
              <w:t>MGFA</w:t>
            </w:r>
          </w:p>
        </w:tc>
        <w:tc>
          <w:tcPr>
            <w:tcW w:w="6336" w:type="dxa"/>
          </w:tcPr>
          <w:p w14:paraId="39B20C27" w14:textId="77777777" w:rsidR="00D5491C" w:rsidRDefault="00454DEC">
            <w:pPr>
              <w:spacing w:before="20" w:after="20"/>
            </w:pPr>
            <w:r>
              <w:rPr>
                <w:color w:val="000000"/>
                <w:sz w:val="22"/>
              </w:rPr>
              <w:t>Multi-stage Gated Feature Aggregation</w:t>
            </w:r>
          </w:p>
        </w:tc>
      </w:tr>
      <w:tr w:rsidR="00D5491C" w14:paraId="7594B89B" w14:textId="77777777">
        <w:trPr>
          <w:jc w:val="center"/>
        </w:trPr>
        <w:tc>
          <w:tcPr>
            <w:tcW w:w="2304" w:type="dxa"/>
          </w:tcPr>
          <w:p w14:paraId="6B4CF000" w14:textId="77777777" w:rsidR="00D5491C" w:rsidRDefault="00454DEC">
            <w:pPr>
              <w:spacing w:before="20" w:after="20"/>
            </w:pPr>
            <w:r>
              <w:rPr>
                <w:color w:val="000000"/>
                <w:sz w:val="22"/>
              </w:rPr>
              <w:t>SE</w:t>
            </w:r>
          </w:p>
        </w:tc>
        <w:tc>
          <w:tcPr>
            <w:tcW w:w="6336" w:type="dxa"/>
          </w:tcPr>
          <w:p w14:paraId="01A016BB" w14:textId="77777777" w:rsidR="00D5491C" w:rsidRDefault="00454DEC">
            <w:pPr>
              <w:spacing w:before="20" w:after="20"/>
            </w:pPr>
            <w:r>
              <w:rPr>
                <w:color w:val="000000"/>
                <w:sz w:val="22"/>
              </w:rPr>
              <w:t>Squeeze-and-Excitation (channel attention)</w:t>
            </w:r>
          </w:p>
        </w:tc>
      </w:tr>
      <w:tr w:rsidR="00D5491C" w14:paraId="1F6987FB" w14:textId="77777777">
        <w:trPr>
          <w:jc w:val="center"/>
        </w:trPr>
        <w:tc>
          <w:tcPr>
            <w:tcW w:w="2304" w:type="dxa"/>
          </w:tcPr>
          <w:p w14:paraId="657B06BF" w14:textId="77777777" w:rsidR="00D5491C" w:rsidRDefault="00454DEC">
            <w:pPr>
              <w:spacing w:before="20" w:after="20"/>
            </w:pPr>
            <w:r>
              <w:rPr>
                <w:color w:val="000000"/>
                <w:sz w:val="22"/>
              </w:rPr>
              <w:t>MHSA</w:t>
            </w:r>
          </w:p>
        </w:tc>
        <w:tc>
          <w:tcPr>
            <w:tcW w:w="6336" w:type="dxa"/>
          </w:tcPr>
          <w:p w14:paraId="3BBEBD1B" w14:textId="77777777" w:rsidR="00D5491C" w:rsidRDefault="00454DEC">
            <w:pPr>
              <w:spacing w:before="20" w:after="20"/>
            </w:pPr>
            <w:r>
              <w:rPr>
                <w:color w:val="000000"/>
                <w:sz w:val="22"/>
              </w:rPr>
              <w:t>Multi-Head Self-Attention</w:t>
            </w:r>
          </w:p>
        </w:tc>
      </w:tr>
      <w:tr w:rsidR="00D5491C" w14:paraId="1FF8D2CC" w14:textId="77777777">
        <w:trPr>
          <w:jc w:val="center"/>
        </w:trPr>
        <w:tc>
          <w:tcPr>
            <w:tcW w:w="2304" w:type="dxa"/>
          </w:tcPr>
          <w:p w14:paraId="2E92737D" w14:textId="77777777" w:rsidR="00D5491C" w:rsidRDefault="00454DEC">
            <w:pPr>
              <w:spacing w:before="20" w:after="20"/>
            </w:pPr>
            <w:r>
              <w:rPr>
                <w:color w:val="000000"/>
                <w:sz w:val="22"/>
              </w:rPr>
              <w:t>DIFF</w:t>
            </w:r>
          </w:p>
        </w:tc>
        <w:tc>
          <w:tcPr>
            <w:tcW w:w="6336" w:type="dxa"/>
          </w:tcPr>
          <w:p w14:paraId="43654AF1" w14:textId="77777777" w:rsidR="00D5491C" w:rsidRDefault="00454DEC">
            <w:pPr>
              <w:spacing w:before="20" w:after="20"/>
            </w:pPr>
            <w:r>
              <w:rPr>
                <w:color w:val="000000"/>
                <w:sz w:val="22"/>
              </w:rPr>
              <w:t>Differential attention</w:t>
            </w:r>
          </w:p>
        </w:tc>
      </w:tr>
      <w:tr w:rsidR="00D5491C" w14:paraId="1B1008B6" w14:textId="77777777">
        <w:trPr>
          <w:jc w:val="center"/>
        </w:trPr>
        <w:tc>
          <w:tcPr>
            <w:tcW w:w="2304" w:type="dxa"/>
          </w:tcPr>
          <w:p w14:paraId="27BBAE62" w14:textId="77777777" w:rsidR="00D5491C" w:rsidRDefault="00454DEC">
            <w:pPr>
              <w:spacing w:before="20" w:after="20"/>
            </w:pPr>
            <w:r>
              <w:rPr>
                <w:color w:val="000000"/>
                <w:sz w:val="22"/>
              </w:rPr>
              <w:t>gLN</w:t>
            </w:r>
          </w:p>
        </w:tc>
        <w:tc>
          <w:tcPr>
            <w:tcW w:w="6336" w:type="dxa"/>
          </w:tcPr>
          <w:p w14:paraId="661DAA02" w14:textId="77777777" w:rsidR="00D5491C" w:rsidRDefault="00454DEC">
            <w:pPr>
              <w:spacing w:before="20" w:after="20"/>
            </w:pPr>
            <w:r>
              <w:rPr>
                <w:color w:val="000000"/>
                <w:sz w:val="22"/>
              </w:rPr>
              <w:t>global Layer Normalisation</w:t>
            </w:r>
          </w:p>
        </w:tc>
      </w:tr>
      <w:tr w:rsidR="00D5491C" w14:paraId="4D93756B" w14:textId="77777777">
        <w:trPr>
          <w:jc w:val="center"/>
        </w:trPr>
        <w:tc>
          <w:tcPr>
            <w:tcW w:w="2304" w:type="dxa"/>
          </w:tcPr>
          <w:p w14:paraId="512AFCDE" w14:textId="77777777" w:rsidR="00D5491C" w:rsidRDefault="00454DEC">
            <w:pPr>
              <w:spacing w:before="20" w:after="20"/>
            </w:pPr>
            <w:r>
              <w:rPr>
                <w:color w:val="000000"/>
                <w:sz w:val="22"/>
              </w:rPr>
              <w:t>DS-conv</w:t>
            </w:r>
          </w:p>
        </w:tc>
        <w:tc>
          <w:tcPr>
            <w:tcW w:w="6336" w:type="dxa"/>
          </w:tcPr>
          <w:p w14:paraId="7933A6D0" w14:textId="77777777" w:rsidR="00D5491C" w:rsidRDefault="00454DEC">
            <w:pPr>
              <w:spacing w:before="20" w:after="20"/>
            </w:pPr>
            <w:r>
              <w:rPr>
                <w:color w:val="000000"/>
                <w:sz w:val="22"/>
              </w:rPr>
              <w:t>Depthwise-Separable convolution</w:t>
            </w:r>
          </w:p>
        </w:tc>
      </w:tr>
      <w:tr w:rsidR="00D5491C" w14:paraId="4CB7FA8F" w14:textId="77777777">
        <w:trPr>
          <w:jc w:val="center"/>
        </w:trPr>
        <w:tc>
          <w:tcPr>
            <w:tcW w:w="2304" w:type="dxa"/>
          </w:tcPr>
          <w:p w14:paraId="2D0C6D74" w14:textId="77777777" w:rsidR="00D5491C" w:rsidRDefault="00454DEC">
            <w:pPr>
              <w:spacing w:before="20" w:after="20"/>
            </w:pPr>
            <w:r>
              <w:rPr>
                <w:color w:val="000000"/>
                <w:sz w:val="22"/>
              </w:rPr>
              <w:t>PReLU</w:t>
            </w:r>
          </w:p>
        </w:tc>
        <w:tc>
          <w:tcPr>
            <w:tcW w:w="6336" w:type="dxa"/>
          </w:tcPr>
          <w:p w14:paraId="50CFBDFA" w14:textId="77777777" w:rsidR="00D5491C" w:rsidRDefault="00454DEC">
            <w:pPr>
              <w:spacing w:before="20" w:after="20"/>
            </w:pPr>
            <w:r>
              <w:rPr>
                <w:color w:val="000000"/>
                <w:sz w:val="22"/>
              </w:rPr>
              <w:t>Parametric Rectified Linear Unit</w:t>
            </w:r>
          </w:p>
        </w:tc>
      </w:tr>
      <w:tr w:rsidR="00D5491C" w14:paraId="6AAFE655" w14:textId="77777777">
        <w:trPr>
          <w:jc w:val="center"/>
        </w:trPr>
        <w:tc>
          <w:tcPr>
            <w:tcW w:w="2304" w:type="dxa"/>
          </w:tcPr>
          <w:p w14:paraId="49141884" w14:textId="77777777" w:rsidR="00D5491C" w:rsidRDefault="00454DEC">
            <w:pPr>
              <w:spacing w:before="20" w:after="20"/>
            </w:pPr>
            <w:r>
              <w:rPr>
                <w:color w:val="000000"/>
                <w:sz w:val="22"/>
              </w:rPr>
              <w:t>CE</w:t>
            </w:r>
          </w:p>
        </w:tc>
        <w:tc>
          <w:tcPr>
            <w:tcW w:w="6336" w:type="dxa"/>
          </w:tcPr>
          <w:p w14:paraId="22FD4E41" w14:textId="77777777" w:rsidR="00D5491C" w:rsidRDefault="00454DEC">
            <w:pPr>
              <w:spacing w:before="20" w:after="20"/>
            </w:pPr>
            <w:r>
              <w:rPr>
                <w:color w:val="000000"/>
                <w:sz w:val="22"/>
              </w:rPr>
              <w:t>Cross-Entropy</w:t>
            </w:r>
          </w:p>
        </w:tc>
      </w:tr>
      <w:tr w:rsidR="00D5491C" w14:paraId="4A69BBC1" w14:textId="77777777">
        <w:trPr>
          <w:jc w:val="center"/>
        </w:trPr>
        <w:tc>
          <w:tcPr>
            <w:tcW w:w="2304" w:type="dxa"/>
          </w:tcPr>
          <w:p w14:paraId="79243918" w14:textId="77777777" w:rsidR="00D5491C" w:rsidRDefault="00454DEC">
            <w:pPr>
              <w:spacing w:before="20" w:after="20"/>
            </w:pPr>
            <w:r>
              <w:rPr>
                <w:color w:val="000000"/>
                <w:sz w:val="22"/>
              </w:rPr>
              <w:t>ECAPA-TDNN</w:t>
            </w:r>
          </w:p>
        </w:tc>
        <w:tc>
          <w:tcPr>
            <w:tcW w:w="6336" w:type="dxa"/>
          </w:tcPr>
          <w:p w14:paraId="7DAF5556" w14:textId="77777777" w:rsidR="00D5491C" w:rsidRDefault="00454DEC">
            <w:pPr>
              <w:spacing w:before="20" w:after="20"/>
            </w:pPr>
            <w:r>
              <w:rPr>
                <w:color w:val="000000"/>
                <w:sz w:val="22"/>
              </w:rPr>
              <w:t>Emphasized Channel Attention, Propagation and Aggregation TDNN</w:t>
            </w:r>
          </w:p>
        </w:tc>
      </w:tr>
      <w:tr w:rsidR="00D5491C" w14:paraId="1D5F3433" w14:textId="77777777">
        <w:trPr>
          <w:jc w:val="center"/>
        </w:trPr>
        <w:tc>
          <w:tcPr>
            <w:tcW w:w="2304" w:type="dxa"/>
          </w:tcPr>
          <w:p w14:paraId="5554AA29" w14:textId="77777777" w:rsidR="00D5491C" w:rsidRDefault="00454DEC">
            <w:pPr>
              <w:spacing w:before="20" w:after="20"/>
            </w:pPr>
            <w:r>
              <w:rPr>
                <w:color w:val="000000"/>
                <w:sz w:val="22"/>
              </w:rPr>
              <w:t>ONNX</w:t>
            </w:r>
          </w:p>
        </w:tc>
        <w:tc>
          <w:tcPr>
            <w:tcW w:w="6336" w:type="dxa"/>
          </w:tcPr>
          <w:p w14:paraId="2C10D8F0" w14:textId="77777777" w:rsidR="00D5491C" w:rsidRDefault="00454DEC">
            <w:pPr>
              <w:spacing w:before="20" w:after="20"/>
            </w:pPr>
            <w:r>
              <w:rPr>
                <w:color w:val="000000"/>
                <w:sz w:val="22"/>
              </w:rPr>
              <w:t>Open Neural Network Exchange</w:t>
            </w:r>
          </w:p>
        </w:tc>
      </w:tr>
      <w:tr w:rsidR="00D5491C" w14:paraId="49FD085E" w14:textId="77777777">
        <w:trPr>
          <w:jc w:val="center"/>
        </w:trPr>
        <w:tc>
          <w:tcPr>
            <w:tcW w:w="2304" w:type="dxa"/>
          </w:tcPr>
          <w:p w14:paraId="6862472A" w14:textId="77777777" w:rsidR="00D5491C" w:rsidRDefault="00454DEC">
            <w:pPr>
              <w:spacing w:before="20" w:after="20"/>
            </w:pPr>
            <w:r>
              <w:rPr>
                <w:color w:val="000000"/>
                <w:sz w:val="22"/>
              </w:rPr>
              <w:t>ORT</w:t>
            </w:r>
          </w:p>
        </w:tc>
        <w:tc>
          <w:tcPr>
            <w:tcW w:w="6336" w:type="dxa"/>
          </w:tcPr>
          <w:p w14:paraId="1D5110C5" w14:textId="77777777" w:rsidR="00D5491C" w:rsidRDefault="00454DEC">
            <w:pPr>
              <w:spacing w:before="20" w:after="20"/>
            </w:pPr>
            <w:r>
              <w:rPr>
                <w:color w:val="000000"/>
                <w:sz w:val="22"/>
              </w:rPr>
              <w:t>ONNX Runtime</w:t>
            </w:r>
          </w:p>
        </w:tc>
      </w:tr>
      <w:tr w:rsidR="00D5491C" w14:paraId="51912EFD" w14:textId="77777777">
        <w:trPr>
          <w:jc w:val="center"/>
        </w:trPr>
        <w:tc>
          <w:tcPr>
            <w:tcW w:w="2304" w:type="dxa"/>
          </w:tcPr>
          <w:p w14:paraId="0B36DDD6" w14:textId="77777777" w:rsidR="00D5491C" w:rsidRDefault="00454DEC">
            <w:pPr>
              <w:spacing w:before="20" w:after="20"/>
            </w:pPr>
            <w:r>
              <w:rPr>
                <w:color w:val="000000"/>
                <w:sz w:val="22"/>
              </w:rPr>
              <w:t>FP32 / FP16 / INT8</w:t>
            </w:r>
          </w:p>
        </w:tc>
        <w:tc>
          <w:tcPr>
            <w:tcW w:w="6336" w:type="dxa"/>
          </w:tcPr>
          <w:p w14:paraId="52E90C7E" w14:textId="77777777" w:rsidR="00D5491C" w:rsidRDefault="00454DEC">
            <w:pPr>
              <w:spacing w:before="20" w:after="20"/>
            </w:pPr>
            <w:r>
              <w:rPr>
                <w:color w:val="000000"/>
                <w:sz w:val="22"/>
              </w:rPr>
              <w:t>32-bit float / 16-bit float / 8-bit integer number formats</w:t>
            </w:r>
          </w:p>
        </w:tc>
      </w:tr>
      <w:tr w:rsidR="00D5491C" w14:paraId="1FDE18EF" w14:textId="77777777">
        <w:trPr>
          <w:jc w:val="center"/>
        </w:trPr>
        <w:tc>
          <w:tcPr>
            <w:tcW w:w="2304" w:type="dxa"/>
          </w:tcPr>
          <w:p w14:paraId="49C48B5B" w14:textId="77777777" w:rsidR="00D5491C" w:rsidRDefault="00454DEC">
            <w:pPr>
              <w:spacing w:before="20" w:after="20"/>
            </w:pPr>
            <w:r>
              <w:rPr>
                <w:color w:val="000000"/>
                <w:sz w:val="22"/>
              </w:rPr>
              <w:t>RTF</w:t>
            </w:r>
          </w:p>
        </w:tc>
        <w:tc>
          <w:tcPr>
            <w:tcW w:w="6336" w:type="dxa"/>
          </w:tcPr>
          <w:p w14:paraId="14230E09" w14:textId="77777777" w:rsidR="00D5491C" w:rsidRDefault="00454DEC">
            <w:pPr>
              <w:spacing w:before="20" w:after="20"/>
            </w:pPr>
            <w:r>
              <w:rPr>
                <w:color w:val="000000"/>
                <w:sz w:val="22"/>
              </w:rPr>
              <w:t>Real-Time Factor (processing time / audio duration)</w:t>
            </w:r>
          </w:p>
        </w:tc>
      </w:tr>
      <w:tr w:rsidR="00D5491C" w14:paraId="680916C4" w14:textId="77777777">
        <w:trPr>
          <w:jc w:val="center"/>
        </w:trPr>
        <w:tc>
          <w:tcPr>
            <w:tcW w:w="2304" w:type="dxa"/>
          </w:tcPr>
          <w:p w14:paraId="266F3C01" w14:textId="77777777" w:rsidR="00D5491C" w:rsidRDefault="00454DEC">
            <w:pPr>
              <w:spacing w:before="20" w:after="20"/>
            </w:pPr>
            <w:r>
              <w:rPr>
                <w:color w:val="000000"/>
                <w:sz w:val="22"/>
              </w:rPr>
              <w:t>LR</w:t>
            </w:r>
          </w:p>
        </w:tc>
        <w:tc>
          <w:tcPr>
            <w:tcW w:w="6336" w:type="dxa"/>
          </w:tcPr>
          <w:p w14:paraId="145DA82A" w14:textId="77777777" w:rsidR="00D5491C" w:rsidRDefault="00454DEC">
            <w:pPr>
              <w:spacing w:before="20" w:after="20"/>
            </w:pPr>
            <w:r>
              <w:rPr>
                <w:color w:val="000000"/>
                <w:sz w:val="22"/>
              </w:rPr>
              <w:t>Learning Rate</w:t>
            </w:r>
          </w:p>
        </w:tc>
      </w:tr>
      <w:tr w:rsidR="00D5491C" w14:paraId="0A5C48AB" w14:textId="77777777">
        <w:trPr>
          <w:jc w:val="center"/>
        </w:trPr>
        <w:tc>
          <w:tcPr>
            <w:tcW w:w="2304" w:type="dxa"/>
          </w:tcPr>
          <w:p w14:paraId="3FBB504B" w14:textId="77777777" w:rsidR="00D5491C" w:rsidRDefault="00454DEC">
            <w:pPr>
              <w:spacing w:before="20" w:after="20"/>
            </w:pPr>
            <w:r>
              <w:rPr>
                <w:color w:val="000000"/>
                <w:sz w:val="22"/>
              </w:rPr>
              <w:t>CPU / GPU</w:t>
            </w:r>
          </w:p>
        </w:tc>
        <w:tc>
          <w:tcPr>
            <w:tcW w:w="6336" w:type="dxa"/>
          </w:tcPr>
          <w:p w14:paraId="10042717" w14:textId="77777777" w:rsidR="00D5491C" w:rsidRDefault="00454DEC">
            <w:pPr>
              <w:spacing w:before="20" w:after="20"/>
            </w:pPr>
            <w:r>
              <w:rPr>
                <w:color w:val="000000"/>
                <w:sz w:val="22"/>
              </w:rPr>
              <w:t>Central / Graphics Processing Unit</w:t>
            </w:r>
          </w:p>
        </w:tc>
      </w:tr>
      <w:tr w:rsidR="00D5491C" w14:paraId="5D3211A8" w14:textId="77777777">
        <w:trPr>
          <w:jc w:val="center"/>
        </w:trPr>
        <w:tc>
          <w:tcPr>
            <w:tcW w:w="2304" w:type="dxa"/>
          </w:tcPr>
          <w:p w14:paraId="115C7B27" w14:textId="77777777" w:rsidR="00D5491C" w:rsidRDefault="00454DEC">
            <w:pPr>
              <w:spacing w:before="20" w:after="20"/>
            </w:pPr>
            <w:r>
              <w:rPr>
                <w:color w:val="000000"/>
                <w:sz w:val="22"/>
              </w:rPr>
              <w:t>DNN</w:t>
            </w:r>
          </w:p>
        </w:tc>
        <w:tc>
          <w:tcPr>
            <w:tcW w:w="6336" w:type="dxa"/>
          </w:tcPr>
          <w:p w14:paraId="23ED2F08" w14:textId="77777777" w:rsidR="00D5491C" w:rsidRDefault="00454DEC">
            <w:pPr>
              <w:spacing w:before="20" w:after="20"/>
            </w:pPr>
            <w:r>
              <w:rPr>
                <w:color w:val="000000"/>
                <w:sz w:val="22"/>
              </w:rPr>
              <w:t>Deep Neural Network</w:t>
            </w:r>
          </w:p>
        </w:tc>
      </w:tr>
      <w:tr w:rsidR="00D5491C" w14:paraId="03572C37" w14:textId="77777777">
        <w:trPr>
          <w:jc w:val="center"/>
        </w:trPr>
        <w:tc>
          <w:tcPr>
            <w:tcW w:w="2304" w:type="dxa"/>
          </w:tcPr>
          <w:p w14:paraId="64DC4C5F" w14:textId="77777777" w:rsidR="00D5491C" w:rsidRDefault="00454DEC">
            <w:pPr>
              <w:spacing w:before="20" w:after="20"/>
            </w:pPr>
            <w:r>
              <w:rPr>
                <w:color w:val="000000"/>
                <w:sz w:val="22"/>
              </w:rPr>
              <w:t>ASR</w:t>
            </w:r>
          </w:p>
        </w:tc>
        <w:tc>
          <w:tcPr>
            <w:tcW w:w="6336" w:type="dxa"/>
          </w:tcPr>
          <w:p w14:paraId="726AB964" w14:textId="77777777" w:rsidR="00D5491C" w:rsidRDefault="00454DEC">
            <w:pPr>
              <w:spacing w:before="20" w:after="20"/>
            </w:pPr>
            <w:r>
              <w:rPr>
                <w:color w:val="000000"/>
                <w:sz w:val="22"/>
              </w:rPr>
              <w:t>Automatic Speech Recognition</w:t>
            </w:r>
          </w:p>
        </w:tc>
      </w:tr>
      <w:tr w:rsidR="00D5491C" w14:paraId="4E8134DC" w14:textId="77777777">
        <w:trPr>
          <w:jc w:val="center"/>
        </w:trPr>
        <w:tc>
          <w:tcPr>
            <w:tcW w:w="2304" w:type="dxa"/>
          </w:tcPr>
          <w:p w14:paraId="4247E943" w14:textId="77777777" w:rsidR="00D5491C" w:rsidRDefault="00454DEC">
            <w:pPr>
              <w:spacing w:before="20" w:after="20"/>
            </w:pPr>
            <w:r>
              <w:rPr>
                <w:color w:val="000000"/>
                <w:sz w:val="22"/>
              </w:rPr>
              <w:t>MOS</w:t>
            </w:r>
          </w:p>
        </w:tc>
        <w:tc>
          <w:tcPr>
            <w:tcW w:w="6336" w:type="dxa"/>
          </w:tcPr>
          <w:p w14:paraId="5BCC7A6B" w14:textId="77777777" w:rsidR="00D5491C" w:rsidRDefault="00454DEC">
            <w:pPr>
              <w:spacing w:before="20" w:after="20"/>
            </w:pPr>
            <w:r>
              <w:rPr>
                <w:color w:val="000000"/>
                <w:sz w:val="22"/>
              </w:rPr>
              <w:t>Mean Opinion Score</w:t>
            </w:r>
          </w:p>
        </w:tc>
      </w:tr>
      <w:tr w:rsidR="00D5491C" w14:paraId="507C138F" w14:textId="77777777">
        <w:trPr>
          <w:jc w:val="center"/>
        </w:trPr>
        <w:tc>
          <w:tcPr>
            <w:tcW w:w="2304" w:type="dxa"/>
          </w:tcPr>
          <w:p w14:paraId="4DD5BB88" w14:textId="77777777" w:rsidR="00D5491C" w:rsidRDefault="00454DEC">
            <w:pPr>
              <w:spacing w:before="20" w:after="20"/>
            </w:pPr>
            <w:r>
              <w:rPr>
                <w:color w:val="000000"/>
                <w:sz w:val="22"/>
              </w:rPr>
              <w:t>STFT</w:t>
            </w:r>
          </w:p>
        </w:tc>
        <w:tc>
          <w:tcPr>
            <w:tcW w:w="6336" w:type="dxa"/>
          </w:tcPr>
          <w:p w14:paraId="1B88218E" w14:textId="77777777" w:rsidR="00D5491C" w:rsidRDefault="00454DEC">
            <w:pPr>
              <w:spacing w:before="20" w:after="20"/>
            </w:pPr>
            <w:r>
              <w:rPr>
                <w:color w:val="000000"/>
                <w:sz w:val="22"/>
              </w:rPr>
              <w:t>Short-Time Fourier Transform</w:t>
            </w:r>
          </w:p>
        </w:tc>
      </w:tr>
    </w:tbl>
    <w:p w14:paraId="43074006" w14:textId="77777777" w:rsidR="00D5491C" w:rsidRDefault="00454DEC">
      <w:pPr>
        <w:sectPr w:rsidR="00D5491C">
          <w:footerReference w:type="default" r:id="rId10"/>
          <w:pgSz w:w="11906" w:h="16838"/>
          <w:pgMar w:top="1440" w:right="1440" w:bottom="1440" w:left="1800" w:header="708" w:footer="708" w:gutter="0"/>
          <w:pgNumType w:fmt="lowerRoman" w:start="0"/>
          <w:cols w:space="720"/>
          <w:titlePg/>
        </w:sectPr>
      </w:pPr>
      <w:r>
        <w:br w:type="page"/>
      </w:r>
    </w:p>
    <w:p w14:paraId="082FEF50" w14:textId="77777777" w:rsidR="00D5491C" w:rsidRDefault="00454DEC">
      <w:pPr>
        <w:keepNext/>
        <w:spacing w:after="80"/>
        <w:jc w:val="center"/>
      </w:pPr>
      <w:r>
        <w:rPr>
          <w:b/>
          <w:color w:val="000000"/>
          <w:sz w:val="32"/>
        </w:rPr>
        <w:lastRenderedPageBreak/>
        <w:t>CHAPTER 1</w:t>
      </w:r>
    </w:p>
    <w:p w14:paraId="31FC8E54" w14:textId="77777777" w:rsidR="00D5491C" w:rsidRDefault="00454DEC">
      <w:pPr>
        <w:keepNext/>
        <w:spacing w:before="40" w:after="280"/>
        <w:jc w:val="center"/>
      </w:pPr>
      <w:r>
        <w:rPr>
          <w:b/>
          <w:color w:val="000000"/>
          <w:sz w:val="32"/>
        </w:rPr>
        <w:t>Introduction</w:t>
      </w:r>
      <w:r>
        <w:rPr>
          <w:color w:val="000000"/>
        </w:rPr>
        <w:fldChar w:fldCharType="begin"/>
      </w:r>
      <w:r>
        <w:rPr>
          <w:color w:val="000000"/>
        </w:rPr>
        <w:instrText xml:space="preserve"> TC "</w:instrText>
      </w:r>
      <w:bookmarkStart w:id="9" w:name="_Toc243668398"/>
      <w:r>
        <w:rPr>
          <w:color w:val="000000"/>
        </w:rPr>
        <w:instrText>1 Introduction</w:instrText>
      </w:r>
      <w:bookmarkEnd w:id="9"/>
      <w:r>
        <w:rPr>
          <w:color w:val="000000"/>
        </w:rPr>
        <w:instrText xml:space="preserve">" \f C \l 1 </w:instrText>
      </w:r>
      <w:r>
        <w:rPr>
          <w:color w:val="000000"/>
        </w:rPr>
        <w:fldChar w:fldCharType="end"/>
      </w:r>
    </w:p>
    <w:p w14:paraId="40ED042F" w14:textId="77777777" w:rsidR="00D5491C" w:rsidRDefault="00454DEC">
      <w:pPr>
        <w:keepNext/>
        <w:spacing w:before="320" w:after="120"/>
      </w:pPr>
      <w:r>
        <w:rPr>
          <w:b/>
          <w:color w:val="000000"/>
          <w:sz w:val="28"/>
        </w:rPr>
        <w:t>1.1 Background</w:t>
      </w:r>
      <w:r>
        <w:rPr>
          <w:color w:val="000000"/>
        </w:rPr>
        <w:fldChar w:fldCharType="begin"/>
      </w:r>
      <w:r>
        <w:rPr>
          <w:color w:val="000000"/>
        </w:rPr>
        <w:instrText xml:space="preserve"> TC "</w:instrText>
      </w:r>
      <w:bookmarkStart w:id="10" w:name="_Toc243668399"/>
      <w:r>
        <w:rPr>
          <w:color w:val="000000"/>
        </w:rPr>
        <w:instrText>1.1 Background</w:instrText>
      </w:r>
      <w:bookmarkEnd w:id="10"/>
      <w:r>
        <w:rPr>
          <w:color w:val="000000"/>
        </w:rPr>
        <w:instrText xml:space="preserve">" \f C \l 2 </w:instrText>
      </w:r>
      <w:r>
        <w:rPr>
          <w:color w:val="000000"/>
        </w:rPr>
        <w:fldChar w:fldCharType="end"/>
      </w:r>
    </w:p>
    <w:p w14:paraId="5FC6467B" w14:textId="77777777" w:rsidR="00D5491C" w:rsidRDefault="00454DEC">
      <w:pPr>
        <w:spacing w:after="160" w:line="360" w:lineRule="auto"/>
        <w:jc w:val="both"/>
      </w:pPr>
      <w:r>
        <w:rPr>
          <w:color w:val="000000"/>
        </w:rPr>
        <w:t xml:space="preserve">In everyday environments speech rarely arrives alone. A listener in a restaurant, a meeting room or a family gathering hears several people talking at the same time, together with the target talker. Human listeners can attend to one voice and ignore the others, an ability known as the </w:t>
      </w:r>
      <w:r>
        <w:rPr>
          <w:i/>
          <w:color w:val="000000"/>
        </w:rPr>
        <w:t>cocktail-party effect</w:t>
      </w:r>
      <w:r>
        <w:rPr>
          <w:color w:val="000000"/>
        </w:rPr>
        <w:t xml:space="preserve"> [1]. Machines and hearing-impaired listeners find this much harder: hearing aids amplify all talkers equally, and speech recognisers and voice assistants make many more errors when another person speaks over the user.</w:t>
      </w:r>
    </w:p>
    <w:p w14:paraId="548ABA7E" w14:textId="77777777" w:rsidR="00D5491C" w:rsidRDefault="00454DEC">
      <w:pPr>
        <w:spacing w:after="160" w:line="360" w:lineRule="auto"/>
        <w:jc w:val="both"/>
      </w:pPr>
      <w:r>
        <w:rPr>
          <w:color w:val="000000"/>
        </w:rPr>
        <w:t xml:space="preserve">Two families of deep-learning methods address overlapping speech. </w:t>
      </w:r>
      <w:r>
        <w:rPr>
          <w:i/>
          <w:color w:val="000000"/>
        </w:rPr>
        <w:t>Blind source separation</w:t>
      </w:r>
      <w:r>
        <w:rPr>
          <w:color w:val="000000"/>
        </w:rPr>
        <w:t xml:space="preserve"> (BSS) splits a mixture into all of its speakers [7], [9], [10], but it must know how many speakers there are, it returns the sources in an arbitrary order, and its cost grows with the number of outputs. </w:t>
      </w:r>
      <w:r>
        <w:rPr>
          <w:i/>
          <w:color w:val="000000"/>
        </w:rPr>
        <w:t>Target speech extraction</w:t>
      </w:r>
      <w:r>
        <w:rPr>
          <w:color w:val="000000"/>
        </w:rPr>
        <w:t xml:space="preserve"> (TSE) instead uses a short enrollment recording of the wanted speaker and returns only that speaker's voice [2]-[6]. TSE answers the question a device actually needs answered ("what is my user saying?") with one output, whatever the number of interfering talkers.</w:t>
      </w:r>
    </w:p>
    <w:p w14:paraId="69215D7F" w14:textId="77777777" w:rsidR="00D5491C" w:rsidRDefault="00454DEC">
      <w:pPr>
        <w:keepNext/>
        <w:spacing w:before="160" w:after="60"/>
        <w:jc w:val="center"/>
      </w:pPr>
      <w:r>
        <w:rPr>
          <w:noProof/>
        </w:rPr>
        <w:drawing>
          <wp:inline distT="0" distB="0" distL="0" distR="0" wp14:anchorId="406799BC" wp14:editId="618186C1">
            <wp:extent cx="5120640" cy="2014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oncept.png"/>
                    <pic:cNvPicPr/>
                  </pic:nvPicPr>
                  <pic:blipFill>
                    <a:blip r:embed="rId11"/>
                    <a:stretch>
                      <a:fillRect/>
                    </a:stretch>
                  </pic:blipFill>
                  <pic:spPr>
                    <a:xfrm>
                      <a:off x="0" y="0"/>
                      <a:ext cx="5120640" cy="2014792"/>
                    </a:xfrm>
                    <a:prstGeom prst="rect">
                      <a:avLst/>
                    </a:prstGeom>
                  </pic:spPr>
                </pic:pic>
              </a:graphicData>
            </a:graphic>
          </wp:inline>
        </w:drawing>
      </w:r>
    </w:p>
    <w:p w14:paraId="400CB64A" w14:textId="77777777" w:rsidR="00D5491C" w:rsidRDefault="00454DEC">
      <w:pPr>
        <w:spacing w:before="60" w:after="200"/>
        <w:jc w:val="center"/>
      </w:pPr>
      <w:r>
        <w:rPr>
          <w:i/>
          <w:color w:val="000000"/>
          <w:sz w:val="22"/>
        </w:rPr>
        <w:t>Figure 1.1: Target speech extraction: a short enrollment of speaker A selects which voice is extracted from a single-microphone mixture of several talkers</w:t>
      </w:r>
      <w:r>
        <w:rPr>
          <w:color w:val="000000"/>
        </w:rPr>
        <w:fldChar w:fldCharType="begin"/>
      </w:r>
      <w:r>
        <w:rPr>
          <w:color w:val="000000"/>
        </w:rPr>
        <w:instrText xml:space="preserve"> TC "</w:instrText>
      </w:r>
      <w:bookmarkStart w:id="11" w:name="_Toc243668458"/>
      <w:r>
        <w:rPr>
          <w:color w:val="000000"/>
        </w:rPr>
        <w:instrText>1.1 Target speech extraction: a short enrollment of speaker A selects which voice is extracted from a single-microphone mixture of several talkers</w:instrText>
      </w:r>
      <w:bookmarkEnd w:id="11"/>
      <w:r>
        <w:rPr>
          <w:color w:val="000000"/>
        </w:rPr>
        <w:instrText xml:space="preserve">" \f F \l 1 </w:instrText>
      </w:r>
      <w:r>
        <w:rPr>
          <w:color w:val="000000"/>
        </w:rPr>
        <w:fldChar w:fldCharType="end"/>
      </w:r>
    </w:p>
    <w:p w14:paraId="42BA16F7" w14:textId="77777777" w:rsidR="00D5491C" w:rsidRDefault="00454DEC">
      <w:pPr>
        <w:keepNext/>
        <w:spacing w:before="320" w:after="120"/>
      </w:pPr>
      <w:r>
        <w:rPr>
          <w:b/>
          <w:color w:val="000000"/>
          <w:sz w:val="28"/>
        </w:rPr>
        <w:t>1.2 Motivation for On-Device Processing</w:t>
      </w:r>
      <w:r>
        <w:rPr>
          <w:color w:val="000000"/>
        </w:rPr>
        <w:fldChar w:fldCharType="begin"/>
      </w:r>
      <w:r>
        <w:rPr>
          <w:color w:val="000000"/>
        </w:rPr>
        <w:instrText xml:space="preserve"> TC "</w:instrText>
      </w:r>
      <w:bookmarkStart w:id="12" w:name="_Toc243668400"/>
      <w:r>
        <w:rPr>
          <w:color w:val="000000"/>
        </w:rPr>
        <w:instrText>1.2 Motivation for On-Device Processing</w:instrText>
      </w:r>
      <w:bookmarkEnd w:id="12"/>
      <w:r>
        <w:rPr>
          <w:color w:val="000000"/>
        </w:rPr>
        <w:instrText xml:space="preserve">" \f C \l 2 </w:instrText>
      </w:r>
      <w:r>
        <w:rPr>
          <w:color w:val="000000"/>
        </w:rPr>
        <w:fldChar w:fldCharType="end"/>
      </w:r>
    </w:p>
    <w:p w14:paraId="780FD2A6" w14:textId="77777777" w:rsidR="00D5491C" w:rsidRDefault="00454DEC">
      <w:pPr>
        <w:spacing w:after="160" w:line="360" w:lineRule="auto"/>
        <w:jc w:val="both"/>
      </w:pPr>
      <w:r>
        <w:rPr>
          <w:color w:val="000000"/>
        </w:rPr>
        <w:t>The products that need TSE most are small and run on batteries: hearing aids, earbuds, smart speakers, conference-room units and phones. Running the model on the device, at the edge, rather than in the cloud helps in four ways:</w:t>
      </w:r>
    </w:p>
    <w:p w14:paraId="1211311B"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Privacy:</w:t>
      </w:r>
      <w:r>
        <w:rPr>
          <w:color w:val="000000"/>
        </w:rPr>
        <w:t xml:space="preserve"> speech and the user's enrollment never leave the device, which matters under data protection law such as India's DPDP Act, 2023.</w:t>
      </w:r>
    </w:p>
    <w:p w14:paraId="38958398" w14:textId="77777777" w:rsidR="00D5491C" w:rsidRDefault="00454DEC">
      <w:pPr>
        <w:tabs>
          <w:tab w:val="left" w:pos="720"/>
        </w:tabs>
        <w:spacing w:before="40" w:after="40" w:line="360" w:lineRule="auto"/>
        <w:ind w:left="720" w:hanging="360"/>
        <w:jc w:val="both"/>
      </w:pPr>
      <w:r>
        <w:rPr>
          <w:color w:val="000000"/>
        </w:rPr>
        <w:lastRenderedPageBreak/>
        <w:t>•</w:t>
      </w:r>
      <w:r>
        <w:rPr>
          <w:color w:val="000000"/>
        </w:rPr>
        <w:tab/>
      </w:r>
      <w:r>
        <w:rPr>
          <w:b/>
          <w:color w:val="000000"/>
        </w:rPr>
        <w:t>Latency:</w:t>
      </w:r>
      <w:r>
        <w:rPr>
          <w:color w:val="000000"/>
        </w:rPr>
        <w:t xml:space="preserve"> ITU-T G.114 [36] recommends at most 150 ms of one-way delay for a conversation, and a round trip to a cloud server can use up much of that budget before any processing starts.</w:t>
      </w:r>
    </w:p>
    <w:p w14:paraId="5AE62D31"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Availability:</w:t>
      </w:r>
      <w:r>
        <w:rPr>
          <w:color w:val="000000"/>
        </w:rPr>
        <w:t xml:space="preserve"> the device keeps working without network coverage and without running costs.</w:t>
      </w:r>
    </w:p>
    <w:p w14:paraId="4B609BDF"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Cost:</w:t>
      </w:r>
      <w:r>
        <w:rPr>
          <w:color w:val="000000"/>
        </w:rPr>
        <w:t xml:space="preserve"> each device does its own processing, so no server has to be paid for or scaled up as the number of users grows.</w:t>
      </w:r>
    </w:p>
    <w:p w14:paraId="5448A981" w14:textId="77777777" w:rsidR="00D5491C" w:rsidRDefault="00454DEC">
      <w:pPr>
        <w:spacing w:after="160" w:line="360" w:lineRule="auto"/>
        <w:jc w:val="both"/>
      </w:pPr>
      <w:r>
        <w:rPr>
          <w:color w:val="000000"/>
        </w:rPr>
        <w:t>The catch is that edge hardware is modest. The phones we tested share 7-11 GB of RAM with every other app, run on a battery, and our runtime uses only their CPU cores. A TSE model for the edge therefore has to be small and cheap per second of audio, tolerate reduced numerical precision, and keep up with a live stream.</w:t>
      </w:r>
    </w:p>
    <w:p w14:paraId="029B9E7F" w14:textId="77777777" w:rsidR="00D5491C" w:rsidRDefault="00454DEC">
      <w:pPr>
        <w:keepNext/>
        <w:spacing w:before="320" w:after="120"/>
      </w:pPr>
      <w:r>
        <w:rPr>
          <w:b/>
          <w:color w:val="000000"/>
          <w:sz w:val="28"/>
        </w:rPr>
        <w:t>1.3 Problem Statement</w:t>
      </w:r>
      <w:r>
        <w:rPr>
          <w:color w:val="000000"/>
        </w:rPr>
        <w:fldChar w:fldCharType="begin"/>
      </w:r>
      <w:r>
        <w:rPr>
          <w:color w:val="000000"/>
        </w:rPr>
        <w:instrText xml:space="preserve"> TC "</w:instrText>
      </w:r>
      <w:bookmarkStart w:id="13" w:name="_Toc243668401"/>
      <w:r>
        <w:rPr>
          <w:color w:val="000000"/>
        </w:rPr>
        <w:instrText>1.3 Problem Statement</w:instrText>
      </w:r>
      <w:bookmarkEnd w:id="13"/>
      <w:r>
        <w:rPr>
          <w:color w:val="000000"/>
        </w:rPr>
        <w:instrText xml:space="preserve">" \f C \l 2 </w:instrText>
      </w:r>
      <w:r>
        <w:rPr>
          <w:color w:val="000000"/>
        </w:rPr>
        <w:fldChar w:fldCharType="end"/>
      </w:r>
    </w:p>
    <w:p w14:paraId="271C1F71" w14:textId="77777777" w:rsidR="00D5491C" w:rsidRDefault="00454DEC">
      <w:pPr>
        <w:spacing w:after="160" w:line="360" w:lineRule="auto"/>
        <w:jc w:val="both"/>
      </w:pPr>
      <w:r>
        <w:rPr>
          <w:color w:val="000000"/>
        </w:rPr>
        <w:t xml:space="preserve">One microphone records a mixture </w:t>
      </w:r>
      <w:r>
        <w:rPr>
          <w:i/>
          <w:color w:val="000000"/>
        </w:rPr>
        <w:t>y</w:t>
      </w:r>
      <w:r>
        <w:rPr>
          <w:color w:val="000000"/>
        </w:rPr>
        <w:t xml:space="preserve"> = </w:t>
      </w:r>
      <w:r>
        <w:rPr>
          <w:i/>
          <w:color w:val="000000"/>
        </w:rPr>
        <w:t>s</w:t>
      </w:r>
      <w:r>
        <w:rPr>
          <w:color w:val="000000"/>
          <w:vertAlign w:val="subscript"/>
        </w:rPr>
        <w:t>t</w:t>
      </w:r>
      <w:r>
        <w:rPr>
          <w:color w:val="000000"/>
        </w:rPr>
        <w:t xml:space="preserve"> + Σ </w:t>
      </w:r>
      <w:r>
        <w:rPr>
          <w:i/>
          <w:color w:val="000000"/>
        </w:rPr>
        <w:t>s</w:t>
      </w:r>
      <w:r>
        <w:rPr>
          <w:color w:val="000000"/>
          <w:vertAlign w:val="subscript"/>
        </w:rPr>
        <w:t>i</w:t>
      </w:r>
      <w:r>
        <w:rPr>
          <w:color w:val="000000"/>
        </w:rPr>
        <w:t xml:space="preserve"> of a target talker and one to three interferers. A separate recording of the target talker alone is also available. From these two inputs we want to recover </w:t>
      </w:r>
      <w:r>
        <w:rPr>
          <w:i/>
          <w:color w:val="000000"/>
        </w:rPr>
        <w:t>s</w:t>
      </w:r>
      <w:r>
        <w:rPr>
          <w:color w:val="000000"/>
          <w:vertAlign w:val="subscript"/>
        </w:rPr>
        <w:t>t</w:t>
      </w:r>
      <w:r>
        <w:rPr>
          <w:color w:val="000000"/>
        </w:rPr>
        <w:t xml:space="preserve"> as faithfully as possible. The model must fit the memory and compute of a phone and keep up with live audio, and nobody tells it in advance how many interferers there are.</w:t>
      </w:r>
    </w:p>
    <w:p w14:paraId="7CEEF975" w14:textId="77777777" w:rsidR="00D5491C" w:rsidRDefault="00454DEC">
      <w:pPr>
        <w:keepNext/>
        <w:spacing w:before="320" w:after="120"/>
      </w:pPr>
      <w:r>
        <w:rPr>
          <w:b/>
          <w:color w:val="000000"/>
          <w:sz w:val="28"/>
        </w:rPr>
        <w:t>1.4 Objectives</w:t>
      </w:r>
      <w:r>
        <w:rPr>
          <w:color w:val="000000"/>
        </w:rPr>
        <w:fldChar w:fldCharType="begin"/>
      </w:r>
      <w:r>
        <w:rPr>
          <w:color w:val="000000"/>
        </w:rPr>
        <w:instrText xml:space="preserve"> TC "</w:instrText>
      </w:r>
      <w:bookmarkStart w:id="14" w:name="_Toc243668402"/>
      <w:r>
        <w:rPr>
          <w:color w:val="000000"/>
        </w:rPr>
        <w:instrText>1.4 Objectives</w:instrText>
      </w:r>
      <w:bookmarkEnd w:id="14"/>
      <w:r>
        <w:rPr>
          <w:color w:val="000000"/>
        </w:rPr>
        <w:instrText xml:space="preserve">" \f C \l 2 </w:instrText>
      </w:r>
      <w:r>
        <w:rPr>
          <w:color w:val="000000"/>
        </w:rPr>
        <w:fldChar w:fldCharType="end"/>
      </w:r>
    </w:p>
    <w:p w14:paraId="76E4F250" w14:textId="77777777" w:rsidR="00D5491C" w:rsidRDefault="00454DEC">
      <w:pPr>
        <w:tabs>
          <w:tab w:val="left" w:pos="720"/>
        </w:tabs>
        <w:spacing w:before="40" w:after="40" w:line="360" w:lineRule="auto"/>
        <w:ind w:left="720" w:hanging="360"/>
        <w:jc w:val="both"/>
      </w:pPr>
      <w:r>
        <w:rPr>
          <w:color w:val="000000"/>
        </w:rPr>
        <w:t>1.</w:t>
      </w:r>
      <w:r>
        <w:rPr>
          <w:color w:val="000000"/>
        </w:rPr>
        <w:tab/>
      </w:r>
      <w:r>
        <w:rPr>
          <w:color w:val="000000"/>
        </w:rPr>
        <w:t>Build a TSE pipeline that anyone can rerun from scripts - indexing the data, choosing enrollments, training and testing - without a single test speaker leaking into training.</w:t>
      </w:r>
    </w:p>
    <w:p w14:paraId="4830EE28" w14:textId="77777777" w:rsidR="00D5491C" w:rsidRDefault="00454DEC">
      <w:pPr>
        <w:tabs>
          <w:tab w:val="left" w:pos="720"/>
        </w:tabs>
        <w:spacing w:before="40" w:after="40" w:line="360" w:lineRule="auto"/>
        <w:ind w:left="720" w:hanging="360"/>
        <w:jc w:val="both"/>
      </w:pPr>
      <w:r>
        <w:rPr>
          <w:color w:val="000000"/>
        </w:rPr>
        <w:t>2.</w:t>
      </w:r>
      <w:r>
        <w:rPr>
          <w:color w:val="000000"/>
        </w:rPr>
        <w:tab/>
        <w:t>Design a time-domain network small enough for a phone (below 15 M parameters) that uses the speaker embedding in every stage.</w:t>
      </w:r>
    </w:p>
    <w:p w14:paraId="182D618E" w14:textId="77777777" w:rsidR="00D5491C" w:rsidRDefault="00454DEC">
      <w:pPr>
        <w:tabs>
          <w:tab w:val="left" w:pos="720"/>
        </w:tabs>
        <w:spacing w:before="40" w:after="40" w:line="360" w:lineRule="auto"/>
        <w:ind w:left="720" w:hanging="360"/>
        <w:jc w:val="both"/>
      </w:pPr>
      <w:r>
        <w:rPr>
          <w:color w:val="000000"/>
        </w:rPr>
        <w:t>3.</w:t>
      </w:r>
      <w:r>
        <w:rPr>
          <w:color w:val="000000"/>
        </w:rPr>
        <w:tab/>
        <w:t>Train one model on mixtures of two to four talkers and test it separately on 2-, 3- and 4-speaker sets.</w:t>
      </w:r>
    </w:p>
    <w:p w14:paraId="20044314" w14:textId="77777777" w:rsidR="00D5491C" w:rsidRDefault="00454DEC">
      <w:pPr>
        <w:tabs>
          <w:tab w:val="left" w:pos="720"/>
        </w:tabs>
        <w:spacing w:before="40" w:after="40" w:line="360" w:lineRule="auto"/>
        <w:ind w:left="720" w:hanging="360"/>
        <w:jc w:val="both"/>
      </w:pPr>
      <w:r>
        <w:rPr>
          <w:color w:val="000000"/>
        </w:rPr>
        <w:t>4.</w:t>
      </w:r>
      <w:r>
        <w:rPr>
          <w:color w:val="000000"/>
        </w:rPr>
        <w:tab/>
      </w:r>
      <w:r>
        <w:rPr>
          <w:color w:val="000000"/>
        </w:rPr>
        <w:t>Measure quality with signal metrics (SI-SDR, SNR, SDR, SIR, SAR) and perceptual metrics (PESQ, STOI).</w:t>
      </w:r>
    </w:p>
    <w:p w14:paraId="5E8E1C79" w14:textId="77777777" w:rsidR="00D5491C" w:rsidRDefault="00454DEC">
      <w:pPr>
        <w:tabs>
          <w:tab w:val="left" w:pos="720"/>
        </w:tabs>
        <w:spacing w:before="40" w:after="40" w:line="360" w:lineRule="auto"/>
        <w:ind w:left="720" w:hanging="360"/>
        <w:jc w:val="both"/>
      </w:pPr>
      <w:r>
        <w:rPr>
          <w:color w:val="000000"/>
        </w:rPr>
        <w:t>5.</w:t>
      </w:r>
      <w:r>
        <w:rPr>
          <w:color w:val="000000"/>
        </w:rPr>
        <w:tab/>
        <w:t>Get the model onto a phone through ONNX export, INT8 quantisation and streaming, and check after each step that size, speed and quality are still acceptable.</w:t>
      </w:r>
    </w:p>
    <w:p w14:paraId="0CE72F5E" w14:textId="77777777" w:rsidR="00D5491C" w:rsidRDefault="00454DEC">
      <w:pPr>
        <w:tabs>
          <w:tab w:val="left" w:pos="720"/>
        </w:tabs>
        <w:spacing w:before="40" w:after="40" w:line="360" w:lineRule="auto"/>
        <w:ind w:left="720" w:hanging="360"/>
        <w:jc w:val="both"/>
      </w:pPr>
      <w:r>
        <w:rPr>
          <w:color w:val="000000"/>
        </w:rPr>
        <w:t>6.</w:t>
      </w:r>
      <w:r>
        <w:rPr>
          <w:color w:val="000000"/>
        </w:rPr>
        <w:tab/>
        <w:t>Find out whether multi-head or differential attention at the separator bottleneck helps.</w:t>
      </w:r>
    </w:p>
    <w:p w14:paraId="1C10E1B9" w14:textId="77777777" w:rsidR="00D5491C" w:rsidRDefault="00454DEC">
      <w:pPr>
        <w:keepNext/>
        <w:spacing w:before="320" w:after="120"/>
      </w:pPr>
      <w:r>
        <w:rPr>
          <w:b/>
          <w:color w:val="000000"/>
          <w:sz w:val="28"/>
        </w:rPr>
        <w:lastRenderedPageBreak/>
        <w:t>1.5 Contributions</w:t>
      </w:r>
      <w:r>
        <w:rPr>
          <w:color w:val="000000"/>
        </w:rPr>
        <w:fldChar w:fldCharType="begin"/>
      </w:r>
      <w:r>
        <w:rPr>
          <w:color w:val="000000"/>
        </w:rPr>
        <w:instrText xml:space="preserve"> TC "</w:instrText>
      </w:r>
      <w:bookmarkStart w:id="15" w:name="_Toc243668403"/>
      <w:r>
        <w:rPr>
          <w:color w:val="000000"/>
        </w:rPr>
        <w:instrText>1.5 Contributions</w:instrText>
      </w:r>
      <w:bookmarkEnd w:id="15"/>
      <w:r>
        <w:rPr>
          <w:color w:val="000000"/>
        </w:rPr>
        <w:instrText xml:space="preserve">" \f C \l 2 </w:instrText>
      </w:r>
      <w:r>
        <w:rPr>
          <w:color w:val="000000"/>
        </w:rPr>
        <w:fldChar w:fldCharType="end"/>
      </w:r>
    </w:p>
    <w:p w14:paraId="4EB02F01" w14:textId="77777777" w:rsidR="00D5491C" w:rsidRDefault="00454DEC">
      <w:pPr>
        <w:tabs>
          <w:tab w:val="left" w:pos="720"/>
        </w:tabs>
        <w:spacing w:before="40" w:after="40" w:line="360" w:lineRule="auto"/>
        <w:ind w:left="720" w:hanging="360"/>
        <w:jc w:val="both"/>
      </w:pPr>
      <w:r>
        <w:rPr>
          <w:color w:val="000000"/>
        </w:rPr>
        <w:t>•</w:t>
      </w:r>
      <w:r>
        <w:rPr>
          <w:color w:val="000000"/>
        </w:rPr>
        <w:tab/>
      </w:r>
      <w:r>
        <w:rPr>
          <w:color w:val="000000"/>
        </w:rPr>
        <w:t>U-eConv-TSE, a U-shaped convolutional network (13.4 M parameters when deployed) that injects the speaker embedding with FiLM and uses speaker-driven gates to split and merge features across stages.</w:t>
      </w:r>
    </w:p>
    <w:p w14:paraId="58080710" w14:textId="77777777" w:rsidR="00D5491C" w:rsidRDefault="00454DEC">
      <w:pPr>
        <w:tabs>
          <w:tab w:val="left" w:pos="720"/>
        </w:tabs>
        <w:spacing w:before="40" w:after="40" w:line="360" w:lineRule="auto"/>
        <w:ind w:left="720" w:hanging="360"/>
        <w:jc w:val="both"/>
      </w:pPr>
      <w:r>
        <w:rPr>
          <w:color w:val="000000"/>
        </w:rPr>
        <w:t>•</w:t>
      </w:r>
      <w:r>
        <w:rPr>
          <w:color w:val="000000"/>
        </w:rPr>
        <w:tab/>
        <w:t>Dynamic 2-4 speaker training. With it, one model reaches 9.49 / 8.13 / 7.00 dB SI-SDRi on the 2 / 3 / 4-speaker test sets, against 9.61 / 4.84 / 3.13 dB for the same design trained on pairs only.</w:t>
      </w:r>
    </w:p>
    <w:p w14:paraId="4703D883" w14:textId="77777777" w:rsidR="00D5491C" w:rsidRDefault="00454DEC">
      <w:pPr>
        <w:tabs>
          <w:tab w:val="left" w:pos="720"/>
        </w:tabs>
        <w:spacing w:before="40" w:after="40" w:line="360" w:lineRule="auto"/>
        <w:ind w:left="720" w:hanging="360"/>
        <w:jc w:val="both"/>
      </w:pPr>
      <w:r>
        <w:rPr>
          <w:color w:val="000000"/>
        </w:rPr>
        <w:t>•</w:t>
      </w:r>
      <w:r>
        <w:rPr>
          <w:color w:val="000000"/>
        </w:rPr>
        <w:tab/>
      </w:r>
      <w:r>
        <w:rPr>
          <w:color w:val="000000"/>
        </w:rPr>
        <w:t>TSE Edge, an offline Android app built around the model. We measured every deployment step (ONNX, INT8, sliding-window streaming) and benchmarked the app on three phones.</w:t>
      </w:r>
    </w:p>
    <w:p w14:paraId="79960269" w14:textId="77777777" w:rsidR="00D5491C" w:rsidRDefault="00454DEC">
      <w:pPr>
        <w:tabs>
          <w:tab w:val="left" w:pos="720"/>
        </w:tabs>
        <w:spacing w:before="40" w:after="40" w:line="360" w:lineRule="auto"/>
        <w:ind w:left="720" w:hanging="360"/>
        <w:jc w:val="both"/>
      </w:pPr>
      <w:r>
        <w:rPr>
          <w:color w:val="000000"/>
        </w:rPr>
        <w:t>•</w:t>
      </w:r>
      <w:r>
        <w:rPr>
          <w:color w:val="000000"/>
        </w:rPr>
        <w:tab/>
        <w:t>Eight metrics for every test sample, including our own BSS-eval code (checked against mir_eval to within 0.01 dB), and an analysis of which errors remain.</w:t>
      </w:r>
    </w:p>
    <w:p w14:paraId="0AE77AC5" w14:textId="77777777" w:rsidR="00D5491C" w:rsidRDefault="00454DEC">
      <w:pPr>
        <w:tabs>
          <w:tab w:val="left" w:pos="720"/>
        </w:tabs>
        <w:spacing w:before="40" w:after="40" w:line="360" w:lineRule="auto"/>
        <w:ind w:left="720" w:hanging="360"/>
        <w:jc w:val="both"/>
      </w:pPr>
      <w:r>
        <w:rPr>
          <w:color w:val="000000"/>
        </w:rPr>
        <w:t>•</w:t>
      </w:r>
      <w:r>
        <w:rPr>
          <w:color w:val="000000"/>
        </w:rPr>
        <w:tab/>
        <w:t>A controlled comparison of multi-head and differential attention in the separator bottleneck.</w:t>
      </w:r>
    </w:p>
    <w:p w14:paraId="6D5D9E85" w14:textId="77777777" w:rsidR="00D5491C" w:rsidRDefault="00454DEC">
      <w:pPr>
        <w:keepNext/>
        <w:spacing w:before="320" w:after="120"/>
      </w:pPr>
      <w:r>
        <w:rPr>
          <w:b/>
          <w:color w:val="000000"/>
          <w:sz w:val="28"/>
        </w:rPr>
        <w:t>1.6 Organisation of the Report</w:t>
      </w:r>
      <w:r>
        <w:rPr>
          <w:color w:val="000000"/>
        </w:rPr>
        <w:fldChar w:fldCharType="begin"/>
      </w:r>
      <w:r>
        <w:rPr>
          <w:color w:val="000000"/>
        </w:rPr>
        <w:instrText xml:space="preserve"> TC "</w:instrText>
      </w:r>
      <w:bookmarkStart w:id="16" w:name="_Toc243668404"/>
      <w:r>
        <w:rPr>
          <w:color w:val="000000"/>
        </w:rPr>
        <w:instrText>1.6 Organisation of the Report</w:instrText>
      </w:r>
      <w:bookmarkEnd w:id="16"/>
      <w:r>
        <w:rPr>
          <w:color w:val="000000"/>
        </w:rPr>
        <w:instrText xml:space="preserve">" \f C \l 2 </w:instrText>
      </w:r>
      <w:r>
        <w:rPr>
          <w:color w:val="000000"/>
        </w:rPr>
        <w:fldChar w:fldCharType="end"/>
      </w:r>
    </w:p>
    <w:p w14:paraId="3B97550B" w14:textId="77777777" w:rsidR="00D5491C" w:rsidRDefault="00454DEC">
      <w:pPr>
        <w:spacing w:after="160" w:line="360" w:lineRule="auto"/>
        <w:jc w:val="both"/>
      </w:pPr>
      <w:r>
        <w:rPr>
          <w:color w:val="000000"/>
        </w:rPr>
        <w:t>Prior work on separation, extraction, conditioning, attention and on-device inference comes in Chapter 2, which ends with the gaps we target. Chapter 3 covers the model, the data, training, the metrics and the deployment pipeline. Results follow in Chapter 4: quality for two to four speakers, the error analysis, the attention study and the phone measurements. We conclude in Chapter 5.</w:t>
      </w:r>
    </w:p>
    <w:p w14:paraId="37A6633C" w14:textId="77777777" w:rsidR="00D5491C" w:rsidRDefault="00454DEC">
      <w:pPr>
        <w:keepNext/>
        <w:pageBreakBefore/>
        <w:spacing w:after="80"/>
        <w:jc w:val="center"/>
      </w:pPr>
      <w:r>
        <w:rPr>
          <w:b/>
          <w:color w:val="000000"/>
          <w:sz w:val="32"/>
        </w:rPr>
        <w:lastRenderedPageBreak/>
        <w:t>CHAPTER 2</w:t>
      </w:r>
    </w:p>
    <w:p w14:paraId="0539BF48" w14:textId="77777777" w:rsidR="00D5491C" w:rsidRDefault="00454DEC">
      <w:pPr>
        <w:keepNext/>
        <w:spacing w:before="40" w:after="280"/>
        <w:jc w:val="center"/>
      </w:pPr>
      <w:r>
        <w:rPr>
          <w:b/>
          <w:color w:val="000000"/>
          <w:sz w:val="32"/>
        </w:rPr>
        <w:t>Literature Survey</w:t>
      </w:r>
      <w:r>
        <w:rPr>
          <w:color w:val="000000"/>
        </w:rPr>
        <w:fldChar w:fldCharType="begin"/>
      </w:r>
      <w:r>
        <w:rPr>
          <w:color w:val="000000"/>
        </w:rPr>
        <w:instrText xml:space="preserve"> TC "</w:instrText>
      </w:r>
      <w:bookmarkStart w:id="17" w:name="_Toc243668405"/>
      <w:r>
        <w:rPr>
          <w:color w:val="000000"/>
        </w:rPr>
        <w:instrText>2 Literature Survey</w:instrText>
      </w:r>
      <w:bookmarkEnd w:id="17"/>
      <w:r>
        <w:rPr>
          <w:color w:val="000000"/>
        </w:rPr>
        <w:instrText xml:space="preserve">" \f C \l 1 </w:instrText>
      </w:r>
      <w:r>
        <w:rPr>
          <w:color w:val="000000"/>
        </w:rPr>
        <w:fldChar w:fldCharType="end"/>
      </w:r>
    </w:p>
    <w:p w14:paraId="136BCF67" w14:textId="77777777" w:rsidR="00D5491C" w:rsidRDefault="00454DEC">
      <w:pPr>
        <w:keepNext/>
        <w:spacing w:before="320" w:after="120"/>
      </w:pPr>
      <w:r>
        <w:rPr>
          <w:b/>
          <w:color w:val="000000"/>
          <w:sz w:val="28"/>
        </w:rPr>
        <w:t>2.1 Review of Prior Work</w:t>
      </w:r>
      <w:r>
        <w:rPr>
          <w:color w:val="000000"/>
        </w:rPr>
        <w:fldChar w:fldCharType="begin"/>
      </w:r>
      <w:r>
        <w:rPr>
          <w:color w:val="000000"/>
        </w:rPr>
        <w:instrText xml:space="preserve"> TC "</w:instrText>
      </w:r>
      <w:bookmarkStart w:id="18" w:name="_Toc243668406"/>
      <w:r>
        <w:rPr>
          <w:color w:val="000000"/>
        </w:rPr>
        <w:instrText>2.1 Review of Prior Work</w:instrText>
      </w:r>
      <w:bookmarkEnd w:id="18"/>
      <w:r>
        <w:rPr>
          <w:color w:val="000000"/>
        </w:rPr>
        <w:instrText xml:space="preserve">" \f C \l 2 </w:instrText>
      </w:r>
      <w:r>
        <w:rPr>
          <w:color w:val="000000"/>
        </w:rPr>
        <w:fldChar w:fldCharType="end"/>
      </w:r>
    </w:p>
    <w:p w14:paraId="2A005645" w14:textId="77777777" w:rsidR="00D5491C" w:rsidRDefault="00454DEC">
      <w:pPr>
        <w:keepNext/>
        <w:spacing w:before="200" w:after="80"/>
      </w:pPr>
      <w:r>
        <w:rPr>
          <w:b/>
          <w:color w:val="000000"/>
        </w:rPr>
        <w:t>2.1.1 Blind Speech Separation</w:t>
      </w:r>
      <w:r>
        <w:rPr>
          <w:color w:val="000000"/>
        </w:rPr>
        <w:fldChar w:fldCharType="begin"/>
      </w:r>
      <w:r>
        <w:rPr>
          <w:color w:val="000000"/>
        </w:rPr>
        <w:instrText xml:space="preserve"> TC "</w:instrText>
      </w:r>
      <w:bookmarkStart w:id="19" w:name="_Toc243668407"/>
      <w:r>
        <w:rPr>
          <w:color w:val="000000"/>
        </w:rPr>
        <w:instrText>2.1.1 Blind Speech Separation</w:instrText>
      </w:r>
      <w:bookmarkEnd w:id="19"/>
      <w:r>
        <w:rPr>
          <w:color w:val="000000"/>
        </w:rPr>
        <w:instrText xml:space="preserve">" \f C \l 3 </w:instrText>
      </w:r>
      <w:r>
        <w:rPr>
          <w:color w:val="000000"/>
        </w:rPr>
        <w:fldChar w:fldCharType="end"/>
      </w:r>
    </w:p>
    <w:p w14:paraId="69FA6337" w14:textId="77777777" w:rsidR="00D5491C" w:rsidRDefault="00454DEC">
      <w:pPr>
        <w:spacing w:after="160" w:line="360" w:lineRule="auto"/>
        <w:jc w:val="both"/>
      </w:pPr>
      <w:r>
        <w:rPr>
          <w:color w:val="000000"/>
        </w:rPr>
        <w:t>Deep clustering [9] learned time-frequency embeddings that are clustered into speakers, and permutation-invariant training (PIT) [10] solved the label-ordering problem of training a network with several outputs. Conv-TasNet [7] replaced the short-time Fourier transform by a learned convolutional encoder and decoder and estimated masks with a temporal convolutional network, surpassing ideal time-frequency masks on WSJ0-2mix. Dual-path RNN [12] and SepFormer [11] model long sequences with recurrent and Transf</w:t>
      </w:r>
      <w:r>
        <w:rPr>
          <w:color w:val="000000"/>
        </w:rPr>
        <w:t>ormer [15] blocks. SuDoRM-RF [8] showed that U-shaped stacks of depthwise-separable convolutions that successively down-sample and up-sample the signal reach competitive quality at a fraction of the compute, which makes this structure attractive for edge devices. All BSS models need the number of speakers and return outputs in an arbitrary order.</w:t>
      </w:r>
    </w:p>
    <w:p w14:paraId="45BD2021" w14:textId="77777777" w:rsidR="00D5491C" w:rsidRDefault="00454DEC">
      <w:pPr>
        <w:keepNext/>
        <w:spacing w:before="200" w:after="80"/>
      </w:pPr>
      <w:r>
        <w:rPr>
          <w:b/>
          <w:color w:val="000000"/>
        </w:rPr>
        <w:t>2.1.2 Target Speech Extraction</w:t>
      </w:r>
      <w:r>
        <w:rPr>
          <w:color w:val="000000"/>
        </w:rPr>
        <w:fldChar w:fldCharType="begin"/>
      </w:r>
      <w:r>
        <w:rPr>
          <w:color w:val="000000"/>
        </w:rPr>
        <w:instrText xml:space="preserve"> TC "</w:instrText>
      </w:r>
      <w:bookmarkStart w:id="20" w:name="_Toc243668408"/>
      <w:r>
        <w:rPr>
          <w:color w:val="000000"/>
        </w:rPr>
        <w:instrText>2.1.2 Target Speech Extraction</w:instrText>
      </w:r>
      <w:bookmarkEnd w:id="20"/>
      <w:r>
        <w:rPr>
          <w:color w:val="000000"/>
        </w:rPr>
        <w:instrText xml:space="preserve">" \f C \l 3 </w:instrText>
      </w:r>
      <w:r>
        <w:rPr>
          <w:color w:val="000000"/>
        </w:rPr>
        <w:fldChar w:fldCharType="end"/>
      </w:r>
    </w:p>
    <w:p w14:paraId="03866217" w14:textId="77777777" w:rsidR="00D5491C" w:rsidRDefault="00454DEC">
      <w:pPr>
        <w:spacing w:after="160" w:line="360" w:lineRule="auto"/>
        <w:jc w:val="both"/>
      </w:pPr>
      <w:r>
        <w:rPr>
          <w:color w:val="000000"/>
        </w:rPr>
        <w:t xml:space="preserve">SpeakerBeam [2] introduced speaker-aware networks in which an auxiliary network turns an enrollment utterance into an adaptation vector that modulates the extraction network. Time-domain SpeakerBeam [3] moved this idea to a Conv-TasNet-style network and added a speaker-identification loss to sharpen speaker discrimination. VoiceFilter [4] conditions a spectrogram-masking network on a d-vector, and VoiceFilter-Lite [5] reduced it to a streaming, quantised model for on-device speech recognition, which is the </w:t>
      </w:r>
      <w:r>
        <w:rPr>
          <w:color w:val="000000"/>
        </w:rPr>
        <w:t>closest prior work to this project's deployment goal. SpEx+ [6] extracts the target with a fully time-domain multi-scale network and shares the encoder between the mixture and the enrollment.</w:t>
      </w:r>
    </w:p>
    <w:p w14:paraId="556DC680" w14:textId="77777777" w:rsidR="00D5491C" w:rsidRDefault="00454DEC">
      <w:pPr>
        <w:keepNext/>
        <w:spacing w:before="200" w:after="80"/>
      </w:pPr>
      <w:r>
        <w:rPr>
          <w:b/>
          <w:color w:val="000000"/>
        </w:rPr>
        <w:t>2.1.3 Speaker Conditioning and Attention</w:t>
      </w:r>
      <w:r>
        <w:rPr>
          <w:color w:val="000000"/>
        </w:rPr>
        <w:fldChar w:fldCharType="begin"/>
      </w:r>
      <w:r>
        <w:rPr>
          <w:color w:val="000000"/>
        </w:rPr>
        <w:instrText xml:space="preserve"> TC "</w:instrText>
      </w:r>
      <w:bookmarkStart w:id="21" w:name="_Toc243668409"/>
      <w:r>
        <w:rPr>
          <w:color w:val="000000"/>
        </w:rPr>
        <w:instrText>2.1.3 Speaker Conditioning and Attention</w:instrText>
      </w:r>
      <w:bookmarkEnd w:id="21"/>
      <w:r>
        <w:rPr>
          <w:color w:val="000000"/>
        </w:rPr>
        <w:instrText xml:space="preserve">" \f C \l 3 </w:instrText>
      </w:r>
      <w:r>
        <w:rPr>
          <w:color w:val="000000"/>
        </w:rPr>
        <w:fldChar w:fldCharType="end"/>
      </w:r>
    </w:p>
    <w:p w14:paraId="6F64F48A" w14:textId="77777777" w:rsidR="00D5491C" w:rsidRDefault="00454DEC">
      <w:pPr>
        <w:spacing w:after="160" w:line="360" w:lineRule="auto"/>
        <w:jc w:val="both"/>
      </w:pPr>
      <w:r>
        <w:rPr>
          <w:color w:val="000000"/>
        </w:rPr>
        <w:t xml:space="preserve">Feature-wise linear modulation (FiLM) [13] conditions a network by predicting a per-channel scale and shift from a conditioning vector, a cheap and effective way to inject the speaker identity. Squeeze-and-excitation (SE) [14] re-weights channels using a global summary of the input. Self-attention [15] relates every time step to every other one; the Differential Transformer [16] computes attention as the difference of two softmax maps, which cancels attention mass that both maps share and has been shown to </w:t>
      </w:r>
      <w:r>
        <w:rPr>
          <w:color w:val="000000"/>
        </w:rPr>
        <w:t>reduce attention noise in language models.</w:t>
      </w:r>
    </w:p>
    <w:p w14:paraId="0F063C62" w14:textId="77777777" w:rsidR="00D5491C" w:rsidRDefault="00454DEC">
      <w:pPr>
        <w:keepNext/>
        <w:spacing w:before="200" w:after="80"/>
      </w:pPr>
      <w:r>
        <w:rPr>
          <w:b/>
          <w:color w:val="000000"/>
        </w:rPr>
        <w:lastRenderedPageBreak/>
        <w:t>2.1.4 Speaker Embeddings</w:t>
      </w:r>
      <w:r>
        <w:rPr>
          <w:color w:val="000000"/>
        </w:rPr>
        <w:fldChar w:fldCharType="begin"/>
      </w:r>
      <w:r>
        <w:rPr>
          <w:color w:val="000000"/>
        </w:rPr>
        <w:instrText xml:space="preserve"> TC "</w:instrText>
      </w:r>
      <w:bookmarkStart w:id="22" w:name="_Toc243668410"/>
      <w:r>
        <w:rPr>
          <w:color w:val="000000"/>
        </w:rPr>
        <w:instrText>2.1.4 Speaker Embeddings</w:instrText>
      </w:r>
      <w:bookmarkEnd w:id="22"/>
      <w:r>
        <w:rPr>
          <w:color w:val="000000"/>
        </w:rPr>
        <w:instrText xml:space="preserve">" \f C \l 3 </w:instrText>
      </w:r>
      <w:r>
        <w:rPr>
          <w:color w:val="000000"/>
        </w:rPr>
        <w:fldChar w:fldCharType="end"/>
      </w:r>
    </w:p>
    <w:p w14:paraId="7D4744F4" w14:textId="77777777" w:rsidR="00D5491C" w:rsidRDefault="00454DEC">
      <w:pPr>
        <w:spacing w:after="160" w:line="360" w:lineRule="auto"/>
        <w:jc w:val="both"/>
      </w:pPr>
      <w:r>
        <w:rPr>
          <w:color w:val="000000"/>
        </w:rPr>
        <w:t>x-vectors [17] and ECAPA-TDNN [18] are speaker-verification networks whose utterance-level embeddings are widely used as speaker cues. They are trained on thousands of speakers, but they are not trained to guide an extraction network; this project compares them with a jointly trained speaker encoder.</w:t>
      </w:r>
    </w:p>
    <w:p w14:paraId="322D3E2D" w14:textId="77777777" w:rsidR="00D5491C" w:rsidRDefault="00454DEC">
      <w:pPr>
        <w:keepNext/>
        <w:spacing w:before="200" w:after="80"/>
      </w:pPr>
      <w:r>
        <w:rPr>
          <w:b/>
          <w:color w:val="000000"/>
        </w:rPr>
        <w:t>2.1.5 Datasets and Evaluation</w:t>
      </w:r>
      <w:r>
        <w:rPr>
          <w:color w:val="000000"/>
        </w:rPr>
        <w:fldChar w:fldCharType="begin"/>
      </w:r>
      <w:r>
        <w:rPr>
          <w:color w:val="000000"/>
        </w:rPr>
        <w:instrText xml:space="preserve"> TC "</w:instrText>
      </w:r>
      <w:bookmarkStart w:id="23" w:name="_Toc243668411"/>
      <w:r>
        <w:rPr>
          <w:color w:val="000000"/>
        </w:rPr>
        <w:instrText>2.1.5 Datasets and Evaluation</w:instrText>
      </w:r>
      <w:bookmarkEnd w:id="23"/>
      <w:r>
        <w:rPr>
          <w:color w:val="000000"/>
        </w:rPr>
        <w:instrText xml:space="preserve">" \f C \l 3 </w:instrText>
      </w:r>
      <w:r>
        <w:rPr>
          <w:color w:val="000000"/>
        </w:rPr>
        <w:fldChar w:fldCharType="end"/>
      </w:r>
    </w:p>
    <w:p w14:paraId="0CB70FCE" w14:textId="77777777" w:rsidR="00D5491C" w:rsidRDefault="00454DEC">
      <w:pPr>
        <w:spacing w:after="160" w:line="360" w:lineRule="auto"/>
        <w:jc w:val="both"/>
      </w:pPr>
      <w:r>
        <w:rPr>
          <w:color w:val="000000"/>
        </w:rPr>
        <w:t>LibriSpeech [19] provides read English speech from over two thousand speakers. LibriMix [20] builds Libri2Mix and Libri3Mix mixtures from it and is the standard open benchmark for separation and extraction. Quality is measured with the scale-invariant SDR [21], the BSS-eval decomposition into distortion, interference and artifacts [22], PESQ [23] and STOI [24].</w:t>
      </w:r>
    </w:p>
    <w:p w14:paraId="65E601F0" w14:textId="77777777" w:rsidR="00D5491C" w:rsidRDefault="00454DEC">
      <w:pPr>
        <w:keepNext/>
        <w:spacing w:before="200" w:after="80"/>
      </w:pPr>
      <w:r>
        <w:rPr>
          <w:b/>
          <w:color w:val="000000"/>
        </w:rPr>
        <w:t>2.1.6 Efficient On-Device Inference</w:t>
      </w:r>
      <w:r>
        <w:rPr>
          <w:color w:val="000000"/>
        </w:rPr>
        <w:fldChar w:fldCharType="begin"/>
      </w:r>
      <w:r>
        <w:rPr>
          <w:color w:val="000000"/>
        </w:rPr>
        <w:instrText xml:space="preserve"> TC "</w:instrText>
      </w:r>
      <w:bookmarkStart w:id="24" w:name="_Toc243668412"/>
      <w:r>
        <w:rPr>
          <w:color w:val="000000"/>
        </w:rPr>
        <w:instrText>2.1.6 Efficient On-Device Inference</w:instrText>
      </w:r>
      <w:bookmarkEnd w:id="24"/>
      <w:r>
        <w:rPr>
          <w:color w:val="000000"/>
        </w:rPr>
        <w:instrText xml:space="preserve">" \f C \l 3 </w:instrText>
      </w:r>
      <w:r>
        <w:rPr>
          <w:color w:val="000000"/>
        </w:rPr>
        <w:fldChar w:fldCharType="end"/>
      </w:r>
    </w:p>
    <w:p w14:paraId="43E5458E" w14:textId="77777777" w:rsidR="00D5491C" w:rsidRDefault="00454DEC">
      <w:pPr>
        <w:spacing w:after="160" w:line="360" w:lineRule="auto"/>
        <w:jc w:val="both"/>
      </w:pPr>
      <w:r>
        <w:rPr>
          <w:color w:val="000000"/>
        </w:rPr>
        <w:t>Integer quantisation [25] stores weights and computes with 8-bit integers, reducing model size four-fold and speeding up inference on processors with integer vector units. ONNX and ONNX Runtime [26] provide a hardware-independent model format and an optimised runtime for CPUs, mobile and embedded devices. VoiceFilter-Lite [5] demonstrated that quantised, streaming TSE is practical on phones.</w:t>
      </w:r>
    </w:p>
    <w:p w14:paraId="4DAA2B9B" w14:textId="77777777" w:rsidR="00D5491C" w:rsidRDefault="00454DEC">
      <w:pPr>
        <w:keepNext/>
        <w:spacing w:before="160" w:after="80"/>
        <w:jc w:val="center"/>
      </w:pPr>
      <w:r>
        <w:rPr>
          <w:i/>
          <w:color w:val="000000"/>
          <w:sz w:val="22"/>
        </w:rPr>
        <w:t>Table 2.1: Comparison of representative separation and extraction systems</w:t>
      </w:r>
      <w:r>
        <w:rPr>
          <w:color w:val="000000"/>
        </w:rPr>
        <w:fldChar w:fldCharType="begin"/>
      </w:r>
      <w:r>
        <w:rPr>
          <w:color w:val="000000"/>
        </w:rPr>
        <w:instrText xml:space="preserve"> TC "</w:instrText>
      </w:r>
      <w:bookmarkStart w:id="25" w:name="_Toc243668472"/>
      <w:r>
        <w:rPr>
          <w:color w:val="000000"/>
        </w:rPr>
        <w:instrText>2.1 Comparison of representative separation and extraction systems</w:instrText>
      </w:r>
      <w:bookmarkEnd w:id="25"/>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944"/>
        <w:gridCol w:w="792"/>
        <w:gridCol w:w="1512"/>
        <w:gridCol w:w="1944"/>
        <w:gridCol w:w="2520"/>
      </w:tblGrid>
      <w:tr w:rsidR="00D5491C" w14:paraId="58AB36D5" w14:textId="77777777">
        <w:trPr>
          <w:tblHeader/>
          <w:jc w:val="center"/>
        </w:trPr>
        <w:tc>
          <w:tcPr>
            <w:tcW w:w="1944" w:type="dxa"/>
            <w:shd w:val="clear" w:color="auto" w:fill="D9E2F3"/>
          </w:tcPr>
          <w:p w14:paraId="1457BD0B" w14:textId="77777777" w:rsidR="00D5491C" w:rsidRDefault="00454DEC">
            <w:pPr>
              <w:spacing w:before="20" w:after="20"/>
              <w:jc w:val="center"/>
            </w:pPr>
            <w:r>
              <w:rPr>
                <w:b/>
                <w:color w:val="000000"/>
                <w:sz w:val="19"/>
              </w:rPr>
              <w:t>System</w:t>
            </w:r>
          </w:p>
        </w:tc>
        <w:tc>
          <w:tcPr>
            <w:tcW w:w="792" w:type="dxa"/>
            <w:shd w:val="clear" w:color="auto" w:fill="D9E2F3"/>
          </w:tcPr>
          <w:p w14:paraId="04FBF969" w14:textId="77777777" w:rsidR="00D5491C" w:rsidRDefault="00454DEC">
            <w:pPr>
              <w:spacing w:before="20" w:after="20"/>
              <w:jc w:val="center"/>
            </w:pPr>
            <w:r>
              <w:rPr>
                <w:b/>
                <w:color w:val="000000"/>
                <w:sz w:val="19"/>
              </w:rPr>
              <w:t>Task</w:t>
            </w:r>
          </w:p>
        </w:tc>
        <w:tc>
          <w:tcPr>
            <w:tcW w:w="1512" w:type="dxa"/>
            <w:shd w:val="clear" w:color="auto" w:fill="D9E2F3"/>
          </w:tcPr>
          <w:p w14:paraId="519BDD47" w14:textId="77777777" w:rsidR="00D5491C" w:rsidRDefault="00454DEC">
            <w:pPr>
              <w:spacing w:before="20" w:after="20"/>
              <w:jc w:val="center"/>
            </w:pPr>
            <w:r>
              <w:rPr>
                <w:b/>
                <w:color w:val="000000"/>
                <w:sz w:val="19"/>
              </w:rPr>
              <w:t>Speaker cue</w:t>
            </w:r>
          </w:p>
        </w:tc>
        <w:tc>
          <w:tcPr>
            <w:tcW w:w="1944" w:type="dxa"/>
            <w:shd w:val="clear" w:color="auto" w:fill="D9E2F3"/>
          </w:tcPr>
          <w:p w14:paraId="6384C61B" w14:textId="77777777" w:rsidR="00D5491C" w:rsidRDefault="00454DEC">
            <w:pPr>
              <w:spacing w:before="20" w:after="20"/>
              <w:jc w:val="center"/>
            </w:pPr>
            <w:r>
              <w:rPr>
                <w:b/>
                <w:color w:val="000000"/>
                <w:sz w:val="19"/>
              </w:rPr>
              <w:t>Speakers evaluated</w:t>
            </w:r>
          </w:p>
        </w:tc>
        <w:tc>
          <w:tcPr>
            <w:tcW w:w="2520" w:type="dxa"/>
            <w:shd w:val="clear" w:color="auto" w:fill="D9E2F3"/>
          </w:tcPr>
          <w:p w14:paraId="77B0E76D" w14:textId="77777777" w:rsidR="00D5491C" w:rsidRDefault="00454DEC">
            <w:pPr>
              <w:spacing w:before="20" w:after="20"/>
              <w:jc w:val="center"/>
            </w:pPr>
            <w:r>
              <w:rPr>
                <w:b/>
                <w:color w:val="000000"/>
                <w:sz w:val="19"/>
              </w:rPr>
              <w:t>Key property</w:t>
            </w:r>
          </w:p>
        </w:tc>
      </w:tr>
      <w:tr w:rsidR="00D5491C" w14:paraId="0CFF076E" w14:textId="77777777">
        <w:trPr>
          <w:jc w:val="center"/>
        </w:trPr>
        <w:tc>
          <w:tcPr>
            <w:tcW w:w="1944" w:type="dxa"/>
          </w:tcPr>
          <w:p w14:paraId="3B637B7F" w14:textId="77777777" w:rsidR="00D5491C" w:rsidRDefault="00454DEC">
            <w:pPr>
              <w:spacing w:before="20" w:after="20"/>
            </w:pPr>
            <w:r>
              <w:rPr>
                <w:color w:val="000000"/>
                <w:sz w:val="19"/>
              </w:rPr>
              <w:t>Conv-TasNet [7]</w:t>
            </w:r>
          </w:p>
        </w:tc>
        <w:tc>
          <w:tcPr>
            <w:tcW w:w="792" w:type="dxa"/>
          </w:tcPr>
          <w:p w14:paraId="7285831C" w14:textId="77777777" w:rsidR="00D5491C" w:rsidRDefault="00454DEC">
            <w:pPr>
              <w:spacing w:before="20" w:after="20"/>
            </w:pPr>
            <w:r>
              <w:rPr>
                <w:color w:val="000000"/>
                <w:sz w:val="19"/>
              </w:rPr>
              <w:t>BSS</w:t>
            </w:r>
          </w:p>
        </w:tc>
        <w:tc>
          <w:tcPr>
            <w:tcW w:w="1512" w:type="dxa"/>
          </w:tcPr>
          <w:p w14:paraId="0703D06C" w14:textId="77777777" w:rsidR="00D5491C" w:rsidRDefault="00454DEC">
            <w:pPr>
              <w:spacing w:before="20" w:after="20"/>
            </w:pPr>
            <w:r>
              <w:rPr>
                <w:color w:val="000000"/>
                <w:sz w:val="19"/>
              </w:rPr>
              <w:t>-</w:t>
            </w:r>
          </w:p>
        </w:tc>
        <w:tc>
          <w:tcPr>
            <w:tcW w:w="1944" w:type="dxa"/>
          </w:tcPr>
          <w:p w14:paraId="385F6D77" w14:textId="77777777" w:rsidR="00D5491C" w:rsidRDefault="00454DEC">
            <w:pPr>
              <w:spacing w:before="20" w:after="20"/>
            </w:pPr>
            <w:r>
              <w:rPr>
                <w:color w:val="000000"/>
                <w:sz w:val="19"/>
              </w:rPr>
              <w:t>2-3 (separate models)</w:t>
            </w:r>
          </w:p>
        </w:tc>
        <w:tc>
          <w:tcPr>
            <w:tcW w:w="2520" w:type="dxa"/>
          </w:tcPr>
          <w:p w14:paraId="3FF74AD8" w14:textId="77777777" w:rsidR="00D5491C" w:rsidRDefault="00454DEC">
            <w:pPr>
              <w:spacing w:before="20" w:after="20"/>
            </w:pPr>
            <w:r>
              <w:rPr>
                <w:color w:val="000000"/>
                <w:sz w:val="19"/>
              </w:rPr>
              <w:t>Learned encoder, TCN masks</w:t>
            </w:r>
          </w:p>
        </w:tc>
      </w:tr>
      <w:tr w:rsidR="00D5491C" w14:paraId="2CBAA30A" w14:textId="77777777">
        <w:trPr>
          <w:jc w:val="center"/>
        </w:trPr>
        <w:tc>
          <w:tcPr>
            <w:tcW w:w="1944" w:type="dxa"/>
          </w:tcPr>
          <w:p w14:paraId="2ECCBAF6" w14:textId="77777777" w:rsidR="00D5491C" w:rsidRDefault="00454DEC">
            <w:pPr>
              <w:spacing w:before="20" w:after="20"/>
            </w:pPr>
            <w:r>
              <w:rPr>
                <w:color w:val="000000"/>
                <w:sz w:val="19"/>
              </w:rPr>
              <w:t>SuDoRM-RF [8]</w:t>
            </w:r>
          </w:p>
        </w:tc>
        <w:tc>
          <w:tcPr>
            <w:tcW w:w="792" w:type="dxa"/>
          </w:tcPr>
          <w:p w14:paraId="7F2D4B73" w14:textId="77777777" w:rsidR="00D5491C" w:rsidRDefault="00454DEC">
            <w:pPr>
              <w:spacing w:before="20" w:after="20"/>
            </w:pPr>
            <w:r>
              <w:rPr>
                <w:color w:val="000000"/>
                <w:sz w:val="19"/>
              </w:rPr>
              <w:t>BSS</w:t>
            </w:r>
          </w:p>
        </w:tc>
        <w:tc>
          <w:tcPr>
            <w:tcW w:w="1512" w:type="dxa"/>
          </w:tcPr>
          <w:p w14:paraId="07B4840D" w14:textId="77777777" w:rsidR="00D5491C" w:rsidRDefault="00454DEC">
            <w:pPr>
              <w:spacing w:before="20" w:after="20"/>
            </w:pPr>
            <w:r>
              <w:rPr>
                <w:color w:val="000000"/>
                <w:sz w:val="19"/>
              </w:rPr>
              <w:t>-</w:t>
            </w:r>
          </w:p>
        </w:tc>
        <w:tc>
          <w:tcPr>
            <w:tcW w:w="1944" w:type="dxa"/>
          </w:tcPr>
          <w:p w14:paraId="333A9135" w14:textId="77777777" w:rsidR="00D5491C" w:rsidRDefault="00454DEC">
            <w:pPr>
              <w:spacing w:before="20" w:after="20"/>
            </w:pPr>
            <w:r>
              <w:rPr>
                <w:color w:val="000000"/>
                <w:sz w:val="19"/>
              </w:rPr>
              <w:t>2 / universal</w:t>
            </w:r>
          </w:p>
        </w:tc>
        <w:tc>
          <w:tcPr>
            <w:tcW w:w="2520" w:type="dxa"/>
          </w:tcPr>
          <w:p w14:paraId="68E177B7" w14:textId="77777777" w:rsidR="00D5491C" w:rsidRDefault="00454DEC">
            <w:pPr>
              <w:spacing w:before="20" w:after="20"/>
            </w:pPr>
            <w:r>
              <w:rPr>
                <w:color w:val="000000"/>
                <w:sz w:val="19"/>
              </w:rPr>
              <w:t>Efficient U-shaped conv blocks</w:t>
            </w:r>
          </w:p>
        </w:tc>
      </w:tr>
      <w:tr w:rsidR="00D5491C" w14:paraId="75300EC2" w14:textId="77777777">
        <w:trPr>
          <w:jc w:val="center"/>
        </w:trPr>
        <w:tc>
          <w:tcPr>
            <w:tcW w:w="1944" w:type="dxa"/>
          </w:tcPr>
          <w:p w14:paraId="0F0D7E44" w14:textId="77777777" w:rsidR="00D5491C" w:rsidRDefault="00454DEC">
            <w:pPr>
              <w:spacing w:before="20" w:after="20"/>
            </w:pPr>
            <w:r>
              <w:rPr>
                <w:color w:val="000000"/>
                <w:sz w:val="19"/>
              </w:rPr>
              <w:t>SpeakerBeam [2]</w:t>
            </w:r>
          </w:p>
        </w:tc>
        <w:tc>
          <w:tcPr>
            <w:tcW w:w="792" w:type="dxa"/>
          </w:tcPr>
          <w:p w14:paraId="13B1C30F" w14:textId="77777777" w:rsidR="00D5491C" w:rsidRDefault="00454DEC">
            <w:pPr>
              <w:spacing w:before="20" w:after="20"/>
            </w:pPr>
            <w:r>
              <w:rPr>
                <w:color w:val="000000"/>
                <w:sz w:val="19"/>
              </w:rPr>
              <w:t>TSE</w:t>
            </w:r>
          </w:p>
        </w:tc>
        <w:tc>
          <w:tcPr>
            <w:tcW w:w="1512" w:type="dxa"/>
          </w:tcPr>
          <w:p w14:paraId="2594CD73" w14:textId="77777777" w:rsidR="00D5491C" w:rsidRDefault="00454DEC">
            <w:pPr>
              <w:spacing w:before="20" w:after="20"/>
            </w:pPr>
            <w:r>
              <w:rPr>
                <w:color w:val="000000"/>
                <w:sz w:val="19"/>
              </w:rPr>
              <w:t>adaptation layer</w:t>
            </w:r>
          </w:p>
        </w:tc>
        <w:tc>
          <w:tcPr>
            <w:tcW w:w="1944" w:type="dxa"/>
          </w:tcPr>
          <w:p w14:paraId="589A74B1" w14:textId="77777777" w:rsidR="00D5491C" w:rsidRDefault="00454DEC">
            <w:pPr>
              <w:spacing w:before="20" w:after="20"/>
            </w:pPr>
            <w:r>
              <w:rPr>
                <w:color w:val="000000"/>
                <w:sz w:val="19"/>
              </w:rPr>
              <w:t>2</w:t>
            </w:r>
          </w:p>
        </w:tc>
        <w:tc>
          <w:tcPr>
            <w:tcW w:w="2520" w:type="dxa"/>
          </w:tcPr>
          <w:p w14:paraId="387B81D1" w14:textId="77777777" w:rsidR="00D5491C" w:rsidRDefault="00454DEC">
            <w:pPr>
              <w:spacing w:before="20" w:after="20"/>
            </w:pPr>
            <w:r>
              <w:rPr>
                <w:color w:val="000000"/>
                <w:sz w:val="19"/>
              </w:rPr>
              <w:t>Speaker-aware network</w:t>
            </w:r>
          </w:p>
        </w:tc>
      </w:tr>
      <w:tr w:rsidR="00D5491C" w14:paraId="6634DE7B" w14:textId="77777777">
        <w:trPr>
          <w:jc w:val="center"/>
        </w:trPr>
        <w:tc>
          <w:tcPr>
            <w:tcW w:w="1944" w:type="dxa"/>
          </w:tcPr>
          <w:p w14:paraId="4FB30E87" w14:textId="77777777" w:rsidR="00D5491C" w:rsidRDefault="00454DEC">
            <w:pPr>
              <w:spacing w:before="20" w:after="20"/>
            </w:pPr>
            <w:r>
              <w:rPr>
                <w:color w:val="000000"/>
                <w:sz w:val="19"/>
              </w:rPr>
              <w:t>TD-SpeakerBeam [3]</w:t>
            </w:r>
          </w:p>
        </w:tc>
        <w:tc>
          <w:tcPr>
            <w:tcW w:w="792" w:type="dxa"/>
          </w:tcPr>
          <w:p w14:paraId="23413A2B" w14:textId="77777777" w:rsidR="00D5491C" w:rsidRDefault="00454DEC">
            <w:pPr>
              <w:spacing w:before="20" w:after="20"/>
            </w:pPr>
            <w:r>
              <w:rPr>
                <w:color w:val="000000"/>
                <w:sz w:val="19"/>
              </w:rPr>
              <w:t>TSE</w:t>
            </w:r>
          </w:p>
        </w:tc>
        <w:tc>
          <w:tcPr>
            <w:tcW w:w="1512" w:type="dxa"/>
          </w:tcPr>
          <w:p w14:paraId="18615765" w14:textId="77777777" w:rsidR="00D5491C" w:rsidRDefault="00454DEC">
            <w:pPr>
              <w:spacing w:before="20" w:after="20"/>
            </w:pPr>
            <w:r>
              <w:rPr>
                <w:color w:val="000000"/>
                <w:sz w:val="19"/>
              </w:rPr>
              <w:t>multiplicative</w:t>
            </w:r>
          </w:p>
        </w:tc>
        <w:tc>
          <w:tcPr>
            <w:tcW w:w="1944" w:type="dxa"/>
          </w:tcPr>
          <w:p w14:paraId="69627403" w14:textId="77777777" w:rsidR="00D5491C" w:rsidRDefault="00454DEC">
            <w:pPr>
              <w:spacing w:before="20" w:after="20"/>
            </w:pPr>
            <w:r>
              <w:rPr>
                <w:color w:val="000000"/>
                <w:sz w:val="19"/>
              </w:rPr>
              <w:t>2</w:t>
            </w:r>
          </w:p>
        </w:tc>
        <w:tc>
          <w:tcPr>
            <w:tcW w:w="2520" w:type="dxa"/>
          </w:tcPr>
          <w:p w14:paraId="01098B62" w14:textId="77777777" w:rsidR="00D5491C" w:rsidRDefault="00454DEC">
            <w:pPr>
              <w:spacing w:before="20" w:after="20"/>
            </w:pPr>
            <w:r>
              <w:rPr>
                <w:color w:val="000000"/>
                <w:sz w:val="19"/>
              </w:rPr>
              <w:t>Time domain, speaker ID loss</w:t>
            </w:r>
          </w:p>
        </w:tc>
      </w:tr>
      <w:tr w:rsidR="00D5491C" w14:paraId="654E0C3D" w14:textId="77777777">
        <w:trPr>
          <w:jc w:val="center"/>
        </w:trPr>
        <w:tc>
          <w:tcPr>
            <w:tcW w:w="1944" w:type="dxa"/>
          </w:tcPr>
          <w:p w14:paraId="1547F126" w14:textId="77777777" w:rsidR="00D5491C" w:rsidRDefault="00454DEC">
            <w:pPr>
              <w:spacing w:before="20" w:after="20"/>
            </w:pPr>
            <w:r>
              <w:rPr>
                <w:color w:val="000000"/>
                <w:sz w:val="19"/>
              </w:rPr>
              <w:t>VoiceFilter [4]</w:t>
            </w:r>
          </w:p>
        </w:tc>
        <w:tc>
          <w:tcPr>
            <w:tcW w:w="792" w:type="dxa"/>
          </w:tcPr>
          <w:p w14:paraId="03FB034B" w14:textId="77777777" w:rsidR="00D5491C" w:rsidRDefault="00454DEC">
            <w:pPr>
              <w:spacing w:before="20" w:after="20"/>
            </w:pPr>
            <w:r>
              <w:rPr>
                <w:color w:val="000000"/>
                <w:sz w:val="19"/>
              </w:rPr>
              <w:t>TSE</w:t>
            </w:r>
          </w:p>
        </w:tc>
        <w:tc>
          <w:tcPr>
            <w:tcW w:w="1512" w:type="dxa"/>
          </w:tcPr>
          <w:p w14:paraId="4FBA0878" w14:textId="77777777" w:rsidR="00D5491C" w:rsidRDefault="00454DEC">
            <w:pPr>
              <w:spacing w:before="20" w:after="20"/>
            </w:pPr>
            <w:r>
              <w:rPr>
                <w:color w:val="000000"/>
                <w:sz w:val="19"/>
              </w:rPr>
              <w:t>d-vector concat</w:t>
            </w:r>
          </w:p>
        </w:tc>
        <w:tc>
          <w:tcPr>
            <w:tcW w:w="1944" w:type="dxa"/>
          </w:tcPr>
          <w:p w14:paraId="2EE3D496" w14:textId="77777777" w:rsidR="00D5491C" w:rsidRDefault="00454DEC">
            <w:pPr>
              <w:spacing w:before="20" w:after="20"/>
            </w:pPr>
            <w:r>
              <w:rPr>
                <w:color w:val="000000"/>
                <w:sz w:val="19"/>
              </w:rPr>
              <w:t>2</w:t>
            </w:r>
          </w:p>
        </w:tc>
        <w:tc>
          <w:tcPr>
            <w:tcW w:w="2520" w:type="dxa"/>
          </w:tcPr>
          <w:p w14:paraId="755F5508" w14:textId="77777777" w:rsidR="00D5491C" w:rsidRDefault="00454DEC">
            <w:pPr>
              <w:spacing w:before="20" w:after="20"/>
            </w:pPr>
            <w:r>
              <w:rPr>
                <w:color w:val="000000"/>
                <w:sz w:val="19"/>
              </w:rPr>
              <w:t>Spectrogram masking</w:t>
            </w:r>
          </w:p>
        </w:tc>
      </w:tr>
      <w:tr w:rsidR="00D5491C" w14:paraId="5F3814FB" w14:textId="77777777">
        <w:trPr>
          <w:jc w:val="center"/>
        </w:trPr>
        <w:tc>
          <w:tcPr>
            <w:tcW w:w="1944" w:type="dxa"/>
          </w:tcPr>
          <w:p w14:paraId="7E387592" w14:textId="77777777" w:rsidR="00D5491C" w:rsidRDefault="00454DEC">
            <w:pPr>
              <w:spacing w:before="20" w:after="20"/>
            </w:pPr>
            <w:r>
              <w:rPr>
                <w:color w:val="000000"/>
                <w:sz w:val="19"/>
              </w:rPr>
              <w:t>VoiceFilter-Lite [5]</w:t>
            </w:r>
          </w:p>
        </w:tc>
        <w:tc>
          <w:tcPr>
            <w:tcW w:w="792" w:type="dxa"/>
          </w:tcPr>
          <w:p w14:paraId="57035414" w14:textId="77777777" w:rsidR="00D5491C" w:rsidRDefault="00454DEC">
            <w:pPr>
              <w:spacing w:before="20" w:after="20"/>
            </w:pPr>
            <w:r>
              <w:rPr>
                <w:color w:val="000000"/>
                <w:sz w:val="19"/>
              </w:rPr>
              <w:t>TSE</w:t>
            </w:r>
          </w:p>
        </w:tc>
        <w:tc>
          <w:tcPr>
            <w:tcW w:w="1512" w:type="dxa"/>
          </w:tcPr>
          <w:p w14:paraId="35BD6ECA" w14:textId="77777777" w:rsidR="00D5491C" w:rsidRDefault="00454DEC">
            <w:pPr>
              <w:spacing w:before="20" w:after="20"/>
            </w:pPr>
            <w:r>
              <w:rPr>
                <w:color w:val="000000"/>
                <w:sz w:val="19"/>
              </w:rPr>
              <w:t>d-vector</w:t>
            </w:r>
          </w:p>
        </w:tc>
        <w:tc>
          <w:tcPr>
            <w:tcW w:w="1944" w:type="dxa"/>
          </w:tcPr>
          <w:p w14:paraId="3F5007F6" w14:textId="77777777" w:rsidR="00D5491C" w:rsidRDefault="00454DEC">
            <w:pPr>
              <w:spacing w:before="20" w:after="20"/>
            </w:pPr>
            <w:r>
              <w:rPr>
                <w:color w:val="000000"/>
                <w:sz w:val="19"/>
              </w:rPr>
              <w:t>2 (+ noise)</w:t>
            </w:r>
          </w:p>
        </w:tc>
        <w:tc>
          <w:tcPr>
            <w:tcW w:w="2520" w:type="dxa"/>
          </w:tcPr>
          <w:p w14:paraId="7C4E3444" w14:textId="77777777" w:rsidR="00D5491C" w:rsidRDefault="00454DEC">
            <w:pPr>
              <w:spacing w:before="20" w:after="20"/>
            </w:pPr>
            <w:r>
              <w:rPr>
                <w:color w:val="000000"/>
                <w:sz w:val="19"/>
              </w:rPr>
              <w:t>Streaming, quantised, on-device ASR</w:t>
            </w:r>
          </w:p>
        </w:tc>
      </w:tr>
      <w:tr w:rsidR="00D5491C" w14:paraId="40E6530E" w14:textId="77777777">
        <w:trPr>
          <w:jc w:val="center"/>
        </w:trPr>
        <w:tc>
          <w:tcPr>
            <w:tcW w:w="1944" w:type="dxa"/>
          </w:tcPr>
          <w:p w14:paraId="0589B9D4" w14:textId="77777777" w:rsidR="00D5491C" w:rsidRDefault="00454DEC">
            <w:pPr>
              <w:spacing w:before="20" w:after="20"/>
            </w:pPr>
            <w:r>
              <w:rPr>
                <w:color w:val="000000"/>
                <w:sz w:val="19"/>
              </w:rPr>
              <w:t>SpEx+ [6]</w:t>
            </w:r>
          </w:p>
        </w:tc>
        <w:tc>
          <w:tcPr>
            <w:tcW w:w="792" w:type="dxa"/>
          </w:tcPr>
          <w:p w14:paraId="0FAAA8ED" w14:textId="77777777" w:rsidR="00D5491C" w:rsidRDefault="00454DEC">
            <w:pPr>
              <w:spacing w:before="20" w:after="20"/>
            </w:pPr>
            <w:r>
              <w:rPr>
                <w:color w:val="000000"/>
                <w:sz w:val="19"/>
              </w:rPr>
              <w:t>TSE</w:t>
            </w:r>
          </w:p>
        </w:tc>
        <w:tc>
          <w:tcPr>
            <w:tcW w:w="1512" w:type="dxa"/>
          </w:tcPr>
          <w:p w14:paraId="211F3456" w14:textId="77777777" w:rsidR="00D5491C" w:rsidRDefault="00454DEC">
            <w:pPr>
              <w:spacing w:before="20" w:after="20"/>
            </w:pPr>
            <w:r>
              <w:rPr>
                <w:color w:val="000000"/>
                <w:sz w:val="19"/>
              </w:rPr>
              <w:t>multiplicative</w:t>
            </w:r>
          </w:p>
        </w:tc>
        <w:tc>
          <w:tcPr>
            <w:tcW w:w="1944" w:type="dxa"/>
          </w:tcPr>
          <w:p w14:paraId="45278F79" w14:textId="77777777" w:rsidR="00D5491C" w:rsidRDefault="00454DEC">
            <w:pPr>
              <w:spacing w:before="20" w:after="20"/>
            </w:pPr>
            <w:r>
              <w:rPr>
                <w:color w:val="000000"/>
                <w:sz w:val="19"/>
              </w:rPr>
              <w:t>2</w:t>
            </w:r>
          </w:p>
        </w:tc>
        <w:tc>
          <w:tcPr>
            <w:tcW w:w="2520" w:type="dxa"/>
          </w:tcPr>
          <w:p w14:paraId="19B7F2B2" w14:textId="77777777" w:rsidR="00D5491C" w:rsidRDefault="00454DEC">
            <w:pPr>
              <w:spacing w:before="20" w:after="20"/>
            </w:pPr>
            <w:r>
              <w:rPr>
                <w:color w:val="000000"/>
                <w:sz w:val="19"/>
              </w:rPr>
              <w:t>Shared encoder, multi-scale</w:t>
            </w:r>
          </w:p>
        </w:tc>
      </w:tr>
      <w:tr w:rsidR="00D5491C" w14:paraId="09E6D825" w14:textId="77777777">
        <w:trPr>
          <w:jc w:val="center"/>
        </w:trPr>
        <w:tc>
          <w:tcPr>
            <w:tcW w:w="1944" w:type="dxa"/>
          </w:tcPr>
          <w:p w14:paraId="5F0D295C" w14:textId="77777777" w:rsidR="00D5491C" w:rsidRDefault="00454DEC">
            <w:pPr>
              <w:spacing w:before="20" w:after="20"/>
            </w:pPr>
            <w:r>
              <w:rPr>
                <w:b/>
                <w:color w:val="000000"/>
                <w:sz w:val="19"/>
              </w:rPr>
              <w:t>This work</w:t>
            </w:r>
          </w:p>
        </w:tc>
        <w:tc>
          <w:tcPr>
            <w:tcW w:w="792" w:type="dxa"/>
          </w:tcPr>
          <w:p w14:paraId="16F89022" w14:textId="77777777" w:rsidR="00D5491C" w:rsidRDefault="00454DEC">
            <w:pPr>
              <w:spacing w:before="20" w:after="20"/>
            </w:pPr>
            <w:r>
              <w:rPr>
                <w:color w:val="000000"/>
                <w:sz w:val="19"/>
              </w:rPr>
              <w:t>TSE</w:t>
            </w:r>
          </w:p>
        </w:tc>
        <w:tc>
          <w:tcPr>
            <w:tcW w:w="1512" w:type="dxa"/>
          </w:tcPr>
          <w:p w14:paraId="58BE166E" w14:textId="77777777" w:rsidR="00D5491C" w:rsidRDefault="00454DEC">
            <w:pPr>
              <w:spacing w:before="20" w:after="20"/>
            </w:pPr>
            <w:r>
              <w:rPr>
                <w:color w:val="000000"/>
                <w:sz w:val="19"/>
              </w:rPr>
              <w:t>FiLM + gates</w:t>
            </w:r>
          </w:p>
        </w:tc>
        <w:tc>
          <w:tcPr>
            <w:tcW w:w="1944" w:type="dxa"/>
          </w:tcPr>
          <w:p w14:paraId="0F6F6F01" w14:textId="77777777" w:rsidR="00D5491C" w:rsidRDefault="00454DEC">
            <w:pPr>
              <w:spacing w:before="20" w:after="20"/>
            </w:pPr>
            <w:r>
              <w:rPr>
                <w:b/>
                <w:color w:val="000000"/>
                <w:sz w:val="19"/>
              </w:rPr>
              <w:t>2, 3 and 4 (one model)</w:t>
            </w:r>
          </w:p>
        </w:tc>
        <w:tc>
          <w:tcPr>
            <w:tcW w:w="2520" w:type="dxa"/>
          </w:tcPr>
          <w:p w14:paraId="41022233" w14:textId="77777777" w:rsidR="00D5491C" w:rsidRDefault="00454DEC">
            <w:pPr>
              <w:spacing w:before="20" w:after="20"/>
            </w:pPr>
            <w:r>
              <w:rPr>
                <w:b/>
                <w:color w:val="000000"/>
                <w:sz w:val="19"/>
              </w:rPr>
              <w:t>U-shaped conv, ONNX + INT8, streaming</w:t>
            </w:r>
          </w:p>
        </w:tc>
      </w:tr>
    </w:tbl>
    <w:p w14:paraId="77FEC035" w14:textId="77777777" w:rsidR="00D5491C" w:rsidRDefault="00D5491C">
      <w:pPr>
        <w:spacing w:after="120"/>
      </w:pPr>
    </w:p>
    <w:p w14:paraId="03209703" w14:textId="77777777" w:rsidR="00D5491C" w:rsidRDefault="00454DEC">
      <w:pPr>
        <w:keepNext/>
        <w:spacing w:before="320" w:after="120"/>
      </w:pPr>
      <w:r>
        <w:rPr>
          <w:b/>
          <w:color w:val="000000"/>
          <w:sz w:val="28"/>
        </w:rPr>
        <w:t>2.2 Gaps Identified</w:t>
      </w:r>
      <w:r>
        <w:rPr>
          <w:color w:val="000000"/>
        </w:rPr>
        <w:fldChar w:fldCharType="begin"/>
      </w:r>
      <w:r>
        <w:rPr>
          <w:color w:val="000000"/>
        </w:rPr>
        <w:instrText xml:space="preserve"> TC "</w:instrText>
      </w:r>
      <w:bookmarkStart w:id="26" w:name="_Toc243668413"/>
      <w:r>
        <w:rPr>
          <w:color w:val="000000"/>
        </w:rPr>
        <w:instrText>2.2 Gaps Identified</w:instrText>
      </w:r>
      <w:bookmarkEnd w:id="26"/>
      <w:r>
        <w:rPr>
          <w:color w:val="000000"/>
        </w:rPr>
        <w:instrText xml:space="preserve">" \f C \l 2 </w:instrText>
      </w:r>
      <w:r>
        <w:rPr>
          <w:color w:val="000000"/>
        </w:rPr>
        <w:fldChar w:fldCharType="end"/>
      </w:r>
    </w:p>
    <w:p w14:paraId="144DF4FB"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Fixed two-speaker evaluation.</w:t>
      </w:r>
      <w:r>
        <w:rPr>
          <w:color w:val="000000"/>
        </w:rPr>
        <w:t xml:space="preserve"> Most TSE systems are trained and tested only on two-speaker mixtures, although real scenes often contain more talkers. Few papers show what happens when a third or fourth voice joins: in our tests a two-speaker model fell from 9.61 to 4.84 dB SI-SDRi once a third talker was added.</w:t>
      </w:r>
    </w:p>
    <w:p w14:paraId="0DBBFF15" w14:textId="77777777" w:rsidR="00D5491C" w:rsidRDefault="00454DEC">
      <w:pPr>
        <w:tabs>
          <w:tab w:val="left" w:pos="720"/>
        </w:tabs>
        <w:spacing w:before="40" w:after="40" w:line="360" w:lineRule="auto"/>
        <w:ind w:left="720" w:hanging="360"/>
        <w:jc w:val="both"/>
      </w:pPr>
      <w:r>
        <w:rPr>
          <w:color w:val="000000"/>
        </w:rPr>
        <w:lastRenderedPageBreak/>
        <w:t>•</w:t>
      </w:r>
      <w:r>
        <w:rPr>
          <w:color w:val="000000"/>
        </w:rPr>
        <w:tab/>
      </w:r>
      <w:r>
        <w:rPr>
          <w:b/>
          <w:color w:val="000000"/>
        </w:rPr>
        <w:t>Server-side evaluation.</w:t>
      </w:r>
      <w:r>
        <w:rPr>
          <w:color w:val="000000"/>
        </w:rPr>
        <w:t xml:space="preserve"> Model size, quantisation effects and streaming latency are seldom measured together with extraction quality.</w:t>
      </w:r>
    </w:p>
    <w:p w14:paraId="00356E19"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Target confusion.</w:t>
      </w:r>
      <w:r>
        <w:rPr>
          <w:color w:val="000000"/>
        </w:rPr>
        <w:t xml:space="preserve"> If the interferer sounds like the target, for example two male voices, a model can follow the wrong person. Average scores hide this: in our tests about 8% of the outputs were worse than the input mixture.</w:t>
      </w:r>
    </w:p>
    <w:p w14:paraId="1CCD61AB"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Limited metrics.</w:t>
      </w:r>
      <w:r>
        <w:rPr>
          <w:color w:val="000000"/>
        </w:rPr>
        <w:t xml:space="preserve"> Most papers report only the SI-SDR improvement. That one number cannot tell whether a poor output still contains the other talkers or is distorted by the processing, and it says nothing about how the result sounds.</w:t>
      </w:r>
    </w:p>
    <w:p w14:paraId="0E289386" w14:textId="77777777" w:rsidR="00D5491C" w:rsidRDefault="00454DEC">
      <w:pPr>
        <w:spacing w:after="160" w:line="360" w:lineRule="auto"/>
        <w:jc w:val="both"/>
      </w:pPr>
      <w:r>
        <w:rPr>
          <w:color w:val="000000"/>
        </w:rPr>
        <w:t>We address these gaps directly. One model is trained and tested for two to four speakers, the whole path from checkpoint to a quantised streaming model on a phone is measured, the wrong-speaker errors are analysed on their own, and every test sample is scored with eight metrics.</w:t>
      </w:r>
    </w:p>
    <w:p w14:paraId="45B03899" w14:textId="77777777" w:rsidR="00D5491C" w:rsidRDefault="00454DEC">
      <w:pPr>
        <w:keepNext/>
        <w:pageBreakBefore/>
        <w:spacing w:after="80"/>
        <w:jc w:val="center"/>
      </w:pPr>
      <w:r>
        <w:rPr>
          <w:b/>
          <w:color w:val="000000"/>
          <w:sz w:val="32"/>
        </w:rPr>
        <w:lastRenderedPageBreak/>
        <w:t>CHAPTER 3</w:t>
      </w:r>
    </w:p>
    <w:p w14:paraId="147812E9" w14:textId="77777777" w:rsidR="00D5491C" w:rsidRDefault="00454DEC">
      <w:pPr>
        <w:keepNext/>
        <w:spacing w:before="40" w:after="280"/>
        <w:jc w:val="center"/>
      </w:pPr>
      <w:r>
        <w:rPr>
          <w:b/>
          <w:color w:val="000000"/>
          <w:sz w:val="32"/>
        </w:rPr>
        <w:t>Methodology</w:t>
      </w:r>
      <w:r>
        <w:rPr>
          <w:color w:val="000000"/>
        </w:rPr>
        <w:fldChar w:fldCharType="begin"/>
      </w:r>
      <w:r>
        <w:rPr>
          <w:color w:val="000000"/>
        </w:rPr>
        <w:instrText xml:space="preserve"> TC "</w:instrText>
      </w:r>
      <w:bookmarkStart w:id="27" w:name="_Toc243668414"/>
      <w:r>
        <w:rPr>
          <w:color w:val="000000"/>
        </w:rPr>
        <w:instrText>3 Methodology</w:instrText>
      </w:r>
      <w:bookmarkEnd w:id="27"/>
      <w:r>
        <w:rPr>
          <w:color w:val="000000"/>
        </w:rPr>
        <w:instrText xml:space="preserve">" \f C \l 1 </w:instrText>
      </w:r>
      <w:r>
        <w:rPr>
          <w:color w:val="000000"/>
        </w:rPr>
        <w:fldChar w:fldCharType="end"/>
      </w:r>
    </w:p>
    <w:p w14:paraId="5D7A3981" w14:textId="77777777" w:rsidR="00D5491C" w:rsidRDefault="00454DEC">
      <w:pPr>
        <w:keepNext/>
        <w:spacing w:before="320" w:after="120"/>
      </w:pPr>
      <w:r>
        <w:rPr>
          <w:b/>
          <w:color w:val="000000"/>
          <w:sz w:val="28"/>
        </w:rPr>
        <w:t>3.1 System Architecture</w:t>
      </w:r>
      <w:r>
        <w:rPr>
          <w:color w:val="000000"/>
        </w:rPr>
        <w:fldChar w:fldCharType="begin"/>
      </w:r>
      <w:r>
        <w:rPr>
          <w:color w:val="000000"/>
        </w:rPr>
        <w:instrText xml:space="preserve"> TC "</w:instrText>
      </w:r>
      <w:bookmarkStart w:id="28" w:name="_Toc243668415"/>
      <w:r>
        <w:rPr>
          <w:color w:val="000000"/>
        </w:rPr>
        <w:instrText>3.1 System Architecture</w:instrText>
      </w:r>
      <w:bookmarkEnd w:id="28"/>
      <w:r>
        <w:rPr>
          <w:color w:val="000000"/>
        </w:rPr>
        <w:instrText xml:space="preserve">" \f C \l 2 </w:instrText>
      </w:r>
      <w:r>
        <w:rPr>
          <w:color w:val="000000"/>
        </w:rPr>
        <w:fldChar w:fldCharType="end"/>
      </w:r>
    </w:p>
    <w:p w14:paraId="34FCE0EE" w14:textId="77777777" w:rsidR="00D5491C" w:rsidRDefault="00454DEC">
      <w:pPr>
        <w:keepNext/>
        <w:spacing w:before="200" w:after="80"/>
      </w:pPr>
      <w:r>
        <w:rPr>
          <w:b/>
          <w:color w:val="000000"/>
        </w:rPr>
        <w:t>3.1.1 Architecture Overview</w:t>
      </w:r>
      <w:r>
        <w:rPr>
          <w:color w:val="000000"/>
        </w:rPr>
        <w:fldChar w:fldCharType="begin"/>
      </w:r>
      <w:r>
        <w:rPr>
          <w:color w:val="000000"/>
        </w:rPr>
        <w:instrText xml:space="preserve"> TC "</w:instrText>
      </w:r>
      <w:bookmarkStart w:id="29" w:name="_Toc243668416"/>
      <w:r>
        <w:rPr>
          <w:color w:val="000000"/>
        </w:rPr>
        <w:instrText>3.1.1 Architecture Overview</w:instrText>
      </w:r>
      <w:bookmarkEnd w:id="29"/>
      <w:r>
        <w:rPr>
          <w:color w:val="000000"/>
        </w:rPr>
        <w:instrText xml:space="preserve">" \f C \l 3 </w:instrText>
      </w:r>
      <w:r>
        <w:rPr>
          <w:color w:val="000000"/>
        </w:rPr>
        <w:fldChar w:fldCharType="end"/>
      </w:r>
    </w:p>
    <w:p w14:paraId="644DE6D8" w14:textId="77777777" w:rsidR="00D5491C" w:rsidRDefault="00454DEC">
      <w:pPr>
        <w:spacing w:after="160" w:line="360" w:lineRule="auto"/>
        <w:jc w:val="both"/>
      </w:pPr>
      <w:r>
        <w:rPr>
          <w:color w:val="000000"/>
        </w:rPr>
        <w:t xml:space="preserve">Two signals go in: the mixture </w:t>
      </w:r>
      <w:r>
        <w:rPr>
          <w:i/>
          <w:color w:val="000000"/>
        </w:rPr>
        <w:t>y</w:t>
      </w:r>
      <w:r>
        <w:rPr>
          <w:color w:val="000000"/>
        </w:rPr>
        <w:t xml:space="preserve"> of </w:t>
      </w:r>
      <w:r>
        <w:rPr>
          <w:i/>
          <w:color w:val="000000"/>
        </w:rPr>
        <w:t>T</w:t>
      </w:r>
      <w:r>
        <w:rPr>
          <w:color w:val="000000"/>
        </w:rPr>
        <w:t xml:space="preserve"> samples and a recording of the target speaker alone. One signal comes out: the estimate ŝ of the target speech. U-eConv-TSE, the network in between, is drawn in Figure 3.1. A learned convolutional encoder maps the mixture to a non-negative feature sequence, and a speaker encoder turns the enrollment into a 256-dimensional embedding </w:t>
      </w:r>
      <w:r>
        <w:rPr>
          <w:i/>
          <w:color w:val="000000"/>
        </w:rPr>
        <w:t>e</w:t>
      </w:r>
      <w:r>
        <w:rPr>
          <w:color w:val="000000"/>
        </w:rPr>
        <w:t>. Six separator stages (</w:t>
      </w:r>
      <w:r>
        <w:rPr>
          <w:i/>
          <w:color w:val="000000"/>
        </w:rPr>
        <w:t>R</w:t>
      </w:r>
      <w:r>
        <w:rPr>
          <w:color w:val="000000"/>
        </w:rPr>
        <w:t xml:space="preserve"> = 6) then refine the features. Each stage is a U-shaped convolutional block that receives </w:t>
      </w:r>
      <w:r>
        <w:rPr>
          <w:i/>
          <w:color w:val="000000"/>
        </w:rPr>
        <w:t>e</w:t>
      </w:r>
      <w:r>
        <w:rPr>
          <w:color w:val="000000"/>
        </w:rPr>
        <w:t>. After every stage, a gated embedding split keeps the target-specific features, and a gated aggregation merges them across stages. Finally, a mask head and a transposed-convolution decoder turn the merged features back into a waveform. Because everything stays in the time domain, we never compute a Fourier transform or estimate phase.</w:t>
      </w:r>
    </w:p>
    <w:p w14:paraId="1B9DEB40" w14:textId="77777777" w:rsidR="00D5491C" w:rsidRDefault="00454DEC">
      <w:pPr>
        <w:keepNext/>
        <w:spacing w:before="160" w:after="60"/>
        <w:jc w:val="center"/>
      </w:pPr>
      <w:r>
        <w:rPr>
          <w:noProof/>
        </w:rPr>
        <w:drawing>
          <wp:inline distT="0" distB="0" distL="0" distR="0" wp14:anchorId="411B8290" wp14:editId="576CB018">
            <wp:extent cx="5486400" cy="4233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12"/>
                    <a:stretch>
                      <a:fillRect/>
                    </a:stretch>
                  </pic:blipFill>
                  <pic:spPr>
                    <a:xfrm>
                      <a:off x="0" y="0"/>
                      <a:ext cx="5486400" cy="4233691"/>
                    </a:xfrm>
                    <a:prstGeom prst="rect">
                      <a:avLst/>
                    </a:prstGeom>
                  </pic:spPr>
                </pic:pic>
              </a:graphicData>
            </a:graphic>
          </wp:inline>
        </w:drawing>
      </w:r>
    </w:p>
    <w:p w14:paraId="1456B69E" w14:textId="77777777" w:rsidR="00D5491C" w:rsidRDefault="00454DEC">
      <w:pPr>
        <w:spacing w:before="60" w:after="200"/>
        <w:jc w:val="center"/>
      </w:pPr>
      <w:r>
        <w:rPr>
          <w:i/>
          <w:color w:val="000000"/>
          <w:sz w:val="22"/>
        </w:rPr>
        <w:t>Figure 3.1: Overall architecture of the proposed U-eConv-TSE network (R = 6 stages)</w:t>
      </w:r>
      <w:r>
        <w:rPr>
          <w:color w:val="000000"/>
        </w:rPr>
        <w:fldChar w:fldCharType="begin"/>
      </w:r>
      <w:r>
        <w:rPr>
          <w:color w:val="000000"/>
        </w:rPr>
        <w:instrText xml:space="preserve"> TC "</w:instrText>
      </w:r>
      <w:bookmarkStart w:id="30" w:name="_Toc243668459"/>
      <w:r>
        <w:rPr>
          <w:color w:val="000000"/>
        </w:rPr>
        <w:instrText>3.1 Overall architecture of the proposed U-eConv-TSE network (R = 6 stages)</w:instrText>
      </w:r>
      <w:bookmarkEnd w:id="30"/>
      <w:r>
        <w:rPr>
          <w:color w:val="000000"/>
        </w:rPr>
        <w:instrText xml:space="preserve">" \f F \l 1 </w:instrText>
      </w:r>
      <w:r>
        <w:rPr>
          <w:color w:val="000000"/>
        </w:rPr>
        <w:fldChar w:fldCharType="end"/>
      </w:r>
    </w:p>
    <w:p w14:paraId="5DA87FFF" w14:textId="77777777" w:rsidR="00D5491C" w:rsidRDefault="00454DEC">
      <w:pPr>
        <w:keepNext/>
        <w:spacing w:before="200" w:after="80"/>
      </w:pPr>
      <w:r>
        <w:rPr>
          <w:b/>
          <w:color w:val="000000"/>
        </w:rPr>
        <w:lastRenderedPageBreak/>
        <w:t>3.1.2 Encoder and Decoder</w:t>
      </w:r>
      <w:r>
        <w:rPr>
          <w:color w:val="000000"/>
        </w:rPr>
        <w:fldChar w:fldCharType="begin"/>
      </w:r>
      <w:r>
        <w:rPr>
          <w:color w:val="000000"/>
        </w:rPr>
        <w:instrText xml:space="preserve"> TC "</w:instrText>
      </w:r>
      <w:bookmarkStart w:id="31" w:name="_Toc243668417"/>
      <w:r>
        <w:rPr>
          <w:color w:val="000000"/>
        </w:rPr>
        <w:instrText>3.1.2 Encoder and Decoder</w:instrText>
      </w:r>
      <w:bookmarkEnd w:id="31"/>
      <w:r>
        <w:rPr>
          <w:color w:val="000000"/>
        </w:rPr>
        <w:instrText xml:space="preserve">" \f C \l 3 </w:instrText>
      </w:r>
      <w:r>
        <w:rPr>
          <w:color w:val="000000"/>
        </w:rPr>
        <w:fldChar w:fldCharType="end"/>
      </w:r>
    </w:p>
    <w:p w14:paraId="2443471C" w14:textId="77777777" w:rsidR="00D5491C" w:rsidRDefault="00454DEC">
      <w:pPr>
        <w:spacing w:after="160" w:line="360" w:lineRule="auto"/>
        <w:jc w:val="both"/>
      </w:pPr>
      <w:r>
        <w:rPr>
          <w:color w:val="000000"/>
        </w:rPr>
        <w:t xml:space="preserve">We use a 1-D convolution with </w:t>
      </w:r>
      <w:r>
        <w:rPr>
          <w:i/>
          <w:color w:val="000000"/>
        </w:rPr>
        <w:t>N</w:t>
      </w:r>
      <w:r>
        <w:rPr>
          <w:color w:val="000000"/>
        </w:rPr>
        <w:t xml:space="preserve"> = 512 filters as the encoder. Each filter spans </w:t>
      </w:r>
      <w:r>
        <w:rPr>
          <w:i/>
          <w:color w:val="000000"/>
        </w:rPr>
        <w:t>L</w:t>
      </w:r>
      <w:r>
        <w:rPr>
          <w:color w:val="000000"/>
        </w:rPr>
        <w:t xml:space="preserve"> = 16 samples (2 ms at 8 kHz), the stride is </w:t>
      </w:r>
      <w:r>
        <w:rPr>
          <w:i/>
          <w:color w:val="000000"/>
        </w:rPr>
        <w:t>S</w:t>
      </w:r>
      <w:r>
        <w:rPr>
          <w:color w:val="000000"/>
        </w:rPr>
        <w:t xml:space="preserve"> = 8, and a ReLU follows, so the encoder emits one 512-dimensional frame per millisecond. Before the separator, global layer normalisation (gLN) and a 1×1 convolution cut these frames down to </w:t>
      </w:r>
      <w:r>
        <w:rPr>
          <w:i/>
          <w:color w:val="000000"/>
        </w:rPr>
        <w:t>B</w:t>
      </w:r>
      <w:r>
        <w:rPr>
          <w:color w:val="000000"/>
        </w:rPr>
        <w:t xml:space="preserve"> = 128 channels. On the output side, a transposed convolution mirrors the encoder. It decodes the encoder output after multiplying it by the estimated mask. The network therefore only decides, for each encoder channel and each millisecond, </w:t>
      </w:r>
      <w:r>
        <w:rPr>
          <w:i/>
          <w:color w:val="000000"/>
        </w:rPr>
        <w:t>how much</w:t>
      </w:r>
      <w:r>
        <w:rPr>
          <w:color w:val="000000"/>
        </w:rPr>
        <w:t xml:space="preserve"> belongs to the target.</w:t>
      </w:r>
    </w:p>
    <w:p w14:paraId="440BBF1C" w14:textId="77777777" w:rsidR="00D5491C" w:rsidRDefault="00454DEC">
      <w:pPr>
        <w:keepNext/>
        <w:spacing w:before="200" w:after="80"/>
      </w:pPr>
      <w:r>
        <w:rPr>
          <w:b/>
          <w:color w:val="000000"/>
        </w:rPr>
        <w:t>3.1.3 Speaker Encoder</w:t>
      </w:r>
      <w:r>
        <w:rPr>
          <w:color w:val="000000"/>
        </w:rPr>
        <w:fldChar w:fldCharType="begin"/>
      </w:r>
      <w:r>
        <w:rPr>
          <w:color w:val="000000"/>
        </w:rPr>
        <w:instrText xml:space="preserve"> TC "</w:instrText>
      </w:r>
      <w:bookmarkStart w:id="32" w:name="_Toc243668418"/>
      <w:r>
        <w:rPr>
          <w:color w:val="000000"/>
        </w:rPr>
        <w:instrText>3.1.3 Speaker Encoder</w:instrText>
      </w:r>
      <w:bookmarkEnd w:id="32"/>
      <w:r>
        <w:rPr>
          <w:color w:val="000000"/>
        </w:rPr>
        <w:instrText xml:space="preserve">" \f C \l 3 </w:instrText>
      </w:r>
      <w:r>
        <w:rPr>
          <w:color w:val="000000"/>
        </w:rPr>
        <w:fldChar w:fldCharType="end"/>
      </w:r>
    </w:p>
    <w:p w14:paraId="11AF6905" w14:textId="77777777" w:rsidR="00D5491C" w:rsidRDefault="00454DEC">
      <w:pPr>
        <w:spacing w:after="160" w:line="360" w:lineRule="auto"/>
        <w:jc w:val="both"/>
      </w:pPr>
      <w:r>
        <w:rPr>
          <w:color w:val="000000"/>
        </w:rPr>
        <w:t xml:space="preserve">We feed the enrollment through the </w:t>
      </w:r>
      <w:r>
        <w:rPr>
          <w:i/>
          <w:color w:val="000000"/>
        </w:rPr>
        <w:t>same</w:t>
      </w:r>
      <w:r>
        <w:rPr>
          <w:color w:val="000000"/>
        </w:rPr>
        <w:t xml:space="preserve"> encoder that processes the mixture. Speaker cue and mixture features then share one learned representation. On top sit a gLN, a 1×1 convolution and three residual blocks, each built from convolutions, batch normalisation, PReLU and max-pooling by 3. Mean pooling over time and a linear layer then produce the 256-dimensional embedding </w:t>
      </w:r>
      <w:r>
        <w:rPr>
          <w:i/>
          <w:color w:val="000000"/>
        </w:rPr>
        <w:t>e</w:t>
      </w:r>
      <w:r>
        <w:rPr>
          <w:color w:val="000000"/>
        </w:rPr>
        <w:t xml:space="preserve">. During training a linear classifier predicts the speaker identity from </w:t>
      </w:r>
      <w:r>
        <w:rPr>
          <w:i/>
          <w:color w:val="000000"/>
        </w:rPr>
        <w:t>e</w:t>
      </w:r>
      <w:r>
        <w:rPr>
          <w:color w:val="000000"/>
        </w:rPr>
        <w:t xml:space="preserve"> (251 training speakers) and adds a cross-entropy loss, which forces </w:t>
      </w:r>
      <w:r>
        <w:rPr>
          <w:i/>
          <w:color w:val="000000"/>
        </w:rPr>
        <w:t>e</w:t>
      </w:r>
      <w:r>
        <w:rPr>
          <w:color w:val="000000"/>
        </w:rPr>
        <w:t xml:space="preserve"> to be discriminative. The classifier is not used at inference time.</w:t>
      </w:r>
    </w:p>
    <w:p w14:paraId="115CA21C" w14:textId="77777777" w:rsidR="00D5491C" w:rsidRDefault="00454DEC">
      <w:pPr>
        <w:keepNext/>
        <w:spacing w:before="200" w:after="80"/>
      </w:pPr>
      <w:r>
        <w:rPr>
          <w:b/>
          <w:color w:val="000000"/>
        </w:rPr>
        <w:t>3.1.4 U-ConvBlock Separator with FiLM Conditioning</w:t>
      </w:r>
      <w:r>
        <w:rPr>
          <w:color w:val="000000"/>
        </w:rPr>
        <w:fldChar w:fldCharType="begin"/>
      </w:r>
      <w:r>
        <w:rPr>
          <w:color w:val="000000"/>
        </w:rPr>
        <w:instrText xml:space="preserve"> TC "</w:instrText>
      </w:r>
      <w:bookmarkStart w:id="33" w:name="_Toc243668419"/>
      <w:r>
        <w:rPr>
          <w:color w:val="000000"/>
        </w:rPr>
        <w:instrText>3.1.4 U-ConvBlock Separator with FiLM Conditioning</w:instrText>
      </w:r>
      <w:bookmarkEnd w:id="33"/>
      <w:r>
        <w:rPr>
          <w:color w:val="000000"/>
        </w:rPr>
        <w:instrText xml:space="preserve">" \f C \l 3 </w:instrText>
      </w:r>
      <w:r>
        <w:rPr>
          <w:color w:val="000000"/>
        </w:rPr>
        <w:fldChar w:fldCharType="end"/>
      </w:r>
    </w:p>
    <w:p w14:paraId="29C3D5FA" w14:textId="77777777" w:rsidR="00D5491C" w:rsidRDefault="00454DEC">
      <w:pPr>
        <w:spacing w:after="160" w:line="360" w:lineRule="auto"/>
        <w:jc w:val="both"/>
      </w:pPr>
      <w:r>
        <w:rPr>
          <w:color w:val="000000"/>
        </w:rPr>
        <w:t xml:space="preserve">Each separator stage is a U-ConvBlock (Figure 3.2), adapted from the efficient SuDoRM-RF design [8]. A 1×1 convolution expands the 128 input channels to </w:t>
      </w:r>
      <w:r>
        <w:rPr>
          <w:i/>
          <w:color w:val="000000"/>
        </w:rPr>
        <w:t>H</w:t>
      </w:r>
      <w:r>
        <w:rPr>
          <w:color w:val="000000"/>
        </w:rPr>
        <w:t xml:space="preserve"> = 512. Four depthwise-separable convolutions with kernel 5 and stride 2 then halve the time resolution four times (1 ms to 16 ms frames). At the coarsest scale the speaker embedding is injected by FiLM [13]:</w:t>
      </w:r>
    </w:p>
    <w:p w14:paraId="58F4AE70" w14:textId="77777777" w:rsidR="00D5491C" w:rsidRDefault="00454DEC">
      <w:pPr>
        <w:tabs>
          <w:tab w:val="right" w:pos="8640"/>
        </w:tabs>
        <w:spacing w:before="80" w:after="160"/>
        <w:jc w:val="center"/>
      </w:pPr>
      <w:r>
        <w:rPr>
          <w:i/>
          <w:color w:val="000000"/>
        </w:rPr>
        <w:t>FiLM(h, e) = γ(e) ⊙ h + β(e)</w:t>
      </w:r>
      <w:r>
        <w:rPr>
          <w:color w:val="000000"/>
        </w:rPr>
        <w:tab/>
        <w:t>(3.1)</w:t>
      </w:r>
    </w:p>
    <w:p w14:paraId="3DD4D7A1" w14:textId="77777777" w:rsidR="00D5491C" w:rsidRDefault="00454DEC">
      <w:pPr>
        <w:spacing w:after="160" w:line="360" w:lineRule="auto"/>
        <w:jc w:val="both"/>
      </w:pPr>
      <w:r>
        <w:rPr>
          <w:color w:val="000000"/>
        </w:rPr>
        <w:t xml:space="preserve">where γ and β are linear functions of </w:t>
      </w:r>
      <w:r>
        <w:rPr>
          <w:i/>
          <w:color w:val="000000"/>
        </w:rPr>
        <w:t>e</w:t>
      </w:r>
      <w:r>
        <w:rPr>
          <w:color w:val="000000"/>
        </w:rPr>
        <w:t>, initialised so that the layer starts as the identity. An attention module (Section 3.1.6) follows. The block then up-samples back to the input resolution, adding the skip connection of each scale, and a 1×1 convolution and a residual connection return 128 channels. The multi-resolution path lets every stage combine fine detail (pitch harmonics) with long context (syllables and words) at low cost, because most computation happens at reduced time resolution.</w:t>
      </w:r>
    </w:p>
    <w:p w14:paraId="29610645" w14:textId="77777777" w:rsidR="00D5491C" w:rsidRDefault="00454DEC">
      <w:pPr>
        <w:keepNext/>
        <w:spacing w:before="160" w:after="60"/>
        <w:jc w:val="center"/>
      </w:pPr>
      <w:r>
        <w:rPr>
          <w:noProof/>
        </w:rPr>
        <w:lastRenderedPageBreak/>
        <w:drawing>
          <wp:inline distT="0" distB="0" distL="0" distR="0" wp14:anchorId="7FAC6421" wp14:editId="138A36E9">
            <wp:extent cx="5486400" cy="2837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block.png"/>
                    <pic:cNvPicPr/>
                  </pic:nvPicPr>
                  <pic:blipFill>
                    <a:blip r:embed="rId13"/>
                    <a:stretch>
                      <a:fillRect/>
                    </a:stretch>
                  </pic:blipFill>
                  <pic:spPr>
                    <a:xfrm>
                      <a:off x="0" y="0"/>
                      <a:ext cx="5486400" cy="2837926"/>
                    </a:xfrm>
                    <a:prstGeom prst="rect">
                      <a:avLst/>
                    </a:prstGeom>
                  </pic:spPr>
                </pic:pic>
              </a:graphicData>
            </a:graphic>
          </wp:inline>
        </w:drawing>
      </w:r>
    </w:p>
    <w:p w14:paraId="0A3A4330" w14:textId="77777777" w:rsidR="00D5491C" w:rsidRDefault="00454DEC">
      <w:pPr>
        <w:spacing w:before="60" w:after="200"/>
        <w:jc w:val="center"/>
      </w:pPr>
      <w:r>
        <w:rPr>
          <w:i/>
          <w:color w:val="000000"/>
          <w:sz w:val="22"/>
        </w:rPr>
        <w:t>Figure 3.2: One U-ConvBlock separator stage with FiLM conditioning and bottleneck attention</w:t>
      </w:r>
      <w:r>
        <w:rPr>
          <w:color w:val="000000"/>
        </w:rPr>
        <w:fldChar w:fldCharType="begin"/>
      </w:r>
      <w:r>
        <w:rPr>
          <w:color w:val="000000"/>
        </w:rPr>
        <w:instrText xml:space="preserve"> TC "</w:instrText>
      </w:r>
      <w:bookmarkStart w:id="34" w:name="_Toc243668460"/>
      <w:r>
        <w:rPr>
          <w:color w:val="000000"/>
        </w:rPr>
        <w:instrText>3.2 One U-ConvBlock separator stage with FiLM conditioning and bottleneck attention</w:instrText>
      </w:r>
      <w:bookmarkEnd w:id="34"/>
      <w:r>
        <w:rPr>
          <w:color w:val="000000"/>
        </w:rPr>
        <w:instrText xml:space="preserve">" \f F \l 1 </w:instrText>
      </w:r>
      <w:r>
        <w:rPr>
          <w:color w:val="000000"/>
        </w:rPr>
        <w:fldChar w:fldCharType="end"/>
      </w:r>
    </w:p>
    <w:p w14:paraId="78302BCD" w14:textId="77777777" w:rsidR="00D5491C" w:rsidRDefault="00454DEC">
      <w:pPr>
        <w:keepNext/>
        <w:spacing w:before="200" w:after="80"/>
      </w:pPr>
      <w:r>
        <w:rPr>
          <w:b/>
          <w:color w:val="000000"/>
        </w:rPr>
        <w:t>3.1.5 Gated Embedding Split and Multi-stage Gated Feature Aggregation</w:t>
      </w:r>
      <w:r>
        <w:rPr>
          <w:color w:val="000000"/>
        </w:rPr>
        <w:fldChar w:fldCharType="begin"/>
      </w:r>
      <w:r>
        <w:rPr>
          <w:color w:val="000000"/>
        </w:rPr>
        <w:instrText xml:space="preserve"> TC "</w:instrText>
      </w:r>
      <w:bookmarkStart w:id="35" w:name="_Toc243668420"/>
      <w:r>
        <w:rPr>
          <w:color w:val="000000"/>
        </w:rPr>
        <w:instrText>3.1.5 Gated Embedding Split and Multi-stage Gated Feature Aggregation</w:instrText>
      </w:r>
      <w:bookmarkEnd w:id="35"/>
      <w:r>
        <w:rPr>
          <w:color w:val="000000"/>
        </w:rPr>
        <w:instrText xml:space="preserve">" \f C \l 3 </w:instrText>
      </w:r>
      <w:r>
        <w:rPr>
          <w:color w:val="000000"/>
        </w:rPr>
        <w:fldChar w:fldCharType="end"/>
      </w:r>
    </w:p>
    <w:p w14:paraId="6B0D4D7B" w14:textId="77777777" w:rsidR="00D5491C" w:rsidRDefault="00454DEC">
      <w:pPr>
        <w:spacing w:after="160" w:line="360" w:lineRule="auto"/>
        <w:jc w:val="both"/>
      </w:pPr>
      <w:r>
        <w:rPr>
          <w:color w:val="000000"/>
        </w:rPr>
        <w:t xml:space="preserve">After every stage a </w:t>
      </w:r>
      <w:r>
        <w:rPr>
          <w:i/>
          <w:color w:val="000000"/>
        </w:rPr>
        <w:t>Gated Embedding Split</w:t>
      </w:r>
      <w:r>
        <w:rPr>
          <w:color w:val="000000"/>
        </w:rPr>
        <w:t xml:space="preserve"> (GES) separates the features into a target stream and an interference stream. A 1×1 convolution produces two halves </w:t>
      </w:r>
      <w:r>
        <w:rPr>
          <w:i/>
          <w:color w:val="000000"/>
        </w:rPr>
        <w:t>a</w:t>
      </w:r>
      <w:r>
        <w:rPr>
          <w:color w:val="000000"/>
        </w:rPr>
        <w:t xml:space="preserve"> and </w:t>
      </w:r>
      <w:r>
        <w:rPr>
          <w:i/>
          <w:color w:val="000000"/>
        </w:rPr>
        <w:t>g</w:t>
      </w:r>
      <w:r>
        <w:rPr>
          <w:color w:val="000000"/>
        </w:rPr>
        <w:t xml:space="preserve">; the gate is conditioned on the speaker, glu = </w:t>
      </w:r>
      <w:r>
        <w:rPr>
          <w:i/>
          <w:color w:val="000000"/>
        </w:rPr>
        <w:t>a</w:t>
      </w:r>
      <w:r>
        <w:rPr>
          <w:color w:val="000000"/>
        </w:rPr>
        <w:t xml:space="preserve"> ⊙ σ(</w:t>
      </w:r>
      <w:r>
        <w:rPr>
          <w:i/>
          <w:color w:val="000000"/>
        </w:rPr>
        <w:t>g</w:t>
      </w:r>
      <w:r>
        <w:rPr>
          <w:color w:val="000000"/>
        </w:rPr>
        <w:t xml:space="preserve"> + </w:t>
      </w:r>
      <w:r>
        <w:rPr>
          <w:i/>
          <w:color w:val="000000"/>
        </w:rPr>
        <w:t>W</w:t>
      </w:r>
      <w:r>
        <w:rPr>
          <w:color w:val="000000"/>
        </w:rPr>
        <w:t xml:space="preserve"> </w:t>
      </w:r>
      <w:r>
        <w:rPr>
          <w:i/>
          <w:color w:val="000000"/>
        </w:rPr>
        <w:t>e</w:t>
      </w:r>
      <w:r>
        <w:rPr>
          <w:color w:val="000000"/>
        </w:rPr>
        <w:t xml:space="preserve">), and a second 1×1 convolution with group normalisation splits the result into target features </w:t>
      </w:r>
      <w:r>
        <w:rPr>
          <w:i/>
          <w:color w:val="000000"/>
        </w:rPr>
        <w:t>F</w:t>
      </w:r>
      <w:r>
        <w:rPr>
          <w:color w:val="000000"/>
          <w:vertAlign w:val="subscript"/>
        </w:rPr>
        <w:t>t</w:t>
      </w:r>
      <w:r>
        <w:rPr>
          <w:color w:val="000000"/>
        </w:rPr>
        <w:t xml:space="preserve"> and interference features </w:t>
      </w:r>
      <w:r>
        <w:rPr>
          <w:i/>
          <w:color w:val="000000"/>
        </w:rPr>
        <w:t>F</w:t>
      </w:r>
      <w:r>
        <w:rPr>
          <w:color w:val="000000"/>
          <w:vertAlign w:val="subscript"/>
        </w:rPr>
        <w:t>i</w:t>
      </w:r>
      <w:r>
        <w:rPr>
          <w:color w:val="000000"/>
        </w:rPr>
        <w:t xml:space="preserve">. The interference stream is decoded only during training, where an auxiliary loss asks it to reconstruct the interfering speech; it is removed for inference. </w:t>
      </w:r>
      <w:r>
        <w:rPr>
          <w:i/>
          <w:color w:val="000000"/>
        </w:rPr>
        <w:t>Multi-stage Gated Feature Aggregation</w:t>
      </w:r>
      <w:r>
        <w:rPr>
          <w:color w:val="000000"/>
        </w:rPr>
        <w:t xml:space="preserve"> (MGFA) combines the target features of all stages with a learned per-channel gate:</w:t>
      </w:r>
    </w:p>
    <w:p w14:paraId="78626B2E" w14:textId="77777777" w:rsidR="00D5491C" w:rsidRDefault="00454DEC">
      <w:pPr>
        <w:tabs>
          <w:tab w:val="right" w:pos="8640"/>
        </w:tabs>
        <w:spacing w:before="80" w:after="160"/>
        <w:jc w:val="center"/>
      </w:pPr>
      <w:r>
        <w:rPr>
          <w:i/>
          <w:color w:val="000000"/>
        </w:rPr>
        <w:t>E_r = b ⊙ E_(r-1) + (1 − b) ⊙ F_t,r ,   b = σ(w),  E_1 = F_t,1</w:t>
      </w:r>
      <w:r>
        <w:rPr>
          <w:color w:val="000000"/>
        </w:rPr>
        <w:tab/>
        <w:t>(3.2)</w:t>
      </w:r>
    </w:p>
    <w:p w14:paraId="72B6BB85" w14:textId="77777777" w:rsidR="00D5491C" w:rsidRDefault="00454DEC">
      <w:pPr>
        <w:spacing w:after="160" w:line="360" w:lineRule="auto"/>
        <w:jc w:val="both"/>
      </w:pPr>
      <w:r>
        <w:rPr>
          <w:color w:val="000000"/>
        </w:rPr>
        <w:t>so that the mask head sees both early, fine-grained and late, refined features.</w:t>
      </w:r>
    </w:p>
    <w:p w14:paraId="6744C83D" w14:textId="77777777" w:rsidR="00D5491C" w:rsidRDefault="00454DEC">
      <w:pPr>
        <w:keepNext/>
        <w:spacing w:before="200" w:after="80"/>
      </w:pPr>
      <w:r>
        <w:rPr>
          <w:b/>
          <w:color w:val="000000"/>
        </w:rPr>
        <w:t>3.1.6 Bottleneck Attention: Squeeze-and-Excitation, Multi-Head and Differential</w:t>
      </w:r>
      <w:r>
        <w:rPr>
          <w:color w:val="000000"/>
        </w:rPr>
        <w:fldChar w:fldCharType="begin"/>
      </w:r>
      <w:r>
        <w:rPr>
          <w:color w:val="000000"/>
        </w:rPr>
        <w:instrText xml:space="preserve"> TC "</w:instrText>
      </w:r>
      <w:bookmarkStart w:id="36" w:name="_Toc243668421"/>
      <w:r>
        <w:rPr>
          <w:color w:val="000000"/>
        </w:rPr>
        <w:instrText>3.1.6 Bottleneck Attention: Squeeze-and-Excitation, Multi-Head and Differential</w:instrText>
      </w:r>
      <w:bookmarkEnd w:id="36"/>
      <w:r>
        <w:rPr>
          <w:color w:val="000000"/>
        </w:rPr>
        <w:instrText xml:space="preserve">" \f C \l 3 </w:instrText>
      </w:r>
      <w:r>
        <w:rPr>
          <w:color w:val="000000"/>
        </w:rPr>
        <w:fldChar w:fldCharType="end"/>
      </w:r>
    </w:p>
    <w:p w14:paraId="54C2ADCA" w14:textId="77777777" w:rsidR="00D5491C" w:rsidRDefault="00454DEC">
      <w:pPr>
        <w:spacing w:after="160" w:line="360" w:lineRule="auto"/>
        <w:jc w:val="both"/>
      </w:pPr>
      <w:r>
        <w:rPr>
          <w:color w:val="000000"/>
        </w:rPr>
        <w:t>The attention module at the U-block bottleneck is a configurable component (</w:t>
      </w:r>
      <w:r>
        <w:rPr>
          <w:rFonts w:ascii="Courier New" w:eastAsia="Courier New" w:hAnsi="Courier New" w:cs="Courier New"/>
          <w:color w:val="000000"/>
          <w:sz w:val="22"/>
        </w:rPr>
        <w:t>model.attention</w:t>
      </w:r>
      <w:r>
        <w:rPr>
          <w:color w:val="000000"/>
        </w:rPr>
        <w:t xml:space="preserve">). The baseline is </w:t>
      </w:r>
      <w:r>
        <w:rPr>
          <w:b/>
          <w:color w:val="000000"/>
        </w:rPr>
        <w:t>squeeze-and-excitation (SE)</w:t>
      </w:r>
      <w:r>
        <w:rPr>
          <w:color w:val="000000"/>
        </w:rPr>
        <w:t xml:space="preserve"> [14], a channel attention: the features are averaged over time, passed through a two-layer bottleneck MLP and a sigmoid, and the result re-weights the 512 channels. SE gives one weight per channel for the whole segment and cannot relate different time positions.</w:t>
      </w:r>
    </w:p>
    <w:p w14:paraId="4B921239" w14:textId="77777777" w:rsidR="00D5491C" w:rsidRDefault="00454DEC">
      <w:pPr>
        <w:spacing w:after="160" w:line="360" w:lineRule="auto"/>
        <w:jc w:val="both"/>
      </w:pPr>
      <w:r>
        <w:rPr>
          <w:color w:val="000000"/>
        </w:rPr>
        <w:t xml:space="preserve">Two time-attention replacements were implemented. </w:t>
      </w:r>
      <w:r>
        <w:rPr>
          <w:b/>
          <w:color w:val="000000"/>
        </w:rPr>
        <w:t>Multi-head self-attention (MHSA)</w:t>
      </w:r>
      <w:r>
        <w:rPr>
          <w:color w:val="000000"/>
        </w:rPr>
        <w:t xml:space="preserve"> [15] treats each 16 ms frame as a token; with layer normalisation (LN), query, key and value projections of width 256 and four heads of width 64,</w:t>
      </w:r>
    </w:p>
    <w:p w14:paraId="3DD1E781" w14:textId="77777777" w:rsidR="00D5491C" w:rsidRDefault="00454DEC">
      <w:pPr>
        <w:tabs>
          <w:tab w:val="right" w:pos="8640"/>
        </w:tabs>
        <w:spacing w:before="80" w:after="160"/>
        <w:jc w:val="center"/>
      </w:pPr>
      <w:r>
        <w:rPr>
          <w:i/>
          <w:color w:val="000000"/>
        </w:rPr>
        <w:lastRenderedPageBreak/>
        <w:t>MHSA(h) = h + W_o · concat_k softmax( Q_k K_kᵀ / √d ) V_k</w:t>
      </w:r>
      <w:r>
        <w:rPr>
          <w:color w:val="000000"/>
        </w:rPr>
        <w:tab/>
        <w:t>(3.3)</w:t>
      </w:r>
    </w:p>
    <w:p w14:paraId="38AB0EB0" w14:textId="77777777" w:rsidR="00D5491C" w:rsidRDefault="00454DEC">
      <w:pPr>
        <w:spacing w:after="160" w:line="360" w:lineRule="auto"/>
        <w:jc w:val="both"/>
      </w:pPr>
      <w:r>
        <w:rPr>
          <w:b/>
          <w:color w:val="000000"/>
        </w:rPr>
        <w:t>Differential attention (DIFF)</w:t>
      </w:r>
      <w:r>
        <w:rPr>
          <w:color w:val="000000"/>
        </w:rPr>
        <w:t xml:space="preserve"> [16] splits every query and key into two halves and subtracts two attention maps, cancelling attention that both maps assign in common ("attention noise"):</w:t>
      </w:r>
    </w:p>
    <w:p w14:paraId="155F5314" w14:textId="77777777" w:rsidR="00D5491C" w:rsidRDefault="00454DEC">
      <w:pPr>
        <w:tabs>
          <w:tab w:val="right" w:pos="8640"/>
        </w:tabs>
        <w:spacing w:before="80" w:after="160"/>
        <w:jc w:val="center"/>
      </w:pPr>
      <w:r>
        <w:rPr>
          <w:i/>
          <w:color w:val="000000"/>
        </w:rPr>
        <w:t>DiffAttn(h) = ( softmax(Q₁K₁ᵀ/√d) − λ softmax(Q₂K₂ᵀ/√d) ) V</w:t>
      </w:r>
      <w:r>
        <w:rPr>
          <w:color w:val="000000"/>
        </w:rPr>
        <w:tab/>
        <w:t>(3.4)</w:t>
      </w:r>
    </w:p>
    <w:p w14:paraId="0502D147" w14:textId="77777777" w:rsidR="00D5491C" w:rsidRDefault="00454DEC">
      <w:pPr>
        <w:spacing w:after="160" w:line="360" w:lineRule="auto"/>
        <w:jc w:val="both"/>
      </w:pPr>
      <w:r>
        <w:rPr>
          <w:color w:val="000000"/>
        </w:rPr>
        <w:t>with a learned scalar λ = exp(λ_q1·λ_k1) − exp(λ_q2·λ_k2) + λ_init, where λ_init = 0.8 − 0.6·exp(−0.3·</w:t>
      </w:r>
      <w:r>
        <w:rPr>
          <w:i/>
          <w:color w:val="000000"/>
        </w:rPr>
        <w:t>r</w:t>
      </w:r>
      <w:r>
        <w:rPr>
          <w:color w:val="000000"/>
        </w:rPr>
        <w:t xml:space="preserve">) depends on the stage index </w:t>
      </w:r>
      <w:r>
        <w:rPr>
          <w:i/>
          <w:color w:val="000000"/>
        </w:rPr>
        <w:t>r</w:t>
      </w:r>
      <w:r>
        <w:rPr>
          <w:color w:val="000000"/>
        </w:rPr>
        <w:t>, and a per-head RMS normalisation scaled by (1 − λ_init). Two heads of double width are used, so both variants have exactly the same number of parameters. We initialise the output projection of both variants to zero. Each attention block therefore starts as an identity mapping, which keeps early training stable. Differential attention suits extraction well. A mixture contains speech that resembles the target, and attention that reacts to any speech is precisely the common part that the subtraction cancels.</w:t>
      </w:r>
    </w:p>
    <w:p w14:paraId="58234E4F" w14:textId="77777777" w:rsidR="00D5491C" w:rsidRDefault="00454DEC">
      <w:pPr>
        <w:keepNext/>
        <w:spacing w:before="320" w:after="120"/>
      </w:pPr>
      <w:r>
        <w:rPr>
          <w:b/>
          <w:color w:val="000000"/>
          <w:sz w:val="28"/>
        </w:rPr>
        <w:t>3.2 Dataset and Data Pipeline</w:t>
      </w:r>
      <w:r>
        <w:rPr>
          <w:color w:val="000000"/>
        </w:rPr>
        <w:fldChar w:fldCharType="begin"/>
      </w:r>
      <w:r>
        <w:rPr>
          <w:color w:val="000000"/>
        </w:rPr>
        <w:instrText xml:space="preserve"> TC "</w:instrText>
      </w:r>
      <w:bookmarkStart w:id="37" w:name="_Toc243668422"/>
      <w:r>
        <w:rPr>
          <w:color w:val="000000"/>
        </w:rPr>
        <w:instrText>3.2 Dataset and Data Pipeline</w:instrText>
      </w:r>
      <w:bookmarkEnd w:id="37"/>
      <w:r>
        <w:rPr>
          <w:color w:val="000000"/>
        </w:rPr>
        <w:instrText xml:space="preserve">" \f C \l 2 </w:instrText>
      </w:r>
      <w:r>
        <w:rPr>
          <w:color w:val="000000"/>
        </w:rPr>
        <w:fldChar w:fldCharType="end"/>
      </w:r>
    </w:p>
    <w:p w14:paraId="5D800B68" w14:textId="77777777" w:rsidR="00D5491C" w:rsidRDefault="00454DEC">
      <w:pPr>
        <w:keepNext/>
        <w:spacing w:before="200" w:after="80"/>
      </w:pPr>
      <w:r>
        <w:rPr>
          <w:b/>
          <w:color w:val="000000"/>
        </w:rPr>
        <w:t>3.2.1 Datasets</w:t>
      </w:r>
      <w:r>
        <w:rPr>
          <w:color w:val="000000"/>
        </w:rPr>
        <w:fldChar w:fldCharType="begin"/>
      </w:r>
      <w:r>
        <w:rPr>
          <w:color w:val="000000"/>
        </w:rPr>
        <w:instrText xml:space="preserve"> TC "</w:instrText>
      </w:r>
      <w:bookmarkStart w:id="38" w:name="_Toc243668423"/>
      <w:r>
        <w:rPr>
          <w:color w:val="000000"/>
        </w:rPr>
        <w:instrText>3.2.1 Datasets</w:instrText>
      </w:r>
      <w:bookmarkEnd w:id="38"/>
      <w:r>
        <w:rPr>
          <w:color w:val="000000"/>
        </w:rPr>
        <w:instrText xml:space="preserve">" \f C \l 3 </w:instrText>
      </w:r>
      <w:r>
        <w:rPr>
          <w:color w:val="000000"/>
        </w:rPr>
        <w:fldChar w:fldCharType="end"/>
      </w:r>
    </w:p>
    <w:p w14:paraId="14428567" w14:textId="77777777" w:rsidR="00D5491C" w:rsidRDefault="00454DEC">
      <w:pPr>
        <w:spacing w:after="160" w:line="360" w:lineRule="auto"/>
        <w:jc w:val="both"/>
      </w:pPr>
      <w:r>
        <w:rPr>
          <w:color w:val="000000"/>
        </w:rPr>
        <w:t xml:space="preserve">All audio is 8 kHz, clean (no noise), in the LibriMix </w:t>
      </w:r>
      <w:r>
        <w:rPr>
          <w:i/>
          <w:color w:val="000000"/>
        </w:rPr>
        <w:t>min</w:t>
      </w:r>
      <w:r>
        <w:rPr>
          <w:color w:val="000000"/>
        </w:rPr>
        <w:t xml:space="preserve"> mode (mixtures cut to the shortest source). Table 3.1 lists the data. Libri2Mix train-100 provides the 251 training speakers; development and test speakers never appear in training. Libri3Mix test was regenerated exactly from the official LibriMix metadata. Because no public four-speaker set exists, a </w:t>
      </w:r>
      <w:r>
        <w:rPr>
          <w:b/>
          <w:color w:val="000000"/>
        </w:rPr>
        <w:t>Libri4Mix</w:t>
      </w:r>
      <w:r>
        <w:rPr>
          <w:color w:val="000000"/>
        </w:rPr>
        <w:t xml:space="preserve"> test set was built by adding a fourth LibriSpeech test-clean speaker (not already present) to every Libri3Mix mixture, at a random level between the quietest and the loudest of the other three, with a fixed random seed.</w:t>
      </w:r>
    </w:p>
    <w:p w14:paraId="5704741E" w14:textId="77777777" w:rsidR="00D5491C" w:rsidRDefault="00454DEC">
      <w:pPr>
        <w:keepNext/>
        <w:spacing w:before="160" w:after="80"/>
        <w:jc w:val="center"/>
      </w:pPr>
      <w:r>
        <w:rPr>
          <w:i/>
          <w:color w:val="000000"/>
          <w:sz w:val="22"/>
        </w:rPr>
        <w:t>Table 3.1: Datasets used in this project</w:t>
      </w:r>
      <w:r>
        <w:rPr>
          <w:color w:val="000000"/>
        </w:rPr>
        <w:fldChar w:fldCharType="begin"/>
      </w:r>
      <w:r>
        <w:rPr>
          <w:color w:val="000000"/>
        </w:rPr>
        <w:instrText xml:space="preserve"> TC "</w:instrText>
      </w:r>
      <w:bookmarkStart w:id="39" w:name="_Toc243668473"/>
      <w:r>
        <w:rPr>
          <w:color w:val="000000"/>
        </w:rPr>
        <w:instrText>3.1 Datasets used in this project</w:instrText>
      </w:r>
      <w:bookmarkEnd w:id="39"/>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2232"/>
        <w:gridCol w:w="720"/>
        <w:gridCol w:w="1080"/>
        <w:gridCol w:w="1440"/>
        <w:gridCol w:w="1008"/>
        <w:gridCol w:w="2160"/>
      </w:tblGrid>
      <w:tr w:rsidR="00D5491C" w14:paraId="5DC340E8" w14:textId="77777777">
        <w:trPr>
          <w:tblHeader/>
          <w:jc w:val="center"/>
        </w:trPr>
        <w:tc>
          <w:tcPr>
            <w:tcW w:w="2232" w:type="dxa"/>
            <w:shd w:val="clear" w:color="auto" w:fill="D9E2F3"/>
          </w:tcPr>
          <w:p w14:paraId="60E78979" w14:textId="77777777" w:rsidR="00D5491C" w:rsidRDefault="00454DEC">
            <w:pPr>
              <w:spacing w:before="20" w:after="20"/>
              <w:jc w:val="center"/>
            </w:pPr>
            <w:r>
              <w:rPr>
                <w:b/>
                <w:color w:val="000000"/>
                <w:sz w:val="19"/>
              </w:rPr>
              <w:t>Set</w:t>
            </w:r>
          </w:p>
        </w:tc>
        <w:tc>
          <w:tcPr>
            <w:tcW w:w="720" w:type="dxa"/>
            <w:shd w:val="clear" w:color="auto" w:fill="D9E2F3"/>
          </w:tcPr>
          <w:p w14:paraId="2D91DA59" w14:textId="77777777" w:rsidR="00D5491C" w:rsidRDefault="00454DEC">
            <w:pPr>
              <w:spacing w:before="20" w:after="20"/>
              <w:jc w:val="center"/>
            </w:pPr>
            <w:r>
              <w:rPr>
                <w:b/>
                <w:color w:val="000000"/>
                <w:sz w:val="19"/>
              </w:rPr>
              <w:t>Split</w:t>
            </w:r>
          </w:p>
        </w:tc>
        <w:tc>
          <w:tcPr>
            <w:tcW w:w="1080" w:type="dxa"/>
            <w:shd w:val="clear" w:color="auto" w:fill="D9E2F3"/>
          </w:tcPr>
          <w:p w14:paraId="4F7257AE" w14:textId="77777777" w:rsidR="00D5491C" w:rsidRDefault="00454DEC">
            <w:pPr>
              <w:spacing w:before="20" w:after="20"/>
              <w:jc w:val="center"/>
            </w:pPr>
            <w:r>
              <w:rPr>
                <w:b/>
                <w:color w:val="000000"/>
                <w:sz w:val="19"/>
              </w:rPr>
              <w:t>Mixtures</w:t>
            </w:r>
          </w:p>
        </w:tc>
        <w:tc>
          <w:tcPr>
            <w:tcW w:w="1440" w:type="dxa"/>
            <w:shd w:val="clear" w:color="auto" w:fill="D9E2F3"/>
          </w:tcPr>
          <w:p w14:paraId="709A95C2" w14:textId="77777777" w:rsidR="00D5491C" w:rsidRDefault="00454DEC">
            <w:pPr>
              <w:spacing w:before="20" w:after="20"/>
              <w:jc w:val="center"/>
            </w:pPr>
            <w:r>
              <w:rPr>
                <w:b/>
                <w:color w:val="000000"/>
                <w:sz w:val="19"/>
              </w:rPr>
              <w:t>TSE samples</w:t>
            </w:r>
          </w:p>
        </w:tc>
        <w:tc>
          <w:tcPr>
            <w:tcW w:w="1008" w:type="dxa"/>
            <w:shd w:val="clear" w:color="auto" w:fill="D9E2F3"/>
          </w:tcPr>
          <w:p w14:paraId="757034BA" w14:textId="77777777" w:rsidR="00D5491C" w:rsidRDefault="00454DEC">
            <w:pPr>
              <w:spacing w:before="20" w:after="20"/>
              <w:jc w:val="center"/>
            </w:pPr>
            <w:r>
              <w:rPr>
                <w:b/>
                <w:color w:val="000000"/>
                <w:sz w:val="19"/>
              </w:rPr>
              <w:t>Speakers</w:t>
            </w:r>
          </w:p>
        </w:tc>
        <w:tc>
          <w:tcPr>
            <w:tcW w:w="2160" w:type="dxa"/>
            <w:shd w:val="clear" w:color="auto" w:fill="D9E2F3"/>
          </w:tcPr>
          <w:p w14:paraId="6CA3AA25" w14:textId="77777777" w:rsidR="00D5491C" w:rsidRDefault="00454DEC">
            <w:pPr>
              <w:spacing w:before="20" w:after="20"/>
              <w:jc w:val="center"/>
            </w:pPr>
            <w:r>
              <w:rPr>
                <w:b/>
                <w:color w:val="000000"/>
                <w:sz w:val="19"/>
              </w:rPr>
              <w:t>Use</w:t>
            </w:r>
          </w:p>
        </w:tc>
      </w:tr>
      <w:tr w:rsidR="00D5491C" w14:paraId="3217622B" w14:textId="77777777">
        <w:trPr>
          <w:jc w:val="center"/>
        </w:trPr>
        <w:tc>
          <w:tcPr>
            <w:tcW w:w="2232" w:type="dxa"/>
          </w:tcPr>
          <w:p w14:paraId="269DDAAD" w14:textId="77777777" w:rsidR="00D5491C" w:rsidRDefault="00454DEC">
            <w:pPr>
              <w:spacing w:before="20" w:after="20"/>
            </w:pPr>
            <w:r>
              <w:rPr>
                <w:color w:val="000000"/>
                <w:sz w:val="19"/>
              </w:rPr>
              <w:t>LibriSpeech train-clean-100</w:t>
            </w:r>
          </w:p>
        </w:tc>
        <w:tc>
          <w:tcPr>
            <w:tcW w:w="720" w:type="dxa"/>
          </w:tcPr>
          <w:p w14:paraId="10DAE2E3" w14:textId="77777777" w:rsidR="00D5491C" w:rsidRDefault="00454DEC">
            <w:pPr>
              <w:spacing w:before="20" w:after="20"/>
            </w:pPr>
            <w:r>
              <w:rPr>
                <w:color w:val="000000"/>
                <w:sz w:val="19"/>
              </w:rPr>
              <w:t>train</w:t>
            </w:r>
          </w:p>
        </w:tc>
        <w:tc>
          <w:tcPr>
            <w:tcW w:w="1080" w:type="dxa"/>
          </w:tcPr>
          <w:p w14:paraId="383ECF3E" w14:textId="77777777" w:rsidR="00D5491C" w:rsidRDefault="00454DEC">
            <w:pPr>
              <w:spacing w:before="20" w:after="20"/>
            </w:pPr>
            <w:r>
              <w:rPr>
                <w:color w:val="000000"/>
                <w:sz w:val="19"/>
              </w:rPr>
              <w:t>dynamic</w:t>
            </w:r>
          </w:p>
        </w:tc>
        <w:tc>
          <w:tcPr>
            <w:tcW w:w="1440" w:type="dxa"/>
          </w:tcPr>
          <w:p w14:paraId="5CA160E0" w14:textId="77777777" w:rsidR="00D5491C" w:rsidRDefault="00454DEC">
            <w:pPr>
              <w:spacing w:before="20" w:after="20"/>
            </w:pPr>
            <w:r>
              <w:rPr>
                <w:color w:val="000000"/>
                <w:sz w:val="19"/>
              </w:rPr>
              <w:t>27,800 per epoch</w:t>
            </w:r>
          </w:p>
        </w:tc>
        <w:tc>
          <w:tcPr>
            <w:tcW w:w="1008" w:type="dxa"/>
          </w:tcPr>
          <w:p w14:paraId="360E6C09" w14:textId="77777777" w:rsidR="00D5491C" w:rsidRDefault="00454DEC">
            <w:pPr>
              <w:spacing w:before="20" w:after="20"/>
            </w:pPr>
            <w:r>
              <w:rPr>
                <w:color w:val="000000"/>
                <w:sz w:val="19"/>
              </w:rPr>
              <w:t>251</w:t>
            </w:r>
          </w:p>
        </w:tc>
        <w:tc>
          <w:tcPr>
            <w:tcW w:w="2160" w:type="dxa"/>
          </w:tcPr>
          <w:p w14:paraId="62535601" w14:textId="77777777" w:rsidR="00D5491C" w:rsidRDefault="00454DEC">
            <w:pPr>
              <w:spacing w:before="20" w:after="20"/>
            </w:pPr>
            <w:r>
              <w:rPr>
                <w:color w:val="000000"/>
                <w:sz w:val="19"/>
              </w:rPr>
              <w:t>training (dynamic 2-4 spk)</w:t>
            </w:r>
          </w:p>
        </w:tc>
      </w:tr>
      <w:tr w:rsidR="00D5491C" w14:paraId="4D6E8EC3" w14:textId="77777777">
        <w:trPr>
          <w:jc w:val="center"/>
        </w:trPr>
        <w:tc>
          <w:tcPr>
            <w:tcW w:w="2232" w:type="dxa"/>
          </w:tcPr>
          <w:p w14:paraId="461DE47C" w14:textId="77777777" w:rsidR="00D5491C" w:rsidRDefault="00454DEC">
            <w:pPr>
              <w:spacing w:before="20" w:after="20"/>
            </w:pPr>
            <w:r>
              <w:rPr>
                <w:color w:val="000000"/>
                <w:sz w:val="19"/>
              </w:rPr>
              <w:t>Libri2Mix</w:t>
            </w:r>
          </w:p>
        </w:tc>
        <w:tc>
          <w:tcPr>
            <w:tcW w:w="720" w:type="dxa"/>
          </w:tcPr>
          <w:p w14:paraId="03D35339" w14:textId="77777777" w:rsidR="00D5491C" w:rsidRDefault="00454DEC">
            <w:pPr>
              <w:spacing w:before="20" w:after="20"/>
            </w:pPr>
            <w:r>
              <w:rPr>
                <w:color w:val="000000"/>
                <w:sz w:val="19"/>
              </w:rPr>
              <w:t>dev</w:t>
            </w:r>
          </w:p>
        </w:tc>
        <w:tc>
          <w:tcPr>
            <w:tcW w:w="1080" w:type="dxa"/>
          </w:tcPr>
          <w:p w14:paraId="5D2C73F1" w14:textId="77777777" w:rsidR="00D5491C" w:rsidRDefault="00454DEC">
            <w:pPr>
              <w:spacing w:before="20" w:after="20"/>
            </w:pPr>
            <w:r>
              <w:rPr>
                <w:color w:val="000000"/>
                <w:sz w:val="19"/>
              </w:rPr>
              <w:t>3,000</w:t>
            </w:r>
          </w:p>
        </w:tc>
        <w:tc>
          <w:tcPr>
            <w:tcW w:w="1440" w:type="dxa"/>
          </w:tcPr>
          <w:p w14:paraId="0D68D446" w14:textId="77777777" w:rsidR="00D5491C" w:rsidRDefault="00454DEC">
            <w:pPr>
              <w:spacing w:before="20" w:after="20"/>
            </w:pPr>
            <w:r>
              <w:rPr>
                <w:color w:val="000000"/>
                <w:sz w:val="19"/>
              </w:rPr>
              <w:t>6,000</w:t>
            </w:r>
          </w:p>
        </w:tc>
        <w:tc>
          <w:tcPr>
            <w:tcW w:w="1008" w:type="dxa"/>
          </w:tcPr>
          <w:p w14:paraId="09A42E3E" w14:textId="77777777" w:rsidR="00D5491C" w:rsidRDefault="00454DEC">
            <w:pPr>
              <w:spacing w:before="20" w:after="20"/>
            </w:pPr>
            <w:r>
              <w:rPr>
                <w:color w:val="000000"/>
                <w:sz w:val="19"/>
              </w:rPr>
              <w:t>40</w:t>
            </w:r>
          </w:p>
        </w:tc>
        <w:tc>
          <w:tcPr>
            <w:tcW w:w="2160" w:type="dxa"/>
          </w:tcPr>
          <w:p w14:paraId="7A8EA576" w14:textId="77777777" w:rsidR="00D5491C" w:rsidRDefault="00454DEC">
            <w:pPr>
              <w:spacing w:before="20" w:after="20"/>
            </w:pPr>
            <w:r>
              <w:rPr>
                <w:color w:val="000000"/>
                <w:sz w:val="19"/>
              </w:rPr>
              <w:t>validation (subset 400)</w:t>
            </w:r>
          </w:p>
        </w:tc>
      </w:tr>
      <w:tr w:rsidR="00D5491C" w14:paraId="0743D3A6" w14:textId="77777777">
        <w:trPr>
          <w:jc w:val="center"/>
        </w:trPr>
        <w:tc>
          <w:tcPr>
            <w:tcW w:w="2232" w:type="dxa"/>
          </w:tcPr>
          <w:p w14:paraId="2567A216" w14:textId="77777777" w:rsidR="00D5491C" w:rsidRDefault="00454DEC">
            <w:pPr>
              <w:spacing w:before="20" w:after="20"/>
            </w:pPr>
            <w:r>
              <w:rPr>
                <w:color w:val="000000"/>
                <w:sz w:val="19"/>
              </w:rPr>
              <w:t>Libri3Mix</w:t>
            </w:r>
          </w:p>
        </w:tc>
        <w:tc>
          <w:tcPr>
            <w:tcW w:w="720" w:type="dxa"/>
          </w:tcPr>
          <w:p w14:paraId="13C1F844" w14:textId="77777777" w:rsidR="00D5491C" w:rsidRDefault="00454DEC">
            <w:pPr>
              <w:spacing w:before="20" w:after="20"/>
            </w:pPr>
            <w:r>
              <w:rPr>
                <w:color w:val="000000"/>
                <w:sz w:val="19"/>
              </w:rPr>
              <w:t>dev</w:t>
            </w:r>
          </w:p>
        </w:tc>
        <w:tc>
          <w:tcPr>
            <w:tcW w:w="1080" w:type="dxa"/>
          </w:tcPr>
          <w:p w14:paraId="135E0D1E" w14:textId="77777777" w:rsidR="00D5491C" w:rsidRDefault="00454DEC">
            <w:pPr>
              <w:spacing w:before="20" w:after="20"/>
            </w:pPr>
            <w:r>
              <w:rPr>
                <w:color w:val="000000"/>
                <w:sz w:val="19"/>
              </w:rPr>
              <w:t>3,000</w:t>
            </w:r>
          </w:p>
        </w:tc>
        <w:tc>
          <w:tcPr>
            <w:tcW w:w="1440" w:type="dxa"/>
          </w:tcPr>
          <w:p w14:paraId="1A29E528" w14:textId="77777777" w:rsidR="00D5491C" w:rsidRDefault="00454DEC">
            <w:pPr>
              <w:spacing w:before="20" w:after="20"/>
            </w:pPr>
            <w:r>
              <w:rPr>
                <w:color w:val="000000"/>
                <w:sz w:val="19"/>
              </w:rPr>
              <w:t>9,000</w:t>
            </w:r>
          </w:p>
        </w:tc>
        <w:tc>
          <w:tcPr>
            <w:tcW w:w="1008" w:type="dxa"/>
          </w:tcPr>
          <w:p w14:paraId="5448FE48" w14:textId="77777777" w:rsidR="00D5491C" w:rsidRDefault="00454DEC">
            <w:pPr>
              <w:spacing w:before="20" w:after="20"/>
            </w:pPr>
            <w:r>
              <w:rPr>
                <w:color w:val="000000"/>
                <w:sz w:val="19"/>
              </w:rPr>
              <w:t>40</w:t>
            </w:r>
          </w:p>
        </w:tc>
        <w:tc>
          <w:tcPr>
            <w:tcW w:w="2160" w:type="dxa"/>
          </w:tcPr>
          <w:p w14:paraId="0F4FE654" w14:textId="77777777" w:rsidR="00D5491C" w:rsidRDefault="00454DEC">
            <w:pPr>
              <w:spacing w:before="20" w:after="20"/>
            </w:pPr>
            <w:r>
              <w:rPr>
                <w:color w:val="000000"/>
                <w:sz w:val="19"/>
              </w:rPr>
              <w:t>validation (subset 400)</w:t>
            </w:r>
          </w:p>
        </w:tc>
      </w:tr>
      <w:tr w:rsidR="00D5491C" w14:paraId="0D9B19B5" w14:textId="77777777">
        <w:trPr>
          <w:jc w:val="center"/>
        </w:trPr>
        <w:tc>
          <w:tcPr>
            <w:tcW w:w="2232" w:type="dxa"/>
          </w:tcPr>
          <w:p w14:paraId="501B4472" w14:textId="77777777" w:rsidR="00D5491C" w:rsidRDefault="00454DEC">
            <w:pPr>
              <w:spacing w:before="20" w:after="20"/>
            </w:pPr>
            <w:r>
              <w:rPr>
                <w:color w:val="000000"/>
                <w:sz w:val="19"/>
              </w:rPr>
              <w:t>Libri4Mix (ours)</w:t>
            </w:r>
          </w:p>
        </w:tc>
        <w:tc>
          <w:tcPr>
            <w:tcW w:w="720" w:type="dxa"/>
          </w:tcPr>
          <w:p w14:paraId="411DABA5" w14:textId="77777777" w:rsidR="00D5491C" w:rsidRDefault="00454DEC">
            <w:pPr>
              <w:spacing w:before="20" w:after="20"/>
            </w:pPr>
            <w:r>
              <w:rPr>
                <w:color w:val="000000"/>
                <w:sz w:val="19"/>
              </w:rPr>
              <w:t>dev</w:t>
            </w:r>
          </w:p>
        </w:tc>
        <w:tc>
          <w:tcPr>
            <w:tcW w:w="1080" w:type="dxa"/>
          </w:tcPr>
          <w:p w14:paraId="2A4EB7CD" w14:textId="77777777" w:rsidR="00D5491C" w:rsidRDefault="00454DEC">
            <w:pPr>
              <w:spacing w:before="20" w:after="20"/>
            </w:pPr>
            <w:r>
              <w:rPr>
                <w:color w:val="000000"/>
                <w:sz w:val="19"/>
              </w:rPr>
              <w:t>3,000</w:t>
            </w:r>
          </w:p>
        </w:tc>
        <w:tc>
          <w:tcPr>
            <w:tcW w:w="1440" w:type="dxa"/>
          </w:tcPr>
          <w:p w14:paraId="28EE0BAA" w14:textId="77777777" w:rsidR="00D5491C" w:rsidRDefault="00454DEC">
            <w:pPr>
              <w:spacing w:before="20" w:after="20"/>
            </w:pPr>
            <w:r>
              <w:rPr>
                <w:color w:val="000000"/>
                <w:sz w:val="19"/>
              </w:rPr>
              <w:t>12,000</w:t>
            </w:r>
          </w:p>
        </w:tc>
        <w:tc>
          <w:tcPr>
            <w:tcW w:w="1008" w:type="dxa"/>
          </w:tcPr>
          <w:p w14:paraId="4F424A94" w14:textId="77777777" w:rsidR="00D5491C" w:rsidRDefault="00454DEC">
            <w:pPr>
              <w:spacing w:before="20" w:after="20"/>
            </w:pPr>
            <w:r>
              <w:rPr>
                <w:color w:val="000000"/>
                <w:sz w:val="19"/>
              </w:rPr>
              <w:t>40</w:t>
            </w:r>
          </w:p>
        </w:tc>
        <w:tc>
          <w:tcPr>
            <w:tcW w:w="2160" w:type="dxa"/>
          </w:tcPr>
          <w:p w14:paraId="3D33F718" w14:textId="77777777" w:rsidR="00D5491C" w:rsidRDefault="00454DEC">
            <w:pPr>
              <w:spacing w:before="20" w:after="20"/>
            </w:pPr>
            <w:r>
              <w:rPr>
                <w:color w:val="000000"/>
                <w:sz w:val="19"/>
              </w:rPr>
              <w:t>validation (subset 400)</w:t>
            </w:r>
          </w:p>
        </w:tc>
      </w:tr>
      <w:tr w:rsidR="00D5491C" w14:paraId="56000A83" w14:textId="77777777">
        <w:trPr>
          <w:jc w:val="center"/>
        </w:trPr>
        <w:tc>
          <w:tcPr>
            <w:tcW w:w="2232" w:type="dxa"/>
          </w:tcPr>
          <w:p w14:paraId="1235DAE5" w14:textId="77777777" w:rsidR="00D5491C" w:rsidRDefault="00454DEC">
            <w:pPr>
              <w:spacing w:before="20" w:after="20"/>
            </w:pPr>
            <w:r>
              <w:rPr>
                <w:color w:val="000000"/>
                <w:sz w:val="19"/>
              </w:rPr>
              <w:t>Libri2Mix</w:t>
            </w:r>
          </w:p>
        </w:tc>
        <w:tc>
          <w:tcPr>
            <w:tcW w:w="720" w:type="dxa"/>
          </w:tcPr>
          <w:p w14:paraId="371B4820" w14:textId="77777777" w:rsidR="00D5491C" w:rsidRDefault="00454DEC">
            <w:pPr>
              <w:spacing w:before="20" w:after="20"/>
            </w:pPr>
            <w:r>
              <w:rPr>
                <w:color w:val="000000"/>
                <w:sz w:val="19"/>
              </w:rPr>
              <w:t>test</w:t>
            </w:r>
          </w:p>
        </w:tc>
        <w:tc>
          <w:tcPr>
            <w:tcW w:w="1080" w:type="dxa"/>
          </w:tcPr>
          <w:p w14:paraId="2CAAD1A9" w14:textId="77777777" w:rsidR="00D5491C" w:rsidRDefault="00454DEC">
            <w:pPr>
              <w:spacing w:before="20" w:after="20"/>
            </w:pPr>
            <w:r>
              <w:rPr>
                <w:color w:val="000000"/>
                <w:sz w:val="19"/>
              </w:rPr>
              <w:t>3,000</w:t>
            </w:r>
          </w:p>
        </w:tc>
        <w:tc>
          <w:tcPr>
            <w:tcW w:w="1440" w:type="dxa"/>
          </w:tcPr>
          <w:p w14:paraId="303A18A9" w14:textId="77777777" w:rsidR="00D5491C" w:rsidRDefault="00454DEC">
            <w:pPr>
              <w:spacing w:before="20" w:after="20"/>
            </w:pPr>
            <w:r>
              <w:rPr>
                <w:color w:val="000000"/>
                <w:sz w:val="19"/>
              </w:rPr>
              <w:t>6,000</w:t>
            </w:r>
          </w:p>
        </w:tc>
        <w:tc>
          <w:tcPr>
            <w:tcW w:w="1008" w:type="dxa"/>
          </w:tcPr>
          <w:p w14:paraId="3FD0E42F" w14:textId="77777777" w:rsidR="00D5491C" w:rsidRDefault="00454DEC">
            <w:pPr>
              <w:spacing w:before="20" w:after="20"/>
            </w:pPr>
            <w:r>
              <w:rPr>
                <w:color w:val="000000"/>
                <w:sz w:val="19"/>
              </w:rPr>
              <w:t>40</w:t>
            </w:r>
          </w:p>
        </w:tc>
        <w:tc>
          <w:tcPr>
            <w:tcW w:w="2160" w:type="dxa"/>
          </w:tcPr>
          <w:p w14:paraId="4BCEC247" w14:textId="77777777" w:rsidR="00D5491C" w:rsidRDefault="00454DEC">
            <w:pPr>
              <w:spacing w:before="20" w:after="20"/>
            </w:pPr>
            <w:r>
              <w:rPr>
                <w:color w:val="000000"/>
                <w:sz w:val="19"/>
              </w:rPr>
              <w:t>final evaluation</w:t>
            </w:r>
          </w:p>
        </w:tc>
      </w:tr>
      <w:tr w:rsidR="00D5491C" w14:paraId="7A0F1E34" w14:textId="77777777">
        <w:trPr>
          <w:jc w:val="center"/>
        </w:trPr>
        <w:tc>
          <w:tcPr>
            <w:tcW w:w="2232" w:type="dxa"/>
          </w:tcPr>
          <w:p w14:paraId="5AA032EF" w14:textId="77777777" w:rsidR="00D5491C" w:rsidRDefault="00454DEC">
            <w:pPr>
              <w:spacing w:before="20" w:after="20"/>
            </w:pPr>
            <w:r>
              <w:rPr>
                <w:color w:val="000000"/>
                <w:sz w:val="19"/>
              </w:rPr>
              <w:t>Libri3Mix</w:t>
            </w:r>
          </w:p>
        </w:tc>
        <w:tc>
          <w:tcPr>
            <w:tcW w:w="720" w:type="dxa"/>
          </w:tcPr>
          <w:p w14:paraId="4ECED184" w14:textId="77777777" w:rsidR="00D5491C" w:rsidRDefault="00454DEC">
            <w:pPr>
              <w:spacing w:before="20" w:after="20"/>
            </w:pPr>
            <w:r>
              <w:rPr>
                <w:color w:val="000000"/>
                <w:sz w:val="19"/>
              </w:rPr>
              <w:t>test</w:t>
            </w:r>
          </w:p>
        </w:tc>
        <w:tc>
          <w:tcPr>
            <w:tcW w:w="1080" w:type="dxa"/>
          </w:tcPr>
          <w:p w14:paraId="6F4894DC" w14:textId="77777777" w:rsidR="00D5491C" w:rsidRDefault="00454DEC">
            <w:pPr>
              <w:spacing w:before="20" w:after="20"/>
            </w:pPr>
            <w:r>
              <w:rPr>
                <w:color w:val="000000"/>
                <w:sz w:val="19"/>
              </w:rPr>
              <w:t>3,000</w:t>
            </w:r>
          </w:p>
        </w:tc>
        <w:tc>
          <w:tcPr>
            <w:tcW w:w="1440" w:type="dxa"/>
          </w:tcPr>
          <w:p w14:paraId="4E83A8F1" w14:textId="77777777" w:rsidR="00D5491C" w:rsidRDefault="00454DEC">
            <w:pPr>
              <w:spacing w:before="20" w:after="20"/>
            </w:pPr>
            <w:r>
              <w:rPr>
                <w:color w:val="000000"/>
                <w:sz w:val="19"/>
              </w:rPr>
              <w:t>9,000</w:t>
            </w:r>
          </w:p>
        </w:tc>
        <w:tc>
          <w:tcPr>
            <w:tcW w:w="1008" w:type="dxa"/>
          </w:tcPr>
          <w:p w14:paraId="2BF50A7B" w14:textId="77777777" w:rsidR="00D5491C" w:rsidRDefault="00454DEC">
            <w:pPr>
              <w:spacing w:before="20" w:after="20"/>
            </w:pPr>
            <w:r>
              <w:rPr>
                <w:color w:val="000000"/>
                <w:sz w:val="19"/>
              </w:rPr>
              <w:t>40</w:t>
            </w:r>
          </w:p>
        </w:tc>
        <w:tc>
          <w:tcPr>
            <w:tcW w:w="2160" w:type="dxa"/>
          </w:tcPr>
          <w:p w14:paraId="729FDDDB" w14:textId="77777777" w:rsidR="00D5491C" w:rsidRDefault="00454DEC">
            <w:pPr>
              <w:spacing w:before="20" w:after="20"/>
            </w:pPr>
            <w:r>
              <w:rPr>
                <w:color w:val="000000"/>
                <w:sz w:val="19"/>
              </w:rPr>
              <w:t>final evaluation</w:t>
            </w:r>
          </w:p>
        </w:tc>
      </w:tr>
      <w:tr w:rsidR="00D5491C" w14:paraId="634161AA" w14:textId="77777777">
        <w:trPr>
          <w:jc w:val="center"/>
        </w:trPr>
        <w:tc>
          <w:tcPr>
            <w:tcW w:w="2232" w:type="dxa"/>
          </w:tcPr>
          <w:p w14:paraId="3106B6A4" w14:textId="77777777" w:rsidR="00D5491C" w:rsidRDefault="00454DEC">
            <w:pPr>
              <w:spacing w:before="20" w:after="20"/>
            </w:pPr>
            <w:r>
              <w:rPr>
                <w:color w:val="000000"/>
                <w:sz w:val="19"/>
              </w:rPr>
              <w:t>Libri4Mix (ours)</w:t>
            </w:r>
          </w:p>
        </w:tc>
        <w:tc>
          <w:tcPr>
            <w:tcW w:w="720" w:type="dxa"/>
          </w:tcPr>
          <w:p w14:paraId="69996DE5" w14:textId="77777777" w:rsidR="00D5491C" w:rsidRDefault="00454DEC">
            <w:pPr>
              <w:spacing w:before="20" w:after="20"/>
            </w:pPr>
            <w:r>
              <w:rPr>
                <w:color w:val="000000"/>
                <w:sz w:val="19"/>
              </w:rPr>
              <w:t>test</w:t>
            </w:r>
          </w:p>
        </w:tc>
        <w:tc>
          <w:tcPr>
            <w:tcW w:w="1080" w:type="dxa"/>
          </w:tcPr>
          <w:p w14:paraId="3E19CC7F" w14:textId="77777777" w:rsidR="00D5491C" w:rsidRDefault="00454DEC">
            <w:pPr>
              <w:spacing w:before="20" w:after="20"/>
            </w:pPr>
            <w:r>
              <w:rPr>
                <w:color w:val="000000"/>
                <w:sz w:val="19"/>
              </w:rPr>
              <w:t>3,000</w:t>
            </w:r>
          </w:p>
        </w:tc>
        <w:tc>
          <w:tcPr>
            <w:tcW w:w="1440" w:type="dxa"/>
          </w:tcPr>
          <w:p w14:paraId="7EC709F6" w14:textId="77777777" w:rsidR="00D5491C" w:rsidRDefault="00454DEC">
            <w:pPr>
              <w:spacing w:before="20" w:after="20"/>
            </w:pPr>
            <w:r>
              <w:rPr>
                <w:color w:val="000000"/>
                <w:sz w:val="19"/>
              </w:rPr>
              <w:t>12,000</w:t>
            </w:r>
          </w:p>
        </w:tc>
        <w:tc>
          <w:tcPr>
            <w:tcW w:w="1008" w:type="dxa"/>
          </w:tcPr>
          <w:p w14:paraId="34D61CCD" w14:textId="77777777" w:rsidR="00D5491C" w:rsidRDefault="00454DEC">
            <w:pPr>
              <w:spacing w:before="20" w:after="20"/>
            </w:pPr>
            <w:r>
              <w:rPr>
                <w:color w:val="000000"/>
                <w:sz w:val="19"/>
              </w:rPr>
              <w:t>40</w:t>
            </w:r>
          </w:p>
        </w:tc>
        <w:tc>
          <w:tcPr>
            <w:tcW w:w="2160" w:type="dxa"/>
          </w:tcPr>
          <w:p w14:paraId="151BB6D2" w14:textId="77777777" w:rsidR="00D5491C" w:rsidRDefault="00454DEC">
            <w:pPr>
              <w:spacing w:before="20" w:after="20"/>
            </w:pPr>
            <w:r>
              <w:rPr>
                <w:color w:val="000000"/>
                <w:sz w:val="19"/>
              </w:rPr>
              <w:t>final evaluation</w:t>
            </w:r>
          </w:p>
        </w:tc>
      </w:tr>
    </w:tbl>
    <w:p w14:paraId="5E4CAC9E" w14:textId="77777777" w:rsidR="00D5491C" w:rsidRDefault="00454DEC">
      <w:pPr>
        <w:spacing w:before="60" w:after="200"/>
      </w:pPr>
      <w:r>
        <w:rPr>
          <w:i/>
          <w:color w:val="000000"/>
          <w:sz w:val="19"/>
        </w:rPr>
        <w:t>Each mixture with n speakers gives n TSE samples, one per possible target speaker.</w:t>
      </w:r>
    </w:p>
    <w:p w14:paraId="3E871EE3" w14:textId="77777777" w:rsidR="00D5491C" w:rsidRDefault="00454DEC">
      <w:pPr>
        <w:keepNext/>
        <w:spacing w:before="200" w:after="80"/>
      </w:pPr>
      <w:r>
        <w:rPr>
          <w:b/>
          <w:color w:val="000000"/>
        </w:rPr>
        <w:lastRenderedPageBreak/>
        <w:t>3.2.2 Enrollment Protocol</w:t>
      </w:r>
      <w:r>
        <w:rPr>
          <w:color w:val="000000"/>
        </w:rPr>
        <w:fldChar w:fldCharType="begin"/>
      </w:r>
      <w:r>
        <w:rPr>
          <w:color w:val="000000"/>
        </w:rPr>
        <w:instrText xml:space="preserve"> TC "</w:instrText>
      </w:r>
      <w:bookmarkStart w:id="40" w:name="_Toc243668424"/>
      <w:r>
        <w:rPr>
          <w:color w:val="000000"/>
        </w:rPr>
        <w:instrText>3.2.2 Enrollment Protocol</w:instrText>
      </w:r>
      <w:bookmarkEnd w:id="40"/>
      <w:r>
        <w:rPr>
          <w:color w:val="000000"/>
        </w:rPr>
        <w:instrText xml:space="preserve">" \f C \l 3 </w:instrText>
      </w:r>
      <w:r>
        <w:rPr>
          <w:color w:val="000000"/>
        </w:rPr>
        <w:fldChar w:fldCharType="end"/>
      </w:r>
    </w:p>
    <w:p w14:paraId="60B8BD1C" w14:textId="77777777" w:rsidR="00D5491C" w:rsidRDefault="00454DEC">
      <w:pPr>
        <w:spacing w:after="160" w:line="360" w:lineRule="auto"/>
        <w:jc w:val="both"/>
      </w:pPr>
      <w:r>
        <w:rPr>
          <w:color w:val="000000"/>
        </w:rPr>
        <w:t xml:space="preserve">LibriMix contains no enrollment recordings, so they are taken from the same speaker's other utterances. For a sample with target speaker </w:t>
      </w:r>
      <w:r>
        <w:rPr>
          <w:i/>
          <w:color w:val="000000"/>
        </w:rPr>
        <w:t>S</w:t>
      </w:r>
      <w:r>
        <w:rPr>
          <w:color w:val="000000"/>
        </w:rPr>
        <w:t xml:space="preserve"> and target utterance </w:t>
      </w:r>
      <w:r>
        <w:rPr>
          <w:i/>
          <w:color w:val="000000"/>
        </w:rPr>
        <w:t>U</w:t>
      </w:r>
      <w:r>
        <w:rPr>
          <w:color w:val="000000"/>
        </w:rPr>
        <w:t xml:space="preserve">, the enrollment is a clean utterance of </w:t>
      </w:r>
      <w:r>
        <w:rPr>
          <w:i/>
          <w:color w:val="000000"/>
        </w:rPr>
        <w:t>S</w:t>
      </w:r>
      <w:r>
        <w:rPr>
          <w:color w:val="000000"/>
        </w:rPr>
        <w:t xml:space="preserve"> with a different utterance ID, from the same data split. During training a new enrollment is drawn at random every time (4 s crops); for validation and test one enrollment per sample is fixed with a seeded random generator and saved to a table (6 s, centre crop), so every model is evaluated on identical mixture-enrollment pairs.</w:t>
      </w:r>
    </w:p>
    <w:p w14:paraId="2A3BC26D" w14:textId="77777777" w:rsidR="00D5491C" w:rsidRDefault="00454DEC">
      <w:pPr>
        <w:keepNext/>
        <w:spacing w:before="200" w:after="80"/>
      </w:pPr>
      <w:r>
        <w:rPr>
          <w:b/>
          <w:color w:val="000000"/>
        </w:rPr>
        <w:t>3.2.3 Dynamic Multi-Speaker Mixing</w:t>
      </w:r>
      <w:r>
        <w:rPr>
          <w:color w:val="000000"/>
        </w:rPr>
        <w:fldChar w:fldCharType="begin"/>
      </w:r>
      <w:r>
        <w:rPr>
          <w:color w:val="000000"/>
        </w:rPr>
        <w:instrText xml:space="preserve"> TC "</w:instrText>
      </w:r>
      <w:bookmarkStart w:id="41" w:name="_Toc243668425"/>
      <w:r>
        <w:rPr>
          <w:color w:val="000000"/>
        </w:rPr>
        <w:instrText>3.2.3 Dynamic Multi-Speaker Mixing</w:instrText>
      </w:r>
      <w:bookmarkEnd w:id="41"/>
      <w:r>
        <w:rPr>
          <w:color w:val="000000"/>
        </w:rPr>
        <w:instrText xml:space="preserve">" \f C \l 3 </w:instrText>
      </w:r>
      <w:r>
        <w:rPr>
          <w:color w:val="000000"/>
        </w:rPr>
        <w:fldChar w:fldCharType="end"/>
      </w:r>
    </w:p>
    <w:p w14:paraId="519E8E9D" w14:textId="77777777" w:rsidR="00D5491C" w:rsidRDefault="00454DEC">
      <w:pPr>
        <w:spacing w:after="160" w:line="360" w:lineRule="auto"/>
        <w:jc w:val="both"/>
      </w:pPr>
      <w:r>
        <w:rPr>
          <w:color w:val="000000"/>
        </w:rPr>
        <w:t>Instead of the fixed Libri2Mix training mixtures, every training example is mixed on the fly (Figure 3.3). A random 3 s crop of the target utterance is combined with one, two or three interferers drawn from other training speakers, with probabilities 0.40, 0.35 and 0.25 for two, three and four speakers in total. Each source receives an independent level in [−5, +5] dB, and with probability 0.25 an interferer is active for only part of the segment (at least half), which imitates people starting and stopping.</w:t>
      </w:r>
      <w:r>
        <w:rPr>
          <w:color w:val="000000"/>
        </w:rPr>
        <w:t xml:space="preserve"> The model therefore never sees the same mixture twice and learns to handle a variable number of talkers.</w:t>
      </w:r>
    </w:p>
    <w:p w14:paraId="4AD1EDA8" w14:textId="77777777" w:rsidR="00D5491C" w:rsidRDefault="00454DEC">
      <w:pPr>
        <w:keepNext/>
        <w:spacing w:before="160" w:after="60"/>
        <w:jc w:val="center"/>
      </w:pPr>
      <w:r>
        <w:rPr>
          <w:noProof/>
        </w:rPr>
        <w:drawing>
          <wp:inline distT="0" distB="0" distL="0" distR="0" wp14:anchorId="386931EE" wp14:editId="36AD5486">
            <wp:extent cx="5486400" cy="2234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data_pipeline.png"/>
                    <pic:cNvPicPr/>
                  </pic:nvPicPr>
                  <pic:blipFill>
                    <a:blip r:embed="rId14"/>
                    <a:stretch>
                      <a:fillRect/>
                    </a:stretch>
                  </pic:blipFill>
                  <pic:spPr>
                    <a:xfrm>
                      <a:off x="0" y="0"/>
                      <a:ext cx="5486400" cy="2234770"/>
                    </a:xfrm>
                    <a:prstGeom prst="rect">
                      <a:avLst/>
                    </a:prstGeom>
                  </pic:spPr>
                </pic:pic>
              </a:graphicData>
            </a:graphic>
          </wp:inline>
        </w:drawing>
      </w:r>
    </w:p>
    <w:p w14:paraId="729730F3" w14:textId="77777777" w:rsidR="00D5491C" w:rsidRDefault="00454DEC">
      <w:pPr>
        <w:spacing w:before="60" w:after="200"/>
        <w:jc w:val="center"/>
      </w:pPr>
      <w:r>
        <w:rPr>
          <w:i/>
          <w:color w:val="000000"/>
          <w:sz w:val="22"/>
        </w:rPr>
        <w:t>Figure 3.3: Training data pipeline with dynamic 2-4 speaker mixing</w:t>
      </w:r>
      <w:r>
        <w:rPr>
          <w:color w:val="000000"/>
        </w:rPr>
        <w:fldChar w:fldCharType="begin"/>
      </w:r>
      <w:r>
        <w:rPr>
          <w:color w:val="000000"/>
        </w:rPr>
        <w:instrText xml:space="preserve"> TC "</w:instrText>
      </w:r>
      <w:bookmarkStart w:id="42" w:name="_Toc243668461"/>
      <w:r>
        <w:rPr>
          <w:color w:val="000000"/>
        </w:rPr>
        <w:instrText>3.3 Training data pipeline with dynamic 2-4 speaker mixing</w:instrText>
      </w:r>
      <w:bookmarkEnd w:id="42"/>
      <w:r>
        <w:rPr>
          <w:color w:val="000000"/>
        </w:rPr>
        <w:instrText xml:space="preserve">" \f F \l 1 </w:instrText>
      </w:r>
      <w:r>
        <w:rPr>
          <w:color w:val="000000"/>
        </w:rPr>
        <w:fldChar w:fldCharType="end"/>
      </w:r>
    </w:p>
    <w:p w14:paraId="2D3DE233" w14:textId="77777777" w:rsidR="00D5491C" w:rsidRDefault="00454DEC">
      <w:pPr>
        <w:keepNext/>
        <w:spacing w:before="320" w:after="120"/>
      </w:pPr>
      <w:r>
        <w:rPr>
          <w:b/>
          <w:color w:val="000000"/>
          <w:sz w:val="28"/>
        </w:rPr>
        <w:t>3.3 Training Objective and Procedure</w:t>
      </w:r>
      <w:r>
        <w:rPr>
          <w:color w:val="000000"/>
        </w:rPr>
        <w:fldChar w:fldCharType="begin"/>
      </w:r>
      <w:r>
        <w:rPr>
          <w:color w:val="000000"/>
        </w:rPr>
        <w:instrText xml:space="preserve"> TC "</w:instrText>
      </w:r>
      <w:bookmarkStart w:id="43" w:name="_Toc243668426"/>
      <w:r>
        <w:rPr>
          <w:color w:val="000000"/>
        </w:rPr>
        <w:instrText>3.3 Training Objective and Procedure</w:instrText>
      </w:r>
      <w:bookmarkEnd w:id="43"/>
      <w:r>
        <w:rPr>
          <w:color w:val="000000"/>
        </w:rPr>
        <w:instrText xml:space="preserve">" \f C \l 2 </w:instrText>
      </w:r>
      <w:r>
        <w:rPr>
          <w:color w:val="000000"/>
        </w:rPr>
        <w:fldChar w:fldCharType="end"/>
      </w:r>
    </w:p>
    <w:p w14:paraId="3A1B852F" w14:textId="77777777" w:rsidR="00D5491C" w:rsidRDefault="00454DEC">
      <w:pPr>
        <w:spacing w:after="160" w:line="360" w:lineRule="auto"/>
        <w:jc w:val="both"/>
      </w:pPr>
      <w:r>
        <w:rPr>
          <w:color w:val="000000"/>
        </w:rPr>
        <w:t xml:space="preserve">The scale-invariant signal-to-distortion ratio (SI-SDR) [21] between the estimate ŝ and the reference </w:t>
      </w:r>
      <w:r>
        <w:rPr>
          <w:i/>
          <w:color w:val="000000"/>
        </w:rPr>
        <w:t>s</w:t>
      </w:r>
      <w:r>
        <w:rPr>
          <w:color w:val="000000"/>
        </w:rPr>
        <w:t xml:space="preserve"> is</w:t>
      </w:r>
    </w:p>
    <w:p w14:paraId="4CD140ED" w14:textId="77777777" w:rsidR="00D5491C" w:rsidRDefault="00454DEC">
      <w:pPr>
        <w:tabs>
          <w:tab w:val="right" w:pos="8640"/>
        </w:tabs>
        <w:spacing w:before="80" w:after="160"/>
        <w:jc w:val="center"/>
      </w:pPr>
      <w:r>
        <w:rPr>
          <w:i/>
          <w:color w:val="000000"/>
        </w:rPr>
        <w:t>SI-SDR(ŝ, s) = 10 log₁₀( ‖α s‖² / ‖α s − ŝ‖² ),   α = ⟨ŝ, s⟩ / ‖s‖²</w:t>
      </w:r>
      <w:r>
        <w:rPr>
          <w:color w:val="000000"/>
        </w:rPr>
        <w:tab/>
        <w:t>(3.5)</w:t>
      </w:r>
    </w:p>
    <w:p w14:paraId="12B4B0AC" w14:textId="77777777" w:rsidR="00D5491C" w:rsidRDefault="00454DEC">
      <w:pPr>
        <w:spacing w:after="160" w:line="360" w:lineRule="auto"/>
        <w:jc w:val="both"/>
      </w:pPr>
      <w:r>
        <w:rPr>
          <w:color w:val="000000"/>
        </w:rPr>
        <w:t xml:space="preserve">after removing the mean of both signals. The training loss combines the negative SI-SDR of the target, the speaker-classification cross-entropy (CE) and the negative SI-SDR of the auxiliary interference estimate ŝ_i against the true interference </w:t>
      </w:r>
      <w:r>
        <w:rPr>
          <w:i/>
          <w:color w:val="000000"/>
        </w:rPr>
        <w:t>y</w:t>
      </w:r>
      <w:r>
        <w:rPr>
          <w:color w:val="000000"/>
        </w:rPr>
        <w:t xml:space="preserve"> − </w:t>
      </w:r>
      <w:r>
        <w:rPr>
          <w:i/>
          <w:color w:val="000000"/>
        </w:rPr>
        <w:t>s</w:t>
      </w:r>
      <w:r>
        <w:rPr>
          <w:color w:val="000000"/>
        </w:rPr>
        <w:t>:</w:t>
      </w:r>
    </w:p>
    <w:p w14:paraId="38EA7187" w14:textId="77777777" w:rsidR="00D5491C" w:rsidRDefault="00454DEC">
      <w:pPr>
        <w:tabs>
          <w:tab w:val="right" w:pos="8640"/>
        </w:tabs>
        <w:spacing w:before="80" w:after="160"/>
        <w:jc w:val="center"/>
      </w:pPr>
      <w:r>
        <w:rPr>
          <w:i/>
          <w:color w:val="000000"/>
        </w:rPr>
        <w:lastRenderedPageBreak/>
        <w:t>𝓛</w:t>
      </w:r>
      <w:r>
        <w:rPr>
          <w:i/>
          <w:color w:val="000000"/>
        </w:rPr>
        <w:t xml:space="preserve"> = −SI-SDR(ŝ, s) + 0.5 · CE(e) − 0.1 · SI-SDR(ŝ_i, y − s)</w:t>
      </w:r>
      <w:r>
        <w:rPr>
          <w:color w:val="000000"/>
        </w:rPr>
        <w:tab/>
        <w:t>(3.6)</w:t>
      </w:r>
    </w:p>
    <w:p w14:paraId="151226FB" w14:textId="77777777" w:rsidR="00D5491C" w:rsidRDefault="00454DEC">
      <w:pPr>
        <w:keepNext/>
        <w:spacing w:before="160" w:after="80"/>
        <w:jc w:val="center"/>
      </w:pPr>
      <w:r>
        <w:rPr>
          <w:i/>
          <w:color w:val="000000"/>
          <w:sz w:val="22"/>
        </w:rPr>
        <w:t>Table 3.2: Model and training hyper-parameters</w:t>
      </w:r>
      <w:r>
        <w:rPr>
          <w:color w:val="000000"/>
        </w:rPr>
        <w:fldChar w:fldCharType="begin"/>
      </w:r>
      <w:r>
        <w:rPr>
          <w:color w:val="000000"/>
        </w:rPr>
        <w:instrText xml:space="preserve"> TC "</w:instrText>
      </w:r>
      <w:bookmarkStart w:id="44" w:name="_Toc243668474"/>
      <w:r>
        <w:rPr>
          <w:color w:val="000000"/>
        </w:rPr>
        <w:instrText>3.2 Model and training hyper-parameters</w:instrText>
      </w:r>
      <w:bookmarkEnd w:id="44"/>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3744"/>
        <w:gridCol w:w="4896"/>
      </w:tblGrid>
      <w:tr w:rsidR="00D5491C" w14:paraId="4F8BC2E0" w14:textId="77777777">
        <w:trPr>
          <w:tblHeader/>
          <w:jc w:val="center"/>
        </w:trPr>
        <w:tc>
          <w:tcPr>
            <w:tcW w:w="3744" w:type="dxa"/>
            <w:shd w:val="clear" w:color="auto" w:fill="D9E2F3"/>
          </w:tcPr>
          <w:p w14:paraId="746E23FA" w14:textId="77777777" w:rsidR="00D5491C" w:rsidRDefault="00454DEC">
            <w:pPr>
              <w:spacing w:before="20" w:after="20"/>
              <w:jc w:val="center"/>
            </w:pPr>
            <w:r>
              <w:rPr>
                <w:b/>
                <w:color w:val="000000"/>
                <w:sz w:val="20"/>
              </w:rPr>
              <w:t>Parameter</w:t>
            </w:r>
          </w:p>
        </w:tc>
        <w:tc>
          <w:tcPr>
            <w:tcW w:w="4896" w:type="dxa"/>
            <w:shd w:val="clear" w:color="auto" w:fill="D9E2F3"/>
          </w:tcPr>
          <w:p w14:paraId="406721E2" w14:textId="77777777" w:rsidR="00D5491C" w:rsidRDefault="00454DEC">
            <w:pPr>
              <w:spacing w:before="20" w:after="20"/>
              <w:jc w:val="center"/>
            </w:pPr>
            <w:r>
              <w:rPr>
                <w:b/>
                <w:color w:val="000000"/>
                <w:sz w:val="20"/>
              </w:rPr>
              <w:t>Value</w:t>
            </w:r>
          </w:p>
        </w:tc>
      </w:tr>
      <w:tr w:rsidR="00D5491C" w14:paraId="5D595205" w14:textId="77777777">
        <w:trPr>
          <w:jc w:val="center"/>
        </w:trPr>
        <w:tc>
          <w:tcPr>
            <w:tcW w:w="3744" w:type="dxa"/>
          </w:tcPr>
          <w:p w14:paraId="3FBFFB2B" w14:textId="77777777" w:rsidR="00D5491C" w:rsidRDefault="00454DEC">
            <w:pPr>
              <w:spacing w:before="20" w:after="20"/>
            </w:pPr>
            <w:r>
              <w:rPr>
                <w:color w:val="000000"/>
                <w:sz w:val="20"/>
              </w:rPr>
              <w:t>Encoder N / L / S</w:t>
            </w:r>
          </w:p>
        </w:tc>
        <w:tc>
          <w:tcPr>
            <w:tcW w:w="4896" w:type="dxa"/>
          </w:tcPr>
          <w:p w14:paraId="43137AC3" w14:textId="77777777" w:rsidR="00D5491C" w:rsidRDefault="00454DEC">
            <w:pPr>
              <w:spacing w:before="20" w:after="20"/>
            </w:pPr>
            <w:r>
              <w:rPr>
                <w:color w:val="000000"/>
                <w:sz w:val="20"/>
              </w:rPr>
              <w:t>512 / 16 / 8</w:t>
            </w:r>
          </w:p>
        </w:tc>
      </w:tr>
      <w:tr w:rsidR="00D5491C" w14:paraId="6DC42082" w14:textId="77777777">
        <w:trPr>
          <w:jc w:val="center"/>
        </w:trPr>
        <w:tc>
          <w:tcPr>
            <w:tcW w:w="3744" w:type="dxa"/>
          </w:tcPr>
          <w:p w14:paraId="46AC7916" w14:textId="77777777" w:rsidR="00D5491C" w:rsidRDefault="00454DEC">
            <w:pPr>
              <w:spacing w:before="20" w:after="20"/>
            </w:pPr>
            <w:r>
              <w:rPr>
                <w:color w:val="000000"/>
                <w:sz w:val="20"/>
              </w:rPr>
              <w:t>Bottleneck B, U-block width H</w:t>
            </w:r>
          </w:p>
        </w:tc>
        <w:tc>
          <w:tcPr>
            <w:tcW w:w="4896" w:type="dxa"/>
          </w:tcPr>
          <w:p w14:paraId="61AE10B7" w14:textId="77777777" w:rsidR="00D5491C" w:rsidRDefault="00454DEC">
            <w:pPr>
              <w:spacing w:before="20" w:after="20"/>
            </w:pPr>
            <w:r>
              <w:rPr>
                <w:color w:val="000000"/>
                <w:sz w:val="20"/>
              </w:rPr>
              <w:t>128, 512</w:t>
            </w:r>
          </w:p>
        </w:tc>
      </w:tr>
      <w:tr w:rsidR="00D5491C" w14:paraId="2A981685" w14:textId="77777777">
        <w:trPr>
          <w:jc w:val="center"/>
        </w:trPr>
        <w:tc>
          <w:tcPr>
            <w:tcW w:w="3744" w:type="dxa"/>
          </w:tcPr>
          <w:p w14:paraId="182007E0" w14:textId="77777777" w:rsidR="00D5491C" w:rsidRDefault="00454DEC">
            <w:pPr>
              <w:spacing w:before="20" w:after="20"/>
            </w:pPr>
            <w:r>
              <w:rPr>
                <w:color w:val="000000"/>
                <w:sz w:val="20"/>
              </w:rPr>
              <w:t>U-block depth Q, kernel K</w:t>
            </w:r>
          </w:p>
        </w:tc>
        <w:tc>
          <w:tcPr>
            <w:tcW w:w="4896" w:type="dxa"/>
          </w:tcPr>
          <w:p w14:paraId="1FDADE8A" w14:textId="77777777" w:rsidR="00D5491C" w:rsidRDefault="00454DEC">
            <w:pPr>
              <w:spacing w:before="20" w:after="20"/>
            </w:pPr>
            <w:r>
              <w:rPr>
                <w:color w:val="000000"/>
                <w:sz w:val="20"/>
              </w:rPr>
              <w:t>4, 5</w:t>
            </w:r>
          </w:p>
        </w:tc>
      </w:tr>
      <w:tr w:rsidR="00D5491C" w14:paraId="16FD9A00" w14:textId="77777777">
        <w:trPr>
          <w:jc w:val="center"/>
        </w:trPr>
        <w:tc>
          <w:tcPr>
            <w:tcW w:w="3744" w:type="dxa"/>
          </w:tcPr>
          <w:p w14:paraId="27A4C39C" w14:textId="77777777" w:rsidR="00D5491C" w:rsidRDefault="00454DEC">
            <w:pPr>
              <w:spacing w:before="20" w:after="20"/>
            </w:pPr>
            <w:r>
              <w:rPr>
                <w:color w:val="000000"/>
                <w:sz w:val="20"/>
              </w:rPr>
              <w:t>Stages R</w:t>
            </w:r>
          </w:p>
        </w:tc>
        <w:tc>
          <w:tcPr>
            <w:tcW w:w="4896" w:type="dxa"/>
          </w:tcPr>
          <w:p w14:paraId="76F10299" w14:textId="77777777" w:rsidR="00D5491C" w:rsidRDefault="00454DEC">
            <w:pPr>
              <w:spacing w:before="20" w:after="20"/>
            </w:pPr>
            <w:r>
              <w:rPr>
                <w:color w:val="000000"/>
                <w:sz w:val="20"/>
              </w:rPr>
              <w:t>6 (proposed), 3 (compact)</w:t>
            </w:r>
          </w:p>
        </w:tc>
      </w:tr>
      <w:tr w:rsidR="00D5491C" w14:paraId="3A4E4F1C" w14:textId="77777777">
        <w:trPr>
          <w:jc w:val="center"/>
        </w:trPr>
        <w:tc>
          <w:tcPr>
            <w:tcW w:w="3744" w:type="dxa"/>
          </w:tcPr>
          <w:p w14:paraId="1A09B391" w14:textId="77777777" w:rsidR="00D5491C" w:rsidRDefault="00454DEC">
            <w:pPr>
              <w:spacing w:before="20" w:after="20"/>
            </w:pPr>
            <w:r>
              <w:rPr>
                <w:color w:val="000000"/>
                <w:sz w:val="20"/>
              </w:rPr>
              <w:t>Speaker embedding</w:t>
            </w:r>
          </w:p>
        </w:tc>
        <w:tc>
          <w:tcPr>
            <w:tcW w:w="4896" w:type="dxa"/>
          </w:tcPr>
          <w:p w14:paraId="013A72AF" w14:textId="77777777" w:rsidR="00D5491C" w:rsidRDefault="00454DEC">
            <w:pPr>
              <w:spacing w:before="20" w:after="20"/>
            </w:pPr>
            <w:r>
              <w:rPr>
                <w:color w:val="000000"/>
                <w:sz w:val="20"/>
              </w:rPr>
              <w:t>256-d, ResNet encoder [256, 512, 512]</w:t>
            </w:r>
          </w:p>
        </w:tc>
      </w:tr>
      <w:tr w:rsidR="00D5491C" w14:paraId="2D8CAD93" w14:textId="77777777">
        <w:trPr>
          <w:jc w:val="center"/>
        </w:trPr>
        <w:tc>
          <w:tcPr>
            <w:tcW w:w="3744" w:type="dxa"/>
          </w:tcPr>
          <w:p w14:paraId="693DAD1A" w14:textId="77777777" w:rsidR="00D5491C" w:rsidRDefault="00454DEC">
            <w:pPr>
              <w:spacing w:before="20" w:after="20"/>
            </w:pPr>
            <w:r>
              <w:rPr>
                <w:color w:val="000000"/>
                <w:sz w:val="20"/>
              </w:rPr>
              <w:t>Segment / enrollment length</w:t>
            </w:r>
          </w:p>
        </w:tc>
        <w:tc>
          <w:tcPr>
            <w:tcW w:w="4896" w:type="dxa"/>
          </w:tcPr>
          <w:p w14:paraId="7E26B222" w14:textId="77777777" w:rsidR="00D5491C" w:rsidRDefault="00454DEC">
            <w:pPr>
              <w:spacing w:before="20" w:after="20"/>
            </w:pPr>
            <w:r>
              <w:rPr>
                <w:color w:val="000000"/>
                <w:sz w:val="20"/>
              </w:rPr>
              <w:t>3 s / 4 s (train), full / 6 s (test)</w:t>
            </w:r>
          </w:p>
        </w:tc>
      </w:tr>
      <w:tr w:rsidR="00D5491C" w14:paraId="07C4A97E" w14:textId="77777777">
        <w:trPr>
          <w:jc w:val="center"/>
        </w:trPr>
        <w:tc>
          <w:tcPr>
            <w:tcW w:w="3744" w:type="dxa"/>
          </w:tcPr>
          <w:p w14:paraId="08EBB78C" w14:textId="77777777" w:rsidR="00D5491C" w:rsidRDefault="00454DEC">
            <w:pPr>
              <w:spacing w:before="20" w:after="20"/>
            </w:pPr>
            <w:r>
              <w:rPr>
                <w:color w:val="000000"/>
                <w:sz w:val="20"/>
              </w:rPr>
              <w:t>Batch size, optimiser</w:t>
            </w:r>
          </w:p>
        </w:tc>
        <w:tc>
          <w:tcPr>
            <w:tcW w:w="4896" w:type="dxa"/>
          </w:tcPr>
          <w:p w14:paraId="55ED32DA" w14:textId="77777777" w:rsidR="00D5491C" w:rsidRDefault="00454DEC">
            <w:pPr>
              <w:spacing w:before="20" w:after="20"/>
            </w:pPr>
            <w:r>
              <w:rPr>
                <w:color w:val="000000"/>
                <w:sz w:val="20"/>
              </w:rPr>
              <w:t>8, Adam [35]</w:t>
            </w:r>
          </w:p>
        </w:tc>
      </w:tr>
      <w:tr w:rsidR="00D5491C" w14:paraId="621F7FC5" w14:textId="77777777">
        <w:trPr>
          <w:jc w:val="center"/>
        </w:trPr>
        <w:tc>
          <w:tcPr>
            <w:tcW w:w="3744" w:type="dxa"/>
          </w:tcPr>
          <w:p w14:paraId="1EA70784" w14:textId="77777777" w:rsidR="00D5491C" w:rsidRDefault="00454DEC">
            <w:pPr>
              <w:spacing w:before="20" w:after="20"/>
            </w:pPr>
            <w:r>
              <w:rPr>
                <w:color w:val="000000"/>
                <w:sz w:val="20"/>
              </w:rPr>
              <w:t>Learning rate</w:t>
            </w:r>
          </w:p>
        </w:tc>
        <w:tc>
          <w:tcPr>
            <w:tcW w:w="4896" w:type="dxa"/>
          </w:tcPr>
          <w:p w14:paraId="08D80409" w14:textId="77777777" w:rsidR="00D5491C" w:rsidRDefault="00454DEC">
            <w:pPr>
              <w:spacing w:before="20" w:after="20"/>
            </w:pPr>
            <w:r>
              <w:rPr>
                <w:color w:val="000000"/>
                <w:sz w:val="20"/>
              </w:rPr>
              <w:t>1e-3, halved after 3 epochs without improvement</w:t>
            </w:r>
          </w:p>
        </w:tc>
      </w:tr>
      <w:tr w:rsidR="00D5491C" w14:paraId="43ECE4B2" w14:textId="77777777">
        <w:trPr>
          <w:jc w:val="center"/>
        </w:trPr>
        <w:tc>
          <w:tcPr>
            <w:tcW w:w="3744" w:type="dxa"/>
          </w:tcPr>
          <w:p w14:paraId="6D7592BD" w14:textId="77777777" w:rsidR="00D5491C" w:rsidRDefault="00454DEC">
            <w:pPr>
              <w:spacing w:before="20" w:after="20"/>
            </w:pPr>
            <w:r>
              <w:rPr>
                <w:color w:val="000000"/>
                <w:sz w:val="20"/>
              </w:rPr>
              <w:t>Epochs</w:t>
            </w:r>
          </w:p>
        </w:tc>
        <w:tc>
          <w:tcPr>
            <w:tcW w:w="4896" w:type="dxa"/>
          </w:tcPr>
          <w:p w14:paraId="528B4542" w14:textId="77777777" w:rsidR="00D5491C" w:rsidRDefault="00454DEC">
            <w:pPr>
              <w:spacing w:before="20" w:after="20"/>
            </w:pPr>
            <w:r>
              <w:rPr>
                <w:color w:val="000000"/>
                <w:sz w:val="20"/>
              </w:rPr>
              <w:t>80 (from scratch)</w:t>
            </w:r>
          </w:p>
        </w:tc>
      </w:tr>
      <w:tr w:rsidR="00D5491C" w14:paraId="30AF08F7" w14:textId="77777777">
        <w:trPr>
          <w:jc w:val="center"/>
        </w:trPr>
        <w:tc>
          <w:tcPr>
            <w:tcW w:w="3744" w:type="dxa"/>
          </w:tcPr>
          <w:p w14:paraId="720E53D5" w14:textId="77777777" w:rsidR="00D5491C" w:rsidRDefault="00454DEC">
            <w:pPr>
              <w:spacing w:before="20" w:after="20"/>
            </w:pPr>
            <w:r>
              <w:rPr>
                <w:color w:val="000000"/>
                <w:sz w:val="20"/>
              </w:rPr>
              <w:t>Gradient clipping</w:t>
            </w:r>
          </w:p>
        </w:tc>
        <w:tc>
          <w:tcPr>
            <w:tcW w:w="4896" w:type="dxa"/>
          </w:tcPr>
          <w:p w14:paraId="2AB3040C" w14:textId="77777777" w:rsidR="00D5491C" w:rsidRDefault="00454DEC">
            <w:pPr>
              <w:spacing w:before="20" w:after="20"/>
            </w:pPr>
            <w:r>
              <w:rPr>
                <w:color w:val="000000"/>
                <w:sz w:val="20"/>
              </w:rPr>
              <w:t>5.0</w:t>
            </w:r>
          </w:p>
        </w:tc>
      </w:tr>
      <w:tr w:rsidR="00D5491C" w14:paraId="1B8987F6" w14:textId="77777777">
        <w:trPr>
          <w:jc w:val="center"/>
        </w:trPr>
        <w:tc>
          <w:tcPr>
            <w:tcW w:w="3744" w:type="dxa"/>
          </w:tcPr>
          <w:p w14:paraId="45F7C5F2" w14:textId="77777777" w:rsidR="00D5491C" w:rsidRDefault="00454DEC">
            <w:pPr>
              <w:spacing w:before="20" w:after="20"/>
            </w:pPr>
            <w:r>
              <w:rPr>
                <w:color w:val="000000"/>
                <w:sz w:val="20"/>
              </w:rPr>
              <w:t>Loss weights</w:t>
            </w:r>
          </w:p>
        </w:tc>
        <w:tc>
          <w:tcPr>
            <w:tcW w:w="4896" w:type="dxa"/>
          </w:tcPr>
          <w:p w14:paraId="4D71A310" w14:textId="77777777" w:rsidR="00D5491C" w:rsidRDefault="00454DEC">
            <w:pPr>
              <w:spacing w:before="20" w:after="20"/>
            </w:pPr>
            <w:r>
              <w:rPr>
                <w:color w:val="000000"/>
                <w:sz w:val="20"/>
              </w:rPr>
              <w:t>λ_CE = 0.5, λ_int = 0.1</w:t>
            </w:r>
          </w:p>
        </w:tc>
      </w:tr>
      <w:tr w:rsidR="00D5491C" w14:paraId="5E1063B3" w14:textId="77777777">
        <w:trPr>
          <w:jc w:val="center"/>
        </w:trPr>
        <w:tc>
          <w:tcPr>
            <w:tcW w:w="3744" w:type="dxa"/>
          </w:tcPr>
          <w:p w14:paraId="0631B878" w14:textId="77777777" w:rsidR="00D5491C" w:rsidRDefault="00454DEC">
            <w:pPr>
              <w:spacing w:before="20" w:after="20"/>
            </w:pPr>
            <w:r>
              <w:rPr>
                <w:color w:val="000000"/>
                <w:sz w:val="20"/>
              </w:rPr>
              <w:t>Model selection</w:t>
            </w:r>
          </w:p>
        </w:tc>
        <w:tc>
          <w:tcPr>
            <w:tcW w:w="4896" w:type="dxa"/>
          </w:tcPr>
          <w:p w14:paraId="3C7E8DBD" w14:textId="77777777" w:rsidR="00D5491C" w:rsidRDefault="00454DEC">
            <w:pPr>
              <w:spacing w:before="20" w:after="20"/>
            </w:pPr>
            <w:r>
              <w:rPr>
                <w:color w:val="000000"/>
                <w:sz w:val="20"/>
              </w:rPr>
              <w:t>best mean validation SI-SDRi over 2/3/4-speaker dev subsets</w:t>
            </w:r>
          </w:p>
        </w:tc>
      </w:tr>
      <w:tr w:rsidR="00D5491C" w14:paraId="5523B23C" w14:textId="77777777">
        <w:trPr>
          <w:jc w:val="center"/>
        </w:trPr>
        <w:tc>
          <w:tcPr>
            <w:tcW w:w="3744" w:type="dxa"/>
          </w:tcPr>
          <w:p w14:paraId="35CDB447" w14:textId="77777777" w:rsidR="00D5491C" w:rsidRDefault="00454DEC">
            <w:pPr>
              <w:spacing w:before="20" w:after="20"/>
            </w:pPr>
            <w:r>
              <w:rPr>
                <w:color w:val="000000"/>
                <w:sz w:val="20"/>
              </w:rPr>
              <w:t>Training hardware / time</w:t>
            </w:r>
          </w:p>
        </w:tc>
        <w:tc>
          <w:tcPr>
            <w:tcW w:w="4896" w:type="dxa"/>
          </w:tcPr>
          <w:p w14:paraId="2F89D100" w14:textId="77777777" w:rsidR="00D5491C" w:rsidRDefault="00454DEC">
            <w:pPr>
              <w:spacing w:before="20" w:after="20"/>
            </w:pPr>
            <w:r>
              <w:rPr>
                <w:color w:val="000000"/>
                <w:sz w:val="20"/>
              </w:rPr>
              <w:t>NVIDIA RTX 5090, about 4 min per epoch (about 5.5 h)</w:t>
            </w:r>
          </w:p>
        </w:tc>
      </w:tr>
    </w:tbl>
    <w:p w14:paraId="55797B57" w14:textId="77777777" w:rsidR="00D5491C" w:rsidRDefault="00D5491C">
      <w:pPr>
        <w:spacing w:after="120"/>
      </w:pPr>
    </w:p>
    <w:p w14:paraId="307DA6C0" w14:textId="77777777" w:rsidR="00D5491C" w:rsidRDefault="00454DEC">
      <w:pPr>
        <w:spacing w:after="160" w:line="360" w:lineRule="auto"/>
        <w:jc w:val="both"/>
      </w:pPr>
      <w:r>
        <w:rPr>
          <w:color w:val="000000"/>
        </w:rPr>
        <w:t xml:space="preserve">Three models are compared in Chapter 4. The </w:t>
      </w:r>
      <w:r>
        <w:rPr>
          <w:b/>
          <w:color w:val="000000"/>
        </w:rPr>
        <w:t>2-speaker model</w:t>
      </w:r>
      <w:r>
        <w:rPr>
          <w:color w:val="000000"/>
        </w:rPr>
        <w:t xml:space="preserve"> (R = 3) is trained on the fixed Libri2Mix training mixtures. The </w:t>
      </w:r>
      <w:r>
        <w:rPr>
          <w:b/>
          <w:color w:val="000000"/>
        </w:rPr>
        <w:t>fine-tuned model</w:t>
      </w:r>
      <w:r>
        <w:rPr>
          <w:color w:val="000000"/>
        </w:rPr>
        <w:t xml:space="preserve"> continues training the 2-speaker model for 25 epochs with dynamic 2-4 speaker mixing at a learning rate of 2.5e-4. The </w:t>
      </w:r>
      <w:r>
        <w:rPr>
          <w:b/>
          <w:color w:val="000000"/>
        </w:rPr>
        <w:t>proposed model</w:t>
      </w:r>
      <w:r>
        <w:rPr>
          <w:color w:val="000000"/>
        </w:rPr>
        <w:t xml:space="preserve"> (R = 6) is trained from scratch for 80 epochs with dynamic 2-4 speaker mixing.</w:t>
      </w:r>
    </w:p>
    <w:p w14:paraId="5F72EE09" w14:textId="77777777" w:rsidR="00D5491C" w:rsidRDefault="00454DEC">
      <w:pPr>
        <w:keepNext/>
        <w:spacing w:before="320" w:after="120"/>
      </w:pPr>
      <w:r>
        <w:rPr>
          <w:b/>
          <w:color w:val="000000"/>
          <w:sz w:val="28"/>
        </w:rPr>
        <w:t>3.4 Evaluation Metrics</w:t>
      </w:r>
      <w:r>
        <w:rPr>
          <w:color w:val="000000"/>
        </w:rPr>
        <w:fldChar w:fldCharType="begin"/>
      </w:r>
      <w:r>
        <w:rPr>
          <w:color w:val="000000"/>
        </w:rPr>
        <w:instrText xml:space="preserve"> TC "</w:instrText>
      </w:r>
      <w:bookmarkStart w:id="45" w:name="_Toc243668427"/>
      <w:r>
        <w:rPr>
          <w:color w:val="000000"/>
        </w:rPr>
        <w:instrText>3.4 Evaluation Metrics</w:instrText>
      </w:r>
      <w:bookmarkEnd w:id="45"/>
      <w:r>
        <w:rPr>
          <w:color w:val="000000"/>
        </w:rPr>
        <w:instrText xml:space="preserve">" \f C \l 2 </w:instrText>
      </w:r>
      <w:r>
        <w:rPr>
          <w:color w:val="000000"/>
        </w:rPr>
        <w:fldChar w:fldCharType="end"/>
      </w:r>
    </w:p>
    <w:p w14:paraId="5722CAC0" w14:textId="77777777" w:rsidR="00D5491C" w:rsidRDefault="00454DEC">
      <w:pPr>
        <w:spacing w:after="160" w:line="360" w:lineRule="auto"/>
        <w:jc w:val="both"/>
      </w:pPr>
      <w:r>
        <w:rPr>
          <w:color w:val="000000"/>
        </w:rPr>
        <w:t xml:space="preserve">We score each of the 27,000 test samples with the metrics below. A trailing </w:t>
      </w:r>
      <w:r>
        <w:rPr>
          <w:i/>
          <w:color w:val="000000"/>
        </w:rPr>
        <w:t>i</w:t>
      </w:r>
      <w:r>
        <w:rPr>
          <w:color w:val="000000"/>
        </w:rPr>
        <w:t xml:space="preserve"> means improvement: the metric of the output minus the same metric computed on the unprocessed mixture.</w:t>
      </w:r>
    </w:p>
    <w:p w14:paraId="6CC90EC6"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SI-SDR / SI-SDRi</w:t>
      </w:r>
      <w:r>
        <w:rPr>
          <w:color w:val="000000"/>
        </w:rPr>
        <w:t xml:space="preserve"> [21]: overall extraction quality, insensitive to output level. The main metric.</w:t>
      </w:r>
    </w:p>
    <w:p w14:paraId="7848B8C3"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SNR / SNRi</w:t>
      </w:r>
      <w:r>
        <w:rPr>
          <w:color w:val="000000"/>
        </w:rPr>
        <w:t>: ordinary signal-to-noise ratio after matching the estimate's energy to the reference. Because the model is trained with a scale-invariant loss its output level is arbitrary, so plain SNR would mostly measure loudness; energy matching keeps leakage and distortion in the error.</w:t>
      </w:r>
    </w:p>
    <w:p w14:paraId="18E51457"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SDR, SIR, SAR</w:t>
      </w:r>
      <w:r>
        <w:rPr>
          <w:color w:val="000000"/>
        </w:rPr>
        <w:t xml:space="preserve"> [22]: BSS-eval decomposition. The estimate is projected (512-tap filters) onto the target alone and onto all sources (each interfering speaker </w:t>
      </w:r>
      <w:r>
        <w:rPr>
          <w:color w:val="000000"/>
        </w:rPr>
        <w:lastRenderedPageBreak/>
        <w:t>separately). SIR measures leakage of the other speakers, SAR the artifacts introduced by processing, SDR both.</w:t>
      </w:r>
    </w:p>
    <w:p w14:paraId="274A1F0E"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PESQ</w:t>
      </w:r>
      <w:r>
        <w:rPr>
          <w:color w:val="000000"/>
        </w:rPr>
        <w:t xml:space="preserve"> [23]: perceived speech quality, ITU-T P.862 narrow-band, on a MOS-like scale (about 1 to 4.5).</w:t>
      </w:r>
    </w:p>
    <w:p w14:paraId="61962092"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STOI</w:t>
      </w:r>
      <w:r>
        <w:rPr>
          <w:color w:val="000000"/>
        </w:rPr>
        <w:t xml:space="preserve"> [24]: predicted intelligibility, between 0 and 1.</w:t>
      </w:r>
    </w:p>
    <w:p w14:paraId="576C5BA0"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NSR</w:t>
      </w:r>
      <w:r>
        <w:rPr>
          <w:color w:val="000000"/>
        </w:rPr>
        <w:t xml:space="preserve"> (negative SI-SDRi rate): the share of samples where the output is </w:t>
      </w:r>
      <w:r>
        <w:rPr>
          <w:i/>
          <w:color w:val="000000"/>
        </w:rPr>
        <w:t>worse</w:t>
      </w:r>
      <w:r>
        <w:rPr>
          <w:color w:val="000000"/>
        </w:rPr>
        <w:t xml:space="preserve"> than the mixture, which in practice means the wrong speaker was extracted. Also reported: the share below 5 dB.</w:t>
      </w:r>
    </w:p>
    <w:p w14:paraId="7303FA1D" w14:textId="77777777" w:rsidR="00D5491C" w:rsidRDefault="00454DEC">
      <w:pPr>
        <w:spacing w:after="160" w:line="360" w:lineRule="auto"/>
        <w:jc w:val="both"/>
      </w:pPr>
      <w:r>
        <w:rPr>
          <w:color w:val="000000"/>
        </w:rPr>
        <w:t xml:space="preserve">The available BSS-eval library failed under NumPy 2, so we wrote the projection ourselves with NumPy and SciPy (a Cholesky solve of the block-Toeplitz system). On real three-speaker mixtures it agrees with the reference </w:t>
      </w:r>
      <w:r>
        <w:rPr>
          <w:i/>
          <w:color w:val="000000"/>
        </w:rPr>
        <w:t>mir_eval</w:t>
      </w:r>
      <w:r>
        <w:rPr>
          <w:color w:val="000000"/>
        </w:rPr>
        <w:t xml:space="preserve"> code to within 0.01 dB, it reproduces our earlier SDR values (mean difference below 0.001 dB), and it runs about 20 times faster.</w:t>
      </w:r>
    </w:p>
    <w:p w14:paraId="7A9F2770" w14:textId="77777777" w:rsidR="00D5491C" w:rsidRDefault="00454DEC">
      <w:pPr>
        <w:keepNext/>
        <w:spacing w:before="320" w:after="120"/>
      </w:pPr>
      <w:r>
        <w:rPr>
          <w:b/>
          <w:color w:val="000000"/>
          <w:sz w:val="28"/>
        </w:rPr>
        <w:t>3.5 Edge Deployment Pipeline</w:t>
      </w:r>
      <w:r>
        <w:rPr>
          <w:color w:val="000000"/>
        </w:rPr>
        <w:fldChar w:fldCharType="begin"/>
      </w:r>
      <w:r>
        <w:rPr>
          <w:color w:val="000000"/>
        </w:rPr>
        <w:instrText xml:space="preserve"> TC "</w:instrText>
      </w:r>
      <w:bookmarkStart w:id="46" w:name="_Toc243668428"/>
      <w:r>
        <w:rPr>
          <w:color w:val="000000"/>
        </w:rPr>
        <w:instrText>3.5 Edge Deployment Pipeline</w:instrText>
      </w:r>
      <w:bookmarkEnd w:id="46"/>
      <w:r>
        <w:rPr>
          <w:color w:val="000000"/>
        </w:rPr>
        <w:instrText xml:space="preserve">" \f C \l 2 </w:instrText>
      </w:r>
      <w:r>
        <w:rPr>
          <w:color w:val="000000"/>
        </w:rPr>
        <w:fldChar w:fldCharType="end"/>
      </w:r>
    </w:p>
    <w:p w14:paraId="46B8EC19" w14:textId="77777777" w:rsidR="00D5491C" w:rsidRDefault="00454DEC">
      <w:pPr>
        <w:keepNext/>
        <w:spacing w:before="200" w:after="80"/>
      </w:pPr>
      <w:r>
        <w:rPr>
          <w:b/>
          <w:color w:val="000000"/>
        </w:rPr>
        <w:t>3.5.1 Graph Split and ONNX Export</w:t>
      </w:r>
      <w:r>
        <w:rPr>
          <w:color w:val="000000"/>
        </w:rPr>
        <w:fldChar w:fldCharType="begin"/>
      </w:r>
      <w:r>
        <w:rPr>
          <w:color w:val="000000"/>
        </w:rPr>
        <w:instrText xml:space="preserve"> TC "</w:instrText>
      </w:r>
      <w:bookmarkStart w:id="47" w:name="_Toc243668429"/>
      <w:r>
        <w:rPr>
          <w:color w:val="000000"/>
        </w:rPr>
        <w:instrText>3.5.1 Graph Split and ONNX Export</w:instrText>
      </w:r>
      <w:bookmarkEnd w:id="47"/>
      <w:r>
        <w:rPr>
          <w:color w:val="000000"/>
        </w:rPr>
        <w:instrText xml:space="preserve">" \f C \l 3 </w:instrText>
      </w:r>
      <w:r>
        <w:rPr>
          <w:color w:val="000000"/>
        </w:rPr>
        <w:fldChar w:fldCharType="end"/>
      </w:r>
    </w:p>
    <w:p w14:paraId="3F465106" w14:textId="77777777" w:rsidR="00D5491C" w:rsidRDefault="00454DEC">
      <w:pPr>
        <w:spacing w:after="160" w:line="360" w:lineRule="auto"/>
        <w:jc w:val="both"/>
      </w:pPr>
      <w:r>
        <w:rPr>
          <w:color w:val="000000"/>
        </w:rPr>
        <w:t xml:space="preserve">A device needs the enrollment only once per target speaker, but it processes the mixture all the time. We therefore split the network into two graphs (Figure 3.4). The </w:t>
      </w:r>
      <w:r>
        <w:rPr>
          <w:b/>
          <w:color w:val="000000"/>
        </w:rPr>
        <w:t>embedder</w:t>
      </w:r>
      <w:r>
        <w:rPr>
          <w:color w:val="000000"/>
        </w:rPr>
        <w:t xml:space="preserve"> maps an enrollment to a 256-d embedding; the </w:t>
      </w:r>
      <w:r>
        <w:rPr>
          <w:b/>
          <w:color w:val="000000"/>
        </w:rPr>
        <w:t>extractor</w:t>
      </w:r>
      <w:r>
        <w:rPr>
          <w:color w:val="000000"/>
        </w:rPr>
        <w:t xml:space="preserve"> maps a mixture window plus that embedding to the target window. Training-only parts, the speaker classifier and the interference decoder, are dropped. We exported both graphs to ONNX (operator set 17) with a dynamic time axis, so they accept any window length, and compared them with PyTorch on inputs of other lengths than the one used for export.</w:t>
      </w:r>
    </w:p>
    <w:p w14:paraId="079F3A23" w14:textId="77777777" w:rsidR="00D5491C" w:rsidRDefault="00454DEC">
      <w:pPr>
        <w:keepNext/>
        <w:spacing w:before="160" w:after="60"/>
        <w:jc w:val="center"/>
      </w:pPr>
      <w:r>
        <w:rPr>
          <w:noProof/>
        </w:rPr>
        <w:drawing>
          <wp:inline distT="0" distB="0" distL="0" distR="0" wp14:anchorId="32906316" wp14:editId="683604A1">
            <wp:extent cx="5486400" cy="23236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dge_pipeline.png"/>
                    <pic:cNvPicPr/>
                  </pic:nvPicPr>
                  <pic:blipFill>
                    <a:blip r:embed="rId15"/>
                    <a:stretch>
                      <a:fillRect/>
                    </a:stretch>
                  </pic:blipFill>
                  <pic:spPr>
                    <a:xfrm>
                      <a:off x="0" y="0"/>
                      <a:ext cx="5486400" cy="2323697"/>
                    </a:xfrm>
                    <a:prstGeom prst="rect">
                      <a:avLst/>
                    </a:prstGeom>
                  </pic:spPr>
                </pic:pic>
              </a:graphicData>
            </a:graphic>
          </wp:inline>
        </w:drawing>
      </w:r>
    </w:p>
    <w:p w14:paraId="0285F3DC" w14:textId="77777777" w:rsidR="00D5491C" w:rsidRDefault="00454DEC">
      <w:pPr>
        <w:spacing w:before="60" w:after="200"/>
        <w:jc w:val="center"/>
      </w:pPr>
      <w:r>
        <w:rPr>
          <w:i/>
          <w:color w:val="000000"/>
          <w:sz w:val="22"/>
        </w:rPr>
        <w:t>Figure 3.4: Edge deployment pipeline: from the trained checkpoint to streaming inference on the device</w:t>
      </w:r>
      <w:r>
        <w:rPr>
          <w:color w:val="000000"/>
        </w:rPr>
        <w:fldChar w:fldCharType="begin"/>
      </w:r>
      <w:r>
        <w:rPr>
          <w:color w:val="000000"/>
        </w:rPr>
        <w:instrText xml:space="preserve"> TC "</w:instrText>
      </w:r>
      <w:bookmarkStart w:id="48" w:name="_Toc243668462"/>
      <w:r>
        <w:rPr>
          <w:color w:val="000000"/>
        </w:rPr>
        <w:instrText>3.4 Edge deployment pipeline: from the trained checkpoint to streaming inference on the device</w:instrText>
      </w:r>
      <w:bookmarkEnd w:id="48"/>
      <w:r>
        <w:rPr>
          <w:color w:val="000000"/>
        </w:rPr>
        <w:instrText xml:space="preserve">" \f F \l 1 </w:instrText>
      </w:r>
      <w:r>
        <w:rPr>
          <w:color w:val="000000"/>
        </w:rPr>
        <w:fldChar w:fldCharType="end"/>
      </w:r>
    </w:p>
    <w:p w14:paraId="67E8F9AA" w14:textId="77777777" w:rsidR="00D5491C" w:rsidRDefault="00454DEC">
      <w:pPr>
        <w:keepNext/>
        <w:spacing w:before="200" w:after="80"/>
      </w:pPr>
      <w:r>
        <w:rPr>
          <w:b/>
          <w:color w:val="000000"/>
        </w:rPr>
        <w:lastRenderedPageBreak/>
        <w:t>3.5.2 Quantisation</w:t>
      </w:r>
      <w:r>
        <w:rPr>
          <w:color w:val="000000"/>
        </w:rPr>
        <w:fldChar w:fldCharType="begin"/>
      </w:r>
      <w:r>
        <w:rPr>
          <w:color w:val="000000"/>
        </w:rPr>
        <w:instrText xml:space="preserve"> TC "</w:instrText>
      </w:r>
      <w:bookmarkStart w:id="49" w:name="_Toc243668430"/>
      <w:r>
        <w:rPr>
          <w:color w:val="000000"/>
        </w:rPr>
        <w:instrText>3.5.2 Quantisation</w:instrText>
      </w:r>
      <w:bookmarkEnd w:id="49"/>
      <w:r>
        <w:rPr>
          <w:color w:val="000000"/>
        </w:rPr>
        <w:instrText xml:space="preserve">" \f C \l 3 </w:instrText>
      </w:r>
      <w:r>
        <w:rPr>
          <w:color w:val="000000"/>
        </w:rPr>
        <w:fldChar w:fldCharType="end"/>
      </w:r>
    </w:p>
    <w:p w14:paraId="6FBED82F" w14:textId="77777777" w:rsidR="00D5491C" w:rsidRDefault="00454DEC">
      <w:pPr>
        <w:spacing w:after="160" w:line="360" w:lineRule="auto"/>
        <w:jc w:val="both"/>
      </w:pPr>
      <w:r>
        <w:rPr>
          <w:color w:val="000000"/>
        </w:rPr>
        <w:t xml:space="preserve">We tried two reduced-precision versions. </w:t>
      </w:r>
      <w:r>
        <w:rPr>
          <w:b/>
          <w:color w:val="000000"/>
        </w:rPr>
        <w:t>FP16</w:t>
      </w:r>
      <w:r>
        <w:rPr>
          <w:color w:val="000000"/>
        </w:rPr>
        <w:t xml:space="preserve"> stores weights and activations as 16-bit floats. </w:t>
      </w:r>
      <w:r>
        <w:rPr>
          <w:b/>
          <w:color w:val="000000"/>
        </w:rPr>
        <w:t>INT8</w:t>
      </w:r>
      <w:r>
        <w:rPr>
          <w:color w:val="000000"/>
        </w:rPr>
        <w:t xml:space="preserve"> uses ONNX Runtime dynamic quantisation: weights become per-channel 8-bit integers, and ONNX Runtime quantises the activations on the fly. INT8 shrinks the R = 6 model files from 51 MB to 14 MB and lets phone CPUs use their integer instructions. Neither version needs retraining or calibration data.</w:t>
      </w:r>
    </w:p>
    <w:p w14:paraId="0778635C" w14:textId="77777777" w:rsidR="00D5491C" w:rsidRDefault="00454DEC">
      <w:pPr>
        <w:keepNext/>
        <w:spacing w:before="200" w:after="80"/>
      </w:pPr>
      <w:r>
        <w:rPr>
          <w:b/>
          <w:color w:val="000000"/>
        </w:rPr>
        <w:t>3.5.3 Streaming Inference</w:t>
      </w:r>
      <w:r>
        <w:rPr>
          <w:color w:val="000000"/>
        </w:rPr>
        <w:fldChar w:fldCharType="begin"/>
      </w:r>
      <w:r>
        <w:rPr>
          <w:color w:val="000000"/>
        </w:rPr>
        <w:instrText xml:space="preserve"> TC "</w:instrText>
      </w:r>
      <w:bookmarkStart w:id="50" w:name="_Toc243668431"/>
      <w:r>
        <w:rPr>
          <w:color w:val="000000"/>
        </w:rPr>
        <w:instrText>3.5.3 Streaming Inference</w:instrText>
      </w:r>
      <w:bookmarkEnd w:id="50"/>
      <w:r>
        <w:rPr>
          <w:color w:val="000000"/>
        </w:rPr>
        <w:instrText xml:space="preserve">" \f C \l 3 </w:instrText>
      </w:r>
      <w:r>
        <w:rPr>
          <w:color w:val="000000"/>
        </w:rPr>
        <w:fldChar w:fldCharType="end"/>
      </w:r>
    </w:p>
    <w:p w14:paraId="308883A2" w14:textId="77777777" w:rsidR="00D5491C" w:rsidRDefault="00454DEC">
      <w:pPr>
        <w:spacing w:after="160" w:line="360" w:lineRule="auto"/>
        <w:jc w:val="both"/>
      </w:pPr>
      <w:r>
        <w:rPr>
          <w:color w:val="000000"/>
        </w:rPr>
        <w:t xml:space="preserve">The separator is non-causal: global normalisation and two-sided convolutions look at the whole input window. Real-time operation therefore uses a sliding window (Figure 3.5). The device keeps the last </w:t>
      </w:r>
      <w:r>
        <w:rPr>
          <w:i/>
          <w:color w:val="000000"/>
        </w:rPr>
        <w:t>W</w:t>
      </w:r>
      <w:r>
        <w:rPr>
          <w:color w:val="000000"/>
        </w:rPr>
        <w:t xml:space="preserve"> = 3 s of audio in a ring buffer; every </w:t>
      </w:r>
      <w:r>
        <w:rPr>
          <w:i/>
          <w:color w:val="000000"/>
        </w:rPr>
        <w:t>hop</w:t>
      </w:r>
      <w:r>
        <w:rPr>
          <w:color w:val="000000"/>
        </w:rPr>
        <w:t xml:space="preserve"> it runs the extractor on the buffer and outputs the hop that ends </w:t>
      </w:r>
      <w:r>
        <w:rPr>
          <w:i/>
          <w:color w:val="000000"/>
        </w:rPr>
        <w:t>look-ahead</w:t>
      </w:r>
      <w:r>
        <w:rPr>
          <w:color w:val="000000"/>
        </w:rPr>
        <w:t xml:space="preserve"> seconds before the newest sample. The algorithmic latency is hop + look-ahead, and the extractor must process one window in less than one hop of wall-clock time.</w:t>
      </w:r>
    </w:p>
    <w:p w14:paraId="002EB513" w14:textId="77777777" w:rsidR="00D5491C" w:rsidRDefault="00454DEC">
      <w:pPr>
        <w:keepNext/>
        <w:spacing w:before="160" w:after="60"/>
        <w:jc w:val="center"/>
      </w:pPr>
      <w:r>
        <w:rPr>
          <w:noProof/>
        </w:rPr>
        <w:drawing>
          <wp:inline distT="0" distB="0" distL="0" distR="0" wp14:anchorId="7B5C72D2" wp14:editId="24ADD66E">
            <wp:extent cx="5486400" cy="15704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treaming.png"/>
                    <pic:cNvPicPr/>
                  </pic:nvPicPr>
                  <pic:blipFill>
                    <a:blip r:embed="rId16"/>
                    <a:stretch>
                      <a:fillRect/>
                    </a:stretch>
                  </pic:blipFill>
                  <pic:spPr>
                    <a:xfrm>
                      <a:off x="0" y="0"/>
                      <a:ext cx="5486400" cy="1570457"/>
                    </a:xfrm>
                    <a:prstGeom prst="rect">
                      <a:avLst/>
                    </a:prstGeom>
                  </pic:spPr>
                </pic:pic>
              </a:graphicData>
            </a:graphic>
          </wp:inline>
        </w:drawing>
      </w:r>
    </w:p>
    <w:p w14:paraId="1AE53780" w14:textId="77777777" w:rsidR="00D5491C" w:rsidRDefault="00454DEC">
      <w:pPr>
        <w:spacing w:before="60" w:after="200"/>
        <w:jc w:val="center"/>
      </w:pPr>
      <w:r>
        <w:rPr>
          <w:i/>
          <w:color w:val="000000"/>
          <w:sz w:val="22"/>
        </w:rPr>
        <w:t>Figure 3.5: Sliding-window streaming: only the newest hop of each 3 s window is output</w:t>
      </w:r>
      <w:r>
        <w:rPr>
          <w:color w:val="000000"/>
        </w:rPr>
        <w:fldChar w:fldCharType="begin"/>
      </w:r>
      <w:r>
        <w:rPr>
          <w:color w:val="000000"/>
        </w:rPr>
        <w:instrText xml:space="preserve"> TC "</w:instrText>
      </w:r>
      <w:bookmarkStart w:id="51" w:name="_Toc243668463"/>
      <w:r>
        <w:rPr>
          <w:color w:val="000000"/>
        </w:rPr>
        <w:instrText>3.5 Sliding-window streaming: only the newest hop of each 3 s window is output</w:instrText>
      </w:r>
      <w:bookmarkEnd w:id="51"/>
      <w:r>
        <w:rPr>
          <w:color w:val="000000"/>
        </w:rPr>
        <w:instrText xml:space="preserve">" \f F \l 1 </w:instrText>
      </w:r>
      <w:r>
        <w:rPr>
          <w:color w:val="000000"/>
        </w:rPr>
        <w:fldChar w:fldCharType="end"/>
      </w:r>
    </w:p>
    <w:p w14:paraId="668EF9AC" w14:textId="77777777" w:rsidR="00D5491C" w:rsidRDefault="00454DEC">
      <w:pPr>
        <w:keepNext/>
        <w:spacing w:before="200" w:after="80"/>
      </w:pPr>
      <w:r>
        <w:rPr>
          <w:b/>
          <w:color w:val="000000"/>
        </w:rPr>
        <w:t>3.5.4 Target Edge Platform: Android Smartphone Application</w:t>
      </w:r>
      <w:r>
        <w:rPr>
          <w:color w:val="000000"/>
        </w:rPr>
        <w:fldChar w:fldCharType="begin"/>
      </w:r>
      <w:r>
        <w:rPr>
          <w:color w:val="000000"/>
        </w:rPr>
        <w:instrText xml:space="preserve"> TC "</w:instrText>
      </w:r>
      <w:bookmarkStart w:id="52" w:name="_Toc243668432"/>
      <w:r>
        <w:rPr>
          <w:color w:val="000000"/>
        </w:rPr>
        <w:instrText>3.5.4 Target Edge Platform: Android Smartphone Application</w:instrText>
      </w:r>
      <w:bookmarkEnd w:id="52"/>
      <w:r>
        <w:rPr>
          <w:color w:val="000000"/>
        </w:rPr>
        <w:instrText xml:space="preserve">" \f C \l 3 </w:instrText>
      </w:r>
      <w:r>
        <w:rPr>
          <w:color w:val="000000"/>
        </w:rPr>
        <w:fldChar w:fldCharType="end"/>
      </w:r>
    </w:p>
    <w:p w14:paraId="160D3159" w14:textId="77777777" w:rsidR="00D5491C" w:rsidRDefault="00454DEC">
      <w:pPr>
        <w:spacing w:after="160" w:line="360" w:lineRule="auto"/>
        <w:jc w:val="both"/>
      </w:pPr>
      <w:r>
        <w:rPr>
          <w:color w:val="000000"/>
        </w:rPr>
        <w:t xml:space="preserve">The edge platform is an Android smartphone, the most widely available edge device with a microphone, an ARM CPU and a battery. A native Android application, </w:t>
      </w:r>
      <w:r>
        <w:rPr>
          <w:i/>
          <w:color w:val="000000"/>
        </w:rPr>
        <w:t>TSE Edge</w:t>
      </w:r>
      <w:r>
        <w:rPr>
          <w:color w:val="000000"/>
        </w:rPr>
        <w:t xml:space="preserve">, was developed for it (Figure 3.6). The application bundles the INT8 embedder and extractor of both models (R = 3: 8.6 MB, R = 6: 13.6 MB) and the ONNX Runtime Android library (version 1.20, CPU execution provider, ARM64), and it runs the complete extraction on the phone. It requests only the microphone permission and has </w:t>
      </w:r>
      <w:r>
        <w:rPr>
          <w:b/>
          <w:color w:val="000000"/>
        </w:rPr>
        <w:t>no internet permission</w:t>
      </w:r>
      <w:r>
        <w:rPr>
          <w:color w:val="000000"/>
        </w:rPr>
        <w:t>, so no audio or result can leave the device; it works in airplane mode.</w:t>
      </w:r>
    </w:p>
    <w:p w14:paraId="132AF276"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Inference engine</w:t>
      </w:r>
      <w:r>
        <w:rPr>
          <w:color w:val="000000"/>
        </w:rPr>
        <w:t xml:space="preserve"> (</w:t>
      </w:r>
      <w:r>
        <w:rPr>
          <w:rFonts w:ascii="Courier New" w:eastAsia="Courier New" w:hAnsi="Courier New" w:cs="Courier New"/>
          <w:color w:val="000000"/>
          <w:sz w:val="22"/>
        </w:rPr>
        <w:t>TseEngine</w:t>
      </w:r>
      <w:r>
        <w:rPr>
          <w:color w:val="000000"/>
        </w:rPr>
        <w:t>, Java). It loads both ONNX graphs from the app package and computes the speaker embedding once per enrollment. Extraction runs on a whole recording or on 3 s windows, with the same sliding-window streaming as our PC code (least-squares level matching, 20 ms crossfade).</w:t>
      </w:r>
    </w:p>
    <w:p w14:paraId="71A44526" w14:textId="77777777" w:rsidR="00D5491C" w:rsidRDefault="00454DEC">
      <w:pPr>
        <w:tabs>
          <w:tab w:val="left" w:pos="720"/>
        </w:tabs>
        <w:spacing w:before="40" w:after="40" w:line="360" w:lineRule="auto"/>
        <w:ind w:left="720" w:hanging="360"/>
        <w:jc w:val="both"/>
      </w:pPr>
      <w:r>
        <w:rPr>
          <w:color w:val="000000"/>
        </w:rPr>
        <w:lastRenderedPageBreak/>
        <w:t>•</w:t>
      </w:r>
      <w:r>
        <w:rPr>
          <w:color w:val="000000"/>
        </w:rPr>
        <w:tab/>
      </w:r>
      <w:r>
        <w:rPr>
          <w:b/>
          <w:color w:val="000000"/>
        </w:rPr>
        <w:t>Audio.</w:t>
      </w:r>
      <w:r>
        <w:rPr>
          <w:color w:val="000000"/>
        </w:rPr>
        <w:t xml:space="preserve"> The app records mono audio through Android's </w:t>
      </w:r>
      <w:r>
        <w:rPr>
          <w:rFonts w:ascii="Courier New" w:eastAsia="Courier New" w:hAnsi="Courier New" w:cs="Courier New"/>
          <w:color w:val="000000"/>
          <w:sz w:val="22"/>
        </w:rPr>
        <w:t>AudioRecord</w:t>
      </w:r>
      <w:r>
        <w:rPr>
          <w:color w:val="000000"/>
        </w:rPr>
        <w:t xml:space="preserve"> at 8 kHz. Phones without an 8 kHz mode record at 16, 44.1 or 48 kHz, and the app resamples to 8 kHz behind a 63-tap low-pass filter. Playback goes through </w:t>
      </w:r>
      <w:r>
        <w:rPr>
          <w:rFonts w:ascii="Courier New" w:eastAsia="Courier New" w:hAnsi="Courier New" w:cs="Courier New"/>
          <w:color w:val="000000"/>
          <w:sz w:val="22"/>
        </w:rPr>
        <w:t>AudioTrack</w:t>
      </w:r>
      <w:r>
        <w:rPr>
          <w:color w:val="000000"/>
        </w:rPr>
        <w:t>.</w:t>
      </w:r>
    </w:p>
    <w:p w14:paraId="45FDAA0E"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User flow.</w:t>
      </w:r>
      <w:r>
        <w:rPr>
          <w:color w:val="000000"/>
        </w:rPr>
        <w:t xml:space="preserve"> The user first records 6 s of their own voice. Next they record a conversation with other people talking. The phone then plays back only the enrolled voice.</w:t>
      </w:r>
    </w:p>
    <w:p w14:paraId="2F71C09D"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Built-in benchmark.</w:t>
      </w:r>
      <w:r>
        <w:rPr>
          <w:color w:val="000000"/>
        </w:rPr>
        <w:t xml:space="preserve"> It times model loading, enrollment and one 3 s window with 1 and 4 CPU threads and reports the real-time factor. It also scores nine bundled test mixtures against the PC result for the same files and tries two streaming latencies. A share button sends everything as text.</w:t>
      </w:r>
    </w:p>
    <w:p w14:paraId="39F72598"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Verification</w:t>
      </w:r>
      <w:r>
        <w:rPr>
          <w:color w:val="000000"/>
        </w:rPr>
        <w:t>: the engine was first run on a desktop JVM with the same ONNX Runtime version and produced exactly the same SI-SDRi as the Python implementation on all bundled test mixtures (difference 0.000 dB).</w:t>
      </w:r>
    </w:p>
    <w:p w14:paraId="596A1AE6" w14:textId="77777777" w:rsidR="00D5491C" w:rsidRDefault="00454DEC">
      <w:pPr>
        <w:spacing w:after="160" w:line="360" w:lineRule="auto"/>
        <w:jc w:val="both"/>
      </w:pPr>
      <w:r>
        <w:rPr>
          <w:color w:val="000000"/>
        </w:rPr>
        <w:t>The detailed measurements in Section 4.3 were made on a Samsung SM-S731B smartphone (Exynos 2400 SoC, 10 cores CPU, 7.0 GB RAM, Android 17); the application was also benchmarked on a vivo I2217 (Snapdragon 8+ Gen 1) and a Nothing A063 (mid-range Snapdragon 778G-class) phone. The application targets Android 7.0 (API 24) and newer on 64-bit and 32-bit ARM phones.</w:t>
      </w:r>
    </w:p>
    <w:p w14:paraId="5696CBDC" w14:textId="77777777" w:rsidR="00D5491C" w:rsidRDefault="00454DEC">
      <w:pPr>
        <w:keepNext/>
        <w:spacing w:before="160" w:after="60"/>
        <w:jc w:val="center"/>
      </w:pPr>
      <w:r>
        <w:rPr>
          <w:noProof/>
        </w:rPr>
        <w:lastRenderedPageBreak/>
        <w:drawing>
          <wp:inline distT="0" distB="0" distL="0" distR="0" wp14:anchorId="3C08026B" wp14:editId="1A518F27">
            <wp:extent cx="5486400" cy="3751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creenshot.png"/>
                    <pic:cNvPicPr/>
                  </pic:nvPicPr>
                  <pic:blipFill>
                    <a:blip r:embed="rId17"/>
                    <a:stretch>
                      <a:fillRect/>
                    </a:stretch>
                  </pic:blipFill>
                  <pic:spPr>
                    <a:xfrm>
                      <a:off x="0" y="0"/>
                      <a:ext cx="5486400" cy="3751243"/>
                    </a:xfrm>
                    <a:prstGeom prst="rect">
                      <a:avLst/>
                    </a:prstGeom>
                  </pic:spPr>
                </pic:pic>
              </a:graphicData>
            </a:graphic>
          </wp:inline>
        </w:drawing>
      </w:r>
    </w:p>
    <w:p w14:paraId="72179CBF" w14:textId="77777777" w:rsidR="00D5491C" w:rsidRDefault="00454DEC">
      <w:pPr>
        <w:spacing w:before="60" w:after="200"/>
        <w:jc w:val="center"/>
      </w:pPr>
      <w:r>
        <w:rPr>
          <w:i/>
          <w:color w:val="000000"/>
          <w:sz w:val="22"/>
        </w:rPr>
        <w:t>Figure 3.6: The TSE Edge Android application: demo with a 3-speaker test mixture (left), extraction of the user's own voice (centre) and on-device benchmark (right)</w:t>
      </w:r>
      <w:r>
        <w:rPr>
          <w:color w:val="000000"/>
        </w:rPr>
        <w:fldChar w:fldCharType="begin"/>
      </w:r>
      <w:r>
        <w:rPr>
          <w:color w:val="000000"/>
        </w:rPr>
        <w:instrText xml:space="preserve"> TC "</w:instrText>
      </w:r>
      <w:bookmarkStart w:id="53" w:name="_Toc243668464"/>
      <w:r>
        <w:rPr>
          <w:color w:val="000000"/>
        </w:rPr>
        <w:instrText>3.6 The TSE Edge Android application: demo with a 3-speaker test mixture (left), extraction of the user's own voice (centre) and on-device benchmark (right)</w:instrText>
      </w:r>
      <w:bookmarkEnd w:id="53"/>
      <w:r>
        <w:rPr>
          <w:color w:val="000000"/>
        </w:rPr>
        <w:instrText xml:space="preserve">" \f F \l 1 </w:instrText>
      </w:r>
      <w:r>
        <w:rPr>
          <w:color w:val="000000"/>
        </w:rPr>
        <w:fldChar w:fldCharType="end"/>
      </w:r>
    </w:p>
    <w:p w14:paraId="0EE545D3" w14:textId="77777777" w:rsidR="00D5491C" w:rsidRDefault="00454DEC">
      <w:pPr>
        <w:keepNext/>
        <w:spacing w:before="320" w:after="120"/>
      </w:pPr>
      <w:r>
        <w:rPr>
          <w:b/>
          <w:color w:val="000000"/>
          <w:sz w:val="28"/>
        </w:rPr>
        <w:t>3.6 Software and Hardware Setup</w:t>
      </w:r>
      <w:r>
        <w:rPr>
          <w:color w:val="000000"/>
        </w:rPr>
        <w:fldChar w:fldCharType="begin"/>
      </w:r>
      <w:r>
        <w:rPr>
          <w:color w:val="000000"/>
        </w:rPr>
        <w:instrText xml:space="preserve"> TC "</w:instrText>
      </w:r>
      <w:bookmarkStart w:id="54" w:name="_Toc243668433"/>
      <w:r>
        <w:rPr>
          <w:color w:val="000000"/>
        </w:rPr>
        <w:instrText>3.6 Software and Hardware Setup</w:instrText>
      </w:r>
      <w:bookmarkEnd w:id="54"/>
      <w:r>
        <w:rPr>
          <w:color w:val="000000"/>
        </w:rPr>
        <w:instrText xml:space="preserve">" \f C \l 2 </w:instrText>
      </w:r>
      <w:r>
        <w:rPr>
          <w:color w:val="000000"/>
        </w:rPr>
        <w:fldChar w:fldCharType="end"/>
      </w:r>
    </w:p>
    <w:p w14:paraId="0CB45BA4" w14:textId="77777777" w:rsidR="00D5491C" w:rsidRDefault="00454DEC">
      <w:pPr>
        <w:keepNext/>
        <w:spacing w:before="160" w:after="80"/>
        <w:jc w:val="center"/>
      </w:pPr>
      <w:r>
        <w:rPr>
          <w:i/>
          <w:color w:val="000000"/>
          <w:sz w:val="22"/>
        </w:rPr>
        <w:t>Table 3.3: Development environment</w:t>
      </w:r>
      <w:r>
        <w:rPr>
          <w:color w:val="000000"/>
        </w:rPr>
        <w:fldChar w:fldCharType="begin"/>
      </w:r>
      <w:r>
        <w:rPr>
          <w:color w:val="000000"/>
        </w:rPr>
        <w:instrText xml:space="preserve"> TC "</w:instrText>
      </w:r>
      <w:bookmarkStart w:id="55" w:name="_Toc243668475"/>
      <w:r>
        <w:rPr>
          <w:color w:val="000000"/>
        </w:rPr>
        <w:instrText>3.3 Development environment</w:instrText>
      </w:r>
      <w:bookmarkEnd w:id="55"/>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3168"/>
        <w:gridCol w:w="5472"/>
      </w:tblGrid>
      <w:tr w:rsidR="00D5491C" w14:paraId="79889F0A" w14:textId="77777777">
        <w:trPr>
          <w:tblHeader/>
          <w:jc w:val="center"/>
        </w:trPr>
        <w:tc>
          <w:tcPr>
            <w:tcW w:w="3168" w:type="dxa"/>
            <w:shd w:val="clear" w:color="auto" w:fill="D9E2F3"/>
          </w:tcPr>
          <w:p w14:paraId="7E2C4797" w14:textId="77777777" w:rsidR="00D5491C" w:rsidRDefault="00454DEC">
            <w:pPr>
              <w:spacing w:before="20" w:after="20"/>
              <w:jc w:val="center"/>
            </w:pPr>
            <w:r>
              <w:rPr>
                <w:b/>
                <w:color w:val="000000"/>
                <w:sz w:val="20"/>
              </w:rPr>
              <w:t>Item</w:t>
            </w:r>
          </w:p>
        </w:tc>
        <w:tc>
          <w:tcPr>
            <w:tcW w:w="5472" w:type="dxa"/>
            <w:shd w:val="clear" w:color="auto" w:fill="D9E2F3"/>
          </w:tcPr>
          <w:p w14:paraId="03C361B9" w14:textId="77777777" w:rsidR="00D5491C" w:rsidRDefault="00454DEC">
            <w:pPr>
              <w:spacing w:before="20" w:after="20"/>
              <w:jc w:val="center"/>
            </w:pPr>
            <w:r>
              <w:rPr>
                <w:b/>
                <w:color w:val="000000"/>
                <w:sz w:val="20"/>
              </w:rPr>
              <w:t>Version / specification</w:t>
            </w:r>
          </w:p>
        </w:tc>
      </w:tr>
      <w:tr w:rsidR="00D5491C" w14:paraId="3551C73A" w14:textId="77777777">
        <w:trPr>
          <w:jc w:val="center"/>
        </w:trPr>
        <w:tc>
          <w:tcPr>
            <w:tcW w:w="3168" w:type="dxa"/>
          </w:tcPr>
          <w:p w14:paraId="094A429D" w14:textId="77777777" w:rsidR="00D5491C" w:rsidRDefault="00454DEC">
            <w:pPr>
              <w:spacing w:before="20" w:after="20"/>
            </w:pPr>
            <w:r>
              <w:rPr>
                <w:color w:val="000000"/>
                <w:sz w:val="20"/>
              </w:rPr>
              <w:t>Training and evaluation host</w:t>
            </w:r>
          </w:p>
        </w:tc>
        <w:tc>
          <w:tcPr>
            <w:tcW w:w="5472" w:type="dxa"/>
          </w:tcPr>
          <w:p w14:paraId="00EA3DCE" w14:textId="77777777" w:rsidR="00D5491C" w:rsidRDefault="00454DEC">
            <w:pPr>
              <w:spacing w:before="20" w:after="20"/>
            </w:pPr>
            <w:r>
              <w:rPr>
                <w:color w:val="000000"/>
                <w:sz w:val="20"/>
              </w:rPr>
              <w:t>Intel Core Ultra 9 285K (24 cores), NVIDIA GeForce RTX 5090 (32 GB)</w:t>
            </w:r>
          </w:p>
        </w:tc>
      </w:tr>
      <w:tr w:rsidR="00D5491C" w14:paraId="6C2B708C" w14:textId="77777777">
        <w:trPr>
          <w:jc w:val="center"/>
        </w:trPr>
        <w:tc>
          <w:tcPr>
            <w:tcW w:w="3168" w:type="dxa"/>
          </w:tcPr>
          <w:p w14:paraId="1D54C92D" w14:textId="77777777" w:rsidR="00D5491C" w:rsidRDefault="00454DEC">
            <w:pPr>
              <w:spacing w:before="20" w:after="20"/>
            </w:pPr>
            <w:r>
              <w:rPr>
                <w:color w:val="000000"/>
                <w:sz w:val="20"/>
              </w:rPr>
              <w:t>Operating system</w:t>
            </w:r>
          </w:p>
        </w:tc>
        <w:tc>
          <w:tcPr>
            <w:tcW w:w="5472" w:type="dxa"/>
          </w:tcPr>
          <w:p w14:paraId="58B67ECD" w14:textId="77777777" w:rsidR="00D5491C" w:rsidRDefault="00454DEC">
            <w:pPr>
              <w:spacing w:before="20" w:after="20"/>
            </w:pPr>
            <w:r>
              <w:rPr>
                <w:color w:val="000000"/>
                <w:sz w:val="20"/>
              </w:rPr>
              <w:t>Windows 11</w:t>
            </w:r>
          </w:p>
        </w:tc>
      </w:tr>
      <w:tr w:rsidR="00D5491C" w14:paraId="7C0703B3" w14:textId="77777777">
        <w:trPr>
          <w:jc w:val="center"/>
        </w:trPr>
        <w:tc>
          <w:tcPr>
            <w:tcW w:w="3168" w:type="dxa"/>
          </w:tcPr>
          <w:p w14:paraId="5989ACEF" w14:textId="77777777" w:rsidR="00D5491C" w:rsidRDefault="00454DEC">
            <w:pPr>
              <w:spacing w:before="20" w:after="20"/>
            </w:pPr>
            <w:r>
              <w:rPr>
                <w:color w:val="000000"/>
                <w:sz w:val="20"/>
              </w:rPr>
              <w:t>Language / framework</w:t>
            </w:r>
          </w:p>
        </w:tc>
        <w:tc>
          <w:tcPr>
            <w:tcW w:w="5472" w:type="dxa"/>
          </w:tcPr>
          <w:p w14:paraId="11BC3341" w14:textId="77777777" w:rsidR="00D5491C" w:rsidRDefault="00454DEC">
            <w:pPr>
              <w:spacing w:before="20" w:after="20"/>
            </w:pPr>
            <w:r>
              <w:rPr>
                <w:color w:val="000000"/>
                <w:sz w:val="20"/>
              </w:rPr>
              <w:t>Python 3.13, PyTorch 2.11 (CUDA 12.8)</w:t>
            </w:r>
          </w:p>
        </w:tc>
      </w:tr>
      <w:tr w:rsidR="00D5491C" w14:paraId="424E7B59" w14:textId="77777777">
        <w:trPr>
          <w:jc w:val="center"/>
        </w:trPr>
        <w:tc>
          <w:tcPr>
            <w:tcW w:w="3168" w:type="dxa"/>
          </w:tcPr>
          <w:p w14:paraId="3425E7FC" w14:textId="77777777" w:rsidR="00D5491C" w:rsidRDefault="00454DEC">
            <w:pPr>
              <w:spacing w:before="20" w:after="20"/>
            </w:pPr>
            <w:r>
              <w:rPr>
                <w:color w:val="000000"/>
                <w:sz w:val="20"/>
              </w:rPr>
              <w:t>Export and runtime</w:t>
            </w:r>
          </w:p>
        </w:tc>
        <w:tc>
          <w:tcPr>
            <w:tcW w:w="5472" w:type="dxa"/>
          </w:tcPr>
          <w:p w14:paraId="2D416F10" w14:textId="77777777" w:rsidR="00D5491C" w:rsidRDefault="00454DEC">
            <w:pPr>
              <w:spacing w:before="20" w:after="20"/>
            </w:pPr>
            <w:r>
              <w:rPr>
                <w:color w:val="000000"/>
                <w:sz w:val="20"/>
              </w:rPr>
              <w:t>ONNX 1.23, ONNX Runtime 1.31 (CPU execution provider)</w:t>
            </w:r>
          </w:p>
        </w:tc>
      </w:tr>
      <w:tr w:rsidR="00D5491C" w14:paraId="363821CD" w14:textId="77777777">
        <w:trPr>
          <w:jc w:val="center"/>
        </w:trPr>
        <w:tc>
          <w:tcPr>
            <w:tcW w:w="3168" w:type="dxa"/>
          </w:tcPr>
          <w:p w14:paraId="57DEEA8F" w14:textId="77777777" w:rsidR="00D5491C" w:rsidRDefault="00454DEC">
            <w:pPr>
              <w:spacing w:before="20" w:after="20"/>
            </w:pPr>
            <w:r>
              <w:rPr>
                <w:color w:val="000000"/>
                <w:sz w:val="20"/>
              </w:rPr>
              <w:t>Metrics</w:t>
            </w:r>
          </w:p>
        </w:tc>
        <w:tc>
          <w:tcPr>
            <w:tcW w:w="5472" w:type="dxa"/>
          </w:tcPr>
          <w:p w14:paraId="1DD95900" w14:textId="77777777" w:rsidR="00D5491C" w:rsidRDefault="00454DEC">
            <w:pPr>
              <w:spacing w:before="20" w:after="20"/>
            </w:pPr>
            <w:r>
              <w:rPr>
                <w:color w:val="000000"/>
                <w:sz w:val="20"/>
              </w:rPr>
              <w:t>pesq (ITU-T P.862), pystoi, own NumPy/SciPy BSS-eval</w:t>
            </w:r>
          </w:p>
        </w:tc>
      </w:tr>
      <w:tr w:rsidR="00D5491C" w14:paraId="3B349A85" w14:textId="77777777">
        <w:trPr>
          <w:jc w:val="center"/>
        </w:trPr>
        <w:tc>
          <w:tcPr>
            <w:tcW w:w="3168" w:type="dxa"/>
          </w:tcPr>
          <w:p w14:paraId="22759648" w14:textId="77777777" w:rsidR="00D5491C" w:rsidRDefault="00454DEC">
            <w:pPr>
              <w:spacing w:before="20" w:after="20"/>
            </w:pPr>
            <w:r>
              <w:rPr>
                <w:color w:val="000000"/>
                <w:sz w:val="20"/>
              </w:rPr>
              <w:t>Testing</w:t>
            </w:r>
          </w:p>
        </w:tc>
        <w:tc>
          <w:tcPr>
            <w:tcW w:w="5472" w:type="dxa"/>
          </w:tcPr>
          <w:p w14:paraId="141315B6" w14:textId="77777777" w:rsidR="00D5491C" w:rsidRDefault="00454DEC">
            <w:pPr>
              <w:spacing w:before="20" w:after="20"/>
            </w:pPr>
            <w:r>
              <w:rPr>
                <w:color w:val="000000"/>
                <w:sz w:val="20"/>
              </w:rPr>
              <w:t>pytest: 81 automated tests (models, data, metrics, training, streaming)</w:t>
            </w:r>
          </w:p>
        </w:tc>
      </w:tr>
      <w:tr w:rsidR="00D5491C" w14:paraId="1EF6B05E" w14:textId="77777777">
        <w:trPr>
          <w:jc w:val="center"/>
        </w:trPr>
        <w:tc>
          <w:tcPr>
            <w:tcW w:w="3168" w:type="dxa"/>
          </w:tcPr>
          <w:p w14:paraId="6C18AB04" w14:textId="77777777" w:rsidR="00D5491C" w:rsidRDefault="00454DEC">
            <w:pPr>
              <w:spacing w:before="20" w:after="20"/>
            </w:pPr>
            <w:r>
              <w:rPr>
                <w:color w:val="000000"/>
                <w:sz w:val="20"/>
              </w:rPr>
              <w:t>Edge devices</w:t>
            </w:r>
          </w:p>
        </w:tc>
        <w:tc>
          <w:tcPr>
            <w:tcW w:w="5472" w:type="dxa"/>
          </w:tcPr>
          <w:p w14:paraId="0965BC55" w14:textId="77777777" w:rsidR="00D5491C" w:rsidRDefault="00454DEC">
            <w:pPr>
              <w:spacing w:before="20" w:after="20"/>
            </w:pPr>
            <w:r>
              <w:rPr>
                <w:color w:val="000000"/>
                <w:sz w:val="20"/>
              </w:rPr>
              <w:t>Samsung SM-S731B smartphone (Exynos 2400 SoC, 10 cores CPU, 7.0 GB RAM, Android 17); vivo I2217 (Snapdragon 8+ Gen 1); Nothing A063 (Snapdragon 778G-class); ONNX Runtime Android 1.20 (CPU, ARM64)</w:t>
            </w:r>
          </w:p>
        </w:tc>
      </w:tr>
      <w:tr w:rsidR="00D5491C" w14:paraId="2774E103" w14:textId="77777777">
        <w:trPr>
          <w:jc w:val="center"/>
        </w:trPr>
        <w:tc>
          <w:tcPr>
            <w:tcW w:w="3168" w:type="dxa"/>
          </w:tcPr>
          <w:p w14:paraId="78D8D56B" w14:textId="77777777" w:rsidR="00D5491C" w:rsidRDefault="00454DEC">
            <w:pPr>
              <w:spacing w:before="20" w:after="20"/>
            </w:pPr>
            <w:r>
              <w:rPr>
                <w:color w:val="000000"/>
                <w:sz w:val="20"/>
              </w:rPr>
              <w:t>Android application</w:t>
            </w:r>
          </w:p>
        </w:tc>
        <w:tc>
          <w:tcPr>
            <w:tcW w:w="5472" w:type="dxa"/>
          </w:tcPr>
          <w:p w14:paraId="318070D1" w14:textId="77777777" w:rsidR="00D5491C" w:rsidRDefault="00454DEC">
            <w:pPr>
              <w:spacing w:before="20" w:after="20"/>
            </w:pPr>
            <w:r>
              <w:rPr>
                <w:color w:val="000000"/>
                <w:sz w:val="20"/>
              </w:rPr>
              <w:t>Java, Android API 24-34, built with the Android SDK 34 command-line tools (aapt2, d8, apksigner); APK 26.8 MB including models</w:t>
            </w:r>
          </w:p>
        </w:tc>
      </w:tr>
    </w:tbl>
    <w:p w14:paraId="49E8F6D2" w14:textId="77777777" w:rsidR="00D5491C" w:rsidRDefault="00D5491C">
      <w:pPr>
        <w:spacing w:after="120"/>
      </w:pPr>
    </w:p>
    <w:p w14:paraId="0951C21D" w14:textId="77777777" w:rsidR="00D5491C" w:rsidRDefault="00454DEC">
      <w:pPr>
        <w:keepNext/>
        <w:pageBreakBefore/>
        <w:spacing w:after="80"/>
        <w:jc w:val="center"/>
      </w:pPr>
      <w:r>
        <w:rPr>
          <w:b/>
          <w:color w:val="000000"/>
          <w:sz w:val="32"/>
        </w:rPr>
        <w:lastRenderedPageBreak/>
        <w:t>CHAPTER 4</w:t>
      </w:r>
    </w:p>
    <w:p w14:paraId="209094A0" w14:textId="77777777" w:rsidR="00D5491C" w:rsidRDefault="00454DEC">
      <w:pPr>
        <w:keepNext/>
        <w:spacing w:before="40" w:after="280"/>
        <w:jc w:val="center"/>
      </w:pPr>
      <w:r>
        <w:rPr>
          <w:b/>
          <w:color w:val="000000"/>
          <w:sz w:val="32"/>
        </w:rPr>
        <w:t>Results and Discussion</w:t>
      </w:r>
      <w:r>
        <w:rPr>
          <w:color w:val="000000"/>
        </w:rPr>
        <w:fldChar w:fldCharType="begin"/>
      </w:r>
      <w:r>
        <w:rPr>
          <w:color w:val="000000"/>
        </w:rPr>
        <w:instrText xml:space="preserve"> TC "</w:instrText>
      </w:r>
      <w:bookmarkStart w:id="56" w:name="_Toc243668434"/>
      <w:r>
        <w:rPr>
          <w:color w:val="000000"/>
        </w:rPr>
        <w:instrText>4 Results and Discussion</w:instrText>
      </w:r>
      <w:bookmarkEnd w:id="56"/>
      <w:r>
        <w:rPr>
          <w:color w:val="000000"/>
        </w:rPr>
        <w:instrText xml:space="preserve">" \f C \l 1 </w:instrText>
      </w:r>
      <w:r>
        <w:rPr>
          <w:color w:val="000000"/>
        </w:rPr>
        <w:fldChar w:fldCharType="end"/>
      </w:r>
    </w:p>
    <w:p w14:paraId="65A2798B" w14:textId="77777777" w:rsidR="00D5491C" w:rsidRDefault="00454DEC">
      <w:pPr>
        <w:spacing w:after="160" w:line="360" w:lineRule="auto"/>
        <w:jc w:val="both"/>
      </w:pPr>
      <w:r>
        <w:rPr>
          <w:color w:val="000000"/>
        </w:rPr>
        <w:t>All numbers in this chapter come from complete runs of the project's evaluation scripts on the full test sets (6,000, 9,000 and 12,000 samples for two, three and four speakers), with the fixed enrollment tables. The edge measurements in Section 4.3 were made on a smartphone by the TSE Edge application itself.</w:t>
      </w:r>
    </w:p>
    <w:p w14:paraId="251DA4E9" w14:textId="77777777" w:rsidR="00D5491C" w:rsidRDefault="00454DEC">
      <w:pPr>
        <w:keepNext/>
        <w:spacing w:before="320" w:after="120"/>
      </w:pPr>
      <w:r>
        <w:rPr>
          <w:b/>
          <w:color w:val="000000"/>
          <w:sz w:val="28"/>
        </w:rPr>
        <w:t>4.1 Results and Comparison</w:t>
      </w:r>
      <w:r>
        <w:rPr>
          <w:color w:val="000000"/>
        </w:rPr>
        <w:fldChar w:fldCharType="begin"/>
      </w:r>
      <w:r>
        <w:rPr>
          <w:color w:val="000000"/>
        </w:rPr>
        <w:instrText xml:space="preserve"> TC "</w:instrText>
      </w:r>
      <w:bookmarkStart w:id="57" w:name="_Toc243668435"/>
      <w:r>
        <w:rPr>
          <w:color w:val="000000"/>
        </w:rPr>
        <w:instrText>4.1 Results and Comparison</w:instrText>
      </w:r>
      <w:bookmarkEnd w:id="57"/>
      <w:r>
        <w:rPr>
          <w:color w:val="000000"/>
        </w:rPr>
        <w:instrText xml:space="preserve">" \f C \l 2 </w:instrText>
      </w:r>
      <w:r>
        <w:rPr>
          <w:color w:val="000000"/>
        </w:rPr>
        <w:fldChar w:fldCharType="end"/>
      </w:r>
    </w:p>
    <w:p w14:paraId="7D4C4932" w14:textId="77777777" w:rsidR="00D5491C" w:rsidRDefault="00454DEC">
      <w:pPr>
        <w:keepNext/>
        <w:spacing w:before="200" w:after="80"/>
      </w:pPr>
      <w:r>
        <w:rPr>
          <w:b/>
          <w:color w:val="000000"/>
        </w:rPr>
        <w:t>4.1.1 Extraction Quality versus Number of Speakers</w:t>
      </w:r>
      <w:r>
        <w:rPr>
          <w:color w:val="000000"/>
        </w:rPr>
        <w:fldChar w:fldCharType="begin"/>
      </w:r>
      <w:r>
        <w:rPr>
          <w:color w:val="000000"/>
        </w:rPr>
        <w:instrText xml:space="preserve"> TC "</w:instrText>
      </w:r>
      <w:bookmarkStart w:id="58" w:name="_Toc243668436"/>
      <w:r>
        <w:rPr>
          <w:color w:val="000000"/>
        </w:rPr>
        <w:instrText>4.1.1 Extraction Quality versus Number of Speakers</w:instrText>
      </w:r>
      <w:bookmarkEnd w:id="58"/>
      <w:r>
        <w:rPr>
          <w:color w:val="000000"/>
        </w:rPr>
        <w:instrText xml:space="preserve">" \f C \l 3 </w:instrText>
      </w:r>
      <w:r>
        <w:rPr>
          <w:color w:val="000000"/>
        </w:rPr>
        <w:fldChar w:fldCharType="end"/>
      </w:r>
    </w:p>
    <w:p w14:paraId="72A0F919" w14:textId="77777777" w:rsidR="00D5491C" w:rsidRDefault="00454DEC">
      <w:pPr>
        <w:keepNext/>
        <w:spacing w:before="160" w:after="80"/>
        <w:jc w:val="center"/>
      </w:pPr>
      <w:r>
        <w:rPr>
          <w:i/>
          <w:color w:val="000000"/>
          <w:sz w:val="22"/>
        </w:rPr>
        <w:t>Table 4.1: Extraction quality on the 2-, 3- and 4-speaker test sets (higher SI-SDRi / SDRi is better; lower NSR is better)</w:t>
      </w:r>
      <w:r>
        <w:rPr>
          <w:color w:val="000000"/>
        </w:rPr>
        <w:fldChar w:fldCharType="begin"/>
      </w:r>
      <w:r>
        <w:rPr>
          <w:color w:val="000000"/>
        </w:rPr>
        <w:instrText xml:space="preserve"> TC "</w:instrText>
      </w:r>
      <w:bookmarkStart w:id="59" w:name="_Toc243668476"/>
      <w:r>
        <w:rPr>
          <w:color w:val="000000"/>
        </w:rPr>
        <w:instrText>4.1 Extraction quality on the 2-, 3- and 4-speaker test sets (higher SI-SDRi / SDRi is better; lower NSR is better)</w:instrText>
      </w:r>
      <w:bookmarkEnd w:id="59"/>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368"/>
        <w:gridCol w:w="2664"/>
        <w:gridCol w:w="1152"/>
        <w:gridCol w:w="864"/>
        <w:gridCol w:w="1080"/>
        <w:gridCol w:w="792"/>
        <w:gridCol w:w="864"/>
      </w:tblGrid>
      <w:tr w:rsidR="00D5491C" w14:paraId="7550523D" w14:textId="77777777">
        <w:trPr>
          <w:tblHeader/>
          <w:jc w:val="center"/>
        </w:trPr>
        <w:tc>
          <w:tcPr>
            <w:tcW w:w="1368" w:type="dxa"/>
            <w:shd w:val="clear" w:color="auto" w:fill="D9E2F3"/>
          </w:tcPr>
          <w:p w14:paraId="248130B1" w14:textId="77777777" w:rsidR="00D5491C" w:rsidRDefault="00454DEC">
            <w:pPr>
              <w:spacing w:before="20" w:after="20"/>
              <w:jc w:val="center"/>
            </w:pPr>
            <w:r>
              <w:rPr>
                <w:b/>
                <w:color w:val="000000"/>
                <w:sz w:val="19"/>
              </w:rPr>
              <w:t>Test set</w:t>
            </w:r>
          </w:p>
        </w:tc>
        <w:tc>
          <w:tcPr>
            <w:tcW w:w="2664" w:type="dxa"/>
            <w:shd w:val="clear" w:color="auto" w:fill="D9E2F3"/>
          </w:tcPr>
          <w:p w14:paraId="0B35AC7A" w14:textId="77777777" w:rsidR="00D5491C" w:rsidRDefault="00454DEC">
            <w:pPr>
              <w:spacing w:before="20" w:after="20"/>
              <w:jc w:val="center"/>
            </w:pPr>
            <w:r>
              <w:rPr>
                <w:b/>
                <w:color w:val="000000"/>
                <w:sz w:val="19"/>
              </w:rPr>
              <w:t>Model</w:t>
            </w:r>
          </w:p>
        </w:tc>
        <w:tc>
          <w:tcPr>
            <w:tcW w:w="1152" w:type="dxa"/>
            <w:shd w:val="clear" w:color="auto" w:fill="D9E2F3"/>
          </w:tcPr>
          <w:p w14:paraId="25268450" w14:textId="77777777" w:rsidR="00D5491C" w:rsidRDefault="00454DEC">
            <w:pPr>
              <w:spacing w:before="20" w:after="20"/>
              <w:jc w:val="center"/>
            </w:pPr>
            <w:r>
              <w:rPr>
                <w:b/>
                <w:color w:val="000000"/>
                <w:sz w:val="19"/>
              </w:rPr>
              <w:t>SI-SDRi (dB)</w:t>
            </w:r>
          </w:p>
        </w:tc>
        <w:tc>
          <w:tcPr>
            <w:tcW w:w="864" w:type="dxa"/>
            <w:shd w:val="clear" w:color="auto" w:fill="D9E2F3"/>
          </w:tcPr>
          <w:p w14:paraId="51AEA92F" w14:textId="77777777" w:rsidR="00D5491C" w:rsidRDefault="00454DEC">
            <w:pPr>
              <w:spacing w:before="20" w:after="20"/>
              <w:jc w:val="center"/>
            </w:pPr>
            <w:r>
              <w:rPr>
                <w:b/>
                <w:color w:val="000000"/>
                <w:sz w:val="19"/>
              </w:rPr>
              <w:t>median</w:t>
            </w:r>
          </w:p>
        </w:tc>
        <w:tc>
          <w:tcPr>
            <w:tcW w:w="1080" w:type="dxa"/>
            <w:shd w:val="clear" w:color="auto" w:fill="D9E2F3"/>
          </w:tcPr>
          <w:p w14:paraId="349D4BCA" w14:textId="77777777" w:rsidR="00D5491C" w:rsidRDefault="00454DEC">
            <w:pPr>
              <w:spacing w:before="20" w:after="20"/>
              <w:jc w:val="center"/>
            </w:pPr>
            <w:r>
              <w:rPr>
                <w:b/>
                <w:color w:val="000000"/>
                <w:sz w:val="19"/>
              </w:rPr>
              <w:t>SDRi (dB)</w:t>
            </w:r>
          </w:p>
        </w:tc>
        <w:tc>
          <w:tcPr>
            <w:tcW w:w="792" w:type="dxa"/>
            <w:shd w:val="clear" w:color="auto" w:fill="D9E2F3"/>
          </w:tcPr>
          <w:p w14:paraId="11714473" w14:textId="77777777" w:rsidR="00D5491C" w:rsidRDefault="00454DEC">
            <w:pPr>
              <w:spacing w:before="20" w:after="20"/>
              <w:jc w:val="center"/>
            </w:pPr>
            <w:r>
              <w:rPr>
                <w:b/>
                <w:color w:val="000000"/>
                <w:sz w:val="19"/>
              </w:rPr>
              <w:t>NSR</w:t>
            </w:r>
          </w:p>
        </w:tc>
        <w:tc>
          <w:tcPr>
            <w:tcW w:w="864" w:type="dxa"/>
            <w:shd w:val="clear" w:color="auto" w:fill="D9E2F3"/>
          </w:tcPr>
          <w:p w14:paraId="415BAEDE" w14:textId="77777777" w:rsidR="00D5491C" w:rsidRDefault="00454DEC">
            <w:pPr>
              <w:spacing w:before="20" w:after="20"/>
              <w:jc w:val="center"/>
            </w:pPr>
            <w:r>
              <w:rPr>
                <w:b/>
                <w:color w:val="000000"/>
                <w:sz w:val="19"/>
              </w:rPr>
              <w:t>&lt; 5 dB</w:t>
            </w:r>
          </w:p>
        </w:tc>
      </w:tr>
      <w:tr w:rsidR="00D5491C" w14:paraId="15FE2B33" w14:textId="77777777">
        <w:trPr>
          <w:jc w:val="center"/>
        </w:trPr>
        <w:tc>
          <w:tcPr>
            <w:tcW w:w="1368" w:type="dxa"/>
          </w:tcPr>
          <w:p w14:paraId="256FD4F7" w14:textId="77777777" w:rsidR="00D5491C" w:rsidRDefault="00454DEC">
            <w:pPr>
              <w:spacing w:before="20" w:after="20"/>
            </w:pPr>
            <w:r>
              <w:rPr>
                <w:color w:val="000000"/>
                <w:sz w:val="19"/>
              </w:rPr>
              <w:t>2 speakers</w:t>
            </w:r>
          </w:p>
        </w:tc>
        <w:tc>
          <w:tcPr>
            <w:tcW w:w="2664" w:type="dxa"/>
          </w:tcPr>
          <w:p w14:paraId="4E49C34C" w14:textId="77777777" w:rsidR="00D5491C" w:rsidRDefault="00454DEC">
            <w:pPr>
              <w:spacing w:before="20" w:after="20"/>
            </w:pPr>
            <w:r>
              <w:rPr>
                <w:color w:val="000000"/>
                <w:sz w:val="19"/>
              </w:rPr>
              <w:t>R=3, 2-spk training</w:t>
            </w:r>
          </w:p>
        </w:tc>
        <w:tc>
          <w:tcPr>
            <w:tcW w:w="1152" w:type="dxa"/>
          </w:tcPr>
          <w:p w14:paraId="7ED623F4" w14:textId="77777777" w:rsidR="00D5491C" w:rsidRDefault="00454DEC">
            <w:pPr>
              <w:spacing w:before="20" w:after="20"/>
              <w:jc w:val="center"/>
            </w:pPr>
            <w:r>
              <w:rPr>
                <w:color w:val="000000"/>
                <w:sz w:val="19"/>
              </w:rPr>
              <w:t>9.61</w:t>
            </w:r>
          </w:p>
        </w:tc>
        <w:tc>
          <w:tcPr>
            <w:tcW w:w="864" w:type="dxa"/>
          </w:tcPr>
          <w:p w14:paraId="782E56AD" w14:textId="77777777" w:rsidR="00D5491C" w:rsidRDefault="00454DEC">
            <w:pPr>
              <w:spacing w:before="20" w:after="20"/>
              <w:jc w:val="center"/>
            </w:pPr>
            <w:r>
              <w:rPr>
                <w:color w:val="000000"/>
                <w:sz w:val="19"/>
              </w:rPr>
              <w:t>10.98</w:t>
            </w:r>
          </w:p>
        </w:tc>
        <w:tc>
          <w:tcPr>
            <w:tcW w:w="1080" w:type="dxa"/>
          </w:tcPr>
          <w:p w14:paraId="24C0219C" w14:textId="77777777" w:rsidR="00D5491C" w:rsidRDefault="00454DEC">
            <w:pPr>
              <w:spacing w:before="20" w:after="20"/>
              <w:jc w:val="center"/>
            </w:pPr>
            <w:r>
              <w:rPr>
                <w:color w:val="000000"/>
                <w:sz w:val="19"/>
              </w:rPr>
              <w:t>10.12</w:t>
            </w:r>
          </w:p>
        </w:tc>
        <w:tc>
          <w:tcPr>
            <w:tcW w:w="792" w:type="dxa"/>
          </w:tcPr>
          <w:p w14:paraId="79D633C3" w14:textId="77777777" w:rsidR="00D5491C" w:rsidRDefault="00454DEC">
            <w:pPr>
              <w:spacing w:before="20" w:after="20"/>
              <w:jc w:val="center"/>
            </w:pPr>
            <w:r>
              <w:rPr>
                <w:color w:val="000000"/>
                <w:sz w:val="19"/>
              </w:rPr>
              <w:t>5.6%</w:t>
            </w:r>
          </w:p>
        </w:tc>
        <w:tc>
          <w:tcPr>
            <w:tcW w:w="864" w:type="dxa"/>
          </w:tcPr>
          <w:p w14:paraId="298CB4BB" w14:textId="77777777" w:rsidR="00D5491C" w:rsidRDefault="00454DEC">
            <w:pPr>
              <w:spacing w:before="20" w:after="20"/>
              <w:jc w:val="center"/>
            </w:pPr>
            <w:r>
              <w:rPr>
                <w:color w:val="000000"/>
                <w:sz w:val="19"/>
              </w:rPr>
              <w:t>12.0%</w:t>
            </w:r>
          </w:p>
        </w:tc>
      </w:tr>
      <w:tr w:rsidR="00D5491C" w14:paraId="1EF20643" w14:textId="77777777">
        <w:trPr>
          <w:jc w:val="center"/>
        </w:trPr>
        <w:tc>
          <w:tcPr>
            <w:tcW w:w="1368" w:type="dxa"/>
          </w:tcPr>
          <w:p w14:paraId="52CBFF05" w14:textId="77777777" w:rsidR="00D5491C" w:rsidRDefault="00454DEC">
            <w:pPr>
              <w:spacing w:before="20" w:after="20"/>
            </w:pPr>
            <w:r>
              <w:rPr>
                <w:color w:val="000000"/>
                <w:sz w:val="19"/>
              </w:rPr>
              <w:t>2 speakers</w:t>
            </w:r>
          </w:p>
        </w:tc>
        <w:tc>
          <w:tcPr>
            <w:tcW w:w="2664" w:type="dxa"/>
          </w:tcPr>
          <w:p w14:paraId="77034532" w14:textId="77777777" w:rsidR="00D5491C" w:rsidRDefault="00454DEC">
            <w:pPr>
              <w:spacing w:before="20" w:after="20"/>
            </w:pPr>
            <w:r>
              <w:rPr>
                <w:color w:val="000000"/>
                <w:sz w:val="19"/>
              </w:rPr>
              <w:t>R=3, fine-tuned 2-4 spk</w:t>
            </w:r>
          </w:p>
        </w:tc>
        <w:tc>
          <w:tcPr>
            <w:tcW w:w="1152" w:type="dxa"/>
          </w:tcPr>
          <w:p w14:paraId="53827BF6" w14:textId="77777777" w:rsidR="00D5491C" w:rsidRDefault="00454DEC">
            <w:pPr>
              <w:spacing w:before="20" w:after="20"/>
              <w:jc w:val="center"/>
            </w:pPr>
            <w:r>
              <w:rPr>
                <w:color w:val="000000"/>
                <w:sz w:val="19"/>
              </w:rPr>
              <w:t>8.73</w:t>
            </w:r>
          </w:p>
        </w:tc>
        <w:tc>
          <w:tcPr>
            <w:tcW w:w="864" w:type="dxa"/>
          </w:tcPr>
          <w:p w14:paraId="4FDA5C51" w14:textId="77777777" w:rsidR="00D5491C" w:rsidRDefault="00454DEC">
            <w:pPr>
              <w:spacing w:before="20" w:after="20"/>
              <w:jc w:val="center"/>
            </w:pPr>
            <w:r>
              <w:rPr>
                <w:color w:val="000000"/>
                <w:sz w:val="19"/>
              </w:rPr>
              <w:t>10.48</w:t>
            </w:r>
          </w:p>
        </w:tc>
        <w:tc>
          <w:tcPr>
            <w:tcW w:w="1080" w:type="dxa"/>
          </w:tcPr>
          <w:p w14:paraId="07146200" w14:textId="77777777" w:rsidR="00D5491C" w:rsidRDefault="00454DEC">
            <w:pPr>
              <w:spacing w:before="20" w:after="20"/>
              <w:jc w:val="center"/>
            </w:pPr>
            <w:r>
              <w:rPr>
                <w:color w:val="000000"/>
                <w:sz w:val="19"/>
              </w:rPr>
              <w:t>9.41</w:t>
            </w:r>
          </w:p>
        </w:tc>
        <w:tc>
          <w:tcPr>
            <w:tcW w:w="792" w:type="dxa"/>
          </w:tcPr>
          <w:p w14:paraId="340053EC" w14:textId="77777777" w:rsidR="00D5491C" w:rsidRDefault="00454DEC">
            <w:pPr>
              <w:spacing w:before="20" w:after="20"/>
              <w:jc w:val="center"/>
            </w:pPr>
            <w:r>
              <w:rPr>
                <w:color w:val="000000"/>
                <w:sz w:val="19"/>
              </w:rPr>
              <w:t>8.8%</w:t>
            </w:r>
          </w:p>
        </w:tc>
        <w:tc>
          <w:tcPr>
            <w:tcW w:w="864" w:type="dxa"/>
          </w:tcPr>
          <w:p w14:paraId="0BA047E0" w14:textId="77777777" w:rsidR="00D5491C" w:rsidRDefault="00454DEC">
            <w:pPr>
              <w:spacing w:before="20" w:after="20"/>
              <w:jc w:val="center"/>
            </w:pPr>
            <w:r>
              <w:rPr>
                <w:color w:val="000000"/>
                <w:sz w:val="19"/>
              </w:rPr>
              <w:t>17.0%</w:t>
            </w:r>
          </w:p>
        </w:tc>
      </w:tr>
      <w:tr w:rsidR="00D5491C" w14:paraId="5BFDC667" w14:textId="77777777">
        <w:trPr>
          <w:jc w:val="center"/>
        </w:trPr>
        <w:tc>
          <w:tcPr>
            <w:tcW w:w="1368" w:type="dxa"/>
          </w:tcPr>
          <w:p w14:paraId="45E7006C" w14:textId="77777777" w:rsidR="00D5491C" w:rsidRDefault="00454DEC">
            <w:pPr>
              <w:spacing w:before="20" w:after="20"/>
            </w:pPr>
            <w:r>
              <w:rPr>
                <w:color w:val="000000"/>
                <w:sz w:val="19"/>
              </w:rPr>
              <w:t>2 speakers</w:t>
            </w:r>
          </w:p>
        </w:tc>
        <w:tc>
          <w:tcPr>
            <w:tcW w:w="2664" w:type="dxa"/>
          </w:tcPr>
          <w:p w14:paraId="4A07FF08" w14:textId="77777777" w:rsidR="00D5491C" w:rsidRDefault="00454DEC">
            <w:pPr>
              <w:spacing w:before="20" w:after="20"/>
            </w:pPr>
            <w:r>
              <w:rPr>
                <w:b/>
                <w:color w:val="000000"/>
                <w:sz w:val="19"/>
              </w:rPr>
              <w:t>R=6, 2-4 spk (proposed)</w:t>
            </w:r>
          </w:p>
        </w:tc>
        <w:tc>
          <w:tcPr>
            <w:tcW w:w="1152" w:type="dxa"/>
          </w:tcPr>
          <w:p w14:paraId="2FCFC0E8" w14:textId="77777777" w:rsidR="00D5491C" w:rsidRDefault="00454DEC">
            <w:pPr>
              <w:spacing w:before="20" w:after="20"/>
              <w:jc w:val="center"/>
            </w:pPr>
            <w:r>
              <w:rPr>
                <w:color w:val="000000"/>
                <w:sz w:val="19"/>
              </w:rPr>
              <w:t>9.49</w:t>
            </w:r>
          </w:p>
        </w:tc>
        <w:tc>
          <w:tcPr>
            <w:tcW w:w="864" w:type="dxa"/>
          </w:tcPr>
          <w:p w14:paraId="50284671" w14:textId="77777777" w:rsidR="00D5491C" w:rsidRDefault="00454DEC">
            <w:pPr>
              <w:spacing w:before="20" w:after="20"/>
              <w:jc w:val="center"/>
            </w:pPr>
            <w:r>
              <w:rPr>
                <w:color w:val="000000"/>
                <w:sz w:val="19"/>
              </w:rPr>
              <w:t>11.11</w:t>
            </w:r>
          </w:p>
        </w:tc>
        <w:tc>
          <w:tcPr>
            <w:tcW w:w="1080" w:type="dxa"/>
          </w:tcPr>
          <w:p w14:paraId="342345CD" w14:textId="77777777" w:rsidR="00D5491C" w:rsidRDefault="00454DEC">
            <w:pPr>
              <w:spacing w:before="20" w:after="20"/>
              <w:jc w:val="center"/>
            </w:pPr>
            <w:r>
              <w:rPr>
                <w:color w:val="000000"/>
                <w:sz w:val="19"/>
              </w:rPr>
              <w:t>10.15</w:t>
            </w:r>
          </w:p>
        </w:tc>
        <w:tc>
          <w:tcPr>
            <w:tcW w:w="792" w:type="dxa"/>
          </w:tcPr>
          <w:p w14:paraId="4839A0C4" w14:textId="77777777" w:rsidR="00D5491C" w:rsidRDefault="00454DEC">
            <w:pPr>
              <w:spacing w:before="20" w:after="20"/>
              <w:jc w:val="center"/>
            </w:pPr>
            <w:r>
              <w:rPr>
                <w:color w:val="000000"/>
                <w:sz w:val="19"/>
              </w:rPr>
              <w:t>7.5%</w:t>
            </w:r>
          </w:p>
        </w:tc>
        <w:tc>
          <w:tcPr>
            <w:tcW w:w="864" w:type="dxa"/>
          </w:tcPr>
          <w:p w14:paraId="65D94A21" w14:textId="77777777" w:rsidR="00D5491C" w:rsidRDefault="00454DEC">
            <w:pPr>
              <w:spacing w:before="20" w:after="20"/>
              <w:jc w:val="center"/>
            </w:pPr>
            <w:r>
              <w:rPr>
                <w:color w:val="000000"/>
                <w:sz w:val="19"/>
              </w:rPr>
              <w:t>13.0%</w:t>
            </w:r>
          </w:p>
        </w:tc>
      </w:tr>
      <w:tr w:rsidR="00D5491C" w14:paraId="24FA6471" w14:textId="77777777">
        <w:trPr>
          <w:jc w:val="center"/>
        </w:trPr>
        <w:tc>
          <w:tcPr>
            <w:tcW w:w="1368" w:type="dxa"/>
          </w:tcPr>
          <w:p w14:paraId="31B14545" w14:textId="77777777" w:rsidR="00D5491C" w:rsidRDefault="00454DEC">
            <w:pPr>
              <w:spacing w:before="20" w:after="20"/>
            </w:pPr>
            <w:r>
              <w:rPr>
                <w:color w:val="000000"/>
                <w:sz w:val="19"/>
              </w:rPr>
              <w:t>3 speakers</w:t>
            </w:r>
          </w:p>
        </w:tc>
        <w:tc>
          <w:tcPr>
            <w:tcW w:w="2664" w:type="dxa"/>
          </w:tcPr>
          <w:p w14:paraId="78BB3876" w14:textId="77777777" w:rsidR="00D5491C" w:rsidRDefault="00454DEC">
            <w:pPr>
              <w:spacing w:before="20" w:after="20"/>
            </w:pPr>
            <w:r>
              <w:rPr>
                <w:color w:val="000000"/>
                <w:sz w:val="19"/>
              </w:rPr>
              <w:t>R=3, 2-spk training</w:t>
            </w:r>
          </w:p>
        </w:tc>
        <w:tc>
          <w:tcPr>
            <w:tcW w:w="1152" w:type="dxa"/>
          </w:tcPr>
          <w:p w14:paraId="41720340" w14:textId="77777777" w:rsidR="00D5491C" w:rsidRDefault="00454DEC">
            <w:pPr>
              <w:spacing w:before="20" w:after="20"/>
              <w:jc w:val="center"/>
            </w:pPr>
            <w:r>
              <w:rPr>
                <w:color w:val="000000"/>
                <w:sz w:val="19"/>
              </w:rPr>
              <w:t>4.84</w:t>
            </w:r>
          </w:p>
        </w:tc>
        <w:tc>
          <w:tcPr>
            <w:tcW w:w="864" w:type="dxa"/>
          </w:tcPr>
          <w:p w14:paraId="4DF375CE" w14:textId="77777777" w:rsidR="00D5491C" w:rsidRDefault="00454DEC">
            <w:pPr>
              <w:spacing w:before="20" w:after="20"/>
              <w:jc w:val="center"/>
            </w:pPr>
            <w:r>
              <w:rPr>
                <w:color w:val="000000"/>
                <w:sz w:val="19"/>
              </w:rPr>
              <w:t>5.36</w:t>
            </w:r>
          </w:p>
        </w:tc>
        <w:tc>
          <w:tcPr>
            <w:tcW w:w="1080" w:type="dxa"/>
          </w:tcPr>
          <w:p w14:paraId="0FFB4B96" w14:textId="77777777" w:rsidR="00D5491C" w:rsidRDefault="00454DEC">
            <w:pPr>
              <w:spacing w:before="20" w:after="20"/>
              <w:jc w:val="center"/>
            </w:pPr>
            <w:r>
              <w:rPr>
                <w:color w:val="000000"/>
                <w:sz w:val="19"/>
              </w:rPr>
              <w:t>4.97</w:t>
            </w:r>
          </w:p>
        </w:tc>
        <w:tc>
          <w:tcPr>
            <w:tcW w:w="792" w:type="dxa"/>
          </w:tcPr>
          <w:p w14:paraId="368F749D" w14:textId="77777777" w:rsidR="00D5491C" w:rsidRDefault="00454DEC">
            <w:pPr>
              <w:spacing w:before="20" w:after="20"/>
              <w:jc w:val="center"/>
            </w:pPr>
            <w:r>
              <w:rPr>
                <w:color w:val="000000"/>
                <w:sz w:val="19"/>
              </w:rPr>
              <w:t>7.1%</w:t>
            </w:r>
          </w:p>
        </w:tc>
        <w:tc>
          <w:tcPr>
            <w:tcW w:w="864" w:type="dxa"/>
          </w:tcPr>
          <w:p w14:paraId="38796A93" w14:textId="77777777" w:rsidR="00D5491C" w:rsidRDefault="00454DEC">
            <w:pPr>
              <w:spacing w:before="20" w:after="20"/>
              <w:jc w:val="center"/>
            </w:pPr>
            <w:r>
              <w:rPr>
                <w:color w:val="000000"/>
                <w:sz w:val="19"/>
              </w:rPr>
              <w:t>46.1%</w:t>
            </w:r>
          </w:p>
        </w:tc>
      </w:tr>
      <w:tr w:rsidR="00D5491C" w14:paraId="7B9BDB2E" w14:textId="77777777">
        <w:trPr>
          <w:jc w:val="center"/>
        </w:trPr>
        <w:tc>
          <w:tcPr>
            <w:tcW w:w="1368" w:type="dxa"/>
          </w:tcPr>
          <w:p w14:paraId="34EC1121" w14:textId="77777777" w:rsidR="00D5491C" w:rsidRDefault="00454DEC">
            <w:pPr>
              <w:spacing w:before="20" w:after="20"/>
            </w:pPr>
            <w:r>
              <w:rPr>
                <w:color w:val="000000"/>
                <w:sz w:val="19"/>
              </w:rPr>
              <w:t>3 speakers</w:t>
            </w:r>
          </w:p>
        </w:tc>
        <w:tc>
          <w:tcPr>
            <w:tcW w:w="2664" w:type="dxa"/>
          </w:tcPr>
          <w:p w14:paraId="5F59DCCD" w14:textId="77777777" w:rsidR="00D5491C" w:rsidRDefault="00454DEC">
            <w:pPr>
              <w:spacing w:before="20" w:after="20"/>
            </w:pPr>
            <w:r>
              <w:rPr>
                <w:color w:val="000000"/>
                <w:sz w:val="19"/>
              </w:rPr>
              <w:t>R=3, fine-tuned 2-4 spk</w:t>
            </w:r>
          </w:p>
        </w:tc>
        <w:tc>
          <w:tcPr>
            <w:tcW w:w="1152" w:type="dxa"/>
          </w:tcPr>
          <w:p w14:paraId="15789F0F" w14:textId="77777777" w:rsidR="00D5491C" w:rsidRDefault="00454DEC">
            <w:pPr>
              <w:spacing w:before="20" w:after="20"/>
              <w:jc w:val="center"/>
            </w:pPr>
            <w:r>
              <w:rPr>
                <w:color w:val="000000"/>
                <w:sz w:val="19"/>
              </w:rPr>
              <w:t>7.19</w:t>
            </w:r>
          </w:p>
        </w:tc>
        <w:tc>
          <w:tcPr>
            <w:tcW w:w="864" w:type="dxa"/>
          </w:tcPr>
          <w:p w14:paraId="4F7ABC38" w14:textId="77777777" w:rsidR="00D5491C" w:rsidRDefault="00454DEC">
            <w:pPr>
              <w:spacing w:before="20" w:after="20"/>
              <w:jc w:val="center"/>
            </w:pPr>
            <w:r>
              <w:rPr>
                <w:color w:val="000000"/>
                <w:sz w:val="19"/>
              </w:rPr>
              <w:t>8.49</w:t>
            </w:r>
          </w:p>
        </w:tc>
        <w:tc>
          <w:tcPr>
            <w:tcW w:w="1080" w:type="dxa"/>
          </w:tcPr>
          <w:p w14:paraId="32938BE8" w14:textId="77777777" w:rsidR="00D5491C" w:rsidRDefault="00454DEC">
            <w:pPr>
              <w:spacing w:before="20" w:after="20"/>
              <w:jc w:val="center"/>
            </w:pPr>
            <w:r>
              <w:rPr>
                <w:color w:val="000000"/>
                <w:sz w:val="19"/>
              </w:rPr>
              <w:t>7.78</w:t>
            </w:r>
          </w:p>
        </w:tc>
        <w:tc>
          <w:tcPr>
            <w:tcW w:w="792" w:type="dxa"/>
          </w:tcPr>
          <w:p w14:paraId="616B1BC5" w14:textId="77777777" w:rsidR="00D5491C" w:rsidRDefault="00454DEC">
            <w:pPr>
              <w:spacing w:before="20" w:after="20"/>
              <w:jc w:val="center"/>
            </w:pPr>
            <w:r>
              <w:rPr>
                <w:color w:val="000000"/>
                <w:sz w:val="19"/>
              </w:rPr>
              <w:t>8.3%</w:t>
            </w:r>
          </w:p>
        </w:tc>
        <w:tc>
          <w:tcPr>
            <w:tcW w:w="864" w:type="dxa"/>
          </w:tcPr>
          <w:p w14:paraId="65154242" w14:textId="77777777" w:rsidR="00D5491C" w:rsidRDefault="00454DEC">
            <w:pPr>
              <w:spacing w:before="20" w:after="20"/>
              <w:jc w:val="center"/>
            </w:pPr>
            <w:r>
              <w:rPr>
                <w:color w:val="000000"/>
                <w:sz w:val="19"/>
              </w:rPr>
              <w:t>22.4%</w:t>
            </w:r>
          </w:p>
        </w:tc>
      </w:tr>
      <w:tr w:rsidR="00D5491C" w14:paraId="262BE7C0" w14:textId="77777777">
        <w:trPr>
          <w:jc w:val="center"/>
        </w:trPr>
        <w:tc>
          <w:tcPr>
            <w:tcW w:w="1368" w:type="dxa"/>
          </w:tcPr>
          <w:p w14:paraId="2534618F" w14:textId="77777777" w:rsidR="00D5491C" w:rsidRDefault="00454DEC">
            <w:pPr>
              <w:spacing w:before="20" w:after="20"/>
            </w:pPr>
            <w:r>
              <w:rPr>
                <w:color w:val="000000"/>
                <w:sz w:val="19"/>
              </w:rPr>
              <w:t>3 speakers</w:t>
            </w:r>
          </w:p>
        </w:tc>
        <w:tc>
          <w:tcPr>
            <w:tcW w:w="2664" w:type="dxa"/>
          </w:tcPr>
          <w:p w14:paraId="658F6983" w14:textId="77777777" w:rsidR="00D5491C" w:rsidRDefault="00454DEC">
            <w:pPr>
              <w:spacing w:before="20" w:after="20"/>
            </w:pPr>
            <w:r>
              <w:rPr>
                <w:b/>
                <w:color w:val="000000"/>
                <w:sz w:val="19"/>
              </w:rPr>
              <w:t>R=6, 2-4 spk (proposed)</w:t>
            </w:r>
          </w:p>
        </w:tc>
        <w:tc>
          <w:tcPr>
            <w:tcW w:w="1152" w:type="dxa"/>
          </w:tcPr>
          <w:p w14:paraId="49CFBA21" w14:textId="77777777" w:rsidR="00D5491C" w:rsidRDefault="00454DEC">
            <w:pPr>
              <w:spacing w:before="20" w:after="20"/>
              <w:jc w:val="center"/>
            </w:pPr>
            <w:r>
              <w:rPr>
                <w:color w:val="000000"/>
                <w:sz w:val="19"/>
              </w:rPr>
              <w:t>8.13</w:t>
            </w:r>
          </w:p>
        </w:tc>
        <w:tc>
          <w:tcPr>
            <w:tcW w:w="864" w:type="dxa"/>
          </w:tcPr>
          <w:p w14:paraId="41246146" w14:textId="77777777" w:rsidR="00D5491C" w:rsidRDefault="00454DEC">
            <w:pPr>
              <w:spacing w:before="20" w:after="20"/>
              <w:jc w:val="center"/>
            </w:pPr>
            <w:r>
              <w:rPr>
                <w:color w:val="000000"/>
                <w:sz w:val="19"/>
              </w:rPr>
              <w:t>9.60</w:t>
            </w:r>
          </w:p>
        </w:tc>
        <w:tc>
          <w:tcPr>
            <w:tcW w:w="1080" w:type="dxa"/>
          </w:tcPr>
          <w:p w14:paraId="2BB499BD" w14:textId="77777777" w:rsidR="00D5491C" w:rsidRDefault="00454DEC">
            <w:pPr>
              <w:spacing w:before="20" w:after="20"/>
              <w:jc w:val="center"/>
            </w:pPr>
            <w:r>
              <w:rPr>
                <w:color w:val="000000"/>
                <w:sz w:val="19"/>
              </w:rPr>
              <w:t>8.76</w:t>
            </w:r>
          </w:p>
        </w:tc>
        <w:tc>
          <w:tcPr>
            <w:tcW w:w="792" w:type="dxa"/>
          </w:tcPr>
          <w:p w14:paraId="4A7AC34C" w14:textId="77777777" w:rsidR="00D5491C" w:rsidRDefault="00454DEC">
            <w:pPr>
              <w:spacing w:before="20" w:after="20"/>
              <w:jc w:val="center"/>
            </w:pPr>
            <w:r>
              <w:rPr>
                <w:color w:val="000000"/>
                <w:sz w:val="19"/>
              </w:rPr>
              <w:t>7.8%</w:t>
            </w:r>
          </w:p>
        </w:tc>
        <w:tc>
          <w:tcPr>
            <w:tcW w:w="864" w:type="dxa"/>
          </w:tcPr>
          <w:p w14:paraId="62A31A11" w14:textId="77777777" w:rsidR="00D5491C" w:rsidRDefault="00454DEC">
            <w:pPr>
              <w:spacing w:before="20" w:after="20"/>
              <w:jc w:val="center"/>
            </w:pPr>
            <w:r>
              <w:rPr>
                <w:color w:val="000000"/>
                <w:sz w:val="19"/>
              </w:rPr>
              <w:t>17.6%</w:t>
            </w:r>
          </w:p>
        </w:tc>
      </w:tr>
      <w:tr w:rsidR="00D5491C" w14:paraId="47DFC364" w14:textId="77777777">
        <w:trPr>
          <w:jc w:val="center"/>
        </w:trPr>
        <w:tc>
          <w:tcPr>
            <w:tcW w:w="1368" w:type="dxa"/>
          </w:tcPr>
          <w:p w14:paraId="7D6687F7" w14:textId="77777777" w:rsidR="00D5491C" w:rsidRDefault="00454DEC">
            <w:pPr>
              <w:spacing w:before="20" w:after="20"/>
            </w:pPr>
            <w:r>
              <w:rPr>
                <w:color w:val="000000"/>
                <w:sz w:val="19"/>
              </w:rPr>
              <w:t>4 speakers *</w:t>
            </w:r>
          </w:p>
        </w:tc>
        <w:tc>
          <w:tcPr>
            <w:tcW w:w="2664" w:type="dxa"/>
          </w:tcPr>
          <w:p w14:paraId="617AF90D" w14:textId="77777777" w:rsidR="00D5491C" w:rsidRDefault="00454DEC">
            <w:pPr>
              <w:spacing w:before="20" w:after="20"/>
            </w:pPr>
            <w:r>
              <w:rPr>
                <w:color w:val="000000"/>
                <w:sz w:val="19"/>
              </w:rPr>
              <w:t>R=3, 2-spk training</w:t>
            </w:r>
          </w:p>
        </w:tc>
        <w:tc>
          <w:tcPr>
            <w:tcW w:w="1152" w:type="dxa"/>
          </w:tcPr>
          <w:p w14:paraId="45B15E56" w14:textId="77777777" w:rsidR="00D5491C" w:rsidRDefault="00454DEC">
            <w:pPr>
              <w:spacing w:before="20" w:after="20"/>
              <w:jc w:val="center"/>
            </w:pPr>
            <w:r>
              <w:rPr>
                <w:color w:val="000000"/>
                <w:sz w:val="19"/>
              </w:rPr>
              <w:t>3.13</w:t>
            </w:r>
          </w:p>
        </w:tc>
        <w:tc>
          <w:tcPr>
            <w:tcW w:w="864" w:type="dxa"/>
          </w:tcPr>
          <w:p w14:paraId="407CD153" w14:textId="77777777" w:rsidR="00D5491C" w:rsidRDefault="00454DEC">
            <w:pPr>
              <w:spacing w:before="20" w:after="20"/>
              <w:jc w:val="center"/>
            </w:pPr>
            <w:r>
              <w:rPr>
                <w:color w:val="000000"/>
                <w:sz w:val="19"/>
              </w:rPr>
              <w:t>3.40</w:t>
            </w:r>
          </w:p>
        </w:tc>
        <w:tc>
          <w:tcPr>
            <w:tcW w:w="1080" w:type="dxa"/>
          </w:tcPr>
          <w:p w14:paraId="0F772CF4" w14:textId="77777777" w:rsidR="00D5491C" w:rsidRDefault="00454DEC">
            <w:pPr>
              <w:spacing w:before="20" w:after="20"/>
              <w:jc w:val="center"/>
            </w:pPr>
            <w:r>
              <w:rPr>
                <w:color w:val="000000"/>
                <w:sz w:val="19"/>
              </w:rPr>
              <w:t>3.20</w:t>
            </w:r>
          </w:p>
        </w:tc>
        <w:tc>
          <w:tcPr>
            <w:tcW w:w="792" w:type="dxa"/>
          </w:tcPr>
          <w:p w14:paraId="6A045146" w14:textId="77777777" w:rsidR="00D5491C" w:rsidRDefault="00454DEC">
            <w:pPr>
              <w:spacing w:before="20" w:after="20"/>
              <w:jc w:val="center"/>
            </w:pPr>
            <w:r>
              <w:rPr>
                <w:color w:val="000000"/>
                <w:sz w:val="19"/>
              </w:rPr>
              <w:t>8.9%</w:t>
            </w:r>
          </w:p>
        </w:tc>
        <w:tc>
          <w:tcPr>
            <w:tcW w:w="864" w:type="dxa"/>
          </w:tcPr>
          <w:p w14:paraId="42AED2F4" w14:textId="77777777" w:rsidR="00D5491C" w:rsidRDefault="00454DEC">
            <w:pPr>
              <w:spacing w:before="20" w:after="20"/>
              <w:jc w:val="center"/>
            </w:pPr>
            <w:r>
              <w:rPr>
                <w:color w:val="000000"/>
                <w:sz w:val="19"/>
              </w:rPr>
              <w:t>76.9%</w:t>
            </w:r>
          </w:p>
        </w:tc>
      </w:tr>
      <w:tr w:rsidR="00D5491C" w14:paraId="75FCAF8B" w14:textId="77777777">
        <w:trPr>
          <w:jc w:val="center"/>
        </w:trPr>
        <w:tc>
          <w:tcPr>
            <w:tcW w:w="1368" w:type="dxa"/>
          </w:tcPr>
          <w:p w14:paraId="6E57AA9E" w14:textId="77777777" w:rsidR="00D5491C" w:rsidRDefault="00454DEC">
            <w:pPr>
              <w:spacing w:before="20" w:after="20"/>
            </w:pPr>
            <w:r>
              <w:rPr>
                <w:color w:val="000000"/>
                <w:sz w:val="19"/>
              </w:rPr>
              <w:t>4 speakers *</w:t>
            </w:r>
          </w:p>
        </w:tc>
        <w:tc>
          <w:tcPr>
            <w:tcW w:w="2664" w:type="dxa"/>
          </w:tcPr>
          <w:p w14:paraId="343960B1" w14:textId="77777777" w:rsidR="00D5491C" w:rsidRDefault="00454DEC">
            <w:pPr>
              <w:spacing w:before="20" w:after="20"/>
            </w:pPr>
            <w:r>
              <w:rPr>
                <w:color w:val="000000"/>
                <w:sz w:val="19"/>
              </w:rPr>
              <w:t>R=3, fine-tuned 2-4 spk</w:t>
            </w:r>
          </w:p>
        </w:tc>
        <w:tc>
          <w:tcPr>
            <w:tcW w:w="1152" w:type="dxa"/>
          </w:tcPr>
          <w:p w14:paraId="183F325B" w14:textId="77777777" w:rsidR="00D5491C" w:rsidRDefault="00454DEC">
            <w:pPr>
              <w:spacing w:before="20" w:after="20"/>
              <w:jc w:val="center"/>
            </w:pPr>
            <w:r>
              <w:rPr>
                <w:color w:val="000000"/>
                <w:sz w:val="19"/>
              </w:rPr>
              <w:t>6.06</w:t>
            </w:r>
          </w:p>
        </w:tc>
        <w:tc>
          <w:tcPr>
            <w:tcW w:w="864" w:type="dxa"/>
          </w:tcPr>
          <w:p w14:paraId="4B7B8E8C" w14:textId="77777777" w:rsidR="00D5491C" w:rsidRDefault="00454DEC">
            <w:pPr>
              <w:spacing w:before="20" w:after="20"/>
              <w:jc w:val="center"/>
            </w:pPr>
            <w:r>
              <w:rPr>
                <w:color w:val="000000"/>
                <w:sz w:val="19"/>
              </w:rPr>
              <w:t>7.05</w:t>
            </w:r>
          </w:p>
        </w:tc>
        <w:tc>
          <w:tcPr>
            <w:tcW w:w="1080" w:type="dxa"/>
          </w:tcPr>
          <w:p w14:paraId="5E186142" w14:textId="77777777" w:rsidR="00D5491C" w:rsidRDefault="00454DEC">
            <w:pPr>
              <w:spacing w:before="20" w:after="20"/>
              <w:jc w:val="center"/>
            </w:pPr>
            <w:r>
              <w:rPr>
                <w:color w:val="000000"/>
                <w:sz w:val="19"/>
              </w:rPr>
              <w:t>6.63</w:t>
            </w:r>
          </w:p>
        </w:tc>
        <w:tc>
          <w:tcPr>
            <w:tcW w:w="792" w:type="dxa"/>
          </w:tcPr>
          <w:p w14:paraId="6857F6FE" w14:textId="77777777" w:rsidR="00D5491C" w:rsidRDefault="00454DEC">
            <w:pPr>
              <w:spacing w:before="20" w:after="20"/>
              <w:jc w:val="center"/>
            </w:pPr>
            <w:r>
              <w:rPr>
                <w:color w:val="000000"/>
                <w:sz w:val="19"/>
              </w:rPr>
              <w:t>8.5%</w:t>
            </w:r>
          </w:p>
        </w:tc>
        <w:tc>
          <w:tcPr>
            <w:tcW w:w="864" w:type="dxa"/>
          </w:tcPr>
          <w:p w14:paraId="11AB5C32" w14:textId="77777777" w:rsidR="00D5491C" w:rsidRDefault="00454DEC">
            <w:pPr>
              <w:spacing w:before="20" w:after="20"/>
              <w:jc w:val="center"/>
            </w:pPr>
            <w:r>
              <w:rPr>
                <w:color w:val="000000"/>
                <w:sz w:val="19"/>
              </w:rPr>
              <w:t>30.3%</w:t>
            </w:r>
          </w:p>
        </w:tc>
      </w:tr>
      <w:tr w:rsidR="00D5491C" w14:paraId="732B951F" w14:textId="77777777">
        <w:trPr>
          <w:jc w:val="center"/>
        </w:trPr>
        <w:tc>
          <w:tcPr>
            <w:tcW w:w="1368" w:type="dxa"/>
          </w:tcPr>
          <w:p w14:paraId="79E76F56" w14:textId="77777777" w:rsidR="00D5491C" w:rsidRDefault="00454DEC">
            <w:pPr>
              <w:spacing w:before="20" w:after="20"/>
            </w:pPr>
            <w:r>
              <w:rPr>
                <w:color w:val="000000"/>
                <w:sz w:val="19"/>
              </w:rPr>
              <w:t>4 speakers *</w:t>
            </w:r>
          </w:p>
        </w:tc>
        <w:tc>
          <w:tcPr>
            <w:tcW w:w="2664" w:type="dxa"/>
          </w:tcPr>
          <w:p w14:paraId="3EA74295" w14:textId="77777777" w:rsidR="00D5491C" w:rsidRDefault="00454DEC">
            <w:pPr>
              <w:spacing w:before="20" w:after="20"/>
            </w:pPr>
            <w:r>
              <w:rPr>
                <w:b/>
                <w:color w:val="000000"/>
                <w:sz w:val="19"/>
              </w:rPr>
              <w:t>R=6, 2-4 spk (proposed)</w:t>
            </w:r>
          </w:p>
        </w:tc>
        <w:tc>
          <w:tcPr>
            <w:tcW w:w="1152" w:type="dxa"/>
          </w:tcPr>
          <w:p w14:paraId="31B23036" w14:textId="77777777" w:rsidR="00D5491C" w:rsidRDefault="00454DEC">
            <w:pPr>
              <w:spacing w:before="20" w:after="20"/>
              <w:jc w:val="center"/>
            </w:pPr>
            <w:r>
              <w:rPr>
                <w:color w:val="000000"/>
                <w:sz w:val="19"/>
              </w:rPr>
              <w:t>7.00</w:t>
            </w:r>
          </w:p>
        </w:tc>
        <w:tc>
          <w:tcPr>
            <w:tcW w:w="864" w:type="dxa"/>
          </w:tcPr>
          <w:p w14:paraId="1BF0588B" w14:textId="77777777" w:rsidR="00D5491C" w:rsidRDefault="00454DEC">
            <w:pPr>
              <w:spacing w:before="20" w:after="20"/>
              <w:jc w:val="center"/>
            </w:pPr>
            <w:r>
              <w:rPr>
                <w:color w:val="000000"/>
                <w:sz w:val="19"/>
              </w:rPr>
              <w:t>8.33</w:t>
            </w:r>
          </w:p>
        </w:tc>
        <w:tc>
          <w:tcPr>
            <w:tcW w:w="1080" w:type="dxa"/>
          </w:tcPr>
          <w:p w14:paraId="6E818690" w14:textId="77777777" w:rsidR="00D5491C" w:rsidRDefault="00454DEC">
            <w:pPr>
              <w:spacing w:before="20" w:after="20"/>
              <w:jc w:val="center"/>
            </w:pPr>
            <w:r>
              <w:rPr>
                <w:color w:val="000000"/>
                <w:sz w:val="19"/>
              </w:rPr>
              <w:t>7.61</w:t>
            </w:r>
          </w:p>
        </w:tc>
        <w:tc>
          <w:tcPr>
            <w:tcW w:w="792" w:type="dxa"/>
          </w:tcPr>
          <w:p w14:paraId="7A1439BF" w14:textId="77777777" w:rsidR="00D5491C" w:rsidRDefault="00454DEC">
            <w:pPr>
              <w:spacing w:before="20" w:after="20"/>
              <w:jc w:val="center"/>
            </w:pPr>
            <w:r>
              <w:rPr>
                <w:color w:val="000000"/>
                <w:sz w:val="19"/>
              </w:rPr>
              <w:t>8.5%</w:t>
            </w:r>
          </w:p>
        </w:tc>
        <w:tc>
          <w:tcPr>
            <w:tcW w:w="864" w:type="dxa"/>
          </w:tcPr>
          <w:p w14:paraId="74F842E7" w14:textId="77777777" w:rsidR="00D5491C" w:rsidRDefault="00454DEC">
            <w:pPr>
              <w:spacing w:before="20" w:after="20"/>
              <w:jc w:val="center"/>
            </w:pPr>
            <w:r>
              <w:rPr>
                <w:color w:val="000000"/>
                <w:sz w:val="19"/>
              </w:rPr>
              <w:t>23.9%</w:t>
            </w:r>
          </w:p>
        </w:tc>
      </w:tr>
    </w:tbl>
    <w:p w14:paraId="6A04B42E" w14:textId="77777777" w:rsidR="00D5491C" w:rsidRDefault="00454DEC">
      <w:pPr>
        <w:spacing w:before="60" w:after="200"/>
      </w:pPr>
      <w:r>
        <w:rPr>
          <w:i/>
          <w:color w:val="000000"/>
          <w:sz w:val="19"/>
        </w:rPr>
        <w:t>* Libri4Mix is this project's four-speaker extension of Libri3Mix, not an official benchmark.</w:t>
      </w:r>
    </w:p>
    <w:p w14:paraId="51813488" w14:textId="77777777" w:rsidR="00D5491C" w:rsidRDefault="00454DEC">
      <w:pPr>
        <w:keepNext/>
        <w:spacing w:before="160" w:after="60"/>
        <w:jc w:val="center"/>
      </w:pPr>
      <w:r>
        <w:rPr>
          <w:noProof/>
        </w:rPr>
        <w:drawing>
          <wp:inline distT="0" distB="0" distL="0" distR="0" wp14:anchorId="45ED7B32" wp14:editId="429C1790">
            <wp:extent cx="5486400" cy="25263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aker_count.png"/>
                    <pic:cNvPicPr/>
                  </pic:nvPicPr>
                  <pic:blipFill>
                    <a:blip r:embed="rId18"/>
                    <a:stretch>
                      <a:fillRect/>
                    </a:stretch>
                  </pic:blipFill>
                  <pic:spPr>
                    <a:xfrm>
                      <a:off x="0" y="0"/>
                      <a:ext cx="5486400" cy="2526396"/>
                    </a:xfrm>
                    <a:prstGeom prst="rect">
                      <a:avLst/>
                    </a:prstGeom>
                  </pic:spPr>
                </pic:pic>
              </a:graphicData>
            </a:graphic>
          </wp:inline>
        </w:drawing>
      </w:r>
    </w:p>
    <w:p w14:paraId="64C92DDB" w14:textId="77777777" w:rsidR="00D5491C" w:rsidRDefault="00454DEC">
      <w:pPr>
        <w:spacing w:before="60" w:after="200"/>
        <w:jc w:val="center"/>
      </w:pPr>
      <w:r>
        <w:rPr>
          <w:i/>
          <w:color w:val="000000"/>
          <w:sz w:val="22"/>
        </w:rPr>
        <w:t>Figure 4.1: Mean SI-SDRi on the test sets as the number of speakers grows</w:t>
      </w:r>
      <w:r>
        <w:rPr>
          <w:color w:val="000000"/>
        </w:rPr>
        <w:fldChar w:fldCharType="begin"/>
      </w:r>
      <w:r>
        <w:rPr>
          <w:color w:val="000000"/>
        </w:rPr>
        <w:instrText xml:space="preserve"> TC "</w:instrText>
      </w:r>
      <w:bookmarkStart w:id="60" w:name="_Toc243668465"/>
      <w:r>
        <w:rPr>
          <w:color w:val="000000"/>
        </w:rPr>
        <w:instrText>4.1 Mean SI-SDRi on the test sets as the number of speakers grows</w:instrText>
      </w:r>
      <w:bookmarkEnd w:id="60"/>
      <w:r>
        <w:rPr>
          <w:color w:val="000000"/>
        </w:rPr>
        <w:instrText xml:space="preserve">" \f F \l 1 </w:instrText>
      </w:r>
      <w:r>
        <w:rPr>
          <w:color w:val="000000"/>
        </w:rPr>
        <w:fldChar w:fldCharType="end"/>
      </w:r>
    </w:p>
    <w:p w14:paraId="14F10C58" w14:textId="77777777" w:rsidR="00D5491C" w:rsidRDefault="00454DEC">
      <w:pPr>
        <w:spacing w:after="160" w:line="360" w:lineRule="auto"/>
        <w:jc w:val="both"/>
      </w:pPr>
      <w:r>
        <w:rPr>
          <w:color w:val="000000"/>
        </w:rPr>
        <w:t xml:space="preserve">Table 4.1 and Figure 4.1 show the central result. The model trained only on two-speaker mixtures works well on two speakers (9.61 dB) but loses about half of its improvement </w:t>
      </w:r>
      <w:r>
        <w:rPr>
          <w:color w:val="000000"/>
        </w:rPr>
        <w:lastRenderedPageBreak/>
        <w:t>when a third speaker is added (4.84 dB) and more with a fourth (3.13 dB); 76.9% of its four-speaker outputs improve by less than 5 dB. Training with dynamic 2-4 speaker mixing removes most of this loss. With our R = 6 model the numbers rise to 8.13 dB on three speakers and 7.00 dB on four, gains of 3.29 and 3.88 dB. On two speakers it stays within 0.12 dB of the specialised model. One model is therefore enough, whether two, three or four people are talking.</w:t>
      </w:r>
    </w:p>
    <w:p w14:paraId="7E734104" w14:textId="77777777" w:rsidR="00D5491C" w:rsidRDefault="00454DEC">
      <w:pPr>
        <w:spacing w:after="160" w:line="360" w:lineRule="auto"/>
        <w:jc w:val="both"/>
      </w:pPr>
      <w:r>
        <w:rPr>
          <w:color w:val="000000"/>
        </w:rPr>
        <w:t>Fine-tuning the existing two-speaker model is a cheaper route: it recovers most of the multi-speaker quality in 25 epochs, but it costs 0.9 dB on two speakers and stays about 1 dB behind the proposed model on three and four speakers. Between these two models we changed two things at once: the depth (3 → 6 stages) and the training (25 fine-tuning epochs → 80 epochs from scratch). We therefore cannot credit the gain to depth alone.</w:t>
      </w:r>
    </w:p>
    <w:p w14:paraId="2692275F" w14:textId="77777777" w:rsidR="00D5491C" w:rsidRDefault="00454DEC">
      <w:pPr>
        <w:keepNext/>
        <w:spacing w:before="200" w:after="80"/>
      </w:pPr>
      <w:r>
        <w:rPr>
          <w:b/>
          <w:color w:val="000000"/>
        </w:rPr>
        <w:t>4.1.2 Perceptual Quality, Interference and Artifacts</w:t>
      </w:r>
      <w:r>
        <w:rPr>
          <w:color w:val="000000"/>
        </w:rPr>
        <w:fldChar w:fldCharType="begin"/>
      </w:r>
      <w:r>
        <w:rPr>
          <w:color w:val="000000"/>
        </w:rPr>
        <w:instrText xml:space="preserve"> TC "</w:instrText>
      </w:r>
      <w:bookmarkStart w:id="61" w:name="_Toc243668437"/>
      <w:r>
        <w:rPr>
          <w:color w:val="000000"/>
        </w:rPr>
        <w:instrText>4.1.2 Perceptual Quality, Interference and Artifacts</w:instrText>
      </w:r>
      <w:bookmarkEnd w:id="61"/>
      <w:r>
        <w:rPr>
          <w:color w:val="000000"/>
        </w:rPr>
        <w:instrText xml:space="preserve">" \f C \l 3 </w:instrText>
      </w:r>
      <w:r>
        <w:rPr>
          <w:color w:val="000000"/>
        </w:rPr>
        <w:fldChar w:fldCharType="end"/>
      </w:r>
    </w:p>
    <w:p w14:paraId="4FFD3729" w14:textId="77777777" w:rsidR="00D5491C" w:rsidRDefault="00454DEC">
      <w:pPr>
        <w:keepNext/>
        <w:spacing w:before="160" w:after="80"/>
        <w:jc w:val="center"/>
      </w:pPr>
      <w:r>
        <w:rPr>
          <w:i/>
          <w:color w:val="000000"/>
          <w:sz w:val="22"/>
        </w:rPr>
        <w:t>Table 4.2: Signal and perceptual metrics on the test sets (mixture → output for PESQ and STOI)</w:t>
      </w:r>
      <w:r>
        <w:rPr>
          <w:color w:val="000000"/>
        </w:rPr>
        <w:fldChar w:fldCharType="begin"/>
      </w:r>
      <w:r>
        <w:rPr>
          <w:color w:val="000000"/>
        </w:rPr>
        <w:instrText xml:space="preserve"> TC "</w:instrText>
      </w:r>
      <w:bookmarkStart w:id="62" w:name="_Toc243668477"/>
      <w:r>
        <w:rPr>
          <w:color w:val="000000"/>
        </w:rPr>
        <w:instrText>4.2 Signal and perceptual metrics on the test sets (mixture → output for PESQ and STOI)</w:instrText>
      </w:r>
      <w:bookmarkEnd w:id="62"/>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224"/>
        <w:gridCol w:w="2520"/>
        <w:gridCol w:w="1008"/>
        <w:gridCol w:w="1008"/>
        <w:gridCol w:w="1008"/>
        <w:gridCol w:w="1224"/>
        <w:gridCol w:w="1368"/>
      </w:tblGrid>
      <w:tr w:rsidR="00D5491C" w14:paraId="1864B986" w14:textId="77777777">
        <w:trPr>
          <w:tblHeader/>
          <w:jc w:val="center"/>
        </w:trPr>
        <w:tc>
          <w:tcPr>
            <w:tcW w:w="1224" w:type="dxa"/>
            <w:shd w:val="clear" w:color="auto" w:fill="D9E2F3"/>
          </w:tcPr>
          <w:p w14:paraId="4039FCF5" w14:textId="77777777" w:rsidR="00D5491C" w:rsidRDefault="00454DEC">
            <w:pPr>
              <w:spacing w:before="20" w:after="20"/>
              <w:jc w:val="center"/>
            </w:pPr>
            <w:r>
              <w:rPr>
                <w:b/>
                <w:color w:val="000000"/>
                <w:sz w:val="19"/>
              </w:rPr>
              <w:t>Test set</w:t>
            </w:r>
          </w:p>
        </w:tc>
        <w:tc>
          <w:tcPr>
            <w:tcW w:w="2520" w:type="dxa"/>
            <w:shd w:val="clear" w:color="auto" w:fill="D9E2F3"/>
          </w:tcPr>
          <w:p w14:paraId="0BAA0D69" w14:textId="77777777" w:rsidR="00D5491C" w:rsidRDefault="00454DEC">
            <w:pPr>
              <w:spacing w:before="20" w:after="20"/>
              <w:jc w:val="center"/>
            </w:pPr>
            <w:r>
              <w:rPr>
                <w:b/>
                <w:color w:val="000000"/>
                <w:sz w:val="19"/>
              </w:rPr>
              <w:t>Model</w:t>
            </w:r>
          </w:p>
        </w:tc>
        <w:tc>
          <w:tcPr>
            <w:tcW w:w="1008" w:type="dxa"/>
            <w:shd w:val="clear" w:color="auto" w:fill="D9E2F3"/>
          </w:tcPr>
          <w:p w14:paraId="15D136C9" w14:textId="77777777" w:rsidR="00D5491C" w:rsidRDefault="00454DEC">
            <w:pPr>
              <w:spacing w:before="20" w:after="20"/>
              <w:jc w:val="center"/>
            </w:pPr>
            <w:r>
              <w:rPr>
                <w:b/>
                <w:color w:val="000000"/>
                <w:sz w:val="19"/>
              </w:rPr>
              <w:t>SNRi (dB)</w:t>
            </w:r>
          </w:p>
        </w:tc>
        <w:tc>
          <w:tcPr>
            <w:tcW w:w="1008" w:type="dxa"/>
            <w:shd w:val="clear" w:color="auto" w:fill="D9E2F3"/>
          </w:tcPr>
          <w:p w14:paraId="162F74FE" w14:textId="77777777" w:rsidR="00D5491C" w:rsidRDefault="00454DEC">
            <w:pPr>
              <w:spacing w:before="20" w:after="20"/>
              <w:jc w:val="center"/>
            </w:pPr>
            <w:r>
              <w:rPr>
                <w:b/>
                <w:color w:val="000000"/>
                <w:sz w:val="19"/>
              </w:rPr>
              <w:t>SIRi (dB)</w:t>
            </w:r>
          </w:p>
        </w:tc>
        <w:tc>
          <w:tcPr>
            <w:tcW w:w="1008" w:type="dxa"/>
            <w:shd w:val="clear" w:color="auto" w:fill="D9E2F3"/>
          </w:tcPr>
          <w:p w14:paraId="35A8020D" w14:textId="77777777" w:rsidR="00D5491C" w:rsidRDefault="00454DEC">
            <w:pPr>
              <w:spacing w:before="20" w:after="20"/>
              <w:jc w:val="center"/>
            </w:pPr>
            <w:r>
              <w:rPr>
                <w:b/>
                <w:color w:val="000000"/>
                <w:sz w:val="19"/>
              </w:rPr>
              <w:t>SAR (dB)</w:t>
            </w:r>
          </w:p>
        </w:tc>
        <w:tc>
          <w:tcPr>
            <w:tcW w:w="1224" w:type="dxa"/>
            <w:shd w:val="clear" w:color="auto" w:fill="D9E2F3"/>
          </w:tcPr>
          <w:p w14:paraId="09637508" w14:textId="77777777" w:rsidR="00D5491C" w:rsidRDefault="00454DEC">
            <w:pPr>
              <w:spacing w:before="20" w:after="20"/>
              <w:jc w:val="center"/>
            </w:pPr>
            <w:r>
              <w:rPr>
                <w:b/>
                <w:color w:val="000000"/>
                <w:sz w:val="19"/>
              </w:rPr>
              <w:t>PESQ</w:t>
            </w:r>
          </w:p>
        </w:tc>
        <w:tc>
          <w:tcPr>
            <w:tcW w:w="1368" w:type="dxa"/>
            <w:shd w:val="clear" w:color="auto" w:fill="D9E2F3"/>
          </w:tcPr>
          <w:p w14:paraId="478D723F" w14:textId="77777777" w:rsidR="00D5491C" w:rsidRDefault="00454DEC">
            <w:pPr>
              <w:spacing w:before="20" w:after="20"/>
              <w:jc w:val="center"/>
            </w:pPr>
            <w:r>
              <w:rPr>
                <w:b/>
                <w:color w:val="000000"/>
                <w:sz w:val="19"/>
              </w:rPr>
              <w:t>STOI</w:t>
            </w:r>
          </w:p>
        </w:tc>
      </w:tr>
      <w:tr w:rsidR="00D5491C" w14:paraId="782CD31B" w14:textId="77777777">
        <w:trPr>
          <w:jc w:val="center"/>
        </w:trPr>
        <w:tc>
          <w:tcPr>
            <w:tcW w:w="1224" w:type="dxa"/>
          </w:tcPr>
          <w:p w14:paraId="6B2E0CF7" w14:textId="77777777" w:rsidR="00D5491C" w:rsidRDefault="00454DEC">
            <w:pPr>
              <w:spacing w:before="20" w:after="20"/>
            </w:pPr>
            <w:r>
              <w:rPr>
                <w:color w:val="000000"/>
                <w:sz w:val="19"/>
              </w:rPr>
              <w:t>2 speakers</w:t>
            </w:r>
          </w:p>
        </w:tc>
        <w:tc>
          <w:tcPr>
            <w:tcW w:w="2520" w:type="dxa"/>
          </w:tcPr>
          <w:p w14:paraId="60B43DEA" w14:textId="77777777" w:rsidR="00D5491C" w:rsidRDefault="00454DEC">
            <w:pPr>
              <w:spacing w:before="20" w:after="20"/>
            </w:pPr>
            <w:r>
              <w:rPr>
                <w:color w:val="000000"/>
                <w:sz w:val="19"/>
              </w:rPr>
              <w:t>R=3, 2-spk training</w:t>
            </w:r>
          </w:p>
        </w:tc>
        <w:tc>
          <w:tcPr>
            <w:tcW w:w="1008" w:type="dxa"/>
          </w:tcPr>
          <w:p w14:paraId="7DB82048" w14:textId="77777777" w:rsidR="00D5491C" w:rsidRDefault="00454DEC">
            <w:pPr>
              <w:spacing w:before="20" w:after="20"/>
              <w:jc w:val="center"/>
            </w:pPr>
            <w:r>
              <w:rPr>
                <w:color w:val="000000"/>
                <w:sz w:val="19"/>
              </w:rPr>
              <w:t>-8.46</w:t>
            </w:r>
          </w:p>
        </w:tc>
        <w:tc>
          <w:tcPr>
            <w:tcW w:w="1008" w:type="dxa"/>
          </w:tcPr>
          <w:p w14:paraId="1BBB680A" w14:textId="77777777" w:rsidR="00D5491C" w:rsidRDefault="00454DEC">
            <w:pPr>
              <w:spacing w:before="20" w:after="20"/>
              <w:jc w:val="center"/>
            </w:pPr>
            <w:r>
              <w:rPr>
                <w:color w:val="000000"/>
                <w:sz w:val="19"/>
              </w:rPr>
              <w:t>17.26</w:t>
            </w:r>
          </w:p>
        </w:tc>
        <w:tc>
          <w:tcPr>
            <w:tcW w:w="1008" w:type="dxa"/>
          </w:tcPr>
          <w:p w14:paraId="7F930119" w14:textId="77777777" w:rsidR="00D5491C" w:rsidRDefault="00454DEC">
            <w:pPr>
              <w:spacing w:before="20" w:after="20"/>
              <w:jc w:val="center"/>
            </w:pPr>
            <w:r>
              <w:rPr>
                <w:color w:val="000000"/>
                <w:sz w:val="19"/>
              </w:rPr>
              <w:t>12.32</w:t>
            </w:r>
          </w:p>
        </w:tc>
        <w:tc>
          <w:tcPr>
            <w:tcW w:w="1224" w:type="dxa"/>
          </w:tcPr>
          <w:p w14:paraId="459E287F" w14:textId="77777777" w:rsidR="00D5491C" w:rsidRDefault="00454DEC">
            <w:pPr>
              <w:spacing w:before="20" w:after="20"/>
              <w:jc w:val="center"/>
            </w:pPr>
            <w:r>
              <w:rPr>
                <w:color w:val="000000"/>
                <w:sz w:val="19"/>
              </w:rPr>
              <w:t>1.60 → 2.25</w:t>
            </w:r>
          </w:p>
        </w:tc>
        <w:tc>
          <w:tcPr>
            <w:tcW w:w="1368" w:type="dxa"/>
          </w:tcPr>
          <w:p w14:paraId="5F847942" w14:textId="77777777" w:rsidR="00D5491C" w:rsidRDefault="00454DEC">
            <w:pPr>
              <w:spacing w:before="20" w:after="20"/>
              <w:jc w:val="center"/>
            </w:pPr>
            <w:r>
              <w:rPr>
                <w:color w:val="000000"/>
                <w:sz w:val="19"/>
              </w:rPr>
              <w:t>0.713 → 0.858</w:t>
            </w:r>
          </w:p>
        </w:tc>
      </w:tr>
      <w:tr w:rsidR="00D5491C" w14:paraId="322F14C2" w14:textId="77777777">
        <w:trPr>
          <w:jc w:val="center"/>
        </w:trPr>
        <w:tc>
          <w:tcPr>
            <w:tcW w:w="1224" w:type="dxa"/>
          </w:tcPr>
          <w:p w14:paraId="6AABB5DB" w14:textId="77777777" w:rsidR="00D5491C" w:rsidRDefault="00454DEC">
            <w:pPr>
              <w:spacing w:before="20" w:after="20"/>
            </w:pPr>
            <w:r>
              <w:rPr>
                <w:color w:val="000000"/>
                <w:sz w:val="19"/>
              </w:rPr>
              <w:t>2 speakers</w:t>
            </w:r>
          </w:p>
        </w:tc>
        <w:tc>
          <w:tcPr>
            <w:tcW w:w="2520" w:type="dxa"/>
          </w:tcPr>
          <w:p w14:paraId="586C86EC" w14:textId="77777777" w:rsidR="00D5491C" w:rsidRDefault="00454DEC">
            <w:pPr>
              <w:spacing w:before="20" w:after="20"/>
            </w:pPr>
            <w:r>
              <w:rPr>
                <w:color w:val="000000"/>
                <w:sz w:val="19"/>
              </w:rPr>
              <w:t>R=3, fine-tuned 2-4 spk</w:t>
            </w:r>
          </w:p>
        </w:tc>
        <w:tc>
          <w:tcPr>
            <w:tcW w:w="1008" w:type="dxa"/>
          </w:tcPr>
          <w:p w14:paraId="5680E8F2" w14:textId="77777777" w:rsidR="00D5491C" w:rsidRDefault="00454DEC">
            <w:pPr>
              <w:spacing w:before="20" w:after="20"/>
              <w:jc w:val="center"/>
            </w:pPr>
            <w:r>
              <w:rPr>
                <w:color w:val="000000"/>
                <w:sz w:val="19"/>
              </w:rPr>
              <w:t>-8.42</w:t>
            </w:r>
          </w:p>
        </w:tc>
        <w:tc>
          <w:tcPr>
            <w:tcW w:w="1008" w:type="dxa"/>
          </w:tcPr>
          <w:p w14:paraId="2A756442" w14:textId="77777777" w:rsidR="00D5491C" w:rsidRDefault="00454DEC">
            <w:pPr>
              <w:spacing w:before="20" w:after="20"/>
              <w:jc w:val="center"/>
            </w:pPr>
            <w:r>
              <w:rPr>
                <w:color w:val="000000"/>
                <w:sz w:val="19"/>
              </w:rPr>
              <w:t>16.74</w:t>
            </w:r>
          </w:p>
        </w:tc>
        <w:tc>
          <w:tcPr>
            <w:tcW w:w="1008" w:type="dxa"/>
          </w:tcPr>
          <w:p w14:paraId="7493F15E" w14:textId="77777777" w:rsidR="00D5491C" w:rsidRDefault="00454DEC">
            <w:pPr>
              <w:spacing w:before="20" w:after="20"/>
              <w:jc w:val="center"/>
            </w:pPr>
            <w:r>
              <w:rPr>
                <w:color w:val="000000"/>
                <w:sz w:val="19"/>
              </w:rPr>
              <w:t>11.44</w:t>
            </w:r>
          </w:p>
        </w:tc>
        <w:tc>
          <w:tcPr>
            <w:tcW w:w="1224" w:type="dxa"/>
          </w:tcPr>
          <w:p w14:paraId="6A9FA898" w14:textId="77777777" w:rsidR="00D5491C" w:rsidRDefault="00454DEC">
            <w:pPr>
              <w:spacing w:before="20" w:after="20"/>
              <w:jc w:val="center"/>
            </w:pPr>
            <w:r>
              <w:rPr>
                <w:color w:val="000000"/>
                <w:sz w:val="19"/>
              </w:rPr>
              <w:t>1.60 → 2.19</w:t>
            </w:r>
          </w:p>
        </w:tc>
        <w:tc>
          <w:tcPr>
            <w:tcW w:w="1368" w:type="dxa"/>
          </w:tcPr>
          <w:p w14:paraId="0A13BC65" w14:textId="77777777" w:rsidR="00D5491C" w:rsidRDefault="00454DEC">
            <w:pPr>
              <w:spacing w:before="20" w:after="20"/>
              <w:jc w:val="center"/>
            </w:pPr>
            <w:r>
              <w:rPr>
                <w:color w:val="000000"/>
                <w:sz w:val="19"/>
              </w:rPr>
              <w:t>0.713 → 0.841</w:t>
            </w:r>
          </w:p>
        </w:tc>
      </w:tr>
      <w:tr w:rsidR="00D5491C" w14:paraId="0DF5B7F7" w14:textId="77777777">
        <w:trPr>
          <w:jc w:val="center"/>
        </w:trPr>
        <w:tc>
          <w:tcPr>
            <w:tcW w:w="1224" w:type="dxa"/>
          </w:tcPr>
          <w:p w14:paraId="533C1471" w14:textId="77777777" w:rsidR="00D5491C" w:rsidRDefault="00454DEC">
            <w:pPr>
              <w:spacing w:before="20" w:after="20"/>
            </w:pPr>
            <w:r>
              <w:rPr>
                <w:color w:val="000000"/>
                <w:sz w:val="19"/>
              </w:rPr>
              <w:t>2 speakers</w:t>
            </w:r>
          </w:p>
        </w:tc>
        <w:tc>
          <w:tcPr>
            <w:tcW w:w="2520" w:type="dxa"/>
          </w:tcPr>
          <w:p w14:paraId="42E91535" w14:textId="77777777" w:rsidR="00D5491C" w:rsidRDefault="00454DEC">
            <w:pPr>
              <w:spacing w:before="20" w:after="20"/>
            </w:pPr>
            <w:r>
              <w:rPr>
                <w:b/>
                <w:color w:val="000000"/>
                <w:sz w:val="19"/>
              </w:rPr>
              <w:t>R=6, 2-4 spk (proposed)</w:t>
            </w:r>
          </w:p>
        </w:tc>
        <w:tc>
          <w:tcPr>
            <w:tcW w:w="1008" w:type="dxa"/>
          </w:tcPr>
          <w:p w14:paraId="02DF6A26" w14:textId="77777777" w:rsidR="00D5491C" w:rsidRDefault="00454DEC">
            <w:pPr>
              <w:spacing w:before="20" w:after="20"/>
              <w:jc w:val="center"/>
            </w:pPr>
            <w:r>
              <w:rPr>
                <w:color w:val="000000"/>
                <w:sz w:val="19"/>
              </w:rPr>
              <w:t>7.80</w:t>
            </w:r>
          </w:p>
        </w:tc>
        <w:tc>
          <w:tcPr>
            <w:tcW w:w="1008" w:type="dxa"/>
          </w:tcPr>
          <w:p w14:paraId="4FF7E9C1" w14:textId="77777777" w:rsidR="00D5491C" w:rsidRDefault="00454DEC">
            <w:pPr>
              <w:spacing w:before="20" w:after="20"/>
              <w:jc w:val="center"/>
            </w:pPr>
            <w:r>
              <w:rPr>
                <w:color w:val="000000"/>
                <w:sz w:val="19"/>
              </w:rPr>
              <w:t>17.61</w:t>
            </w:r>
          </w:p>
        </w:tc>
        <w:tc>
          <w:tcPr>
            <w:tcW w:w="1008" w:type="dxa"/>
          </w:tcPr>
          <w:p w14:paraId="74CF628F" w14:textId="77777777" w:rsidR="00D5491C" w:rsidRDefault="00454DEC">
            <w:pPr>
              <w:spacing w:before="20" w:after="20"/>
              <w:jc w:val="center"/>
            </w:pPr>
            <w:r>
              <w:rPr>
                <w:color w:val="000000"/>
                <w:sz w:val="19"/>
              </w:rPr>
              <w:t>12.22</w:t>
            </w:r>
          </w:p>
        </w:tc>
        <w:tc>
          <w:tcPr>
            <w:tcW w:w="1224" w:type="dxa"/>
          </w:tcPr>
          <w:p w14:paraId="530509CD" w14:textId="77777777" w:rsidR="00D5491C" w:rsidRDefault="00454DEC">
            <w:pPr>
              <w:spacing w:before="20" w:after="20"/>
              <w:jc w:val="center"/>
            </w:pPr>
            <w:r>
              <w:rPr>
                <w:color w:val="000000"/>
                <w:sz w:val="19"/>
              </w:rPr>
              <w:t>1.60 → 2.26</w:t>
            </w:r>
          </w:p>
        </w:tc>
        <w:tc>
          <w:tcPr>
            <w:tcW w:w="1368" w:type="dxa"/>
          </w:tcPr>
          <w:p w14:paraId="0355CF13" w14:textId="77777777" w:rsidR="00D5491C" w:rsidRDefault="00454DEC">
            <w:pPr>
              <w:spacing w:before="20" w:after="20"/>
              <w:jc w:val="center"/>
            </w:pPr>
            <w:r>
              <w:rPr>
                <w:color w:val="000000"/>
                <w:sz w:val="19"/>
              </w:rPr>
              <w:t>0.713 → 0.854</w:t>
            </w:r>
          </w:p>
        </w:tc>
      </w:tr>
      <w:tr w:rsidR="00D5491C" w14:paraId="6AE3DA2F" w14:textId="77777777">
        <w:trPr>
          <w:jc w:val="center"/>
        </w:trPr>
        <w:tc>
          <w:tcPr>
            <w:tcW w:w="1224" w:type="dxa"/>
          </w:tcPr>
          <w:p w14:paraId="269F2AB7" w14:textId="77777777" w:rsidR="00D5491C" w:rsidRDefault="00454DEC">
            <w:pPr>
              <w:spacing w:before="20" w:after="20"/>
            </w:pPr>
            <w:r>
              <w:rPr>
                <w:color w:val="000000"/>
                <w:sz w:val="19"/>
              </w:rPr>
              <w:t>3 speakers</w:t>
            </w:r>
          </w:p>
        </w:tc>
        <w:tc>
          <w:tcPr>
            <w:tcW w:w="2520" w:type="dxa"/>
          </w:tcPr>
          <w:p w14:paraId="433679DC" w14:textId="77777777" w:rsidR="00D5491C" w:rsidRDefault="00454DEC">
            <w:pPr>
              <w:spacing w:before="20" w:after="20"/>
            </w:pPr>
            <w:r>
              <w:rPr>
                <w:color w:val="000000"/>
                <w:sz w:val="19"/>
              </w:rPr>
              <w:t>R=3, 2-spk training</w:t>
            </w:r>
          </w:p>
        </w:tc>
        <w:tc>
          <w:tcPr>
            <w:tcW w:w="1008" w:type="dxa"/>
          </w:tcPr>
          <w:p w14:paraId="1BEDBC6C" w14:textId="77777777" w:rsidR="00D5491C" w:rsidRDefault="00454DEC">
            <w:pPr>
              <w:spacing w:before="20" w:after="20"/>
              <w:jc w:val="center"/>
            </w:pPr>
            <w:r>
              <w:rPr>
                <w:color w:val="000000"/>
                <w:sz w:val="19"/>
              </w:rPr>
              <w:t>-6.19</w:t>
            </w:r>
          </w:p>
        </w:tc>
        <w:tc>
          <w:tcPr>
            <w:tcW w:w="1008" w:type="dxa"/>
          </w:tcPr>
          <w:p w14:paraId="0A624A5D" w14:textId="77777777" w:rsidR="00D5491C" w:rsidRDefault="00454DEC">
            <w:pPr>
              <w:spacing w:before="20" w:after="20"/>
              <w:jc w:val="center"/>
            </w:pPr>
            <w:r>
              <w:rPr>
                <w:color w:val="000000"/>
                <w:sz w:val="19"/>
              </w:rPr>
              <w:t>7.33</w:t>
            </w:r>
          </w:p>
        </w:tc>
        <w:tc>
          <w:tcPr>
            <w:tcW w:w="1008" w:type="dxa"/>
          </w:tcPr>
          <w:p w14:paraId="77CB7E11" w14:textId="77777777" w:rsidR="00D5491C" w:rsidRDefault="00454DEC">
            <w:pPr>
              <w:spacing w:before="20" w:after="20"/>
              <w:jc w:val="center"/>
            </w:pPr>
            <w:r>
              <w:rPr>
                <w:color w:val="000000"/>
                <w:sz w:val="19"/>
              </w:rPr>
              <w:t>8.77</w:t>
            </w:r>
          </w:p>
        </w:tc>
        <w:tc>
          <w:tcPr>
            <w:tcW w:w="1224" w:type="dxa"/>
          </w:tcPr>
          <w:p w14:paraId="54B0396D" w14:textId="77777777" w:rsidR="00D5491C" w:rsidRDefault="00454DEC">
            <w:pPr>
              <w:spacing w:before="20" w:after="20"/>
              <w:jc w:val="center"/>
            </w:pPr>
            <w:r>
              <w:rPr>
                <w:color w:val="000000"/>
                <w:sz w:val="19"/>
              </w:rPr>
              <w:t>1.37 → 1.58</w:t>
            </w:r>
          </w:p>
        </w:tc>
        <w:tc>
          <w:tcPr>
            <w:tcW w:w="1368" w:type="dxa"/>
          </w:tcPr>
          <w:p w14:paraId="0797F021" w14:textId="77777777" w:rsidR="00D5491C" w:rsidRDefault="00454DEC">
            <w:pPr>
              <w:spacing w:before="20" w:after="20"/>
              <w:jc w:val="center"/>
            </w:pPr>
            <w:r>
              <w:rPr>
                <w:color w:val="000000"/>
                <w:sz w:val="19"/>
              </w:rPr>
              <w:t>0.592 → 0.703</w:t>
            </w:r>
          </w:p>
        </w:tc>
      </w:tr>
      <w:tr w:rsidR="00D5491C" w14:paraId="7CC0B9AE" w14:textId="77777777">
        <w:trPr>
          <w:jc w:val="center"/>
        </w:trPr>
        <w:tc>
          <w:tcPr>
            <w:tcW w:w="1224" w:type="dxa"/>
          </w:tcPr>
          <w:p w14:paraId="42361FC1" w14:textId="77777777" w:rsidR="00D5491C" w:rsidRDefault="00454DEC">
            <w:pPr>
              <w:spacing w:before="20" w:after="20"/>
            </w:pPr>
            <w:r>
              <w:rPr>
                <w:color w:val="000000"/>
                <w:sz w:val="19"/>
              </w:rPr>
              <w:t>3 speakers</w:t>
            </w:r>
          </w:p>
        </w:tc>
        <w:tc>
          <w:tcPr>
            <w:tcW w:w="2520" w:type="dxa"/>
          </w:tcPr>
          <w:p w14:paraId="316D117F" w14:textId="77777777" w:rsidR="00D5491C" w:rsidRDefault="00454DEC">
            <w:pPr>
              <w:spacing w:before="20" w:after="20"/>
            </w:pPr>
            <w:r>
              <w:rPr>
                <w:color w:val="000000"/>
                <w:sz w:val="19"/>
              </w:rPr>
              <w:t>R=3, fine-tuned 2-4 spk</w:t>
            </w:r>
          </w:p>
        </w:tc>
        <w:tc>
          <w:tcPr>
            <w:tcW w:w="1008" w:type="dxa"/>
          </w:tcPr>
          <w:p w14:paraId="4044FB92" w14:textId="77777777" w:rsidR="00D5491C" w:rsidRDefault="00454DEC">
            <w:pPr>
              <w:spacing w:before="20" w:after="20"/>
              <w:jc w:val="center"/>
            </w:pPr>
            <w:r>
              <w:rPr>
                <w:color w:val="000000"/>
                <w:sz w:val="19"/>
              </w:rPr>
              <w:t>-6.36</w:t>
            </w:r>
          </w:p>
        </w:tc>
        <w:tc>
          <w:tcPr>
            <w:tcW w:w="1008" w:type="dxa"/>
          </w:tcPr>
          <w:p w14:paraId="3173DFFD" w14:textId="77777777" w:rsidR="00D5491C" w:rsidRDefault="00454DEC">
            <w:pPr>
              <w:spacing w:before="20" w:after="20"/>
              <w:jc w:val="center"/>
            </w:pPr>
            <w:r>
              <w:rPr>
                <w:color w:val="000000"/>
                <w:sz w:val="19"/>
              </w:rPr>
              <w:t>12.85</w:t>
            </w:r>
          </w:p>
        </w:tc>
        <w:tc>
          <w:tcPr>
            <w:tcW w:w="1008" w:type="dxa"/>
          </w:tcPr>
          <w:p w14:paraId="4564BF7B" w14:textId="77777777" w:rsidR="00D5491C" w:rsidRDefault="00454DEC">
            <w:pPr>
              <w:spacing w:before="20" w:after="20"/>
              <w:jc w:val="center"/>
            </w:pPr>
            <w:r>
              <w:rPr>
                <w:color w:val="000000"/>
                <w:sz w:val="19"/>
              </w:rPr>
              <w:t>8.02</w:t>
            </w:r>
          </w:p>
        </w:tc>
        <w:tc>
          <w:tcPr>
            <w:tcW w:w="1224" w:type="dxa"/>
          </w:tcPr>
          <w:p w14:paraId="4512B1F7" w14:textId="77777777" w:rsidR="00D5491C" w:rsidRDefault="00454DEC">
            <w:pPr>
              <w:spacing w:before="20" w:after="20"/>
              <w:jc w:val="center"/>
            </w:pPr>
            <w:r>
              <w:rPr>
                <w:color w:val="000000"/>
                <w:sz w:val="19"/>
              </w:rPr>
              <w:t>1.37 → 1.67</w:t>
            </w:r>
          </w:p>
        </w:tc>
        <w:tc>
          <w:tcPr>
            <w:tcW w:w="1368" w:type="dxa"/>
          </w:tcPr>
          <w:p w14:paraId="79423A3A" w14:textId="77777777" w:rsidR="00D5491C" w:rsidRDefault="00454DEC">
            <w:pPr>
              <w:spacing w:before="20" w:after="20"/>
              <w:jc w:val="center"/>
            </w:pPr>
            <w:r>
              <w:rPr>
                <w:color w:val="000000"/>
                <w:sz w:val="19"/>
              </w:rPr>
              <w:t>0.592 → 0.734</w:t>
            </w:r>
          </w:p>
        </w:tc>
      </w:tr>
      <w:tr w:rsidR="00D5491C" w14:paraId="7D102A8D" w14:textId="77777777">
        <w:trPr>
          <w:jc w:val="center"/>
        </w:trPr>
        <w:tc>
          <w:tcPr>
            <w:tcW w:w="1224" w:type="dxa"/>
          </w:tcPr>
          <w:p w14:paraId="08A036BC" w14:textId="77777777" w:rsidR="00D5491C" w:rsidRDefault="00454DEC">
            <w:pPr>
              <w:spacing w:before="20" w:after="20"/>
            </w:pPr>
            <w:r>
              <w:rPr>
                <w:color w:val="000000"/>
                <w:sz w:val="19"/>
              </w:rPr>
              <w:t>3 speakers</w:t>
            </w:r>
          </w:p>
        </w:tc>
        <w:tc>
          <w:tcPr>
            <w:tcW w:w="2520" w:type="dxa"/>
          </w:tcPr>
          <w:p w14:paraId="05607AC8" w14:textId="77777777" w:rsidR="00D5491C" w:rsidRDefault="00454DEC">
            <w:pPr>
              <w:spacing w:before="20" w:after="20"/>
            </w:pPr>
            <w:r>
              <w:rPr>
                <w:b/>
                <w:color w:val="000000"/>
                <w:sz w:val="19"/>
              </w:rPr>
              <w:t>R=6, 2-4 spk (proposed)</w:t>
            </w:r>
          </w:p>
        </w:tc>
        <w:tc>
          <w:tcPr>
            <w:tcW w:w="1008" w:type="dxa"/>
          </w:tcPr>
          <w:p w14:paraId="6152EBC6" w14:textId="77777777" w:rsidR="00D5491C" w:rsidRDefault="00454DEC">
            <w:pPr>
              <w:spacing w:before="20" w:after="20"/>
              <w:jc w:val="center"/>
            </w:pPr>
            <w:r>
              <w:rPr>
                <w:color w:val="000000"/>
                <w:sz w:val="19"/>
              </w:rPr>
              <w:t>5.58</w:t>
            </w:r>
          </w:p>
        </w:tc>
        <w:tc>
          <w:tcPr>
            <w:tcW w:w="1008" w:type="dxa"/>
          </w:tcPr>
          <w:p w14:paraId="452BEFB5" w14:textId="77777777" w:rsidR="00D5491C" w:rsidRDefault="00454DEC">
            <w:pPr>
              <w:spacing w:before="20" w:after="20"/>
              <w:jc w:val="center"/>
            </w:pPr>
            <w:r>
              <w:rPr>
                <w:color w:val="000000"/>
                <w:sz w:val="19"/>
              </w:rPr>
              <w:t>14.39</w:t>
            </w:r>
          </w:p>
        </w:tc>
        <w:tc>
          <w:tcPr>
            <w:tcW w:w="1008" w:type="dxa"/>
          </w:tcPr>
          <w:p w14:paraId="4197D85B" w14:textId="77777777" w:rsidR="00D5491C" w:rsidRDefault="00454DEC">
            <w:pPr>
              <w:spacing w:before="20" w:after="20"/>
              <w:jc w:val="center"/>
            </w:pPr>
            <w:r>
              <w:rPr>
                <w:color w:val="000000"/>
                <w:sz w:val="19"/>
              </w:rPr>
              <w:t>8.77</w:t>
            </w:r>
          </w:p>
        </w:tc>
        <w:tc>
          <w:tcPr>
            <w:tcW w:w="1224" w:type="dxa"/>
          </w:tcPr>
          <w:p w14:paraId="79540095" w14:textId="77777777" w:rsidR="00D5491C" w:rsidRDefault="00454DEC">
            <w:pPr>
              <w:spacing w:before="20" w:after="20"/>
              <w:jc w:val="center"/>
            </w:pPr>
            <w:r>
              <w:rPr>
                <w:color w:val="000000"/>
                <w:sz w:val="19"/>
              </w:rPr>
              <w:t>1.37 → 1.75</w:t>
            </w:r>
          </w:p>
        </w:tc>
        <w:tc>
          <w:tcPr>
            <w:tcW w:w="1368" w:type="dxa"/>
          </w:tcPr>
          <w:p w14:paraId="26A7590E" w14:textId="77777777" w:rsidR="00D5491C" w:rsidRDefault="00454DEC">
            <w:pPr>
              <w:spacing w:before="20" w:after="20"/>
              <w:jc w:val="center"/>
            </w:pPr>
            <w:r>
              <w:rPr>
                <w:color w:val="000000"/>
                <w:sz w:val="19"/>
              </w:rPr>
              <w:t>0.592 → 0.756</w:t>
            </w:r>
          </w:p>
        </w:tc>
      </w:tr>
      <w:tr w:rsidR="00D5491C" w14:paraId="7D4DB24F" w14:textId="77777777">
        <w:trPr>
          <w:jc w:val="center"/>
        </w:trPr>
        <w:tc>
          <w:tcPr>
            <w:tcW w:w="1224" w:type="dxa"/>
          </w:tcPr>
          <w:p w14:paraId="703D5376" w14:textId="77777777" w:rsidR="00D5491C" w:rsidRDefault="00454DEC">
            <w:pPr>
              <w:spacing w:before="20" w:after="20"/>
            </w:pPr>
            <w:r>
              <w:rPr>
                <w:color w:val="000000"/>
                <w:sz w:val="19"/>
              </w:rPr>
              <w:t>4 speakers</w:t>
            </w:r>
          </w:p>
        </w:tc>
        <w:tc>
          <w:tcPr>
            <w:tcW w:w="2520" w:type="dxa"/>
          </w:tcPr>
          <w:p w14:paraId="7BB7D9F6" w14:textId="77777777" w:rsidR="00D5491C" w:rsidRDefault="00454DEC">
            <w:pPr>
              <w:spacing w:before="20" w:after="20"/>
            </w:pPr>
            <w:r>
              <w:rPr>
                <w:color w:val="000000"/>
                <w:sz w:val="19"/>
              </w:rPr>
              <w:t>R=3, 2-spk training</w:t>
            </w:r>
          </w:p>
        </w:tc>
        <w:tc>
          <w:tcPr>
            <w:tcW w:w="1008" w:type="dxa"/>
          </w:tcPr>
          <w:p w14:paraId="5731BB8F" w14:textId="77777777" w:rsidR="00D5491C" w:rsidRDefault="00454DEC">
            <w:pPr>
              <w:spacing w:before="20" w:after="20"/>
              <w:jc w:val="center"/>
            </w:pPr>
            <w:r>
              <w:rPr>
                <w:color w:val="000000"/>
                <w:sz w:val="19"/>
              </w:rPr>
              <w:t>-5.07</w:t>
            </w:r>
          </w:p>
        </w:tc>
        <w:tc>
          <w:tcPr>
            <w:tcW w:w="1008" w:type="dxa"/>
          </w:tcPr>
          <w:p w14:paraId="29F54D45" w14:textId="77777777" w:rsidR="00D5491C" w:rsidRDefault="00454DEC">
            <w:pPr>
              <w:spacing w:before="20" w:after="20"/>
              <w:jc w:val="center"/>
            </w:pPr>
            <w:r>
              <w:rPr>
                <w:color w:val="000000"/>
                <w:sz w:val="19"/>
              </w:rPr>
              <w:t>4.69</w:t>
            </w:r>
          </w:p>
        </w:tc>
        <w:tc>
          <w:tcPr>
            <w:tcW w:w="1008" w:type="dxa"/>
          </w:tcPr>
          <w:p w14:paraId="42A20E42" w14:textId="77777777" w:rsidR="00D5491C" w:rsidRDefault="00454DEC">
            <w:pPr>
              <w:spacing w:before="20" w:after="20"/>
              <w:jc w:val="center"/>
            </w:pPr>
            <w:r>
              <w:rPr>
                <w:color w:val="000000"/>
                <w:sz w:val="19"/>
              </w:rPr>
              <w:t>7.89</w:t>
            </w:r>
          </w:p>
        </w:tc>
        <w:tc>
          <w:tcPr>
            <w:tcW w:w="1224" w:type="dxa"/>
          </w:tcPr>
          <w:p w14:paraId="5E09CAAC" w14:textId="77777777" w:rsidR="00D5491C" w:rsidRDefault="00454DEC">
            <w:pPr>
              <w:spacing w:before="20" w:after="20"/>
              <w:jc w:val="center"/>
            </w:pPr>
            <w:r>
              <w:rPr>
                <w:color w:val="000000"/>
                <w:sz w:val="19"/>
              </w:rPr>
              <w:t>1.30 → 1.40</w:t>
            </w:r>
          </w:p>
        </w:tc>
        <w:tc>
          <w:tcPr>
            <w:tcW w:w="1368" w:type="dxa"/>
          </w:tcPr>
          <w:p w14:paraId="38B11A60" w14:textId="77777777" w:rsidR="00D5491C" w:rsidRDefault="00454DEC">
            <w:pPr>
              <w:spacing w:before="20" w:after="20"/>
              <w:jc w:val="center"/>
            </w:pPr>
            <w:r>
              <w:rPr>
                <w:color w:val="000000"/>
                <w:sz w:val="19"/>
              </w:rPr>
              <w:t>0.528 → 0.602</w:t>
            </w:r>
          </w:p>
        </w:tc>
      </w:tr>
      <w:tr w:rsidR="00D5491C" w14:paraId="3583A41F" w14:textId="77777777">
        <w:trPr>
          <w:jc w:val="center"/>
        </w:trPr>
        <w:tc>
          <w:tcPr>
            <w:tcW w:w="1224" w:type="dxa"/>
          </w:tcPr>
          <w:p w14:paraId="28BE6DF2" w14:textId="77777777" w:rsidR="00D5491C" w:rsidRDefault="00454DEC">
            <w:pPr>
              <w:spacing w:before="20" w:after="20"/>
            </w:pPr>
            <w:r>
              <w:rPr>
                <w:color w:val="000000"/>
                <w:sz w:val="19"/>
              </w:rPr>
              <w:t>4 speakers</w:t>
            </w:r>
          </w:p>
        </w:tc>
        <w:tc>
          <w:tcPr>
            <w:tcW w:w="2520" w:type="dxa"/>
          </w:tcPr>
          <w:p w14:paraId="2C8CB076" w14:textId="77777777" w:rsidR="00D5491C" w:rsidRDefault="00454DEC">
            <w:pPr>
              <w:spacing w:before="20" w:after="20"/>
            </w:pPr>
            <w:r>
              <w:rPr>
                <w:color w:val="000000"/>
                <w:sz w:val="19"/>
              </w:rPr>
              <w:t>R=3, fine-tuned 2-4 spk</w:t>
            </w:r>
          </w:p>
        </w:tc>
        <w:tc>
          <w:tcPr>
            <w:tcW w:w="1008" w:type="dxa"/>
          </w:tcPr>
          <w:p w14:paraId="2C5A66A6" w14:textId="77777777" w:rsidR="00D5491C" w:rsidRDefault="00454DEC">
            <w:pPr>
              <w:spacing w:before="20" w:after="20"/>
              <w:jc w:val="center"/>
            </w:pPr>
            <w:r>
              <w:rPr>
                <w:color w:val="000000"/>
                <w:sz w:val="19"/>
              </w:rPr>
              <w:t>-5.36</w:t>
            </w:r>
          </w:p>
        </w:tc>
        <w:tc>
          <w:tcPr>
            <w:tcW w:w="1008" w:type="dxa"/>
          </w:tcPr>
          <w:p w14:paraId="2320C898" w14:textId="77777777" w:rsidR="00D5491C" w:rsidRDefault="00454DEC">
            <w:pPr>
              <w:spacing w:before="20" w:after="20"/>
              <w:jc w:val="center"/>
            </w:pPr>
            <w:r>
              <w:rPr>
                <w:color w:val="000000"/>
                <w:sz w:val="19"/>
              </w:rPr>
              <w:t>10.49</w:t>
            </w:r>
          </w:p>
        </w:tc>
        <w:tc>
          <w:tcPr>
            <w:tcW w:w="1008" w:type="dxa"/>
          </w:tcPr>
          <w:p w14:paraId="3BBC4456" w14:textId="77777777" w:rsidR="00D5491C" w:rsidRDefault="00454DEC">
            <w:pPr>
              <w:spacing w:before="20" w:after="20"/>
              <w:jc w:val="center"/>
            </w:pPr>
            <w:r>
              <w:rPr>
                <w:color w:val="000000"/>
                <w:sz w:val="19"/>
              </w:rPr>
              <w:t>6.53</w:t>
            </w:r>
          </w:p>
        </w:tc>
        <w:tc>
          <w:tcPr>
            <w:tcW w:w="1224" w:type="dxa"/>
          </w:tcPr>
          <w:p w14:paraId="40967E45" w14:textId="77777777" w:rsidR="00D5491C" w:rsidRDefault="00454DEC">
            <w:pPr>
              <w:spacing w:before="20" w:after="20"/>
              <w:jc w:val="center"/>
            </w:pPr>
            <w:r>
              <w:rPr>
                <w:color w:val="000000"/>
                <w:sz w:val="19"/>
              </w:rPr>
              <w:t>1.30 → 1.48</w:t>
            </w:r>
          </w:p>
        </w:tc>
        <w:tc>
          <w:tcPr>
            <w:tcW w:w="1368" w:type="dxa"/>
          </w:tcPr>
          <w:p w14:paraId="6876ED8A" w14:textId="77777777" w:rsidR="00D5491C" w:rsidRDefault="00454DEC">
            <w:pPr>
              <w:spacing w:before="20" w:after="20"/>
              <w:jc w:val="center"/>
            </w:pPr>
            <w:r>
              <w:rPr>
                <w:color w:val="000000"/>
                <w:sz w:val="19"/>
              </w:rPr>
              <w:t>0.528 → 0.653</w:t>
            </w:r>
          </w:p>
        </w:tc>
      </w:tr>
      <w:tr w:rsidR="00D5491C" w14:paraId="4273CC88" w14:textId="77777777">
        <w:trPr>
          <w:jc w:val="center"/>
        </w:trPr>
        <w:tc>
          <w:tcPr>
            <w:tcW w:w="1224" w:type="dxa"/>
          </w:tcPr>
          <w:p w14:paraId="163BFCB3" w14:textId="77777777" w:rsidR="00D5491C" w:rsidRDefault="00454DEC">
            <w:pPr>
              <w:spacing w:before="20" w:after="20"/>
            </w:pPr>
            <w:r>
              <w:rPr>
                <w:color w:val="000000"/>
                <w:sz w:val="19"/>
              </w:rPr>
              <w:t>4 speakers</w:t>
            </w:r>
          </w:p>
        </w:tc>
        <w:tc>
          <w:tcPr>
            <w:tcW w:w="2520" w:type="dxa"/>
          </w:tcPr>
          <w:p w14:paraId="165A24CA" w14:textId="77777777" w:rsidR="00D5491C" w:rsidRDefault="00454DEC">
            <w:pPr>
              <w:spacing w:before="20" w:after="20"/>
            </w:pPr>
            <w:r>
              <w:rPr>
                <w:b/>
                <w:color w:val="000000"/>
                <w:sz w:val="19"/>
              </w:rPr>
              <w:t>R=6, 2-4 spk (proposed)</w:t>
            </w:r>
          </w:p>
        </w:tc>
        <w:tc>
          <w:tcPr>
            <w:tcW w:w="1008" w:type="dxa"/>
          </w:tcPr>
          <w:p w14:paraId="1B4210FB" w14:textId="77777777" w:rsidR="00D5491C" w:rsidRDefault="00454DEC">
            <w:pPr>
              <w:spacing w:before="20" w:after="20"/>
              <w:jc w:val="center"/>
            </w:pPr>
            <w:r>
              <w:rPr>
                <w:color w:val="000000"/>
                <w:sz w:val="19"/>
              </w:rPr>
              <w:t>4.16</w:t>
            </w:r>
          </w:p>
        </w:tc>
        <w:tc>
          <w:tcPr>
            <w:tcW w:w="1008" w:type="dxa"/>
          </w:tcPr>
          <w:p w14:paraId="50923E7B" w14:textId="77777777" w:rsidR="00D5491C" w:rsidRDefault="00454DEC">
            <w:pPr>
              <w:spacing w:before="20" w:after="20"/>
              <w:jc w:val="center"/>
            </w:pPr>
            <w:r>
              <w:rPr>
                <w:color w:val="000000"/>
                <w:sz w:val="19"/>
              </w:rPr>
              <w:t>11.93</w:t>
            </w:r>
          </w:p>
        </w:tc>
        <w:tc>
          <w:tcPr>
            <w:tcW w:w="1008" w:type="dxa"/>
          </w:tcPr>
          <w:p w14:paraId="1573D199" w14:textId="77777777" w:rsidR="00D5491C" w:rsidRDefault="00454DEC">
            <w:pPr>
              <w:spacing w:before="20" w:after="20"/>
              <w:jc w:val="center"/>
            </w:pPr>
            <w:r>
              <w:rPr>
                <w:color w:val="000000"/>
                <w:sz w:val="19"/>
              </w:rPr>
              <w:t>7.19</w:t>
            </w:r>
          </w:p>
        </w:tc>
        <w:tc>
          <w:tcPr>
            <w:tcW w:w="1224" w:type="dxa"/>
          </w:tcPr>
          <w:p w14:paraId="173C970D" w14:textId="77777777" w:rsidR="00D5491C" w:rsidRDefault="00454DEC">
            <w:pPr>
              <w:spacing w:before="20" w:after="20"/>
              <w:jc w:val="center"/>
            </w:pPr>
            <w:r>
              <w:rPr>
                <w:color w:val="000000"/>
                <w:sz w:val="19"/>
              </w:rPr>
              <w:t>1.30 → 1.54</w:t>
            </w:r>
          </w:p>
        </w:tc>
        <w:tc>
          <w:tcPr>
            <w:tcW w:w="1368" w:type="dxa"/>
          </w:tcPr>
          <w:p w14:paraId="0A7B979B" w14:textId="77777777" w:rsidR="00D5491C" w:rsidRDefault="00454DEC">
            <w:pPr>
              <w:spacing w:before="20" w:after="20"/>
              <w:jc w:val="center"/>
            </w:pPr>
            <w:r>
              <w:rPr>
                <w:color w:val="000000"/>
                <w:sz w:val="19"/>
              </w:rPr>
              <w:t>0.528 → 0.679</w:t>
            </w:r>
          </w:p>
        </w:tc>
      </w:tr>
    </w:tbl>
    <w:p w14:paraId="6F7A5239" w14:textId="77777777" w:rsidR="00D5491C" w:rsidRDefault="00D5491C">
      <w:pPr>
        <w:spacing w:after="120"/>
      </w:pPr>
    </w:p>
    <w:p w14:paraId="42B14639" w14:textId="77777777" w:rsidR="00D5491C" w:rsidRDefault="00454DEC">
      <w:pPr>
        <w:spacing w:after="160" w:line="360" w:lineRule="auto"/>
        <w:jc w:val="both"/>
      </w:pPr>
      <w:r>
        <w:rPr>
          <w:color w:val="000000"/>
        </w:rPr>
        <w:t xml:space="preserve">The BSS-eval decomposition explains </w:t>
      </w:r>
      <w:r>
        <w:rPr>
          <w:i/>
          <w:color w:val="000000"/>
        </w:rPr>
        <w:t>where</w:t>
      </w:r>
      <w:r>
        <w:rPr>
          <w:color w:val="000000"/>
        </w:rPr>
        <w:t xml:space="preserve"> the improvement comes from. For the proposed model on three speakers the interference is suppressed by 14.39 dB (SIRi), while the artifacts stay at an SAR of 8.77 dB; the output is therefore limited more by processing artifacts than by leftover speakers. Perceived quality rises from a PESQ of 1.37 for the mixture to 1.75, and predicted intelligibility from 0.592 to 0.756. The two-speaker-only model suppresses the interferers much less on three and four speakers (SIRi 7.33 and 4.69 dB, against 14.39 and 11.</w:t>
      </w:r>
      <w:r>
        <w:rPr>
          <w:color w:val="000000"/>
        </w:rPr>
        <w:t>93 dB for the proposed model), which confirms that its failure mode is leakage of the extra talkers.</w:t>
      </w:r>
    </w:p>
    <w:p w14:paraId="25DFD9BE" w14:textId="77777777" w:rsidR="00D5491C" w:rsidRDefault="00454DEC">
      <w:pPr>
        <w:keepNext/>
        <w:spacing w:before="200" w:after="80"/>
      </w:pPr>
      <w:r>
        <w:rPr>
          <w:b/>
          <w:color w:val="000000"/>
        </w:rPr>
        <w:lastRenderedPageBreak/>
        <w:t>4.1.3 Training Behaviour</w:t>
      </w:r>
      <w:r>
        <w:rPr>
          <w:color w:val="000000"/>
        </w:rPr>
        <w:fldChar w:fldCharType="begin"/>
      </w:r>
      <w:r>
        <w:rPr>
          <w:color w:val="000000"/>
        </w:rPr>
        <w:instrText xml:space="preserve"> TC "</w:instrText>
      </w:r>
      <w:bookmarkStart w:id="63" w:name="_Toc243668438"/>
      <w:r>
        <w:rPr>
          <w:color w:val="000000"/>
        </w:rPr>
        <w:instrText>4.1.3 Training Behaviour</w:instrText>
      </w:r>
      <w:bookmarkEnd w:id="63"/>
      <w:r>
        <w:rPr>
          <w:color w:val="000000"/>
        </w:rPr>
        <w:instrText xml:space="preserve">" \f C \l 3 </w:instrText>
      </w:r>
      <w:r>
        <w:rPr>
          <w:color w:val="000000"/>
        </w:rPr>
        <w:fldChar w:fldCharType="end"/>
      </w:r>
    </w:p>
    <w:p w14:paraId="17B10A1E" w14:textId="77777777" w:rsidR="00D5491C" w:rsidRDefault="00454DEC">
      <w:pPr>
        <w:keepNext/>
        <w:spacing w:before="160" w:after="60"/>
        <w:jc w:val="center"/>
      </w:pPr>
      <w:r>
        <w:rPr>
          <w:noProof/>
        </w:rPr>
        <w:drawing>
          <wp:inline distT="0" distB="0" distL="0" distR="0" wp14:anchorId="7940C673" wp14:editId="450A337F">
            <wp:extent cx="5486400" cy="2626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urve.png"/>
                    <pic:cNvPicPr/>
                  </pic:nvPicPr>
                  <pic:blipFill>
                    <a:blip r:embed="rId19"/>
                    <a:stretch>
                      <a:fillRect/>
                    </a:stretch>
                  </pic:blipFill>
                  <pic:spPr>
                    <a:xfrm>
                      <a:off x="0" y="0"/>
                      <a:ext cx="5486400" cy="2626735"/>
                    </a:xfrm>
                    <a:prstGeom prst="rect">
                      <a:avLst/>
                    </a:prstGeom>
                  </pic:spPr>
                </pic:pic>
              </a:graphicData>
            </a:graphic>
          </wp:inline>
        </w:drawing>
      </w:r>
    </w:p>
    <w:p w14:paraId="7DDDEE4C" w14:textId="77777777" w:rsidR="00D5491C" w:rsidRDefault="00454DEC">
      <w:pPr>
        <w:spacing w:before="60" w:after="200"/>
        <w:jc w:val="center"/>
      </w:pPr>
      <w:r>
        <w:rPr>
          <w:i/>
          <w:color w:val="000000"/>
          <w:sz w:val="22"/>
        </w:rPr>
        <w:t>Figure 4.2: Validation SI-SDRi of the proposed model during training, for each number of speakers</w:t>
      </w:r>
      <w:r>
        <w:rPr>
          <w:color w:val="000000"/>
        </w:rPr>
        <w:fldChar w:fldCharType="begin"/>
      </w:r>
      <w:r>
        <w:rPr>
          <w:color w:val="000000"/>
        </w:rPr>
        <w:instrText xml:space="preserve"> TC "</w:instrText>
      </w:r>
      <w:bookmarkStart w:id="64" w:name="_Toc243668466"/>
      <w:r>
        <w:rPr>
          <w:color w:val="000000"/>
        </w:rPr>
        <w:instrText>4.2 Validation SI-SDRi of the proposed model during training, for each number of speakers</w:instrText>
      </w:r>
      <w:bookmarkEnd w:id="64"/>
      <w:r>
        <w:rPr>
          <w:color w:val="000000"/>
        </w:rPr>
        <w:instrText xml:space="preserve">" \f F \l 1 </w:instrText>
      </w:r>
      <w:r>
        <w:rPr>
          <w:color w:val="000000"/>
        </w:rPr>
        <w:fldChar w:fldCharType="end"/>
      </w:r>
    </w:p>
    <w:p w14:paraId="460BCBCD" w14:textId="77777777" w:rsidR="00D5491C" w:rsidRDefault="00454DEC">
      <w:pPr>
        <w:spacing w:after="160" w:line="360" w:lineRule="auto"/>
        <w:jc w:val="both"/>
      </w:pPr>
      <w:r>
        <w:rPr>
          <w:color w:val="000000"/>
        </w:rPr>
        <w:t>Figure 4.2 shows that the three validation curves rise together and stay ordered by difficulty throughout training. The learning rate was halved twice, after which the curves still rise slowly; the best checkpoint was reached at epoch 79 of 80, so the model had not fully converged and a longer schedule would likely improve it further.</w:t>
      </w:r>
    </w:p>
    <w:p w14:paraId="4D964A6B" w14:textId="77777777" w:rsidR="00D5491C" w:rsidRDefault="00454DEC">
      <w:pPr>
        <w:keepNext/>
        <w:spacing w:before="200" w:after="80"/>
      </w:pPr>
      <w:r>
        <w:rPr>
          <w:b/>
          <w:color w:val="000000"/>
        </w:rPr>
        <w:t>4.1.4 Error Analysis</w:t>
      </w:r>
      <w:r>
        <w:rPr>
          <w:color w:val="000000"/>
        </w:rPr>
        <w:fldChar w:fldCharType="begin"/>
      </w:r>
      <w:r>
        <w:rPr>
          <w:color w:val="000000"/>
        </w:rPr>
        <w:instrText xml:space="preserve"> TC "</w:instrText>
      </w:r>
      <w:bookmarkStart w:id="65" w:name="_Toc243668439"/>
      <w:r>
        <w:rPr>
          <w:color w:val="000000"/>
        </w:rPr>
        <w:instrText>4.1.4 Error Analysis</w:instrText>
      </w:r>
      <w:bookmarkEnd w:id="65"/>
      <w:r>
        <w:rPr>
          <w:color w:val="000000"/>
        </w:rPr>
        <w:instrText xml:space="preserve">" \f C \l 3 </w:instrText>
      </w:r>
      <w:r>
        <w:rPr>
          <w:color w:val="000000"/>
        </w:rPr>
        <w:fldChar w:fldCharType="end"/>
      </w:r>
    </w:p>
    <w:p w14:paraId="19B1C7A3" w14:textId="77777777" w:rsidR="00D5491C" w:rsidRDefault="00454DEC">
      <w:pPr>
        <w:keepNext/>
        <w:spacing w:before="160" w:after="60"/>
        <w:jc w:val="center"/>
      </w:pPr>
      <w:r>
        <w:rPr>
          <w:noProof/>
        </w:rPr>
        <w:drawing>
          <wp:inline distT="0" distB="0" distL="0" distR="0" wp14:anchorId="33666395" wp14:editId="7A0719CD">
            <wp:extent cx="5486400" cy="2609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tion.png"/>
                    <pic:cNvPicPr/>
                  </pic:nvPicPr>
                  <pic:blipFill>
                    <a:blip r:embed="rId20"/>
                    <a:stretch>
                      <a:fillRect/>
                    </a:stretch>
                  </pic:blipFill>
                  <pic:spPr>
                    <a:xfrm>
                      <a:off x="0" y="0"/>
                      <a:ext cx="5486400" cy="2609689"/>
                    </a:xfrm>
                    <a:prstGeom prst="rect">
                      <a:avLst/>
                    </a:prstGeom>
                  </pic:spPr>
                </pic:pic>
              </a:graphicData>
            </a:graphic>
          </wp:inline>
        </w:drawing>
      </w:r>
    </w:p>
    <w:p w14:paraId="544466BF" w14:textId="77777777" w:rsidR="00D5491C" w:rsidRDefault="00454DEC">
      <w:pPr>
        <w:spacing w:before="60" w:after="200"/>
        <w:jc w:val="center"/>
      </w:pPr>
      <w:r>
        <w:rPr>
          <w:i/>
          <w:color w:val="000000"/>
          <w:sz w:val="22"/>
        </w:rPr>
        <w:t>Figure 4.3: Cumulative distribution of per-utterance SI-SDRi of the proposed model</w:t>
      </w:r>
      <w:r>
        <w:rPr>
          <w:color w:val="000000"/>
        </w:rPr>
        <w:fldChar w:fldCharType="begin"/>
      </w:r>
      <w:r>
        <w:rPr>
          <w:color w:val="000000"/>
        </w:rPr>
        <w:instrText xml:space="preserve"> TC "</w:instrText>
      </w:r>
      <w:bookmarkStart w:id="66" w:name="_Toc243668467"/>
      <w:r>
        <w:rPr>
          <w:color w:val="000000"/>
        </w:rPr>
        <w:instrText>4.3 Cumulative distribution of per-utterance SI-SDRi of the proposed model</w:instrText>
      </w:r>
      <w:bookmarkEnd w:id="66"/>
      <w:r>
        <w:rPr>
          <w:color w:val="000000"/>
        </w:rPr>
        <w:instrText xml:space="preserve">" \f F \l 1 </w:instrText>
      </w:r>
      <w:r>
        <w:rPr>
          <w:color w:val="000000"/>
        </w:rPr>
        <w:fldChar w:fldCharType="end"/>
      </w:r>
    </w:p>
    <w:p w14:paraId="5F267F82" w14:textId="77777777" w:rsidR="00D5491C" w:rsidRDefault="00454DEC">
      <w:pPr>
        <w:spacing w:after="160" w:line="360" w:lineRule="auto"/>
        <w:jc w:val="both"/>
      </w:pPr>
      <w:r>
        <w:rPr>
          <w:color w:val="000000"/>
        </w:rPr>
        <w:t xml:space="preserve">Average scores hide two different kinds of error (Figure 4.3). Most outputs are good: the median SI-SDRi is 11.11, 9.60 and 8.33 dB for two, three and four speakers. A small group of outputs, however, lies below 0 dB (NSR 7.5%, 7.8% and 8.5%): in these cases the model </w:t>
      </w:r>
      <w:r>
        <w:rPr>
          <w:color w:val="000000"/>
        </w:rPr>
        <w:lastRenderedPageBreak/>
        <w:t>followed the wrong speaker. Unlike leakage, this error did not decrease with more training data or more stages.</w:t>
      </w:r>
    </w:p>
    <w:p w14:paraId="62F67B10" w14:textId="77777777" w:rsidR="00D5491C" w:rsidRDefault="00454DEC">
      <w:pPr>
        <w:keepNext/>
        <w:spacing w:before="160" w:after="80"/>
        <w:jc w:val="center"/>
      </w:pPr>
      <w:r>
        <w:rPr>
          <w:i/>
          <w:color w:val="000000"/>
          <w:sz w:val="22"/>
        </w:rPr>
        <w:t>Table 4.3: SI-SDRi (dB) of the proposed model by speaker gender (same gender: at least one interferer has the target's gender)</w:t>
      </w:r>
      <w:r>
        <w:rPr>
          <w:color w:val="000000"/>
        </w:rPr>
        <w:fldChar w:fldCharType="begin"/>
      </w:r>
      <w:r>
        <w:rPr>
          <w:color w:val="000000"/>
        </w:rPr>
        <w:instrText xml:space="preserve"> TC "</w:instrText>
      </w:r>
      <w:bookmarkStart w:id="67" w:name="_Toc243668478"/>
      <w:r>
        <w:rPr>
          <w:color w:val="000000"/>
        </w:rPr>
        <w:instrText>4.3 SI-SDRi (dB) of the proposed model by speaker gender (same gender: at least one interferer has the target's gender)</w:instrText>
      </w:r>
      <w:bookmarkEnd w:id="67"/>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872"/>
        <w:gridCol w:w="1728"/>
        <w:gridCol w:w="1296"/>
        <w:gridCol w:w="2016"/>
        <w:gridCol w:w="1296"/>
      </w:tblGrid>
      <w:tr w:rsidR="00D5491C" w14:paraId="3F859816" w14:textId="77777777">
        <w:trPr>
          <w:tblHeader/>
          <w:jc w:val="center"/>
        </w:trPr>
        <w:tc>
          <w:tcPr>
            <w:tcW w:w="1872" w:type="dxa"/>
            <w:shd w:val="clear" w:color="auto" w:fill="D9E2F3"/>
          </w:tcPr>
          <w:p w14:paraId="24DBF0AD" w14:textId="77777777" w:rsidR="00D5491C" w:rsidRDefault="00454DEC">
            <w:pPr>
              <w:spacing w:before="20" w:after="20"/>
              <w:jc w:val="center"/>
            </w:pPr>
            <w:r>
              <w:rPr>
                <w:b/>
                <w:color w:val="000000"/>
                <w:sz w:val="20"/>
              </w:rPr>
              <w:t>Test set</w:t>
            </w:r>
          </w:p>
        </w:tc>
        <w:tc>
          <w:tcPr>
            <w:tcW w:w="1728" w:type="dxa"/>
            <w:shd w:val="clear" w:color="auto" w:fill="D9E2F3"/>
          </w:tcPr>
          <w:p w14:paraId="24ACEADA" w14:textId="77777777" w:rsidR="00D5491C" w:rsidRDefault="00454DEC">
            <w:pPr>
              <w:spacing w:before="20" w:after="20"/>
              <w:jc w:val="center"/>
            </w:pPr>
            <w:r>
              <w:rPr>
                <w:b/>
                <w:color w:val="000000"/>
                <w:sz w:val="20"/>
              </w:rPr>
              <w:t>same gender</w:t>
            </w:r>
          </w:p>
        </w:tc>
        <w:tc>
          <w:tcPr>
            <w:tcW w:w="1296" w:type="dxa"/>
            <w:shd w:val="clear" w:color="auto" w:fill="D9E2F3"/>
          </w:tcPr>
          <w:p w14:paraId="18BA640C" w14:textId="77777777" w:rsidR="00D5491C" w:rsidRDefault="00454DEC">
            <w:pPr>
              <w:spacing w:before="20" w:after="20"/>
              <w:jc w:val="center"/>
            </w:pPr>
            <w:r>
              <w:rPr>
                <w:b/>
                <w:color w:val="000000"/>
                <w:sz w:val="20"/>
              </w:rPr>
              <w:t>n</w:t>
            </w:r>
          </w:p>
        </w:tc>
        <w:tc>
          <w:tcPr>
            <w:tcW w:w="2016" w:type="dxa"/>
            <w:shd w:val="clear" w:color="auto" w:fill="D9E2F3"/>
          </w:tcPr>
          <w:p w14:paraId="419CD256" w14:textId="77777777" w:rsidR="00D5491C" w:rsidRDefault="00454DEC">
            <w:pPr>
              <w:spacing w:before="20" w:after="20"/>
              <w:jc w:val="center"/>
            </w:pPr>
            <w:r>
              <w:rPr>
                <w:b/>
                <w:color w:val="000000"/>
                <w:sz w:val="20"/>
              </w:rPr>
              <w:t>different gender</w:t>
            </w:r>
          </w:p>
        </w:tc>
        <w:tc>
          <w:tcPr>
            <w:tcW w:w="1296" w:type="dxa"/>
            <w:shd w:val="clear" w:color="auto" w:fill="D9E2F3"/>
          </w:tcPr>
          <w:p w14:paraId="383E0D00" w14:textId="77777777" w:rsidR="00D5491C" w:rsidRDefault="00454DEC">
            <w:pPr>
              <w:spacing w:before="20" w:after="20"/>
              <w:jc w:val="center"/>
            </w:pPr>
            <w:r>
              <w:rPr>
                <w:b/>
                <w:color w:val="000000"/>
                <w:sz w:val="20"/>
              </w:rPr>
              <w:t>n</w:t>
            </w:r>
          </w:p>
        </w:tc>
      </w:tr>
      <w:tr w:rsidR="00D5491C" w14:paraId="6AFD968F" w14:textId="77777777">
        <w:trPr>
          <w:jc w:val="center"/>
        </w:trPr>
        <w:tc>
          <w:tcPr>
            <w:tcW w:w="1872" w:type="dxa"/>
          </w:tcPr>
          <w:p w14:paraId="03284ABB" w14:textId="77777777" w:rsidR="00D5491C" w:rsidRDefault="00454DEC">
            <w:pPr>
              <w:spacing w:before="20" w:after="20"/>
            </w:pPr>
            <w:r>
              <w:rPr>
                <w:color w:val="000000"/>
                <w:sz w:val="20"/>
              </w:rPr>
              <w:t>2 speakers</w:t>
            </w:r>
          </w:p>
        </w:tc>
        <w:tc>
          <w:tcPr>
            <w:tcW w:w="1728" w:type="dxa"/>
          </w:tcPr>
          <w:p w14:paraId="3BC78708" w14:textId="77777777" w:rsidR="00D5491C" w:rsidRDefault="00454DEC">
            <w:pPr>
              <w:spacing w:before="20" w:after="20"/>
              <w:jc w:val="center"/>
            </w:pPr>
            <w:r>
              <w:rPr>
                <w:color w:val="000000"/>
                <w:sz w:val="20"/>
              </w:rPr>
              <w:t>8.55</w:t>
            </w:r>
          </w:p>
        </w:tc>
        <w:tc>
          <w:tcPr>
            <w:tcW w:w="1296" w:type="dxa"/>
          </w:tcPr>
          <w:p w14:paraId="7093FFFE" w14:textId="77777777" w:rsidR="00D5491C" w:rsidRDefault="00454DEC">
            <w:pPr>
              <w:spacing w:before="20" w:after="20"/>
              <w:jc w:val="center"/>
            </w:pPr>
            <w:r>
              <w:rPr>
                <w:color w:val="000000"/>
                <w:sz w:val="20"/>
              </w:rPr>
              <w:t>2,972</w:t>
            </w:r>
          </w:p>
        </w:tc>
        <w:tc>
          <w:tcPr>
            <w:tcW w:w="2016" w:type="dxa"/>
          </w:tcPr>
          <w:p w14:paraId="78D0AC0E" w14:textId="77777777" w:rsidR="00D5491C" w:rsidRDefault="00454DEC">
            <w:pPr>
              <w:spacing w:before="20" w:after="20"/>
              <w:jc w:val="center"/>
            </w:pPr>
            <w:r>
              <w:rPr>
                <w:color w:val="000000"/>
                <w:sz w:val="20"/>
              </w:rPr>
              <w:t>10.42</w:t>
            </w:r>
          </w:p>
        </w:tc>
        <w:tc>
          <w:tcPr>
            <w:tcW w:w="1296" w:type="dxa"/>
          </w:tcPr>
          <w:p w14:paraId="78658DCB" w14:textId="77777777" w:rsidR="00D5491C" w:rsidRDefault="00454DEC">
            <w:pPr>
              <w:spacing w:before="20" w:after="20"/>
              <w:jc w:val="center"/>
            </w:pPr>
            <w:r>
              <w:rPr>
                <w:color w:val="000000"/>
                <w:sz w:val="20"/>
              </w:rPr>
              <w:t>3,028</w:t>
            </w:r>
          </w:p>
        </w:tc>
      </w:tr>
      <w:tr w:rsidR="00D5491C" w14:paraId="0A539099" w14:textId="77777777">
        <w:trPr>
          <w:jc w:val="center"/>
        </w:trPr>
        <w:tc>
          <w:tcPr>
            <w:tcW w:w="1872" w:type="dxa"/>
          </w:tcPr>
          <w:p w14:paraId="1D85E8DB" w14:textId="77777777" w:rsidR="00D5491C" w:rsidRDefault="00454DEC">
            <w:pPr>
              <w:spacing w:before="20" w:after="20"/>
            </w:pPr>
            <w:r>
              <w:rPr>
                <w:color w:val="000000"/>
                <w:sz w:val="20"/>
              </w:rPr>
              <w:t>3 speakers</w:t>
            </w:r>
          </w:p>
        </w:tc>
        <w:tc>
          <w:tcPr>
            <w:tcW w:w="1728" w:type="dxa"/>
          </w:tcPr>
          <w:p w14:paraId="3542EB9B" w14:textId="77777777" w:rsidR="00D5491C" w:rsidRDefault="00454DEC">
            <w:pPr>
              <w:spacing w:before="20" w:after="20"/>
              <w:jc w:val="center"/>
            </w:pPr>
            <w:r>
              <w:rPr>
                <w:color w:val="000000"/>
                <w:sz w:val="20"/>
              </w:rPr>
              <w:t>7.65</w:t>
            </w:r>
          </w:p>
        </w:tc>
        <w:tc>
          <w:tcPr>
            <w:tcW w:w="1296" w:type="dxa"/>
          </w:tcPr>
          <w:p w14:paraId="63556F2D" w14:textId="77777777" w:rsidR="00D5491C" w:rsidRDefault="00454DEC">
            <w:pPr>
              <w:spacing w:before="20" w:after="20"/>
              <w:jc w:val="center"/>
            </w:pPr>
            <w:r>
              <w:rPr>
                <w:color w:val="000000"/>
                <w:sz w:val="20"/>
              </w:rPr>
              <w:t>6,714</w:t>
            </w:r>
          </w:p>
        </w:tc>
        <w:tc>
          <w:tcPr>
            <w:tcW w:w="2016" w:type="dxa"/>
          </w:tcPr>
          <w:p w14:paraId="5F96F154" w14:textId="77777777" w:rsidR="00D5491C" w:rsidRDefault="00454DEC">
            <w:pPr>
              <w:spacing w:before="20" w:after="20"/>
              <w:jc w:val="center"/>
            </w:pPr>
            <w:r>
              <w:rPr>
                <w:color w:val="000000"/>
                <w:sz w:val="20"/>
              </w:rPr>
              <w:t>9.52</w:t>
            </w:r>
          </w:p>
        </w:tc>
        <w:tc>
          <w:tcPr>
            <w:tcW w:w="1296" w:type="dxa"/>
          </w:tcPr>
          <w:p w14:paraId="3CB51781" w14:textId="77777777" w:rsidR="00D5491C" w:rsidRDefault="00454DEC">
            <w:pPr>
              <w:spacing w:before="20" w:after="20"/>
              <w:jc w:val="center"/>
            </w:pPr>
            <w:r>
              <w:rPr>
                <w:color w:val="000000"/>
                <w:sz w:val="20"/>
              </w:rPr>
              <w:t>2,286</w:t>
            </w:r>
          </w:p>
        </w:tc>
      </w:tr>
      <w:tr w:rsidR="00D5491C" w14:paraId="45945510" w14:textId="77777777">
        <w:trPr>
          <w:jc w:val="center"/>
        </w:trPr>
        <w:tc>
          <w:tcPr>
            <w:tcW w:w="1872" w:type="dxa"/>
          </w:tcPr>
          <w:p w14:paraId="42DF042A" w14:textId="77777777" w:rsidR="00D5491C" w:rsidRDefault="00454DEC">
            <w:pPr>
              <w:spacing w:before="20" w:after="20"/>
            </w:pPr>
            <w:r>
              <w:rPr>
                <w:color w:val="000000"/>
                <w:sz w:val="20"/>
              </w:rPr>
              <w:t>4 speakers</w:t>
            </w:r>
          </w:p>
        </w:tc>
        <w:tc>
          <w:tcPr>
            <w:tcW w:w="1728" w:type="dxa"/>
          </w:tcPr>
          <w:p w14:paraId="00AF9D26" w14:textId="77777777" w:rsidR="00D5491C" w:rsidRDefault="00454DEC">
            <w:pPr>
              <w:spacing w:before="20" w:after="20"/>
              <w:jc w:val="center"/>
            </w:pPr>
            <w:r>
              <w:rPr>
                <w:color w:val="000000"/>
                <w:sz w:val="20"/>
              </w:rPr>
              <w:t>6.75</w:t>
            </w:r>
          </w:p>
        </w:tc>
        <w:tc>
          <w:tcPr>
            <w:tcW w:w="1296" w:type="dxa"/>
          </w:tcPr>
          <w:p w14:paraId="6C2C5EC5" w14:textId="77777777" w:rsidR="00D5491C" w:rsidRDefault="00454DEC">
            <w:pPr>
              <w:spacing w:before="20" w:after="20"/>
              <w:jc w:val="center"/>
            </w:pPr>
            <w:r>
              <w:rPr>
                <w:color w:val="000000"/>
                <w:sz w:val="20"/>
              </w:rPr>
              <w:t>10,468</w:t>
            </w:r>
          </w:p>
        </w:tc>
        <w:tc>
          <w:tcPr>
            <w:tcW w:w="2016" w:type="dxa"/>
          </w:tcPr>
          <w:p w14:paraId="7D3C8C99" w14:textId="77777777" w:rsidR="00D5491C" w:rsidRDefault="00454DEC">
            <w:pPr>
              <w:spacing w:before="20" w:after="20"/>
              <w:jc w:val="center"/>
            </w:pPr>
            <w:r>
              <w:rPr>
                <w:color w:val="000000"/>
                <w:sz w:val="20"/>
              </w:rPr>
              <w:t>8.73</w:t>
            </w:r>
          </w:p>
        </w:tc>
        <w:tc>
          <w:tcPr>
            <w:tcW w:w="1296" w:type="dxa"/>
          </w:tcPr>
          <w:p w14:paraId="16EAB7A8" w14:textId="77777777" w:rsidR="00D5491C" w:rsidRDefault="00454DEC">
            <w:pPr>
              <w:spacing w:before="20" w:after="20"/>
              <w:jc w:val="center"/>
            </w:pPr>
            <w:r>
              <w:rPr>
                <w:color w:val="000000"/>
                <w:sz w:val="20"/>
              </w:rPr>
              <w:t>1,532</w:t>
            </w:r>
          </w:p>
        </w:tc>
      </w:tr>
    </w:tbl>
    <w:p w14:paraId="66902705" w14:textId="77777777" w:rsidR="00D5491C" w:rsidRDefault="00D5491C">
      <w:pPr>
        <w:spacing w:after="120"/>
      </w:pPr>
    </w:p>
    <w:p w14:paraId="4335CD59" w14:textId="77777777" w:rsidR="00D5491C" w:rsidRDefault="00454DEC">
      <w:pPr>
        <w:spacing w:after="160" w:line="360" w:lineRule="auto"/>
        <w:jc w:val="both"/>
      </w:pPr>
      <w:r>
        <w:rPr>
          <w:color w:val="000000"/>
        </w:rPr>
        <w:t>Table 4.3 shows that wrong-speaker errors concentrate where voices are similar. When an interferer has the same gender as the target, SI-SDRi is 1.9-2.0 dB lower than when all interferers have the other gender. A finer analysis with a pretrained speaker-verification model (ECAPA-TDNN [18]) measured the similarity of every target-interferer pair: on two speakers the wrong-speaker rate rises from 7.0% for the least similar fifth of pairs to 10.2% for the most similar fifth. The weak point of the system is the</w:t>
      </w:r>
      <w:r>
        <w:rPr>
          <w:color w:val="000000"/>
        </w:rPr>
        <w:t>refore the speaker cue, not the separation capacity.</w:t>
      </w:r>
    </w:p>
    <w:p w14:paraId="0213A3B5" w14:textId="77777777" w:rsidR="00D5491C" w:rsidRDefault="00454DEC">
      <w:pPr>
        <w:keepNext/>
        <w:spacing w:before="200" w:after="80"/>
      </w:pPr>
      <w:r>
        <w:rPr>
          <w:b/>
          <w:color w:val="000000"/>
        </w:rPr>
        <w:t>4.1.5 Qualitative Example</w:t>
      </w:r>
      <w:r>
        <w:rPr>
          <w:color w:val="000000"/>
        </w:rPr>
        <w:fldChar w:fldCharType="begin"/>
      </w:r>
      <w:r>
        <w:rPr>
          <w:color w:val="000000"/>
        </w:rPr>
        <w:instrText xml:space="preserve"> TC "</w:instrText>
      </w:r>
      <w:bookmarkStart w:id="68" w:name="_Toc243668440"/>
      <w:r>
        <w:rPr>
          <w:color w:val="000000"/>
        </w:rPr>
        <w:instrText>4.1.5 Qualitative Example</w:instrText>
      </w:r>
      <w:bookmarkEnd w:id="68"/>
      <w:r>
        <w:rPr>
          <w:color w:val="000000"/>
        </w:rPr>
        <w:instrText xml:space="preserve">" \f C \l 3 </w:instrText>
      </w:r>
      <w:r>
        <w:rPr>
          <w:color w:val="000000"/>
        </w:rPr>
        <w:fldChar w:fldCharType="end"/>
      </w:r>
    </w:p>
    <w:p w14:paraId="467BF819" w14:textId="77777777" w:rsidR="00D5491C" w:rsidRDefault="00454DEC">
      <w:pPr>
        <w:keepNext/>
        <w:spacing w:before="160" w:after="60"/>
        <w:jc w:val="center"/>
      </w:pPr>
      <w:r>
        <w:rPr>
          <w:noProof/>
        </w:rPr>
        <w:drawing>
          <wp:inline distT="0" distB="0" distL="0" distR="0" wp14:anchorId="7D75C308" wp14:editId="29C809F6">
            <wp:extent cx="5486400" cy="38673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ogram.png"/>
                    <pic:cNvPicPr/>
                  </pic:nvPicPr>
                  <pic:blipFill>
                    <a:blip r:embed="rId21"/>
                    <a:stretch>
                      <a:fillRect/>
                    </a:stretch>
                  </pic:blipFill>
                  <pic:spPr>
                    <a:xfrm>
                      <a:off x="0" y="0"/>
                      <a:ext cx="5486400" cy="3867359"/>
                    </a:xfrm>
                    <a:prstGeom prst="rect">
                      <a:avLst/>
                    </a:prstGeom>
                  </pic:spPr>
                </pic:pic>
              </a:graphicData>
            </a:graphic>
          </wp:inline>
        </w:drawing>
      </w:r>
    </w:p>
    <w:p w14:paraId="1CE9AA68" w14:textId="77777777" w:rsidR="00D5491C" w:rsidRDefault="00454DEC">
      <w:pPr>
        <w:spacing w:before="60" w:after="200"/>
        <w:jc w:val="center"/>
      </w:pPr>
      <w:r>
        <w:rPr>
          <w:i/>
          <w:color w:val="000000"/>
          <w:sz w:val="22"/>
        </w:rPr>
        <w:t>Figure 4.4: Spectrograms of a three-speaker test mixture, the target reference and the extracted speech (an utterance at the median SI-SDRi of the test set)</w:t>
      </w:r>
      <w:r>
        <w:rPr>
          <w:color w:val="000000"/>
        </w:rPr>
        <w:fldChar w:fldCharType="begin"/>
      </w:r>
      <w:r>
        <w:rPr>
          <w:color w:val="000000"/>
        </w:rPr>
        <w:instrText xml:space="preserve"> TC "</w:instrText>
      </w:r>
      <w:bookmarkStart w:id="69" w:name="_Toc243668468"/>
      <w:r>
        <w:rPr>
          <w:color w:val="000000"/>
        </w:rPr>
        <w:instrText>4.4 Spectrograms of a three-speaker test mixture, the target reference and the extracted speech (an utterance at the median SI-SDRi of the test set)</w:instrText>
      </w:r>
      <w:bookmarkEnd w:id="69"/>
      <w:r>
        <w:rPr>
          <w:color w:val="000000"/>
        </w:rPr>
        <w:instrText xml:space="preserve">" \f F \l 1 </w:instrText>
      </w:r>
      <w:r>
        <w:rPr>
          <w:color w:val="000000"/>
        </w:rPr>
        <w:fldChar w:fldCharType="end"/>
      </w:r>
    </w:p>
    <w:p w14:paraId="4B3B21A9" w14:textId="77777777" w:rsidR="00D5491C" w:rsidRDefault="00454DEC">
      <w:pPr>
        <w:spacing w:after="160" w:line="360" w:lineRule="auto"/>
        <w:jc w:val="both"/>
      </w:pPr>
      <w:r>
        <w:rPr>
          <w:color w:val="000000"/>
        </w:rPr>
        <w:lastRenderedPageBreak/>
        <w:t>Figure 4.4 shows a three-speaker test mixture chosen automatically as the utterance whose SI-SDRi is closest to the test median (9.76 dB), so it is representative rather than selected. The harmonics of the two interfering speakers that fill the gaps of the target are removed, while the target's harmonic structure and its silences (for example around 4.6-5.1 s) are preserved.</w:t>
      </w:r>
    </w:p>
    <w:p w14:paraId="36872DFB" w14:textId="77777777" w:rsidR="00D5491C" w:rsidRDefault="00454DEC">
      <w:pPr>
        <w:keepNext/>
        <w:spacing w:before="320" w:after="120"/>
      </w:pPr>
      <w:r>
        <w:rPr>
          <w:b/>
          <w:color w:val="000000"/>
          <w:sz w:val="28"/>
        </w:rPr>
        <w:t>4.2 Attention Study: Multi-Head and Differential Attention</w:t>
      </w:r>
      <w:r>
        <w:rPr>
          <w:color w:val="000000"/>
        </w:rPr>
        <w:fldChar w:fldCharType="begin"/>
      </w:r>
      <w:r>
        <w:rPr>
          <w:color w:val="000000"/>
        </w:rPr>
        <w:instrText xml:space="preserve"> TC "</w:instrText>
      </w:r>
      <w:bookmarkStart w:id="70" w:name="_Toc243668441"/>
      <w:r>
        <w:rPr>
          <w:color w:val="000000"/>
        </w:rPr>
        <w:instrText>4.2 Attention Study: Multi-Head and Differential Attention</w:instrText>
      </w:r>
      <w:bookmarkEnd w:id="70"/>
      <w:r>
        <w:rPr>
          <w:color w:val="000000"/>
        </w:rPr>
        <w:instrText xml:space="preserve">" \f C \l 2 </w:instrText>
      </w:r>
      <w:r>
        <w:rPr>
          <w:color w:val="000000"/>
        </w:rPr>
        <w:fldChar w:fldCharType="end"/>
      </w:r>
    </w:p>
    <w:p w14:paraId="7AFBCB00" w14:textId="77777777" w:rsidR="00D5491C" w:rsidRDefault="00454DEC">
      <w:pPr>
        <w:spacing w:after="160" w:line="360" w:lineRule="auto"/>
        <w:jc w:val="both"/>
      </w:pPr>
      <w:r>
        <w:rPr>
          <w:color w:val="000000"/>
        </w:rPr>
        <w:t>To test whether attention over time helps the separator, the SE channel attention was replaced by multi-head self-attention (MHSA) or differential attention (DIFF), with everything else identical: same data, recipe, random seed and number of epochs as the proposed model. Only the attention module changes. Both attention variants add 2.76 M parameters (16.36 M against 13.60 M in total) and about 4-7% training time per step.</w:t>
      </w:r>
    </w:p>
    <w:p w14:paraId="28A7B085" w14:textId="77777777" w:rsidR="00D5491C" w:rsidRDefault="00454DEC">
      <w:pPr>
        <w:spacing w:after="160" w:line="360" w:lineRule="auto"/>
        <w:jc w:val="both"/>
      </w:pPr>
      <w:r>
        <w:rPr>
          <w:color w:val="000000"/>
        </w:rPr>
        <w:t xml:space="preserve">The two attention runs were stopped after </w:t>
      </w:r>
      <w:r>
        <w:rPr>
          <w:b/>
          <w:color w:val="000000"/>
        </w:rPr>
        <w:t>17 (MHSA) and 15 (DIFF) of the planned 80 epochs</w:t>
      </w:r>
      <w:r>
        <w:rPr>
          <w:color w:val="000000"/>
        </w:rPr>
        <w:t xml:space="preserve"> (see below). The comparison is therefore made at matched epochs: all three models are compared at epoch 15, using the per-epoch validation log of the proposed model.</w:t>
      </w:r>
    </w:p>
    <w:p w14:paraId="442B98FC" w14:textId="77777777" w:rsidR="00D5491C" w:rsidRDefault="00454DEC">
      <w:pPr>
        <w:keepNext/>
        <w:spacing w:before="160" w:after="80"/>
        <w:jc w:val="center"/>
      </w:pPr>
      <w:r>
        <w:rPr>
          <w:i/>
          <w:color w:val="000000"/>
          <w:sz w:val="22"/>
        </w:rPr>
        <w:t>Table 4.4: Validation results at epoch 15 with identical training (SI-SDRi in dB; mean = average over 2/3/4 speakers)</w:t>
      </w:r>
      <w:r>
        <w:rPr>
          <w:color w:val="000000"/>
        </w:rPr>
        <w:fldChar w:fldCharType="begin"/>
      </w:r>
      <w:r>
        <w:rPr>
          <w:color w:val="000000"/>
        </w:rPr>
        <w:instrText xml:space="preserve"> TC "</w:instrText>
      </w:r>
      <w:bookmarkStart w:id="71" w:name="_Toc243668479"/>
      <w:r>
        <w:rPr>
          <w:color w:val="000000"/>
        </w:rPr>
        <w:instrText>4.4 Validation results at epoch 15 with identical training (SI-SDRi in dB; mean = average over 2/3/4 speakers)</w:instrText>
      </w:r>
      <w:bookmarkEnd w:id="71"/>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3312"/>
        <w:gridCol w:w="864"/>
        <w:gridCol w:w="864"/>
        <w:gridCol w:w="864"/>
        <w:gridCol w:w="864"/>
        <w:gridCol w:w="1224"/>
        <w:gridCol w:w="792"/>
      </w:tblGrid>
      <w:tr w:rsidR="00D5491C" w14:paraId="546ABD77" w14:textId="77777777">
        <w:trPr>
          <w:tblHeader/>
          <w:jc w:val="center"/>
        </w:trPr>
        <w:tc>
          <w:tcPr>
            <w:tcW w:w="3312" w:type="dxa"/>
            <w:shd w:val="clear" w:color="auto" w:fill="D9E2F3"/>
          </w:tcPr>
          <w:p w14:paraId="5798DE00" w14:textId="77777777" w:rsidR="00D5491C" w:rsidRDefault="00454DEC">
            <w:pPr>
              <w:spacing w:before="20" w:after="20"/>
              <w:jc w:val="center"/>
            </w:pPr>
            <w:r>
              <w:rPr>
                <w:b/>
                <w:color w:val="000000"/>
                <w:sz w:val="19"/>
              </w:rPr>
              <w:t>Bottleneck attention</w:t>
            </w:r>
          </w:p>
        </w:tc>
        <w:tc>
          <w:tcPr>
            <w:tcW w:w="864" w:type="dxa"/>
            <w:shd w:val="clear" w:color="auto" w:fill="D9E2F3"/>
          </w:tcPr>
          <w:p w14:paraId="1E8999C4" w14:textId="77777777" w:rsidR="00D5491C" w:rsidRDefault="00454DEC">
            <w:pPr>
              <w:spacing w:before="20" w:after="20"/>
              <w:jc w:val="center"/>
            </w:pPr>
            <w:r>
              <w:rPr>
                <w:b/>
                <w:color w:val="000000"/>
                <w:sz w:val="19"/>
              </w:rPr>
              <w:t>2 spk</w:t>
            </w:r>
          </w:p>
        </w:tc>
        <w:tc>
          <w:tcPr>
            <w:tcW w:w="864" w:type="dxa"/>
            <w:shd w:val="clear" w:color="auto" w:fill="D9E2F3"/>
          </w:tcPr>
          <w:p w14:paraId="1FDCC008" w14:textId="77777777" w:rsidR="00D5491C" w:rsidRDefault="00454DEC">
            <w:pPr>
              <w:spacing w:before="20" w:after="20"/>
              <w:jc w:val="center"/>
            </w:pPr>
            <w:r>
              <w:rPr>
                <w:b/>
                <w:color w:val="000000"/>
                <w:sz w:val="19"/>
              </w:rPr>
              <w:t>3 spk</w:t>
            </w:r>
          </w:p>
        </w:tc>
        <w:tc>
          <w:tcPr>
            <w:tcW w:w="864" w:type="dxa"/>
            <w:shd w:val="clear" w:color="auto" w:fill="D9E2F3"/>
          </w:tcPr>
          <w:p w14:paraId="72BFC5D9" w14:textId="77777777" w:rsidR="00D5491C" w:rsidRDefault="00454DEC">
            <w:pPr>
              <w:spacing w:before="20" w:after="20"/>
              <w:jc w:val="center"/>
            </w:pPr>
            <w:r>
              <w:rPr>
                <w:b/>
                <w:color w:val="000000"/>
                <w:sz w:val="19"/>
              </w:rPr>
              <w:t>4 spk</w:t>
            </w:r>
          </w:p>
        </w:tc>
        <w:tc>
          <w:tcPr>
            <w:tcW w:w="864" w:type="dxa"/>
            <w:shd w:val="clear" w:color="auto" w:fill="D9E2F3"/>
          </w:tcPr>
          <w:p w14:paraId="421618F5" w14:textId="77777777" w:rsidR="00D5491C" w:rsidRDefault="00454DEC">
            <w:pPr>
              <w:spacing w:before="20" w:after="20"/>
              <w:jc w:val="center"/>
            </w:pPr>
            <w:r>
              <w:rPr>
                <w:b/>
                <w:color w:val="000000"/>
                <w:sz w:val="19"/>
              </w:rPr>
              <w:t>mean</w:t>
            </w:r>
          </w:p>
        </w:tc>
        <w:tc>
          <w:tcPr>
            <w:tcW w:w="1224" w:type="dxa"/>
            <w:shd w:val="clear" w:color="auto" w:fill="D9E2F3"/>
          </w:tcPr>
          <w:p w14:paraId="64C8440C" w14:textId="77777777" w:rsidR="00D5491C" w:rsidRDefault="00454DEC">
            <w:pPr>
              <w:spacing w:before="20" w:after="20"/>
              <w:jc w:val="center"/>
            </w:pPr>
            <w:r>
              <w:rPr>
                <w:b/>
                <w:color w:val="000000"/>
                <w:sz w:val="19"/>
              </w:rPr>
              <w:t>best ≤ ep. 15</w:t>
            </w:r>
          </w:p>
        </w:tc>
        <w:tc>
          <w:tcPr>
            <w:tcW w:w="792" w:type="dxa"/>
            <w:shd w:val="clear" w:color="auto" w:fill="D9E2F3"/>
          </w:tcPr>
          <w:p w14:paraId="71E7606A" w14:textId="77777777" w:rsidR="00D5491C" w:rsidRDefault="00454DEC">
            <w:pPr>
              <w:spacing w:before="20" w:after="20"/>
              <w:jc w:val="center"/>
            </w:pPr>
            <w:r>
              <w:rPr>
                <w:b/>
                <w:color w:val="000000"/>
                <w:sz w:val="19"/>
              </w:rPr>
              <w:t>NSR</w:t>
            </w:r>
          </w:p>
        </w:tc>
      </w:tr>
      <w:tr w:rsidR="00D5491C" w14:paraId="6B46AA67" w14:textId="77777777">
        <w:trPr>
          <w:jc w:val="center"/>
        </w:trPr>
        <w:tc>
          <w:tcPr>
            <w:tcW w:w="3312" w:type="dxa"/>
          </w:tcPr>
          <w:p w14:paraId="1DF35AEB" w14:textId="77777777" w:rsidR="00D5491C" w:rsidRDefault="00454DEC">
            <w:pPr>
              <w:spacing w:before="20" w:after="20"/>
            </w:pPr>
            <w:r>
              <w:rPr>
                <w:color w:val="000000"/>
                <w:sz w:val="19"/>
              </w:rPr>
              <w:t>SE (proposed model, channel attention)</w:t>
            </w:r>
          </w:p>
        </w:tc>
        <w:tc>
          <w:tcPr>
            <w:tcW w:w="864" w:type="dxa"/>
          </w:tcPr>
          <w:p w14:paraId="1BF3B74D" w14:textId="77777777" w:rsidR="00D5491C" w:rsidRDefault="00454DEC">
            <w:pPr>
              <w:spacing w:before="20" w:after="20"/>
              <w:jc w:val="center"/>
            </w:pPr>
            <w:r>
              <w:rPr>
                <w:color w:val="000000"/>
                <w:sz w:val="19"/>
              </w:rPr>
              <w:t>7.22</w:t>
            </w:r>
          </w:p>
        </w:tc>
        <w:tc>
          <w:tcPr>
            <w:tcW w:w="864" w:type="dxa"/>
          </w:tcPr>
          <w:p w14:paraId="6FCBB4D9" w14:textId="77777777" w:rsidR="00D5491C" w:rsidRDefault="00454DEC">
            <w:pPr>
              <w:spacing w:before="20" w:after="20"/>
              <w:jc w:val="center"/>
            </w:pPr>
            <w:r>
              <w:rPr>
                <w:color w:val="000000"/>
                <w:sz w:val="19"/>
              </w:rPr>
              <w:t>5.53</w:t>
            </w:r>
          </w:p>
        </w:tc>
        <w:tc>
          <w:tcPr>
            <w:tcW w:w="864" w:type="dxa"/>
          </w:tcPr>
          <w:p w14:paraId="74E5EBA7" w14:textId="77777777" w:rsidR="00D5491C" w:rsidRDefault="00454DEC">
            <w:pPr>
              <w:spacing w:before="20" w:after="20"/>
              <w:jc w:val="center"/>
            </w:pPr>
            <w:r>
              <w:rPr>
                <w:color w:val="000000"/>
                <w:sz w:val="19"/>
              </w:rPr>
              <w:t>4.88</w:t>
            </w:r>
          </w:p>
        </w:tc>
        <w:tc>
          <w:tcPr>
            <w:tcW w:w="864" w:type="dxa"/>
          </w:tcPr>
          <w:p w14:paraId="338E6B91" w14:textId="77777777" w:rsidR="00D5491C" w:rsidRDefault="00454DEC">
            <w:pPr>
              <w:spacing w:before="20" w:after="20"/>
              <w:jc w:val="center"/>
            </w:pPr>
            <w:r>
              <w:rPr>
                <w:color w:val="000000"/>
                <w:sz w:val="19"/>
              </w:rPr>
              <w:t>5.88</w:t>
            </w:r>
          </w:p>
        </w:tc>
        <w:tc>
          <w:tcPr>
            <w:tcW w:w="1224" w:type="dxa"/>
          </w:tcPr>
          <w:p w14:paraId="79C163ED" w14:textId="77777777" w:rsidR="00D5491C" w:rsidRDefault="00454DEC">
            <w:pPr>
              <w:spacing w:before="20" w:after="20"/>
              <w:jc w:val="center"/>
            </w:pPr>
            <w:r>
              <w:rPr>
                <w:color w:val="000000"/>
                <w:sz w:val="19"/>
              </w:rPr>
              <w:t>5.88</w:t>
            </w:r>
          </w:p>
        </w:tc>
        <w:tc>
          <w:tcPr>
            <w:tcW w:w="792" w:type="dxa"/>
          </w:tcPr>
          <w:p w14:paraId="0B237B87" w14:textId="77777777" w:rsidR="00D5491C" w:rsidRDefault="00454DEC">
            <w:pPr>
              <w:spacing w:before="20" w:after="20"/>
              <w:jc w:val="center"/>
            </w:pPr>
            <w:r>
              <w:rPr>
                <w:color w:val="000000"/>
                <w:sz w:val="19"/>
              </w:rPr>
              <w:t>9.6%</w:t>
            </w:r>
          </w:p>
        </w:tc>
      </w:tr>
      <w:tr w:rsidR="00D5491C" w14:paraId="2D2CF29B" w14:textId="77777777">
        <w:trPr>
          <w:jc w:val="center"/>
        </w:trPr>
        <w:tc>
          <w:tcPr>
            <w:tcW w:w="3312" w:type="dxa"/>
          </w:tcPr>
          <w:p w14:paraId="110432BF" w14:textId="77777777" w:rsidR="00D5491C" w:rsidRDefault="00454DEC">
            <w:pPr>
              <w:spacing w:before="20" w:after="20"/>
            </w:pPr>
            <w:r>
              <w:rPr>
                <w:color w:val="000000"/>
                <w:sz w:val="19"/>
              </w:rPr>
              <w:t>MHSA (multi-head self-attention)</w:t>
            </w:r>
          </w:p>
        </w:tc>
        <w:tc>
          <w:tcPr>
            <w:tcW w:w="864" w:type="dxa"/>
          </w:tcPr>
          <w:p w14:paraId="691B90A4" w14:textId="77777777" w:rsidR="00D5491C" w:rsidRDefault="00454DEC">
            <w:pPr>
              <w:spacing w:before="20" w:after="20"/>
              <w:jc w:val="center"/>
            </w:pPr>
            <w:r>
              <w:rPr>
                <w:color w:val="000000"/>
                <w:sz w:val="19"/>
              </w:rPr>
              <w:t>5.07</w:t>
            </w:r>
          </w:p>
        </w:tc>
        <w:tc>
          <w:tcPr>
            <w:tcW w:w="864" w:type="dxa"/>
          </w:tcPr>
          <w:p w14:paraId="6188D9D0" w14:textId="77777777" w:rsidR="00D5491C" w:rsidRDefault="00454DEC">
            <w:pPr>
              <w:spacing w:before="20" w:after="20"/>
              <w:jc w:val="center"/>
            </w:pPr>
            <w:r>
              <w:rPr>
                <w:color w:val="000000"/>
                <w:sz w:val="19"/>
              </w:rPr>
              <w:t>4.28</w:t>
            </w:r>
          </w:p>
        </w:tc>
        <w:tc>
          <w:tcPr>
            <w:tcW w:w="864" w:type="dxa"/>
          </w:tcPr>
          <w:p w14:paraId="5A18F287" w14:textId="77777777" w:rsidR="00D5491C" w:rsidRDefault="00454DEC">
            <w:pPr>
              <w:spacing w:before="20" w:after="20"/>
              <w:jc w:val="center"/>
            </w:pPr>
            <w:r>
              <w:rPr>
                <w:color w:val="000000"/>
                <w:sz w:val="19"/>
              </w:rPr>
              <w:t>3.61</w:t>
            </w:r>
          </w:p>
        </w:tc>
        <w:tc>
          <w:tcPr>
            <w:tcW w:w="864" w:type="dxa"/>
          </w:tcPr>
          <w:p w14:paraId="0A1D0973" w14:textId="77777777" w:rsidR="00D5491C" w:rsidRDefault="00454DEC">
            <w:pPr>
              <w:spacing w:before="20" w:after="20"/>
              <w:jc w:val="center"/>
            </w:pPr>
            <w:r>
              <w:rPr>
                <w:color w:val="000000"/>
                <w:sz w:val="19"/>
              </w:rPr>
              <w:t>4.32</w:t>
            </w:r>
          </w:p>
        </w:tc>
        <w:tc>
          <w:tcPr>
            <w:tcW w:w="1224" w:type="dxa"/>
          </w:tcPr>
          <w:p w14:paraId="1700438B" w14:textId="77777777" w:rsidR="00D5491C" w:rsidRDefault="00454DEC">
            <w:pPr>
              <w:spacing w:before="20" w:after="20"/>
              <w:jc w:val="center"/>
            </w:pPr>
            <w:r>
              <w:rPr>
                <w:color w:val="000000"/>
                <w:sz w:val="19"/>
              </w:rPr>
              <w:t>4.32</w:t>
            </w:r>
          </w:p>
        </w:tc>
        <w:tc>
          <w:tcPr>
            <w:tcW w:w="792" w:type="dxa"/>
          </w:tcPr>
          <w:p w14:paraId="002BD8E8" w14:textId="77777777" w:rsidR="00D5491C" w:rsidRDefault="00454DEC">
            <w:pPr>
              <w:spacing w:before="20" w:after="20"/>
              <w:jc w:val="center"/>
            </w:pPr>
            <w:r>
              <w:rPr>
                <w:color w:val="000000"/>
                <w:sz w:val="19"/>
              </w:rPr>
              <w:t>8.6%</w:t>
            </w:r>
          </w:p>
        </w:tc>
      </w:tr>
      <w:tr w:rsidR="00D5491C" w14:paraId="0765778F" w14:textId="77777777">
        <w:trPr>
          <w:jc w:val="center"/>
        </w:trPr>
        <w:tc>
          <w:tcPr>
            <w:tcW w:w="3312" w:type="dxa"/>
          </w:tcPr>
          <w:p w14:paraId="3063F23D" w14:textId="77777777" w:rsidR="00D5491C" w:rsidRDefault="00454DEC">
            <w:pPr>
              <w:spacing w:before="20" w:after="20"/>
            </w:pPr>
            <w:r>
              <w:rPr>
                <w:color w:val="000000"/>
                <w:sz w:val="19"/>
              </w:rPr>
              <w:t>DIFF (differential attention)</w:t>
            </w:r>
          </w:p>
        </w:tc>
        <w:tc>
          <w:tcPr>
            <w:tcW w:w="864" w:type="dxa"/>
          </w:tcPr>
          <w:p w14:paraId="0550CC6E" w14:textId="77777777" w:rsidR="00D5491C" w:rsidRDefault="00454DEC">
            <w:pPr>
              <w:spacing w:before="20" w:after="20"/>
              <w:jc w:val="center"/>
            </w:pPr>
            <w:r>
              <w:rPr>
                <w:color w:val="000000"/>
                <w:sz w:val="19"/>
              </w:rPr>
              <w:t>5.47</w:t>
            </w:r>
          </w:p>
        </w:tc>
        <w:tc>
          <w:tcPr>
            <w:tcW w:w="864" w:type="dxa"/>
          </w:tcPr>
          <w:p w14:paraId="07BF4944" w14:textId="77777777" w:rsidR="00D5491C" w:rsidRDefault="00454DEC">
            <w:pPr>
              <w:spacing w:before="20" w:after="20"/>
              <w:jc w:val="center"/>
            </w:pPr>
            <w:r>
              <w:rPr>
                <w:color w:val="000000"/>
                <w:sz w:val="19"/>
              </w:rPr>
              <w:t>4.37</w:t>
            </w:r>
          </w:p>
        </w:tc>
        <w:tc>
          <w:tcPr>
            <w:tcW w:w="864" w:type="dxa"/>
          </w:tcPr>
          <w:p w14:paraId="506A7D1C" w14:textId="77777777" w:rsidR="00D5491C" w:rsidRDefault="00454DEC">
            <w:pPr>
              <w:spacing w:before="20" w:after="20"/>
              <w:jc w:val="center"/>
            </w:pPr>
            <w:r>
              <w:rPr>
                <w:color w:val="000000"/>
                <w:sz w:val="19"/>
              </w:rPr>
              <w:t>3.82</w:t>
            </w:r>
          </w:p>
        </w:tc>
        <w:tc>
          <w:tcPr>
            <w:tcW w:w="864" w:type="dxa"/>
          </w:tcPr>
          <w:p w14:paraId="204E78FC" w14:textId="77777777" w:rsidR="00D5491C" w:rsidRDefault="00454DEC">
            <w:pPr>
              <w:spacing w:before="20" w:after="20"/>
              <w:jc w:val="center"/>
            </w:pPr>
            <w:r>
              <w:rPr>
                <w:color w:val="000000"/>
                <w:sz w:val="19"/>
              </w:rPr>
              <w:t>4.55</w:t>
            </w:r>
          </w:p>
        </w:tc>
        <w:tc>
          <w:tcPr>
            <w:tcW w:w="1224" w:type="dxa"/>
          </w:tcPr>
          <w:p w14:paraId="7D841EE7" w14:textId="77777777" w:rsidR="00D5491C" w:rsidRDefault="00454DEC">
            <w:pPr>
              <w:spacing w:before="20" w:after="20"/>
              <w:jc w:val="center"/>
            </w:pPr>
            <w:r>
              <w:rPr>
                <w:color w:val="000000"/>
                <w:sz w:val="19"/>
              </w:rPr>
              <w:t>4.55</w:t>
            </w:r>
          </w:p>
        </w:tc>
        <w:tc>
          <w:tcPr>
            <w:tcW w:w="792" w:type="dxa"/>
          </w:tcPr>
          <w:p w14:paraId="50A28F6F" w14:textId="77777777" w:rsidR="00D5491C" w:rsidRDefault="00454DEC">
            <w:pPr>
              <w:spacing w:before="20" w:after="20"/>
              <w:jc w:val="center"/>
            </w:pPr>
            <w:r>
              <w:rPr>
                <w:color w:val="000000"/>
                <w:sz w:val="19"/>
              </w:rPr>
              <w:t>10.6%</w:t>
            </w:r>
          </w:p>
        </w:tc>
      </w:tr>
    </w:tbl>
    <w:p w14:paraId="5AA86172" w14:textId="77777777" w:rsidR="00D5491C" w:rsidRDefault="00D5491C">
      <w:pPr>
        <w:spacing w:after="120"/>
      </w:pPr>
    </w:p>
    <w:p w14:paraId="08AF2A9C" w14:textId="77777777" w:rsidR="00D5491C" w:rsidRDefault="00454DEC">
      <w:pPr>
        <w:keepNext/>
        <w:spacing w:before="160" w:after="60"/>
        <w:jc w:val="center"/>
      </w:pPr>
      <w:r>
        <w:rPr>
          <w:noProof/>
        </w:rPr>
        <w:drawing>
          <wp:inline distT="0" distB="0" distL="0" distR="0" wp14:anchorId="7A32E62D" wp14:editId="0DB534F3">
            <wp:extent cx="5486400" cy="2553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ention.png"/>
                    <pic:cNvPicPr/>
                  </pic:nvPicPr>
                  <pic:blipFill>
                    <a:blip r:embed="rId22"/>
                    <a:stretch>
                      <a:fillRect/>
                    </a:stretch>
                  </pic:blipFill>
                  <pic:spPr>
                    <a:xfrm>
                      <a:off x="0" y="0"/>
                      <a:ext cx="5486400" cy="2553180"/>
                    </a:xfrm>
                    <a:prstGeom prst="rect">
                      <a:avLst/>
                    </a:prstGeom>
                  </pic:spPr>
                </pic:pic>
              </a:graphicData>
            </a:graphic>
          </wp:inline>
        </w:drawing>
      </w:r>
    </w:p>
    <w:p w14:paraId="43024E21" w14:textId="77777777" w:rsidR="00D5491C" w:rsidRDefault="00454DEC">
      <w:pPr>
        <w:spacing w:before="60" w:after="200"/>
        <w:jc w:val="center"/>
      </w:pPr>
      <w:r>
        <w:rPr>
          <w:i/>
          <w:color w:val="000000"/>
          <w:sz w:val="22"/>
        </w:rPr>
        <w:t>Figure 4.5: Validation SI-SDRi per epoch for SE, MHSA and DIFF bottleneck attention (identical recipe; first 15 epochs)</w:t>
      </w:r>
      <w:r>
        <w:rPr>
          <w:color w:val="000000"/>
        </w:rPr>
        <w:fldChar w:fldCharType="begin"/>
      </w:r>
      <w:r>
        <w:rPr>
          <w:color w:val="000000"/>
        </w:rPr>
        <w:instrText xml:space="preserve"> TC "</w:instrText>
      </w:r>
      <w:bookmarkStart w:id="72" w:name="_Toc243668469"/>
      <w:r>
        <w:rPr>
          <w:color w:val="000000"/>
        </w:rPr>
        <w:instrText>4.5 Validation SI-SDRi per epoch for SE, MHSA and DIFF bottleneck attention (identical recipe; first 15 epochs)</w:instrText>
      </w:r>
      <w:bookmarkEnd w:id="72"/>
      <w:r>
        <w:rPr>
          <w:color w:val="000000"/>
        </w:rPr>
        <w:instrText xml:space="preserve">" \f F \l 1 </w:instrText>
      </w:r>
      <w:r>
        <w:rPr>
          <w:color w:val="000000"/>
        </w:rPr>
        <w:fldChar w:fldCharType="end"/>
      </w:r>
    </w:p>
    <w:p w14:paraId="4A7C2F50" w14:textId="77777777" w:rsidR="00D5491C" w:rsidRDefault="00454DEC">
      <w:pPr>
        <w:spacing w:after="160" w:line="360" w:lineRule="auto"/>
        <w:jc w:val="both"/>
      </w:pPr>
      <w:r>
        <w:rPr>
          <w:color w:val="000000"/>
        </w:rPr>
        <w:lastRenderedPageBreak/>
        <w:t>At epoch 15 the mean validation SI-SDRi is: SE 5.88 dB, DIFF 4.55 dB, MHSA 4.32 dB. SE is ahead by 1.32 dB, far more than the typical epoch-to-epoch change of the validation score (0.21 dB), so the difference is real. Two observations are already useful for the edge goal. First, the attention variants add 20% parameters but little compute, because attention runs at the 16 ms bottleneck resolution where sequences are short. Second, differential attention trains as stably as standard attention, and lags the b</w:t>
      </w:r>
      <w:r>
        <w:rPr>
          <w:color w:val="000000"/>
        </w:rPr>
        <w:t>aseline less than multi-head attention. Because the gap to the SE baseline widened steadily instead of closing (MHSA from -0.13 dB at epoch 1 to -1.59 dB at epoch 17; DIFF from 0.00 dB at epoch 1 to -1.32 dB at epoch 15), and finishing the 80 epochs would have taken about nine more hours, both runs were stopped. With the same recipe and learning rate as the convolutional baseline, replacing SE by time attention therefore did not help. A likely reason is that attention layers usually need a learning-rate war</w:t>
      </w:r>
      <w:r>
        <w:rPr>
          <w:color w:val="000000"/>
        </w:rPr>
        <w:t>m-up and a lower learning rate than this recipe (1e-3 from the first step) provides; this is left for future work. The checkpoints are kept, so the runs can be resumed.</w:t>
      </w:r>
    </w:p>
    <w:p w14:paraId="192FFC69" w14:textId="77777777" w:rsidR="00D5491C" w:rsidRDefault="00454DEC">
      <w:pPr>
        <w:keepNext/>
        <w:spacing w:before="320" w:after="120"/>
      </w:pPr>
      <w:r>
        <w:rPr>
          <w:b/>
          <w:color w:val="000000"/>
          <w:sz w:val="28"/>
        </w:rPr>
        <w:t>4.3 Edge Deployment Results</w:t>
      </w:r>
      <w:r>
        <w:rPr>
          <w:color w:val="000000"/>
        </w:rPr>
        <w:fldChar w:fldCharType="begin"/>
      </w:r>
      <w:r>
        <w:rPr>
          <w:color w:val="000000"/>
        </w:rPr>
        <w:instrText xml:space="preserve"> TC "</w:instrText>
      </w:r>
      <w:bookmarkStart w:id="73" w:name="_Toc243668442"/>
      <w:r>
        <w:rPr>
          <w:color w:val="000000"/>
        </w:rPr>
        <w:instrText>4.3 Edge Deployment Results</w:instrText>
      </w:r>
      <w:bookmarkEnd w:id="73"/>
      <w:r>
        <w:rPr>
          <w:color w:val="000000"/>
        </w:rPr>
        <w:instrText xml:space="preserve">" \f C \l 2 </w:instrText>
      </w:r>
      <w:r>
        <w:rPr>
          <w:color w:val="000000"/>
        </w:rPr>
        <w:fldChar w:fldCharType="end"/>
      </w:r>
    </w:p>
    <w:p w14:paraId="60F314A5" w14:textId="77777777" w:rsidR="00D5491C" w:rsidRDefault="00454DEC">
      <w:pPr>
        <w:keepNext/>
        <w:spacing w:before="200" w:after="80"/>
      </w:pPr>
      <w:r>
        <w:rPr>
          <w:b/>
          <w:color w:val="000000"/>
        </w:rPr>
        <w:t>4.3.1 Model Size and Complexity</w:t>
      </w:r>
      <w:r>
        <w:rPr>
          <w:color w:val="000000"/>
        </w:rPr>
        <w:fldChar w:fldCharType="begin"/>
      </w:r>
      <w:r>
        <w:rPr>
          <w:color w:val="000000"/>
        </w:rPr>
        <w:instrText xml:space="preserve"> TC "</w:instrText>
      </w:r>
      <w:bookmarkStart w:id="74" w:name="_Toc243668443"/>
      <w:r>
        <w:rPr>
          <w:color w:val="000000"/>
        </w:rPr>
        <w:instrText>4.3.1 Model Size and Complexity</w:instrText>
      </w:r>
      <w:bookmarkEnd w:id="74"/>
      <w:r>
        <w:rPr>
          <w:color w:val="000000"/>
        </w:rPr>
        <w:instrText xml:space="preserve">" \f C \l 3 </w:instrText>
      </w:r>
      <w:r>
        <w:rPr>
          <w:color w:val="000000"/>
        </w:rPr>
        <w:fldChar w:fldCharType="end"/>
      </w:r>
    </w:p>
    <w:p w14:paraId="686BE93D" w14:textId="77777777" w:rsidR="00D5491C" w:rsidRDefault="00454DEC">
      <w:pPr>
        <w:keepNext/>
        <w:spacing w:before="160" w:after="80"/>
        <w:jc w:val="center"/>
      </w:pPr>
      <w:r>
        <w:rPr>
          <w:i/>
          <w:color w:val="000000"/>
          <w:sz w:val="22"/>
        </w:rPr>
        <w:t>Table 4.5: Size and compute of the deployed graphs</w:t>
      </w:r>
      <w:r>
        <w:rPr>
          <w:color w:val="000000"/>
        </w:rPr>
        <w:fldChar w:fldCharType="begin"/>
      </w:r>
      <w:r>
        <w:rPr>
          <w:color w:val="000000"/>
        </w:rPr>
        <w:instrText xml:space="preserve"> TC "</w:instrText>
      </w:r>
      <w:bookmarkStart w:id="75" w:name="_Toc243668480"/>
      <w:r>
        <w:rPr>
          <w:color w:val="000000"/>
        </w:rPr>
        <w:instrText>4.5 Size and compute of the deployed graphs</w:instrText>
      </w:r>
      <w:bookmarkEnd w:id="75"/>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584"/>
        <w:gridCol w:w="1224"/>
        <w:gridCol w:w="1224"/>
        <w:gridCol w:w="1368"/>
        <w:gridCol w:w="1224"/>
        <w:gridCol w:w="1008"/>
        <w:gridCol w:w="1008"/>
      </w:tblGrid>
      <w:tr w:rsidR="00D5491C" w14:paraId="0103602E" w14:textId="77777777">
        <w:trPr>
          <w:tblHeader/>
          <w:jc w:val="center"/>
        </w:trPr>
        <w:tc>
          <w:tcPr>
            <w:tcW w:w="1584" w:type="dxa"/>
            <w:shd w:val="clear" w:color="auto" w:fill="D9E2F3"/>
          </w:tcPr>
          <w:p w14:paraId="0EDFA733" w14:textId="77777777" w:rsidR="00D5491C" w:rsidRDefault="00454DEC">
            <w:pPr>
              <w:spacing w:before="20" w:after="20"/>
              <w:jc w:val="center"/>
            </w:pPr>
            <w:r>
              <w:rPr>
                <w:b/>
                <w:color w:val="000000"/>
                <w:sz w:val="19"/>
              </w:rPr>
              <w:t>Model</w:t>
            </w:r>
          </w:p>
        </w:tc>
        <w:tc>
          <w:tcPr>
            <w:tcW w:w="1224" w:type="dxa"/>
            <w:shd w:val="clear" w:color="auto" w:fill="D9E2F3"/>
          </w:tcPr>
          <w:p w14:paraId="351E016E" w14:textId="77777777" w:rsidR="00D5491C" w:rsidRDefault="00454DEC">
            <w:pPr>
              <w:spacing w:before="20" w:after="20"/>
              <w:jc w:val="center"/>
            </w:pPr>
            <w:r>
              <w:rPr>
                <w:b/>
                <w:color w:val="000000"/>
                <w:sz w:val="19"/>
              </w:rPr>
              <w:t>Embedder params (M)</w:t>
            </w:r>
          </w:p>
        </w:tc>
        <w:tc>
          <w:tcPr>
            <w:tcW w:w="1224" w:type="dxa"/>
            <w:shd w:val="clear" w:color="auto" w:fill="D9E2F3"/>
          </w:tcPr>
          <w:p w14:paraId="5B29B1C0" w14:textId="77777777" w:rsidR="00D5491C" w:rsidRDefault="00454DEC">
            <w:pPr>
              <w:spacing w:before="20" w:after="20"/>
              <w:jc w:val="center"/>
            </w:pPr>
            <w:r>
              <w:rPr>
                <w:b/>
                <w:color w:val="000000"/>
                <w:sz w:val="19"/>
              </w:rPr>
              <w:t>Extractor params (M)</w:t>
            </w:r>
          </w:p>
        </w:tc>
        <w:tc>
          <w:tcPr>
            <w:tcW w:w="1368" w:type="dxa"/>
            <w:shd w:val="clear" w:color="auto" w:fill="D9E2F3"/>
          </w:tcPr>
          <w:p w14:paraId="6994F5F4" w14:textId="77777777" w:rsidR="00D5491C" w:rsidRDefault="00454DEC">
            <w:pPr>
              <w:spacing w:before="20" w:after="20"/>
              <w:jc w:val="center"/>
            </w:pPr>
            <w:r>
              <w:rPr>
                <w:b/>
                <w:color w:val="000000"/>
                <w:sz w:val="19"/>
              </w:rPr>
              <w:t>Extractor GFLOPs per s of audio</w:t>
            </w:r>
          </w:p>
        </w:tc>
        <w:tc>
          <w:tcPr>
            <w:tcW w:w="1224" w:type="dxa"/>
            <w:shd w:val="clear" w:color="auto" w:fill="D9E2F3"/>
          </w:tcPr>
          <w:p w14:paraId="12AC7E5D" w14:textId="77777777" w:rsidR="00D5491C" w:rsidRDefault="00454DEC">
            <w:pPr>
              <w:spacing w:before="20" w:after="20"/>
              <w:jc w:val="center"/>
            </w:pPr>
            <w:r>
              <w:rPr>
                <w:b/>
                <w:color w:val="000000"/>
                <w:sz w:val="19"/>
              </w:rPr>
              <w:t>Embedder GFLOPs (once)</w:t>
            </w:r>
          </w:p>
        </w:tc>
        <w:tc>
          <w:tcPr>
            <w:tcW w:w="1008" w:type="dxa"/>
            <w:shd w:val="clear" w:color="auto" w:fill="D9E2F3"/>
          </w:tcPr>
          <w:p w14:paraId="7E787EC3" w14:textId="77777777" w:rsidR="00D5491C" w:rsidRDefault="00454DEC">
            <w:pPr>
              <w:spacing w:before="20" w:after="20"/>
              <w:jc w:val="center"/>
            </w:pPr>
            <w:r>
              <w:rPr>
                <w:b/>
                <w:color w:val="000000"/>
                <w:sz w:val="19"/>
              </w:rPr>
              <w:t>FP32 size (MB)</w:t>
            </w:r>
          </w:p>
        </w:tc>
        <w:tc>
          <w:tcPr>
            <w:tcW w:w="1008" w:type="dxa"/>
            <w:shd w:val="clear" w:color="auto" w:fill="D9E2F3"/>
          </w:tcPr>
          <w:p w14:paraId="6FA3FBE5" w14:textId="77777777" w:rsidR="00D5491C" w:rsidRDefault="00454DEC">
            <w:pPr>
              <w:spacing w:before="20" w:after="20"/>
              <w:jc w:val="center"/>
            </w:pPr>
            <w:r>
              <w:rPr>
                <w:b/>
                <w:color w:val="000000"/>
                <w:sz w:val="19"/>
              </w:rPr>
              <w:t>INT8 size (MB)</w:t>
            </w:r>
          </w:p>
        </w:tc>
      </w:tr>
      <w:tr w:rsidR="00D5491C" w14:paraId="3E811549" w14:textId="77777777">
        <w:trPr>
          <w:jc w:val="center"/>
        </w:trPr>
        <w:tc>
          <w:tcPr>
            <w:tcW w:w="1584" w:type="dxa"/>
          </w:tcPr>
          <w:p w14:paraId="798D6C0C" w14:textId="77777777" w:rsidR="00D5491C" w:rsidRDefault="00454DEC">
            <w:pPr>
              <w:spacing w:before="20" w:after="20"/>
            </w:pPr>
            <w:r>
              <w:rPr>
                <w:color w:val="000000"/>
                <w:sz w:val="19"/>
              </w:rPr>
              <w:t>R=3 (compact)</w:t>
            </w:r>
          </w:p>
        </w:tc>
        <w:tc>
          <w:tcPr>
            <w:tcW w:w="1224" w:type="dxa"/>
          </w:tcPr>
          <w:p w14:paraId="4176F010" w14:textId="77777777" w:rsidR="00D5491C" w:rsidRDefault="00454DEC">
            <w:pPr>
              <w:spacing w:before="20" w:after="20"/>
              <w:jc w:val="center"/>
            </w:pPr>
            <w:r>
              <w:rPr>
                <w:color w:val="000000"/>
                <w:sz w:val="19"/>
              </w:rPr>
              <w:t>3.55</w:t>
            </w:r>
          </w:p>
        </w:tc>
        <w:tc>
          <w:tcPr>
            <w:tcW w:w="1224" w:type="dxa"/>
          </w:tcPr>
          <w:p w14:paraId="0AE463D1" w14:textId="77777777" w:rsidR="00D5491C" w:rsidRDefault="00454DEC">
            <w:pPr>
              <w:spacing w:before="20" w:after="20"/>
              <w:jc w:val="center"/>
            </w:pPr>
            <w:r>
              <w:rPr>
                <w:color w:val="000000"/>
                <w:sz w:val="19"/>
              </w:rPr>
              <w:t>4.98</w:t>
            </w:r>
          </w:p>
        </w:tc>
        <w:tc>
          <w:tcPr>
            <w:tcW w:w="1368" w:type="dxa"/>
          </w:tcPr>
          <w:p w14:paraId="76D5FFC5" w14:textId="77777777" w:rsidR="00D5491C" w:rsidRDefault="00454DEC">
            <w:pPr>
              <w:spacing w:before="20" w:after="20"/>
              <w:jc w:val="center"/>
            </w:pPr>
            <w:r>
              <w:rPr>
                <w:color w:val="000000"/>
                <w:sz w:val="19"/>
              </w:rPr>
              <w:t>2.88</w:t>
            </w:r>
          </w:p>
        </w:tc>
        <w:tc>
          <w:tcPr>
            <w:tcW w:w="1224" w:type="dxa"/>
          </w:tcPr>
          <w:p w14:paraId="0AC22746" w14:textId="77777777" w:rsidR="00D5491C" w:rsidRDefault="00454DEC">
            <w:pPr>
              <w:spacing w:before="20" w:after="20"/>
              <w:jc w:val="center"/>
            </w:pPr>
            <w:r>
              <w:rPr>
                <w:color w:val="000000"/>
                <w:sz w:val="19"/>
              </w:rPr>
              <w:t>9.15</w:t>
            </w:r>
          </w:p>
        </w:tc>
        <w:tc>
          <w:tcPr>
            <w:tcW w:w="1008" w:type="dxa"/>
          </w:tcPr>
          <w:p w14:paraId="556961E6" w14:textId="77777777" w:rsidR="00D5491C" w:rsidRDefault="00454DEC">
            <w:pPr>
              <w:spacing w:before="20" w:after="20"/>
              <w:jc w:val="center"/>
            </w:pPr>
            <w:r>
              <w:rPr>
                <w:color w:val="000000"/>
                <w:sz w:val="19"/>
              </w:rPr>
              <w:t>32.7</w:t>
            </w:r>
          </w:p>
        </w:tc>
        <w:tc>
          <w:tcPr>
            <w:tcW w:w="1008" w:type="dxa"/>
          </w:tcPr>
          <w:p w14:paraId="46DD9A9B" w14:textId="77777777" w:rsidR="00D5491C" w:rsidRDefault="00454DEC">
            <w:pPr>
              <w:spacing w:before="20" w:after="20"/>
              <w:jc w:val="center"/>
            </w:pPr>
            <w:r>
              <w:rPr>
                <w:color w:val="000000"/>
                <w:sz w:val="19"/>
              </w:rPr>
              <w:t>8.6</w:t>
            </w:r>
          </w:p>
        </w:tc>
      </w:tr>
      <w:tr w:rsidR="00D5491C" w14:paraId="4DCD76A4" w14:textId="77777777">
        <w:trPr>
          <w:jc w:val="center"/>
        </w:trPr>
        <w:tc>
          <w:tcPr>
            <w:tcW w:w="1584" w:type="dxa"/>
          </w:tcPr>
          <w:p w14:paraId="791A5759" w14:textId="77777777" w:rsidR="00D5491C" w:rsidRDefault="00454DEC">
            <w:pPr>
              <w:spacing w:before="20" w:after="20"/>
            </w:pPr>
            <w:r>
              <w:rPr>
                <w:color w:val="000000"/>
                <w:sz w:val="19"/>
              </w:rPr>
              <w:t>R=6 (proposed)</w:t>
            </w:r>
          </w:p>
        </w:tc>
        <w:tc>
          <w:tcPr>
            <w:tcW w:w="1224" w:type="dxa"/>
          </w:tcPr>
          <w:p w14:paraId="0295FCA1" w14:textId="77777777" w:rsidR="00D5491C" w:rsidRDefault="00454DEC">
            <w:pPr>
              <w:spacing w:before="20" w:after="20"/>
              <w:jc w:val="center"/>
            </w:pPr>
            <w:r>
              <w:rPr>
                <w:color w:val="000000"/>
                <w:sz w:val="19"/>
              </w:rPr>
              <w:t>3.55</w:t>
            </w:r>
          </w:p>
        </w:tc>
        <w:tc>
          <w:tcPr>
            <w:tcW w:w="1224" w:type="dxa"/>
          </w:tcPr>
          <w:p w14:paraId="4F095360" w14:textId="77777777" w:rsidR="00D5491C" w:rsidRDefault="00454DEC">
            <w:pPr>
              <w:spacing w:before="20" w:after="20"/>
              <w:jc w:val="center"/>
            </w:pPr>
            <w:r>
              <w:rPr>
                <w:color w:val="000000"/>
                <w:sz w:val="19"/>
              </w:rPr>
              <w:t>9.82</w:t>
            </w:r>
          </w:p>
        </w:tc>
        <w:tc>
          <w:tcPr>
            <w:tcW w:w="1368" w:type="dxa"/>
          </w:tcPr>
          <w:p w14:paraId="33D06E22" w14:textId="77777777" w:rsidR="00D5491C" w:rsidRDefault="00454DEC">
            <w:pPr>
              <w:spacing w:before="20" w:after="20"/>
              <w:jc w:val="center"/>
            </w:pPr>
            <w:r>
              <w:rPr>
                <w:color w:val="000000"/>
                <w:sz w:val="19"/>
              </w:rPr>
              <w:t>5.46</w:t>
            </w:r>
          </w:p>
        </w:tc>
        <w:tc>
          <w:tcPr>
            <w:tcW w:w="1224" w:type="dxa"/>
          </w:tcPr>
          <w:p w14:paraId="5E1DDA2D" w14:textId="77777777" w:rsidR="00D5491C" w:rsidRDefault="00454DEC">
            <w:pPr>
              <w:spacing w:before="20" w:after="20"/>
              <w:jc w:val="center"/>
            </w:pPr>
            <w:r>
              <w:rPr>
                <w:color w:val="000000"/>
                <w:sz w:val="19"/>
              </w:rPr>
              <w:t>9.15</w:t>
            </w:r>
          </w:p>
        </w:tc>
        <w:tc>
          <w:tcPr>
            <w:tcW w:w="1008" w:type="dxa"/>
          </w:tcPr>
          <w:p w14:paraId="3A47E9A8" w14:textId="77777777" w:rsidR="00D5491C" w:rsidRDefault="00454DEC">
            <w:pPr>
              <w:spacing w:before="20" w:after="20"/>
              <w:jc w:val="center"/>
            </w:pPr>
            <w:r>
              <w:rPr>
                <w:color w:val="000000"/>
                <w:sz w:val="19"/>
              </w:rPr>
              <w:t>51.2</w:t>
            </w:r>
          </w:p>
        </w:tc>
        <w:tc>
          <w:tcPr>
            <w:tcW w:w="1008" w:type="dxa"/>
          </w:tcPr>
          <w:p w14:paraId="73DBAECA" w14:textId="77777777" w:rsidR="00D5491C" w:rsidRDefault="00454DEC">
            <w:pPr>
              <w:spacing w:before="20" w:after="20"/>
              <w:jc w:val="center"/>
            </w:pPr>
            <w:r>
              <w:rPr>
                <w:color w:val="000000"/>
                <w:sz w:val="19"/>
              </w:rPr>
              <w:t>13.6</w:t>
            </w:r>
          </w:p>
        </w:tc>
      </w:tr>
    </w:tbl>
    <w:p w14:paraId="5E4D43C6" w14:textId="77777777" w:rsidR="00D5491C" w:rsidRDefault="00454DEC">
      <w:pPr>
        <w:spacing w:before="60" w:after="200"/>
      </w:pPr>
      <w:r>
        <w:rPr>
          <w:i/>
          <w:color w:val="000000"/>
          <w:sz w:val="19"/>
        </w:rPr>
        <w:t>One multiply-add counts as two FLOPs; the sizes add up the ONNX files of both graphs.</w:t>
      </w:r>
    </w:p>
    <w:p w14:paraId="552DE6BC" w14:textId="77777777" w:rsidR="00D5491C" w:rsidRDefault="00454DEC">
      <w:pPr>
        <w:spacing w:after="160" w:line="360" w:lineRule="auto"/>
        <w:jc w:val="both"/>
      </w:pPr>
      <w:r>
        <w:rPr>
          <w:color w:val="000000"/>
        </w:rPr>
        <w:t>The split pays off. Enrollment costs 9.15 GFLOPs, but only once per speaker. The extractor, which runs all the time, needs 5.46 GFLOPs per second of audio for R = 6 and about half of that for R = 3. INT8 quantisation cuts the stored model to about a quarter of its size, which fits comfortably in the memory of embedded processors. The exported ONNX graphs reproduce the PyTorch outputs: the SI-SDR between the ONNX and the PyTorch output was 53.4 dB for R = 6 and 58.6 dB for R = 3, i.e. numerically identical f</w:t>
      </w:r>
      <w:r>
        <w:rPr>
          <w:color w:val="000000"/>
        </w:rPr>
        <w:t>or audio purposes.</w:t>
      </w:r>
    </w:p>
    <w:p w14:paraId="5CF99209" w14:textId="77777777" w:rsidR="00D5491C" w:rsidRDefault="00454DEC">
      <w:pPr>
        <w:keepNext/>
        <w:spacing w:before="200" w:after="80"/>
      </w:pPr>
      <w:r>
        <w:rPr>
          <w:b/>
          <w:color w:val="000000"/>
        </w:rPr>
        <w:lastRenderedPageBreak/>
        <w:t>4.3.2 Effect of Quantisation on Quality</w:t>
      </w:r>
      <w:r>
        <w:rPr>
          <w:color w:val="000000"/>
        </w:rPr>
        <w:fldChar w:fldCharType="begin"/>
      </w:r>
      <w:r>
        <w:rPr>
          <w:color w:val="000000"/>
        </w:rPr>
        <w:instrText xml:space="preserve"> TC "</w:instrText>
      </w:r>
      <w:bookmarkStart w:id="76" w:name="_Toc243668444"/>
      <w:r>
        <w:rPr>
          <w:color w:val="000000"/>
        </w:rPr>
        <w:instrText>4.3.2 Effect of Quantisation on Quality</w:instrText>
      </w:r>
      <w:bookmarkEnd w:id="76"/>
      <w:r>
        <w:rPr>
          <w:color w:val="000000"/>
        </w:rPr>
        <w:instrText xml:space="preserve">" \f C \l 3 </w:instrText>
      </w:r>
      <w:r>
        <w:rPr>
          <w:color w:val="000000"/>
        </w:rPr>
        <w:fldChar w:fldCharType="end"/>
      </w:r>
    </w:p>
    <w:p w14:paraId="6D645801" w14:textId="77777777" w:rsidR="00D5491C" w:rsidRDefault="00454DEC">
      <w:pPr>
        <w:keepNext/>
        <w:spacing w:before="160" w:after="80"/>
        <w:jc w:val="center"/>
      </w:pPr>
      <w:r>
        <w:rPr>
          <w:i/>
          <w:color w:val="000000"/>
          <w:sz w:val="22"/>
        </w:rPr>
        <w:t>Table 4.6: SI-SDRi (dB) of the reduced-precision models (change against FP32 in brackets)</w:t>
      </w:r>
      <w:r>
        <w:rPr>
          <w:color w:val="000000"/>
        </w:rPr>
        <w:fldChar w:fldCharType="begin"/>
      </w:r>
      <w:r>
        <w:rPr>
          <w:color w:val="000000"/>
        </w:rPr>
        <w:instrText xml:space="preserve"> TC "</w:instrText>
      </w:r>
      <w:bookmarkStart w:id="77" w:name="_Toc243668481"/>
      <w:r>
        <w:rPr>
          <w:color w:val="000000"/>
        </w:rPr>
        <w:instrText>4.6 SI-SDRi (dB) of the reduced-precision models (change against FP32 in brackets)</w:instrText>
      </w:r>
      <w:bookmarkEnd w:id="77"/>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792"/>
        <w:gridCol w:w="2520"/>
        <w:gridCol w:w="1440"/>
        <w:gridCol w:w="1440"/>
        <w:gridCol w:w="1440"/>
        <w:gridCol w:w="1296"/>
      </w:tblGrid>
      <w:tr w:rsidR="00D5491C" w14:paraId="15D79371" w14:textId="77777777">
        <w:trPr>
          <w:tblHeader/>
          <w:jc w:val="center"/>
        </w:trPr>
        <w:tc>
          <w:tcPr>
            <w:tcW w:w="792" w:type="dxa"/>
            <w:shd w:val="clear" w:color="auto" w:fill="D9E2F3"/>
          </w:tcPr>
          <w:p w14:paraId="3D911E6B" w14:textId="77777777" w:rsidR="00D5491C" w:rsidRDefault="00454DEC">
            <w:pPr>
              <w:spacing w:before="20" w:after="20"/>
              <w:jc w:val="center"/>
            </w:pPr>
            <w:r>
              <w:rPr>
                <w:b/>
                <w:color w:val="000000"/>
                <w:sz w:val="19"/>
              </w:rPr>
              <w:t>Model</w:t>
            </w:r>
          </w:p>
        </w:tc>
        <w:tc>
          <w:tcPr>
            <w:tcW w:w="2520" w:type="dxa"/>
            <w:shd w:val="clear" w:color="auto" w:fill="D9E2F3"/>
          </w:tcPr>
          <w:p w14:paraId="0348B2AF" w14:textId="77777777" w:rsidR="00D5491C" w:rsidRDefault="00454DEC">
            <w:pPr>
              <w:spacing w:before="20" w:after="20"/>
              <w:jc w:val="center"/>
            </w:pPr>
            <w:r>
              <w:rPr>
                <w:b/>
                <w:color w:val="000000"/>
                <w:sz w:val="19"/>
              </w:rPr>
              <w:t>Variant</w:t>
            </w:r>
          </w:p>
        </w:tc>
        <w:tc>
          <w:tcPr>
            <w:tcW w:w="1440" w:type="dxa"/>
            <w:shd w:val="clear" w:color="auto" w:fill="D9E2F3"/>
          </w:tcPr>
          <w:p w14:paraId="16FBA5D0" w14:textId="77777777" w:rsidR="00D5491C" w:rsidRDefault="00454DEC">
            <w:pPr>
              <w:spacing w:before="20" w:after="20"/>
              <w:jc w:val="center"/>
            </w:pPr>
            <w:r>
              <w:rPr>
                <w:b/>
                <w:color w:val="000000"/>
                <w:sz w:val="19"/>
              </w:rPr>
              <w:t>2 spk</w:t>
            </w:r>
          </w:p>
        </w:tc>
        <w:tc>
          <w:tcPr>
            <w:tcW w:w="1440" w:type="dxa"/>
            <w:shd w:val="clear" w:color="auto" w:fill="D9E2F3"/>
          </w:tcPr>
          <w:p w14:paraId="4F14E5EB" w14:textId="77777777" w:rsidR="00D5491C" w:rsidRDefault="00454DEC">
            <w:pPr>
              <w:spacing w:before="20" w:after="20"/>
              <w:jc w:val="center"/>
            </w:pPr>
            <w:r>
              <w:rPr>
                <w:b/>
                <w:color w:val="000000"/>
                <w:sz w:val="19"/>
              </w:rPr>
              <w:t>3 spk</w:t>
            </w:r>
          </w:p>
        </w:tc>
        <w:tc>
          <w:tcPr>
            <w:tcW w:w="1440" w:type="dxa"/>
            <w:shd w:val="clear" w:color="auto" w:fill="D9E2F3"/>
          </w:tcPr>
          <w:p w14:paraId="6FC5528B" w14:textId="77777777" w:rsidR="00D5491C" w:rsidRDefault="00454DEC">
            <w:pPr>
              <w:spacing w:before="20" w:after="20"/>
              <w:jc w:val="center"/>
            </w:pPr>
            <w:r>
              <w:rPr>
                <w:b/>
                <w:color w:val="000000"/>
                <w:sz w:val="19"/>
              </w:rPr>
              <w:t>4 spk</w:t>
            </w:r>
          </w:p>
        </w:tc>
        <w:tc>
          <w:tcPr>
            <w:tcW w:w="1296" w:type="dxa"/>
            <w:shd w:val="clear" w:color="auto" w:fill="D9E2F3"/>
          </w:tcPr>
          <w:p w14:paraId="7FFC8718" w14:textId="77777777" w:rsidR="00D5491C" w:rsidRDefault="00454DEC">
            <w:pPr>
              <w:spacing w:before="20" w:after="20"/>
              <w:jc w:val="center"/>
            </w:pPr>
            <w:r>
              <w:rPr>
                <w:b/>
                <w:color w:val="000000"/>
                <w:sz w:val="19"/>
              </w:rPr>
              <w:t>agreement with FP32 (dB)</w:t>
            </w:r>
          </w:p>
        </w:tc>
      </w:tr>
      <w:tr w:rsidR="00D5491C" w14:paraId="6BD298D6" w14:textId="77777777">
        <w:trPr>
          <w:jc w:val="center"/>
        </w:trPr>
        <w:tc>
          <w:tcPr>
            <w:tcW w:w="792" w:type="dxa"/>
          </w:tcPr>
          <w:p w14:paraId="0A4002F0" w14:textId="77777777" w:rsidR="00D5491C" w:rsidRDefault="00454DEC">
            <w:pPr>
              <w:spacing w:before="20" w:after="20"/>
            </w:pPr>
            <w:r>
              <w:rPr>
                <w:color w:val="000000"/>
                <w:sz w:val="19"/>
              </w:rPr>
              <w:t>R=6</w:t>
            </w:r>
          </w:p>
        </w:tc>
        <w:tc>
          <w:tcPr>
            <w:tcW w:w="2520" w:type="dxa"/>
          </w:tcPr>
          <w:p w14:paraId="54BD5D18" w14:textId="77777777" w:rsidR="00D5491C" w:rsidRDefault="00454DEC">
            <w:pPr>
              <w:spacing w:before="20" w:after="20"/>
            </w:pPr>
            <w:r>
              <w:rPr>
                <w:color w:val="000000"/>
                <w:sz w:val="19"/>
              </w:rPr>
              <w:t>PyTorch FP32 (reference)</w:t>
            </w:r>
          </w:p>
        </w:tc>
        <w:tc>
          <w:tcPr>
            <w:tcW w:w="1440" w:type="dxa"/>
          </w:tcPr>
          <w:p w14:paraId="7FA94C7D" w14:textId="77777777" w:rsidR="00D5491C" w:rsidRDefault="00454DEC">
            <w:pPr>
              <w:spacing w:before="20" w:after="20"/>
              <w:jc w:val="center"/>
            </w:pPr>
            <w:r>
              <w:rPr>
                <w:color w:val="000000"/>
                <w:sz w:val="19"/>
              </w:rPr>
              <w:t>11.08 (+0.00)</w:t>
            </w:r>
          </w:p>
        </w:tc>
        <w:tc>
          <w:tcPr>
            <w:tcW w:w="1440" w:type="dxa"/>
          </w:tcPr>
          <w:p w14:paraId="1CE85165" w14:textId="77777777" w:rsidR="00D5491C" w:rsidRDefault="00454DEC">
            <w:pPr>
              <w:spacing w:before="20" w:after="20"/>
              <w:jc w:val="center"/>
            </w:pPr>
            <w:r>
              <w:rPr>
                <w:color w:val="000000"/>
                <w:sz w:val="19"/>
              </w:rPr>
              <w:t>8.03 (+0.00)</w:t>
            </w:r>
          </w:p>
        </w:tc>
        <w:tc>
          <w:tcPr>
            <w:tcW w:w="1440" w:type="dxa"/>
          </w:tcPr>
          <w:p w14:paraId="17875E72" w14:textId="77777777" w:rsidR="00D5491C" w:rsidRDefault="00454DEC">
            <w:pPr>
              <w:spacing w:before="20" w:after="20"/>
              <w:jc w:val="center"/>
            </w:pPr>
            <w:r>
              <w:rPr>
                <w:color w:val="000000"/>
                <w:sz w:val="19"/>
              </w:rPr>
              <w:t>7.23 (+0.00)</w:t>
            </w:r>
          </w:p>
        </w:tc>
        <w:tc>
          <w:tcPr>
            <w:tcW w:w="1296" w:type="dxa"/>
          </w:tcPr>
          <w:p w14:paraId="3F3EEB38" w14:textId="77777777" w:rsidR="00D5491C" w:rsidRDefault="00454DEC">
            <w:pPr>
              <w:spacing w:before="20" w:after="20"/>
              <w:jc w:val="center"/>
            </w:pPr>
            <w:r>
              <w:rPr>
                <w:color w:val="000000"/>
                <w:sz w:val="19"/>
              </w:rPr>
              <w:t>-</w:t>
            </w:r>
          </w:p>
        </w:tc>
      </w:tr>
      <w:tr w:rsidR="00D5491C" w14:paraId="3BF1CF9D" w14:textId="77777777">
        <w:trPr>
          <w:jc w:val="center"/>
        </w:trPr>
        <w:tc>
          <w:tcPr>
            <w:tcW w:w="792" w:type="dxa"/>
          </w:tcPr>
          <w:p w14:paraId="093E2D40" w14:textId="77777777" w:rsidR="00D5491C" w:rsidRDefault="00454DEC">
            <w:pPr>
              <w:spacing w:before="20" w:after="20"/>
            </w:pPr>
            <w:r>
              <w:rPr>
                <w:color w:val="000000"/>
                <w:sz w:val="19"/>
              </w:rPr>
              <w:t>R=6</w:t>
            </w:r>
          </w:p>
        </w:tc>
        <w:tc>
          <w:tcPr>
            <w:tcW w:w="2520" w:type="dxa"/>
          </w:tcPr>
          <w:p w14:paraId="315AAC1E" w14:textId="77777777" w:rsidR="00D5491C" w:rsidRDefault="00454DEC">
            <w:pPr>
              <w:spacing w:before="20" w:after="20"/>
            </w:pPr>
            <w:r>
              <w:rPr>
                <w:color w:val="000000"/>
                <w:sz w:val="19"/>
              </w:rPr>
              <w:t>PyTorch FP16</w:t>
            </w:r>
          </w:p>
        </w:tc>
        <w:tc>
          <w:tcPr>
            <w:tcW w:w="1440" w:type="dxa"/>
          </w:tcPr>
          <w:p w14:paraId="7E89D9C1" w14:textId="77777777" w:rsidR="00D5491C" w:rsidRDefault="00454DEC">
            <w:pPr>
              <w:spacing w:before="20" w:after="20"/>
              <w:jc w:val="center"/>
            </w:pPr>
            <w:r>
              <w:rPr>
                <w:color w:val="000000"/>
                <w:sz w:val="19"/>
              </w:rPr>
              <w:t>fails (overflow)</w:t>
            </w:r>
          </w:p>
        </w:tc>
        <w:tc>
          <w:tcPr>
            <w:tcW w:w="1440" w:type="dxa"/>
          </w:tcPr>
          <w:p w14:paraId="0973BFAC" w14:textId="77777777" w:rsidR="00D5491C" w:rsidRDefault="00454DEC">
            <w:pPr>
              <w:spacing w:before="20" w:after="20"/>
              <w:jc w:val="center"/>
            </w:pPr>
            <w:r>
              <w:rPr>
                <w:color w:val="000000"/>
                <w:sz w:val="19"/>
              </w:rPr>
              <w:t>fails (overflow)</w:t>
            </w:r>
          </w:p>
        </w:tc>
        <w:tc>
          <w:tcPr>
            <w:tcW w:w="1440" w:type="dxa"/>
          </w:tcPr>
          <w:p w14:paraId="388CD505" w14:textId="77777777" w:rsidR="00D5491C" w:rsidRDefault="00454DEC">
            <w:pPr>
              <w:spacing w:before="20" w:after="20"/>
              <w:jc w:val="center"/>
            </w:pPr>
            <w:r>
              <w:rPr>
                <w:color w:val="000000"/>
                <w:sz w:val="19"/>
              </w:rPr>
              <w:t>fails (overflow)</w:t>
            </w:r>
          </w:p>
        </w:tc>
        <w:tc>
          <w:tcPr>
            <w:tcW w:w="1296" w:type="dxa"/>
          </w:tcPr>
          <w:p w14:paraId="0DD4E8C0" w14:textId="77777777" w:rsidR="00D5491C" w:rsidRDefault="00454DEC">
            <w:pPr>
              <w:spacing w:before="20" w:after="20"/>
              <w:jc w:val="center"/>
            </w:pPr>
            <w:r>
              <w:rPr>
                <w:color w:val="000000"/>
                <w:sz w:val="19"/>
              </w:rPr>
              <w:t>-</w:t>
            </w:r>
          </w:p>
        </w:tc>
      </w:tr>
      <w:tr w:rsidR="00D5491C" w14:paraId="1227B568" w14:textId="77777777">
        <w:trPr>
          <w:jc w:val="center"/>
        </w:trPr>
        <w:tc>
          <w:tcPr>
            <w:tcW w:w="792" w:type="dxa"/>
          </w:tcPr>
          <w:p w14:paraId="46B686E9" w14:textId="77777777" w:rsidR="00D5491C" w:rsidRDefault="00454DEC">
            <w:pPr>
              <w:spacing w:before="20" w:after="20"/>
            </w:pPr>
            <w:r>
              <w:rPr>
                <w:color w:val="000000"/>
                <w:sz w:val="19"/>
              </w:rPr>
              <w:t>R=6</w:t>
            </w:r>
          </w:p>
        </w:tc>
        <w:tc>
          <w:tcPr>
            <w:tcW w:w="2520" w:type="dxa"/>
          </w:tcPr>
          <w:p w14:paraId="6362806B" w14:textId="77777777" w:rsidR="00D5491C" w:rsidRDefault="00454DEC">
            <w:pPr>
              <w:spacing w:before="20" w:after="20"/>
            </w:pPr>
            <w:r>
              <w:rPr>
                <w:color w:val="000000"/>
                <w:sz w:val="19"/>
              </w:rPr>
              <w:t>ONNX Runtime FP32</w:t>
            </w:r>
          </w:p>
        </w:tc>
        <w:tc>
          <w:tcPr>
            <w:tcW w:w="1440" w:type="dxa"/>
          </w:tcPr>
          <w:p w14:paraId="54E578AA" w14:textId="77777777" w:rsidR="00D5491C" w:rsidRDefault="00454DEC">
            <w:pPr>
              <w:spacing w:before="20" w:after="20"/>
              <w:jc w:val="center"/>
            </w:pPr>
            <w:r>
              <w:rPr>
                <w:color w:val="000000"/>
                <w:sz w:val="19"/>
              </w:rPr>
              <w:t>11.08 (+0.00)</w:t>
            </w:r>
          </w:p>
        </w:tc>
        <w:tc>
          <w:tcPr>
            <w:tcW w:w="1440" w:type="dxa"/>
          </w:tcPr>
          <w:p w14:paraId="0252EBE7" w14:textId="77777777" w:rsidR="00D5491C" w:rsidRDefault="00454DEC">
            <w:pPr>
              <w:spacing w:before="20" w:after="20"/>
              <w:jc w:val="center"/>
            </w:pPr>
            <w:r>
              <w:rPr>
                <w:color w:val="000000"/>
                <w:sz w:val="19"/>
              </w:rPr>
              <w:t>8.03 (-0.00)</w:t>
            </w:r>
          </w:p>
        </w:tc>
        <w:tc>
          <w:tcPr>
            <w:tcW w:w="1440" w:type="dxa"/>
          </w:tcPr>
          <w:p w14:paraId="42309DBD" w14:textId="77777777" w:rsidR="00D5491C" w:rsidRDefault="00454DEC">
            <w:pPr>
              <w:spacing w:before="20" w:after="20"/>
              <w:jc w:val="center"/>
            </w:pPr>
            <w:r>
              <w:rPr>
                <w:color w:val="000000"/>
                <w:sz w:val="19"/>
              </w:rPr>
              <w:t>7.23 (-0.00)</w:t>
            </w:r>
          </w:p>
        </w:tc>
        <w:tc>
          <w:tcPr>
            <w:tcW w:w="1296" w:type="dxa"/>
          </w:tcPr>
          <w:p w14:paraId="5E202491" w14:textId="77777777" w:rsidR="00D5491C" w:rsidRDefault="00454DEC">
            <w:pPr>
              <w:spacing w:before="20" w:after="20"/>
              <w:jc w:val="center"/>
            </w:pPr>
            <w:r>
              <w:rPr>
                <w:color w:val="000000"/>
                <w:sz w:val="19"/>
              </w:rPr>
              <w:t>58.7</w:t>
            </w:r>
          </w:p>
        </w:tc>
      </w:tr>
      <w:tr w:rsidR="00D5491C" w14:paraId="5700550C" w14:textId="77777777">
        <w:trPr>
          <w:jc w:val="center"/>
        </w:trPr>
        <w:tc>
          <w:tcPr>
            <w:tcW w:w="792" w:type="dxa"/>
          </w:tcPr>
          <w:p w14:paraId="18670B62" w14:textId="77777777" w:rsidR="00D5491C" w:rsidRDefault="00454DEC">
            <w:pPr>
              <w:spacing w:before="20" w:after="20"/>
            </w:pPr>
            <w:r>
              <w:rPr>
                <w:color w:val="000000"/>
                <w:sz w:val="19"/>
              </w:rPr>
              <w:t>R=6</w:t>
            </w:r>
          </w:p>
        </w:tc>
        <w:tc>
          <w:tcPr>
            <w:tcW w:w="2520" w:type="dxa"/>
          </w:tcPr>
          <w:p w14:paraId="442C75B5" w14:textId="77777777" w:rsidR="00D5491C" w:rsidRDefault="00454DEC">
            <w:pPr>
              <w:spacing w:before="20" w:after="20"/>
            </w:pPr>
            <w:r>
              <w:rPr>
                <w:color w:val="000000"/>
                <w:sz w:val="19"/>
              </w:rPr>
              <w:t>ONNX Runtime INT8</w:t>
            </w:r>
          </w:p>
        </w:tc>
        <w:tc>
          <w:tcPr>
            <w:tcW w:w="1440" w:type="dxa"/>
          </w:tcPr>
          <w:p w14:paraId="78AC890D" w14:textId="77777777" w:rsidR="00D5491C" w:rsidRDefault="00454DEC">
            <w:pPr>
              <w:spacing w:before="20" w:after="20"/>
              <w:jc w:val="center"/>
            </w:pPr>
            <w:r>
              <w:rPr>
                <w:color w:val="000000"/>
                <w:sz w:val="19"/>
              </w:rPr>
              <w:t>10.94 (-0.13)</w:t>
            </w:r>
          </w:p>
        </w:tc>
        <w:tc>
          <w:tcPr>
            <w:tcW w:w="1440" w:type="dxa"/>
          </w:tcPr>
          <w:p w14:paraId="0E12B1EF" w14:textId="77777777" w:rsidR="00D5491C" w:rsidRDefault="00454DEC">
            <w:pPr>
              <w:spacing w:before="20" w:after="20"/>
              <w:jc w:val="center"/>
            </w:pPr>
            <w:r>
              <w:rPr>
                <w:color w:val="000000"/>
                <w:sz w:val="19"/>
              </w:rPr>
              <w:t>8.05 (+0.02)</w:t>
            </w:r>
          </w:p>
        </w:tc>
        <w:tc>
          <w:tcPr>
            <w:tcW w:w="1440" w:type="dxa"/>
          </w:tcPr>
          <w:p w14:paraId="7E40DB30" w14:textId="77777777" w:rsidR="00D5491C" w:rsidRDefault="00454DEC">
            <w:pPr>
              <w:spacing w:before="20" w:after="20"/>
              <w:jc w:val="center"/>
            </w:pPr>
            <w:r>
              <w:rPr>
                <w:color w:val="000000"/>
                <w:sz w:val="19"/>
              </w:rPr>
              <w:t>7.16 (-0.07)</w:t>
            </w:r>
          </w:p>
        </w:tc>
        <w:tc>
          <w:tcPr>
            <w:tcW w:w="1296" w:type="dxa"/>
          </w:tcPr>
          <w:p w14:paraId="1925B794" w14:textId="77777777" w:rsidR="00D5491C" w:rsidRDefault="00454DEC">
            <w:pPr>
              <w:spacing w:before="20" w:after="20"/>
              <w:jc w:val="center"/>
            </w:pPr>
            <w:r>
              <w:rPr>
                <w:color w:val="000000"/>
                <w:sz w:val="19"/>
              </w:rPr>
              <w:t>25.7</w:t>
            </w:r>
          </w:p>
        </w:tc>
      </w:tr>
      <w:tr w:rsidR="00D5491C" w14:paraId="008E07F4" w14:textId="77777777">
        <w:trPr>
          <w:jc w:val="center"/>
        </w:trPr>
        <w:tc>
          <w:tcPr>
            <w:tcW w:w="792" w:type="dxa"/>
          </w:tcPr>
          <w:p w14:paraId="42CB949C" w14:textId="77777777" w:rsidR="00D5491C" w:rsidRDefault="00454DEC">
            <w:pPr>
              <w:spacing w:before="20" w:after="20"/>
            </w:pPr>
            <w:r>
              <w:rPr>
                <w:color w:val="000000"/>
                <w:sz w:val="19"/>
              </w:rPr>
              <w:t>R=3</w:t>
            </w:r>
          </w:p>
        </w:tc>
        <w:tc>
          <w:tcPr>
            <w:tcW w:w="2520" w:type="dxa"/>
          </w:tcPr>
          <w:p w14:paraId="17110A0D" w14:textId="77777777" w:rsidR="00D5491C" w:rsidRDefault="00454DEC">
            <w:pPr>
              <w:spacing w:before="20" w:after="20"/>
            </w:pPr>
            <w:r>
              <w:rPr>
                <w:color w:val="000000"/>
                <w:sz w:val="19"/>
              </w:rPr>
              <w:t>PyTorch FP32 (reference)</w:t>
            </w:r>
          </w:p>
        </w:tc>
        <w:tc>
          <w:tcPr>
            <w:tcW w:w="1440" w:type="dxa"/>
          </w:tcPr>
          <w:p w14:paraId="03BB6559" w14:textId="77777777" w:rsidR="00D5491C" w:rsidRDefault="00454DEC">
            <w:pPr>
              <w:spacing w:before="20" w:after="20"/>
              <w:jc w:val="center"/>
            </w:pPr>
            <w:r>
              <w:rPr>
                <w:color w:val="000000"/>
                <w:sz w:val="19"/>
              </w:rPr>
              <w:t>9.75 (+0.00)</w:t>
            </w:r>
          </w:p>
        </w:tc>
        <w:tc>
          <w:tcPr>
            <w:tcW w:w="1440" w:type="dxa"/>
          </w:tcPr>
          <w:p w14:paraId="472BCBE4" w14:textId="77777777" w:rsidR="00D5491C" w:rsidRDefault="00454DEC">
            <w:pPr>
              <w:spacing w:before="20" w:after="20"/>
              <w:jc w:val="center"/>
            </w:pPr>
            <w:r>
              <w:rPr>
                <w:color w:val="000000"/>
                <w:sz w:val="19"/>
              </w:rPr>
              <w:t>6.84 (+0.00)</w:t>
            </w:r>
          </w:p>
        </w:tc>
        <w:tc>
          <w:tcPr>
            <w:tcW w:w="1440" w:type="dxa"/>
          </w:tcPr>
          <w:p w14:paraId="7639CB62" w14:textId="77777777" w:rsidR="00D5491C" w:rsidRDefault="00454DEC">
            <w:pPr>
              <w:spacing w:before="20" w:after="20"/>
              <w:jc w:val="center"/>
            </w:pPr>
            <w:r>
              <w:rPr>
                <w:color w:val="000000"/>
                <w:sz w:val="19"/>
              </w:rPr>
              <w:t>6.49 (+0.00)</w:t>
            </w:r>
          </w:p>
        </w:tc>
        <w:tc>
          <w:tcPr>
            <w:tcW w:w="1296" w:type="dxa"/>
          </w:tcPr>
          <w:p w14:paraId="223C5B79" w14:textId="77777777" w:rsidR="00D5491C" w:rsidRDefault="00454DEC">
            <w:pPr>
              <w:spacing w:before="20" w:after="20"/>
              <w:jc w:val="center"/>
            </w:pPr>
            <w:r>
              <w:rPr>
                <w:color w:val="000000"/>
                <w:sz w:val="19"/>
              </w:rPr>
              <w:t>-</w:t>
            </w:r>
          </w:p>
        </w:tc>
      </w:tr>
      <w:tr w:rsidR="00D5491C" w14:paraId="1EB91085" w14:textId="77777777">
        <w:trPr>
          <w:jc w:val="center"/>
        </w:trPr>
        <w:tc>
          <w:tcPr>
            <w:tcW w:w="792" w:type="dxa"/>
          </w:tcPr>
          <w:p w14:paraId="63D3CAB2" w14:textId="77777777" w:rsidR="00D5491C" w:rsidRDefault="00454DEC">
            <w:pPr>
              <w:spacing w:before="20" w:after="20"/>
            </w:pPr>
            <w:r>
              <w:rPr>
                <w:color w:val="000000"/>
                <w:sz w:val="19"/>
              </w:rPr>
              <w:t>R=3</w:t>
            </w:r>
          </w:p>
        </w:tc>
        <w:tc>
          <w:tcPr>
            <w:tcW w:w="2520" w:type="dxa"/>
          </w:tcPr>
          <w:p w14:paraId="4F13EB33" w14:textId="77777777" w:rsidR="00D5491C" w:rsidRDefault="00454DEC">
            <w:pPr>
              <w:spacing w:before="20" w:after="20"/>
            </w:pPr>
            <w:r>
              <w:rPr>
                <w:color w:val="000000"/>
                <w:sz w:val="19"/>
              </w:rPr>
              <w:t>PyTorch FP16</w:t>
            </w:r>
          </w:p>
        </w:tc>
        <w:tc>
          <w:tcPr>
            <w:tcW w:w="1440" w:type="dxa"/>
          </w:tcPr>
          <w:p w14:paraId="4A32F558" w14:textId="77777777" w:rsidR="00D5491C" w:rsidRDefault="00454DEC">
            <w:pPr>
              <w:spacing w:before="20" w:after="20"/>
              <w:jc w:val="center"/>
            </w:pPr>
            <w:r>
              <w:rPr>
                <w:color w:val="000000"/>
                <w:sz w:val="19"/>
              </w:rPr>
              <w:t>fails (overflow)</w:t>
            </w:r>
          </w:p>
        </w:tc>
        <w:tc>
          <w:tcPr>
            <w:tcW w:w="1440" w:type="dxa"/>
          </w:tcPr>
          <w:p w14:paraId="1FFB0770" w14:textId="77777777" w:rsidR="00D5491C" w:rsidRDefault="00454DEC">
            <w:pPr>
              <w:spacing w:before="20" w:after="20"/>
              <w:jc w:val="center"/>
            </w:pPr>
            <w:r>
              <w:rPr>
                <w:color w:val="000000"/>
                <w:sz w:val="19"/>
              </w:rPr>
              <w:t>fails (overflow)</w:t>
            </w:r>
          </w:p>
        </w:tc>
        <w:tc>
          <w:tcPr>
            <w:tcW w:w="1440" w:type="dxa"/>
          </w:tcPr>
          <w:p w14:paraId="7C591EB0" w14:textId="77777777" w:rsidR="00D5491C" w:rsidRDefault="00454DEC">
            <w:pPr>
              <w:spacing w:before="20" w:after="20"/>
              <w:jc w:val="center"/>
            </w:pPr>
            <w:r>
              <w:rPr>
                <w:color w:val="000000"/>
                <w:sz w:val="19"/>
              </w:rPr>
              <w:t>fails (overflow)</w:t>
            </w:r>
          </w:p>
        </w:tc>
        <w:tc>
          <w:tcPr>
            <w:tcW w:w="1296" w:type="dxa"/>
          </w:tcPr>
          <w:p w14:paraId="01FB3F53" w14:textId="77777777" w:rsidR="00D5491C" w:rsidRDefault="00454DEC">
            <w:pPr>
              <w:spacing w:before="20" w:after="20"/>
              <w:jc w:val="center"/>
            </w:pPr>
            <w:r>
              <w:rPr>
                <w:color w:val="000000"/>
                <w:sz w:val="19"/>
              </w:rPr>
              <w:t>-</w:t>
            </w:r>
          </w:p>
        </w:tc>
      </w:tr>
      <w:tr w:rsidR="00D5491C" w14:paraId="56D1CA2C" w14:textId="77777777">
        <w:trPr>
          <w:jc w:val="center"/>
        </w:trPr>
        <w:tc>
          <w:tcPr>
            <w:tcW w:w="792" w:type="dxa"/>
          </w:tcPr>
          <w:p w14:paraId="3CBB8F18" w14:textId="77777777" w:rsidR="00D5491C" w:rsidRDefault="00454DEC">
            <w:pPr>
              <w:spacing w:before="20" w:after="20"/>
            </w:pPr>
            <w:r>
              <w:rPr>
                <w:color w:val="000000"/>
                <w:sz w:val="19"/>
              </w:rPr>
              <w:t>R=3</w:t>
            </w:r>
          </w:p>
        </w:tc>
        <w:tc>
          <w:tcPr>
            <w:tcW w:w="2520" w:type="dxa"/>
          </w:tcPr>
          <w:p w14:paraId="026D4EDC" w14:textId="77777777" w:rsidR="00D5491C" w:rsidRDefault="00454DEC">
            <w:pPr>
              <w:spacing w:before="20" w:after="20"/>
            </w:pPr>
            <w:r>
              <w:rPr>
                <w:color w:val="000000"/>
                <w:sz w:val="19"/>
              </w:rPr>
              <w:t>ONNX Runtime FP32</w:t>
            </w:r>
          </w:p>
        </w:tc>
        <w:tc>
          <w:tcPr>
            <w:tcW w:w="1440" w:type="dxa"/>
          </w:tcPr>
          <w:p w14:paraId="3676F7CF" w14:textId="77777777" w:rsidR="00D5491C" w:rsidRDefault="00454DEC">
            <w:pPr>
              <w:spacing w:before="20" w:after="20"/>
              <w:jc w:val="center"/>
            </w:pPr>
            <w:r>
              <w:rPr>
                <w:color w:val="000000"/>
                <w:sz w:val="19"/>
              </w:rPr>
              <w:t>9.75 (-0.00)</w:t>
            </w:r>
          </w:p>
        </w:tc>
        <w:tc>
          <w:tcPr>
            <w:tcW w:w="1440" w:type="dxa"/>
          </w:tcPr>
          <w:p w14:paraId="0D0D8849" w14:textId="77777777" w:rsidR="00D5491C" w:rsidRDefault="00454DEC">
            <w:pPr>
              <w:spacing w:before="20" w:after="20"/>
              <w:jc w:val="center"/>
            </w:pPr>
            <w:r>
              <w:rPr>
                <w:color w:val="000000"/>
                <w:sz w:val="19"/>
              </w:rPr>
              <w:t>6.84 (-0.00)</w:t>
            </w:r>
          </w:p>
        </w:tc>
        <w:tc>
          <w:tcPr>
            <w:tcW w:w="1440" w:type="dxa"/>
          </w:tcPr>
          <w:p w14:paraId="5B3218F5" w14:textId="77777777" w:rsidR="00D5491C" w:rsidRDefault="00454DEC">
            <w:pPr>
              <w:spacing w:before="20" w:after="20"/>
              <w:jc w:val="center"/>
            </w:pPr>
            <w:r>
              <w:rPr>
                <w:color w:val="000000"/>
                <w:sz w:val="19"/>
              </w:rPr>
              <w:t>6.49 (+0.00)</w:t>
            </w:r>
          </w:p>
        </w:tc>
        <w:tc>
          <w:tcPr>
            <w:tcW w:w="1296" w:type="dxa"/>
          </w:tcPr>
          <w:p w14:paraId="2BF450F0" w14:textId="77777777" w:rsidR="00D5491C" w:rsidRDefault="00454DEC">
            <w:pPr>
              <w:spacing w:before="20" w:after="20"/>
              <w:jc w:val="center"/>
            </w:pPr>
            <w:r>
              <w:rPr>
                <w:color w:val="000000"/>
                <w:sz w:val="19"/>
              </w:rPr>
              <w:t>60.5</w:t>
            </w:r>
          </w:p>
        </w:tc>
      </w:tr>
      <w:tr w:rsidR="00D5491C" w14:paraId="726BC66E" w14:textId="77777777">
        <w:trPr>
          <w:jc w:val="center"/>
        </w:trPr>
        <w:tc>
          <w:tcPr>
            <w:tcW w:w="792" w:type="dxa"/>
          </w:tcPr>
          <w:p w14:paraId="4945E2A9" w14:textId="77777777" w:rsidR="00D5491C" w:rsidRDefault="00454DEC">
            <w:pPr>
              <w:spacing w:before="20" w:after="20"/>
            </w:pPr>
            <w:r>
              <w:rPr>
                <w:color w:val="000000"/>
                <w:sz w:val="19"/>
              </w:rPr>
              <w:t>R=3</w:t>
            </w:r>
          </w:p>
        </w:tc>
        <w:tc>
          <w:tcPr>
            <w:tcW w:w="2520" w:type="dxa"/>
          </w:tcPr>
          <w:p w14:paraId="19153DB8" w14:textId="77777777" w:rsidR="00D5491C" w:rsidRDefault="00454DEC">
            <w:pPr>
              <w:spacing w:before="20" w:after="20"/>
            </w:pPr>
            <w:r>
              <w:rPr>
                <w:color w:val="000000"/>
                <w:sz w:val="19"/>
              </w:rPr>
              <w:t>ONNX Runtime INT8</w:t>
            </w:r>
          </w:p>
        </w:tc>
        <w:tc>
          <w:tcPr>
            <w:tcW w:w="1440" w:type="dxa"/>
          </w:tcPr>
          <w:p w14:paraId="5EED8AE4" w14:textId="77777777" w:rsidR="00D5491C" w:rsidRDefault="00454DEC">
            <w:pPr>
              <w:spacing w:before="20" w:after="20"/>
              <w:jc w:val="center"/>
            </w:pPr>
            <w:r>
              <w:rPr>
                <w:color w:val="000000"/>
                <w:sz w:val="19"/>
              </w:rPr>
              <w:t>9.69 (-0.06)</w:t>
            </w:r>
          </w:p>
        </w:tc>
        <w:tc>
          <w:tcPr>
            <w:tcW w:w="1440" w:type="dxa"/>
          </w:tcPr>
          <w:p w14:paraId="59F63EDE" w14:textId="77777777" w:rsidR="00D5491C" w:rsidRDefault="00454DEC">
            <w:pPr>
              <w:spacing w:before="20" w:after="20"/>
              <w:jc w:val="center"/>
            </w:pPr>
            <w:r>
              <w:rPr>
                <w:color w:val="000000"/>
                <w:sz w:val="19"/>
              </w:rPr>
              <w:t>6.75 (-0.09)</w:t>
            </w:r>
          </w:p>
        </w:tc>
        <w:tc>
          <w:tcPr>
            <w:tcW w:w="1440" w:type="dxa"/>
          </w:tcPr>
          <w:p w14:paraId="56D6B605" w14:textId="77777777" w:rsidR="00D5491C" w:rsidRDefault="00454DEC">
            <w:pPr>
              <w:spacing w:before="20" w:after="20"/>
              <w:jc w:val="center"/>
            </w:pPr>
            <w:r>
              <w:rPr>
                <w:color w:val="000000"/>
                <w:sz w:val="19"/>
              </w:rPr>
              <w:t>6.45 (-0.04)</w:t>
            </w:r>
          </w:p>
        </w:tc>
        <w:tc>
          <w:tcPr>
            <w:tcW w:w="1296" w:type="dxa"/>
          </w:tcPr>
          <w:p w14:paraId="0611C2D3" w14:textId="77777777" w:rsidR="00D5491C" w:rsidRDefault="00454DEC">
            <w:pPr>
              <w:spacing w:before="20" w:after="20"/>
              <w:jc w:val="center"/>
            </w:pPr>
            <w:r>
              <w:rPr>
                <w:color w:val="000000"/>
                <w:sz w:val="19"/>
              </w:rPr>
              <w:t>24.4</w:t>
            </w:r>
          </w:p>
        </w:tc>
      </w:tr>
    </w:tbl>
    <w:p w14:paraId="2BA8697E" w14:textId="77777777" w:rsidR="00D5491C" w:rsidRDefault="00454DEC">
      <w:pPr>
        <w:spacing w:before="60" w:after="200"/>
      </w:pPr>
      <w:r>
        <w:rPr>
          <w:i/>
          <w:color w:val="000000"/>
          <w:sz w:val="19"/>
        </w:rPr>
        <w:t>Fixed, seeded subsets of 150 test samples per set (same mixtures and enrollments for all variants). Agreement = median SI-SDR between the variant's output and the FP32 output, 3 speakers.</w:t>
      </w:r>
    </w:p>
    <w:p w14:paraId="76E3C03E" w14:textId="77777777" w:rsidR="00D5491C" w:rsidRDefault="00454DEC">
      <w:pPr>
        <w:keepNext/>
        <w:spacing w:before="160" w:after="60"/>
        <w:jc w:val="center"/>
      </w:pPr>
      <w:r>
        <w:rPr>
          <w:noProof/>
        </w:rPr>
        <w:drawing>
          <wp:inline distT="0" distB="0" distL="0" distR="0" wp14:anchorId="7BBD17A1" wp14:editId="20407506">
            <wp:extent cx="5486400" cy="25478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ntisation.png"/>
                    <pic:cNvPicPr/>
                  </pic:nvPicPr>
                  <pic:blipFill>
                    <a:blip r:embed="rId23"/>
                    <a:stretch>
                      <a:fillRect/>
                    </a:stretch>
                  </pic:blipFill>
                  <pic:spPr>
                    <a:xfrm>
                      <a:off x="0" y="0"/>
                      <a:ext cx="5486400" cy="2547897"/>
                    </a:xfrm>
                    <a:prstGeom prst="rect">
                      <a:avLst/>
                    </a:prstGeom>
                  </pic:spPr>
                </pic:pic>
              </a:graphicData>
            </a:graphic>
          </wp:inline>
        </w:drawing>
      </w:r>
    </w:p>
    <w:p w14:paraId="1A52F094" w14:textId="77777777" w:rsidR="00D5491C" w:rsidRDefault="00454DEC">
      <w:pPr>
        <w:spacing w:before="60" w:after="200"/>
        <w:jc w:val="center"/>
      </w:pPr>
      <w:r>
        <w:rPr>
          <w:i/>
          <w:color w:val="000000"/>
          <w:sz w:val="22"/>
        </w:rPr>
        <w:t>Figure 4.6: SI-SDRi of the FP32 and INT8 versions on 2/3/4-speaker test subsets</w:t>
      </w:r>
      <w:r>
        <w:rPr>
          <w:color w:val="000000"/>
        </w:rPr>
        <w:fldChar w:fldCharType="begin"/>
      </w:r>
      <w:r>
        <w:rPr>
          <w:color w:val="000000"/>
        </w:rPr>
        <w:instrText xml:space="preserve"> TC "</w:instrText>
      </w:r>
      <w:bookmarkStart w:id="78" w:name="_Toc243668470"/>
      <w:r>
        <w:rPr>
          <w:color w:val="000000"/>
        </w:rPr>
        <w:instrText>4.6 SI-SDRi of the FP32 and INT8 versions on 2/3/4-speaker test subsets</w:instrText>
      </w:r>
      <w:bookmarkEnd w:id="78"/>
      <w:r>
        <w:rPr>
          <w:color w:val="000000"/>
        </w:rPr>
        <w:instrText xml:space="preserve">" \f F \l 1 </w:instrText>
      </w:r>
      <w:r>
        <w:rPr>
          <w:color w:val="000000"/>
        </w:rPr>
        <w:fldChar w:fldCharType="end"/>
      </w:r>
    </w:p>
    <w:p w14:paraId="7AE42086" w14:textId="77777777" w:rsidR="00D5491C" w:rsidRDefault="00454DEC">
      <w:pPr>
        <w:spacing w:after="160" w:line="360" w:lineRule="auto"/>
        <w:jc w:val="both"/>
      </w:pPr>
      <w:r>
        <w:rPr>
          <w:color w:val="000000"/>
        </w:rPr>
        <w:t xml:space="preserve">The exported ONNX FP32 graph reproduces the PyTorch reference exactly. INT8 quantisation changes SI-SDRi on two, three and four speakers by -0.13, +0.02, -0.07 dB for the proposed R = 6 model; and by -0.06, -0.09, -0.04 dB for the compact R = 3 model, a negligible loss for a four-fold smaller model, which makes INT8 the deployment format. Pure FP16 inference, by contrast, </w:t>
      </w:r>
      <w:r>
        <w:rPr>
          <w:b/>
          <w:color w:val="000000"/>
        </w:rPr>
        <w:t>fails</w:t>
      </w:r>
      <w:r>
        <w:rPr>
          <w:color w:val="000000"/>
        </w:rPr>
        <w:t>: the outputs contain non-finite values. To find out why, we traced the FP16 forward pass. The first bad values appear in the gated embedding split (GES). Its group normalisation squares activations that reach about 2×10⁴ in the FP32 model, giving roughly 4×10⁸, while FP16 cannot hold anything above 65,504. We trained in FP32 with a scale-invariant loss, and nothing in that setup keeps internal levels small. Running in FP16 would need the normalisation layers kept in FP32, or a short precision-</w:t>
      </w:r>
      <w:r>
        <w:rPr>
          <w:color w:val="000000"/>
        </w:rPr>
        <w:lastRenderedPageBreak/>
        <w:t>aware fine-tu</w:t>
      </w:r>
      <w:r>
        <w:rPr>
          <w:color w:val="000000"/>
        </w:rPr>
        <w:t>ning. The lesson for deployment: for this model, 8-bit weights with FP32 activations are safer than simply halving the float precision.</w:t>
      </w:r>
    </w:p>
    <w:p w14:paraId="1CC0AED1" w14:textId="77777777" w:rsidR="00D5491C" w:rsidRDefault="00454DEC">
      <w:pPr>
        <w:keepNext/>
        <w:spacing w:before="200" w:after="80"/>
      </w:pPr>
      <w:r>
        <w:rPr>
          <w:b/>
          <w:color w:val="000000"/>
        </w:rPr>
        <w:t>4.3.3 Measurements on the Smartphone</w:t>
      </w:r>
      <w:r>
        <w:rPr>
          <w:color w:val="000000"/>
        </w:rPr>
        <w:fldChar w:fldCharType="begin"/>
      </w:r>
      <w:r>
        <w:rPr>
          <w:color w:val="000000"/>
        </w:rPr>
        <w:instrText xml:space="preserve"> TC "</w:instrText>
      </w:r>
      <w:bookmarkStart w:id="79" w:name="_Toc243668445"/>
      <w:r>
        <w:rPr>
          <w:color w:val="000000"/>
        </w:rPr>
        <w:instrText>4.3.3 Measurements on the Smartphone</w:instrText>
      </w:r>
      <w:bookmarkEnd w:id="79"/>
      <w:r>
        <w:rPr>
          <w:color w:val="000000"/>
        </w:rPr>
        <w:instrText xml:space="preserve">" \f C \l 3 </w:instrText>
      </w:r>
      <w:r>
        <w:rPr>
          <w:color w:val="000000"/>
        </w:rPr>
        <w:fldChar w:fldCharType="end"/>
      </w:r>
    </w:p>
    <w:p w14:paraId="26FF3E67" w14:textId="77777777" w:rsidR="00D5491C" w:rsidRDefault="00454DEC">
      <w:pPr>
        <w:spacing w:after="160" w:line="360" w:lineRule="auto"/>
        <w:jc w:val="both"/>
      </w:pPr>
      <w:r>
        <w:rPr>
          <w:color w:val="000000"/>
        </w:rPr>
        <w:t>The TSE Edge application was installed on a Samsung SM-S731B smartphone (Exynos 2400 SoC, 10 cores CPU, 7.0 GB RAM, Android 17) and run in airplane mode. All numbers below were measured by the application itself on the phone's CPU (ONNX Runtime, INT8, 4 threads) and are reported unchanged.</w:t>
      </w:r>
    </w:p>
    <w:p w14:paraId="2909AAEB" w14:textId="77777777" w:rsidR="00D5491C" w:rsidRDefault="00454DEC">
      <w:pPr>
        <w:keepNext/>
        <w:spacing w:before="160" w:after="80"/>
        <w:jc w:val="center"/>
      </w:pPr>
      <w:r>
        <w:rPr>
          <w:i/>
          <w:color w:val="000000"/>
          <w:sz w:val="22"/>
        </w:rPr>
        <w:t>Table 4.7: On-device measurements on the Samsung SM-S731B (INT8, 4 CPU threads)</w:t>
      </w:r>
      <w:r>
        <w:rPr>
          <w:color w:val="000000"/>
        </w:rPr>
        <w:fldChar w:fldCharType="begin"/>
      </w:r>
      <w:r>
        <w:rPr>
          <w:color w:val="000000"/>
        </w:rPr>
        <w:instrText xml:space="preserve"> TC "</w:instrText>
      </w:r>
      <w:bookmarkStart w:id="80" w:name="_Toc243668482"/>
      <w:r>
        <w:rPr>
          <w:color w:val="000000"/>
        </w:rPr>
        <w:instrText>4.7 On-device measurements on the Samsung SM-S731B (INT8, 4 CPU threads)</w:instrText>
      </w:r>
      <w:bookmarkEnd w:id="80"/>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3312"/>
        <w:gridCol w:w="2880"/>
        <w:gridCol w:w="2448"/>
      </w:tblGrid>
      <w:tr w:rsidR="00D5491C" w14:paraId="3E420B9E" w14:textId="77777777">
        <w:trPr>
          <w:tblHeader/>
          <w:jc w:val="center"/>
        </w:trPr>
        <w:tc>
          <w:tcPr>
            <w:tcW w:w="3312" w:type="dxa"/>
            <w:shd w:val="clear" w:color="auto" w:fill="D9E2F3"/>
          </w:tcPr>
          <w:p w14:paraId="72EEC75E" w14:textId="77777777" w:rsidR="00D5491C" w:rsidRDefault="00454DEC">
            <w:pPr>
              <w:spacing w:before="20" w:after="20"/>
              <w:jc w:val="center"/>
            </w:pPr>
            <w:r>
              <w:rPr>
                <w:b/>
                <w:color w:val="000000"/>
                <w:sz w:val="19"/>
              </w:rPr>
              <w:t>Quantity</w:t>
            </w:r>
          </w:p>
        </w:tc>
        <w:tc>
          <w:tcPr>
            <w:tcW w:w="2880" w:type="dxa"/>
            <w:shd w:val="clear" w:color="auto" w:fill="D9E2F3"/>
          </w:tcPr>
          <w:p w14:paraId="4D6364B9" w14:textId="77777777" w:rsidR="00D5491C" w:rsidRDefault="00454DEC">
            <w:pPr>
              <w:spacing w:before="20" w:after="20"/>
              <w:jc w:val="center"/>
            </w:pPr>
            <w:r>
              <w:rPr>
                <w:b/>
                <w:color w:val="000000"/>
                <w:sz w:val="19"/>
              </w:rPr>
              <w:t>Accurate model (R=6)</w:t>
            </w:r>
          </w:p>
        </w:tc>
        <w:tc>
          <w:tcPr>
            <w:tcW w:w="2448" w:type="dxa"/>
            <w:shd w:val="clear" w:color="auto" w:fill="D9E2F3"/>
          </w:tcPr>
          <w:p w14:paraId="791BE58B" w14:textId="77777777" w:rsidR="00D5491C" w:rsidRDefault="00454DEC">
            <w:pPr>
              <w:spacing w:before="20" w:after="20"/>
              <w:jc w:val="center"/>
            </w:pPr>
            <w:r>
              <w:rPr>
                <w:b/>
                <w:color w:val="000000"/>
                <w:sz w:val="19"/>
              </w:rPr>
              <w:t>Compact model (R=3)</w:t>
            </w:r>
          </w:p>
        </w:tc>
      </w:tr>
      <w:tr w:rsidR="00D5491C" w14:paraId="6EA11163" w14:textId="77777777">
        <w:trPr>
          <w:jc w:val="center"/>
        </w:trPr>
        <w:tc>
          <w:tcPr>
            <w:tcW w:w="3312" w:type="dxa"/>
          </w:tcPr>
          <w:p w14:paraId="06C48BA3" w14:textId="77777777" w:rsidR="00D5491C" w:rsidRDefault="00454DEC">
            <w:pPr>
              <w:spacing w:before="20" w:after="20"/>
            </w:pPr>
            <w:r>
              <w:rPr>
                <w:color w:val="000000"/>
                <w:sz w:val="19"/>
              </w:rPr>
              <w:t>Model load (both graphs)</w:t>
            </w:r>
          </w:p>
        </w:tc>
        <w:tc>
          <w:tcPr>
            <w:tcW w:w="2880" w:type="dxa"/>
          </w:tcPr>
          <w:p w14:paraId="3D2D9A85" w14:textId="77777777" w:rsidR="00D5491C" w:rsidRDefault="00454DEC">
            <w:pPr>
              <w:spacing w:before="20" w:after="20"/>
            </w:pPr>
            <w:r>
              <w:rPr>
                <w:color w:val="000000"/>
                <w:sz w:val="19"/>
              </w:rPr>
              <w:t>292 ms</w:t>
            </w:r>
          </w:p>
        </w:tc>
        <w:tc>
          <w:tcPr>
            <w:tcW w:w="2448" w:type="dxa"/>
          </w:tcPr>
          <w:p w14:paraId="198DC3E6" w14:textId="77777777" w:rsidR="00D5491C" w:rsidRDefault="00454DEC">
            <w:pPr>
              <w:spacing w:before="20" w:after="20"/>
            </w:pPr>
            <w:r>
              <w:rPr>
                <w:color w:val="000000"/>
                <w:sz w:val="19"/>
              </w:rPr>
              <w:t>117 ms</w:t>
            </w:r>
          </w:p>
        </w:tc>
      </w:tr>
      <w:tr w:rsidR="00D5491C" w14:paraId="7BAB0FC3" w14:textId="77777777">
        <w:trPr>
          <w:jc w:val="center"/>
        </w:trPr>
        <w:tc>
          <w:tcPr>
            <w:tcW w:w="3312" w:type="dxa"/>
          </w:tcPr>
          <w:p w14:paraId="34250411" w14:textId="77777777" w:rsidR="00D5491C" w:rsidRDefault="00454DEC">
            <w:pPr>
              <w:spacing w:before="20" w:after="20"/>
            </w:pPr>
            <w:r>
              <w:rPr>
                <w:color w:val="000000"/>
                <w:sz w:val="19"/>
              </w:rPr>
              <w:t>Enrollment, 6 s of speech (once)</w:t>
            </w:r>
          </w:p>
        </w:tc>
        <w:tc>
          <w:tcPr>
            <w:tcW w:w="2880" w:type="dxa"/>
          </w:tcPr>
          <w:p w14:paraId="0B19D8D2" w14:textId="77777777" w:rsidR="00D5491C" w:rsidRDefault="00454DEC">
            <w:pPr>
              <w:spacing w:before="20" w:after="20"/>
            </w:pPr>
            <w:r>
              <w:rPr>
                <w:color w:val="000000"/>
                <w:sz w:val="19"/>
              </w:rPr>
              <w:t>80 ms</w:t>
            </w:r>
          </w:p>
        </w:tc>
        <w:tc>
          <w:tcPr>
            <w:tcW w:w="2448" w:type="dxa"/>
          </w:tcPr>
          <w:p w14:paraId="799F9F31" w14:textId="77777777" w:rsidR="00D5491C" w:rsidRDefault="00454DEC">
            <w:pPr>
              <w:spacing w:before="20" w:after="20"/>
            </w:pPr>
            <w:r>
              <w:rPr>
                <w:color w:val="000000"/>
                <w:sz w:val="19"/>
              </w:rPr>
              <w:t>79 ms</w:t>
            </w:r>
          </w:p>
        </w:tc>
      </w:tr>
      <w:tr w:rsidR="00D5491C" w14:paraId="76DA2A20" w14:textId="77777777">
        <w:trPr>
          <w:jc w:val="center"/>
        </w:trPr>
        <w:tc>
          <w:tcPr>
            <w:tcW w:w="3312" w:type="dxa"/>
          </w:tcPr>
          <w:p w14:paraId="6C889A82" w14:textId="77777777" w:rsidR="00D5491C" w:rsidRDefault="00454DEC">
            <w:pPr>
              <w:spacing w:before="20" w:after="20"/>
            </w:pPr>
            <w:r>
              <w:rPr>
                <w:color w:val="000000"/>
                <w:sz w:val="19"/>
              </w:rPr>
              <w:t>Time per 3 s window (median / p90)</w:t>
            </w:r>
          </w:p>
        </w:tc>
        <w:tc>
          <w:tcPr>
            <w:tcW w:w="2880" w:type="dxa"/>
          </w:tcPr>
          <w:p w14:paraId="4F9C5201" w14:textId="77777777" w:rsidR="00D5491C" w:rsidRDefault="00454DEC">
            <w:pPr>
              <w:spacing w:before="20" w:after="20"/>
            </w:pPr>
            <w:r>
              <w:rPr>
                <w:color w:val="000000"/>
                <w:sz w:val="19"/>
              </w:rPr>
              <w:t>228 / 231 ms</w:t>
            </w:r>
          </w:p>
        </w:tc>
        <w:tc>
          <w:tcPr>
            <w:tcW w:w="2448" w:type="dxa"/>
          </w:tcPr>
          <w:p w14:paraId="3B02D60B" w14:textId="77777777" w:rsidR="00D5491C" w:rsidRDefault="00454DEC">
            <w:pPr>
              <w:spacing w:before="20" w:after="20"/>
            </w:pPr>
            <w:r>
              <w:rPr>
                <w:color w:val="000000"/>
                <w:sz w:val="19"/>
              </w:rPr>
              <w:t>116 / 119 ms</w:t>
            </w:r>
          </w:p>
        </w:tc>
      </w:tr>
      <w:tr w:rsidR="00D5491C" w14:paraId="4C2B0C41" w14:textId="77777777">
        <w:trPr>
          <w:jc w:val="center"/>
        </w:trPr>
        <w:tc>
          <w:tcPr>
            <w:tcW w:w="3312" w:type="dxa"/>
          </w:tcPr>
          <w:p w14:paraId="2A8F0E6E" w14:textId="77777777" w:rsidR="00D5491C" w:rsidRDefault="00454DEC">
            <w:pPr>
              <w:spacing w:before="20" w:after="20"/>
            </w:pPr>
            <w:r>
              <w:rPr>
                <w:color w:val="000000"/>
                <w:sz w:val="19"/>
              </w:rPr>
              <w:t>Real-time factor (3 s window)</w:t>
            </w:r>
          </w:p>
        </w:tc>
        <w:tc>
          <w:tcPr>
            <w:tcW w:w="2880" w:type="dxa"/>
          </w:tcPr>
          <w:p w14:paraId="4D294EBA" w14:textId="77777777" w:rsidR="00D5491C" w:rsidRDefault="00454DEC">
            <w:pPr>
              <w:spacing w:before="20" w:after="20"/>
            </w:pPr>
            <w:r>
              <w:rPr>
                <w:color w:val="000000"/>
                <w:sz w:val="19"/>
              </w:rPr>
              <w:t>0.076 (13x faster than real time)</w:t>
            </w:r>
          </w:p>
        </w:tc>
        <w:tc>
          <w:tcPr>
            <w:tcW w:w="2448" w:type="dxa"/>
          </w:tcPr>
          <w:p w14:paraId="44BE1B53" w14:textId="77777777" w:rsidR="00D5491C" w:rsidRDefault="00454DEC">
            <w:pPr>
              <w:spacing w:before="20" w:after="20"/>
            </w:pPr>
            <w:r>
              <w:rPr>
                <w:color w:val="000000"/>
                <w:sz w:val="19"/>
              </w:rPr>
              <w:t>0.039 (26x faster than real time)</w:t>
            </w:r>
          </w:p>
        </w:tc>
      </w:tr>
      <w:tr w:rsidR="00D5491C" w14:paraId="2E82E356" w14:textId="77777777">
        <w:trPr>
          <w:jc w:val="center"/>
        </w:trPr>
        <w:tc>
          <w:tcPr>
            <w:tcW w:w="3312" w:type="dxa"/>
          </w:tcPr>
          <w:p w14:paraId="2A81EFEF" w14:textId="77777777" w:rsidR="00D5491C" w:rsidRDefault="00454DEC">
            <w:pPr>
              <w:spacing w:before="20" w:after="20"/>
            </w:pPr>
            <w:r>
              <w:rPr>
                <w:color w:val="000000"/>
                <w:sz w:val="19"/>
              </w:rPr>
              <w:t>Mean SI-SDRi, 9 bundled test mixtures</w:t>
            </w:r>
          </w:p>
        </w:tc>
        <w:tc>
          <w:tcPr>
            <w:tcW w:w="2880" w:type="dxa"/>
          </w:tcPr>
          <w:p w14:paraId="55DE60E4" w14:textId="77777777" w:rsidR="00D5491C" w:rsidRDefault="00454DEC">
            <w:pPr>
              <w:spacing w:before="20" w:after="20"/>
            </w:pPr>
            <w:r>
              <w:rPr>
                <w:color w:val="000000"/>
                <w:sz w:val="19"/>
              </w:rPr>
              <w:t>9.84 dB (PC 9.83 dB)</w:t>
            </w:r>
          </w:p>
        </w:tc>
        <w:tc>
          <w:tcPr>
            <w:tcW w:w="2448" w:type="dxa"/>
          </w:tcPr>
          <w:p w14:paraId="4F37E617" w14:textId="77777777" w:rsidR="00D5491C" w:rsidRDefault="00454DEC">
            <w:pPr>
              <w:spacing w:before="20" w:after="20"/>
            </w:pPr>
            <w:r>
              <w:rPr>
                <w:color w:val="000000"/>
                <w:sz w:val="19"/>
              </w:rPr>
              <w:t>9.08 dB (PC 9.08 dB)</w:t>
            </w:r>
          </w:p>
        </w:tc>
      </w:tr>
      <w:tr w:rsidR="00D5491C" w14:paraId="76DC1267" w14:textId="77777777">
        <w:trPr>
          <w:jc w:val="center"/>
        </w:trPr>
        <w:tc>
          <w:tcPr>
            <w:tcW w:w="3312" w:type="dxa"/>
          </w:tcPr>
          <w:p w14:paraId="6E58320E" w14:textId="77777777" w:rsidR="00D5491C" w:rsidRDefault="00454DEC">
            <w:pPr>
              <w:spacing w:before="20" w:after="20"/>
            </w:pPr>
            <w:r>
              <w:rPr>
                <w:color w:val="000000"/>
                <w:sz w:val="19"/>
              </w:rPr>
              <w:t>Largest per-mixture difference to PC</w:t>
            </w:r>
          </w:p>
        </w:tc>
        <w:tc>
          <w:tcPr>
            <w:tcW w:w="2880" w:type="dxa"/>
          </w:tcPr>
          <w:p w14:paraId="48853ECB" w14:textId="77777777" w:rsidR="00D5491C" w:rsidRDefault="00454DEC">
            <w:pPr>
              <w:spacing w:before="20" w:after="20"/>
            </w:pPr>
            <w:r>
              <w:rPr>
                <w:color w:val="000000"/>
                <w:sz w:val="19"/>
              </w:rPr>
              <w:t>0.17 dB</w:t>
            </w:r>
          </w:p>
        </w:tc>
        <w:tc>
          <w:tcPr>
            <w:tcW w:w="2448" w:type="dxa"/>
          </w:tcPr>
          <w:p w14:paraId="3AC6C764" w14:textId="77777777" w:rsidR="00D5491C" w:rsidRDefault="00454DEC">
            <w:pPr>
              <w:spacing w:before="20" w:after="20"/>
            </w:pPr>
            <w:r>
              <w:rPr>
                <w:color w:val="000000"/>
                <w:sz w:val="19"/>
              </w:rPr>
              <w:t>0.07 dB</w:t>
            </w:r>
          </w:p>
        </w:tc>
      </w:tr>
      <w:tr w:rsidR="00D5491C" w14:paraId="52C73DDF" w14:textId="77777777">
        <w:trPr>
          <w:jc w:val="center"/>
        </w:trPr>
        <w:tc>
          <w:tcPr>
            <w:tcW w:w="3312" w:type="dxa"/>
          </w:tcPr>
          <w:p w14:paraId="73BAF9C4" w14:textId="77777777" w:rsidR="00D5491C" w:rsidRDefault="00454DEC">
            <w:pPr>
              <w:spacing w:before="20" w:after="20"/>
            </w:pPr>
            <w:r>
              <w:rPr>
                <w:color w:val="000000"/>
                <w:sz w:val="19"/>
              </w:rPr>
              <w:t>Java heap of the application</w:t>
            </w:r>
          </w:p>
        </w:tc>
        <w:tc>
          <w:tcPr>
            <w:tcW w:w="2880" w:type="dxa"/>
          </w:tcPr>
          <w:p w14:paraId="670CDA3F" w14:textId="77777777" w:rsidR="00D5491C" w:rsidRDefault="00454DEC">
            <w:pPr>
              <w:spacing w:before="20" w:after="20"/>
            </w:pPr>
            <w:r>
              <w:rPr>
                <w:color w:val="000000"/>
                <w:sz w:val="19"/>
              </w:rPr>
              <w:t>30 MB</w:t>
            </w:r>
          </w:p>
        </w:tc>
        <w:tc>
          <w:tcPr>
            <w:tcW w:w="2448" w:type="dxa"/>
          </w:tcPr>
          <w:p w14:paraId="731DA170" w14:textId="77777777" w:rsidR="00D5491C" w:rsidRDefault="00454DEC">
            <w:pPr>
              <w:spacing w:before="20" w:after="20"/>
            </w:pPr>
            <w:r>
              <w:rPr>
                <w:color w:val="000000"/>
                <w:sz w:val="19"/>
              </w:rPr>
              <w:t>26 MB</w:t>
            </w:r>
          </w:p>
        </w:tc>
      </w:tr>
      <w:tr w:rsidR="00D5491C" w14:paraId="2B69156F" w14:textId="77777777">
        <w:trPr>
          <w:jc w:val="center"/>
        </w:trPr>
        <w:tc>
          <w:tcPr>
            <w:tcW w:w="3312" w:type="dxa"/>
          </w:tcPr>
          <w:p w14:paraId="409D7B57" w14:textId="77777777" w:rsidR="00D5491C" w:rsidRDefault="00454DEC">
            <w:pPr>
              <w:spacing w:before="20" w:after="20"/>
            </w:pPr>
            <w:r>
              <w:rPr>
                <w:color w:val="000000"/>
                <w:sz w:val="19"/>
              </w:rPr>
              <w:t>Model files in the application</w:t>
            </w:r>
          </w:p>
        </w:tc>
        <w:tc>
          <w:tcPr>
            <w:tcW w:w="2880" w:type="dxa"/>
          </w:tcPr>
          <w:p w14:paraId="74917E96" w14:textId="77777777" w:rsidR="00D5491C" w:rsidRDefault="00454DEC">
            <w:pPr>
              <w:spacing w:before="20" w:after="20"/>
            </w:pPr>
            <w:r>
              <w:rPr>
                <w:color w:val="000000"/>
                <w:sz w:val="19"/>
              </w:rPr>
              <w:t>13.6 MB</w:t>
            </w:r>
          </w:p>
        </w:tc>
        <w:tc>
          <w:tcPr>
            <w:tcW w:w="2448" w:type="dxa"/>
          </w:tcPr>
          <w:p w14:paraId="0CB2335C" w14:textId="77777777" w:rsidR="00D5491C" w:rsidRDefault="00454DEC">
            <w:pPr>
              <w:spacing w:before="20" w:after="20"/>
            </w:pPr>
            <w:r>
              <w:rPr>
                <w:color w:val="000000"/>
                <w:sz w:val="19"/>
              </w:rPr>
              <w:t>8.6 MB</w:t>
            </w:r>
          </w:p>
        </w:tc>
      </w:tr>
    </w:tbl>
    <w:p w14:paraId="796801F6" w14:textId="77777777" w:rsidR="00D5491C" w:rsidRDefault="00D5491C">
      <w:pPr>
        <w:spacing w:after="120"/>
      </w:pPr>
    </w:p>
    <w:p w14:paraId="262034E0" w14:textId="77777777" w:rsidR="00D5491C" w:rsidRDefault="00454DEC">
      <w:pPr>
        <w:spacing w:after="160" w:line="360" w:lineRule="auto"/>
        <w:jc w:val="both"/>
      </w:pPr>
      <w:r>
        <w:rPr>
          <w:color w:val="000000"/>
        </w:rPr>
        <w:t>Table 4.7 is the main deployment result. The proposed model processes a 3 s window in 228 ms, a real-time factor of 0.076, i.e. about 13 times faster than real time, and the once-per-speaker enrollment takes 80 ms. Extraction quality on the phone (9.84 dB on the nine bundled test mixtures) equals the PC result for the same INT8 model (9.83 dB). The individual mixtures differ by up to 0.17 dB in both directions, most likely because the ARM build of ONNX Runtime uses different integer matrix-multiplication ke</w:t>
      </w:r>
      <w:r>
        <w:rPr>
          <w:color w:val="000000"/>
        </w:rPr>
        <w:t>rnels (and activation rounding) than the x86 build; the differences average out.</w:t>
      </w:r>
    </w:p>
    <w:p w14:paraId="3C994E9D" w14:textId="77777777" w:rsidR="00D5491C" w:rsidRDefault="00454DEC">
      <w:pPr>
        <w:spacing w:after="160" w:line="360" w:lineRule="auto"/>
        <w:jc w:val="both"/>
      </w:pPr>
      <w:r>
        <w:rPr>
          <w:color w:val="000000"/>
        </w:rPr>
        <w:t>In interactive use the application extracted the user's voice from 8 s recordings of the phone microphone in 0.61-0.66 s (real-time factor 0.077-0.082), with an enrollment time of 75-140 ms. From the user's point of view the result is available a fraction of a second after the recording ends.</w:t>
      </w:r>
    </w:p>
    <w:p w14:paraId="6069C3AF" w14:textId="77777777" w:rsidR="00D5491C" w:rsidRDefault="00454DEC">
      <w:pPr>
        <w:keepNext/>
        <w:spacing w:before="160" w:after="80"/>
        <w:jc w:val="center"/>
      </w:pPr>
      <w:r>
        <w:rPr>
          <w:i/>
          <w:color w:val="000000"/>
          <w:sz w:val="22"/>
        </w:rPr>
        <w:t>Table 4.8: On-device speed for one and four CPU threads (INT8)</w:t>
      </w:r>
      <w:r>
        <w:rPr>
          <w:color w:val="000000"/>
        </w:rPr>
        <w:fldChar w:fldCharType="begin"/>
      </w:r>
      <w:r>
        <w:rPr>
          <w:color w:val="000000"/>
        </w:rPr>
        <w:instrText xml:space="preserve"> TC "</w:instrText>
      </w:r>
      <w:bookmarkStart w:id="81" w:name="_Toc243668483"/>
      <w:r>
        <w:rPr>
          <w:color w:val="000000"/>
        </w:rPr>
        <w:instrText>4.8 On-device speed for one and four CPU threads (INT8)</w:instrText>
      </w:r>
      <w:bookmarkEnd w:id="81"/>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800"/>
        <w:gridCol w:w="864"/>
        <w:gridCol w:w="936"/>
        <w:gridCol w:w="1224"/>
        <w:gridCol w:w="1152"/>
        <w:gridCol w:w="1584"/>
        <w:gridCol w:w="1368"/>
      </w:tblGrid>
      <w:tr w:rsidR="00D5491C" w14:paraId="3CC146BA" w14:textId="77777777">
        <w:trPr>
          <w:tblHeader/>
          <w:jc w:val="center"/>
        </w:trPr>
        <w:tc>
          <w:tcPr>
            <w:tcW w:w="1800" w:type="dxa"/>
            <w:shd w:val="clear" w:color="auto" w:fill="D9E2F3"/>
          </w:tcPr>
          <w:p w14:paraId="54850AEE" w14:textId="77777777" w:rsidR="00D5491C" w:rsidRDefault="00454DEC">
            <w:pPr>
              <w:spacing w:before="20" w:after="20"/>
              <w:jc w:val="center"/>
            </w:pPr>
            <w:r>
              <w:rPr>
                <w:b/>
                <w:color w:val="000000"/>
                <w:sz w:val="19"/>
              </w:rPr>
              <w:t>Model</w:t>
            </w:r>
          </w:p>
        </w:tc>
        <w:tc>
          <w:tcPr>
            <w:tcW w:w="864" w:type="dxa"/>
            <w:shd w:val="clear" w:color="auto" w:fill="D9E2F3"/>
          </w:tcPr>
          <w:p w14:paraId="0F013E0E" w14:textId="77777777" w:rsidR="00D5491C" w:rsidRDefault="00454DEC">
            <w:pPr>
              <w:spacing w:before="20" w:after="20"/>
              <w:jc w:val="center"/>
            </w:pPr>
            <w:r>
              <w:rPr>
                <w:b/>
                <w:color w:val="000000"/>
                <w:sz w:val="19"/>
              </w:rPr>
              <w:t>Threads</w:t>
            </w:r>
          </w:p>
        </w:tc>
        <w:tc>
          <w:tcPr>
            <w:tcW w:w="936" w:type="dxa"/>
            <w:shd w:val="clear" w:color="auto" w:fill="D9E2F3"/>
          </w:tcPr>
          <w:p w14:paraId="3DB660A6" w14:textId="77777777" w:rsidR="00D5491C" w:rsidRDefault="00454DEC">
            <w:pPr>
              <w:spacing w:before="20" w:after="20"/>
              <w:jc w:val="center"/>
            </w:pPr>
            <w:r>
              <w:rPr>
                <w:b/>
                <w:color w:val="000000"/>
                <w:sz w:val="19"/>
              </w:rPr>
              <w:t>Load</w:t>
            </w:r>
          </w:p>
        </w:tc>
        <w:tc>
          <w:tcPr>
            <w:tcW w:w="1224" w:type="dxa"/>
            <w:shd w:val="clear" w:color="auto" w:fill="D9E2F3"/>
          </w:tcPr>
          <w:p w14:paraId="18A697AC" w14:textId="77777777" w:rsidR="00D5491C" w:rsidRDefault="00454DEC">
            <w:pPr>
              <w:spacing w:before="20" w:after="20"/>
              <w:jc w:val="center"/>
            </w:pPr>
            <w:r>
              <w:rPr>
                <w:b/>
                <w:color w:val="000000"/>
                <w:sz w:val="19"/>
              </w:rPr>
              <w:t>Enrollment</w:t>
            </w:r>
          </w:p>
        </w:tc>
        <w:tc>
          <w:tcPr>
            <w:tcW w:w="1152" w:type="dxa"/>
            <w:shd w:val="clear" w:color="auto" w:fill="D9E2F3"/>
          </w:tcPr>
          <w:p w14:paraId="4A157361" w14:textId="77777777" w:rsidR="00D5491C" w:rsidRDefault="00454DEC">
            <w:pPr>
              <w:spacing w:before="20" w:after="20"/>
              <w:jc w:val="center"/>
            </w:pPr>
            <w:r>
              <w:rPr>
                <w:b/>
                <w:color w:val="000000"/>
                <w:sz w:val="19"/>
              </w:rPr>
              <w:t>3 s window</w:t>
            </w:r>
          </w:p>
        </w:tc>
        <w:tc>
          <w:tcPr>
            <w:tcW w:w="1584" w:type="dxa"/>
            <w:shd w:val="clear" w:color="auto" w:fill="D9E2F3"/>
          </w:tcPr>
          <w:p w14:paraId="33F83E89" w14:textId="77777777" w:rsidR="00D5491C" w:rsidRDefault="00454DEC">
            <w:pPr>
              <w:spacing w:before="20" w:after="20"/>
              <w:jc w:val="center"/>
            </w:pPr>
            <w:r>
              <w:rPr>
                <w:b/>
                <w:color w:val="000000"/>
                <w:sz w:val="19"/>
              </w:rPr>
              <w:t>Real-time factor</w:t>
            </w:r>
          </w:p>
        </w:tc>
        <w:tc>
          <w:tcPr>
            <w:tcW w:w="1368" w:type="dxa"/>
            <w:shd w:val="clear" w:color="auto" w:fill="D9E2F3"/>
          </w:tcPr>
          <w:p w14:paraId="5583CFA1" w14:textId="77777777" w:rsidR="00D5491C" w:rsidRDefault="00454DEC">
            <w:pPr>
              <w:spacing w:before="20" w:after="20"/>
              <w:jc w:val="center"/>
            </w:pPr>
            <w:r>
              <w:rPr>
                <w:b/>
                <w:color w:val="000000"/>
                <w:sz w:val="19"/>
              </w:rPr>
              <w:t>SI-SDRi (9 mix.)</w:t>
            </w:r>
          </w:p>
        </w:tc>
      </w:tr>
      <w:tr w:rsidR="00D5491C" w14:paraId="4148BD7A" w14:textId="77777777">
        <w:trPr>
          <w:jc w:val="center"/>
        </w:trPr>
        <w:tc>
          <w:tcPr>
            <w:tcW w:w="1800" w:type="dxa"/>
          </w:tcPr>
          <w:p w14:paraId="5DC33558" w14:textId="77777777" w:rsidR="00D5491C" w:rsidRDefault="00454DEC">
            <w:pPr>
              <w:spacing w:before="20" w:after="20"/>
            </w:pPr>
            <w:r>
              <w:rPr>
                <w:color w:val="000000"/>
                <w:sz w:val="19"/>
              </w:rPr>
              <w:t>Compact (R=3)</w:t>
            </w:r>
          </w:p>
        </w:tc>
        <w:tc>
          <w:tcPr>
            <w:tcW w:w="864" w:type="dxa"/>
          </w:tcPr>
          <w:p w14:paraId="24E260C4" w14:textId="77777777" w:rsidR="00D5491C" w:rsidRDefault="00454DEC">
            <w:pPr>
              <w:spacing w:before="20" w:after="20"/>
              <w:jc w:val="center"/>
            </w:pPr>
            <w:r>
              <w:rPr>
                <w:color w:val="000000"/>
                <w:sz w:val="19"/>
              </w:rPr>
              <w:t>1</w:t>
            </w:r>
          </w:p>
        </w:tc>
        <w:tc>
          <w:tcPr>
            <w:tcW w:w="936" w:type="dxa"/>
          </w:tcPr>
          <w:p w14:paraId="1BA6F2FB" w14:textId="77777777" w:rsidR="00D5491C" w:rsidRDefault="00454DEC">
            <w:pPr>
              <w:spacing w:before="20" w:after="20"/>
              <w:jc w:val="center"/>
            </w:pPr>
            <w:r>
              <w:rPr>
                <w:color w:val="000000"/>
                <w:sz w:val="19"/>
              </w:rPr>
              <w:t>225 ms</w:t>
            </w:r>
          </w:p>
        </w:tc>
        <w:tc>
          <w:tcPr>
            <w:tcW w:w="1224" w:type="dxa"/>
          </w:tcPr>
          <w:p w14:paraId="6EC44E5D" w14:textId="77777777" w:rsidR="00D5491C" w:rsidRDefault="00454DEC">
            <w:pPr>
              <w:spacing w:before="20" w:after="20"/>
              <w:jc w:val="center"/>
            </w:pPr>
            <w:r>
              <w:rPr>
                <w:color w:val="000000"/>
                <w:sz w:val="19"/>
              </w:rPr>
              <w:t>104 ms</w:t>
            </w:r>
          </w:p>
        </w:tc>
        <w:tc>
          <w:tcPr>
            <w:tcW w:w="1152" w:type="dxa"/>
          </w:tcPr>
          <w:p w14:paraId="7BFF350D" w14:textId="77777777" w:rsidR="00D5491C" w:rsidRDefault="00454DEC">
            <w:pPr>
              <w:spacing w:before="20" w:after="20"/>
              <w:jc w:val="center"/>
            </w:pPr>
            <w:r>
              <w:rPr>
                <w:color w:val="000000"/>
                <w:sz w:val="19"/>
              </w:rPr>
              <w:t>145 ms</w:t>
            </w:r>
          </w:p>
        </w:tc>
        <w:tc>
          <w:tcPr>
            <w:tcW w:w="1584" w:type="dxa"/>
          </w:tcPr>
          <w:p w14:paraId="08A329E3" w14:textId="77777777" w:rsidR="00D5491C" w:rsidRDefault="00454DEC">
            <w:pPr>
              <w:spacing w:before="20" w:after="20"/>
              <w:jc w:val="center"/>
            </w:pPr>
            <w:r>
              <w:rPr>
                <w:color w:val="000000"/>
                <w:sz w:val="19"/>
              </w:rPr>
              <w:t>0.048 (21x)</w:t>
            </w:r>
          </w:p>
        </w:tc>
        <w:tc>
          <w:tcPr>
            <w:tcW w:w="1368" w:type="dxa"/>
          </w:tcPr>
          <w:p w14:paraId="768AAE2C" w14:textId="77777777" w:rsidR="00D5491C" w:rsidRDefault="00454DEC">
            <w:pPr>
              <w:spacing w:before="20" w:after="20"/>
              <w:jc w:val="center"/>
            </w:pPr>
            <w:r>
              <w:rPr>
                <w:color w:val="000000"/>
                <w:sz w:val="19"/>
              </w:rPr>
              <w:t>9.08 dB</w:t>
            </w:r>
          </w:p>
        </w:tc>
      </w:tr>
      <w:tr w:rsidR="00D5491C" w14:paraId="3090C3B2" w14:textId="77777777">
        <w:trPr>
          <w:jc w:val="center"/>
        </w:trPr>
        <w:tc>
          <w:tcPr>
            <w:tcW w:w="1800" w:type="dxa"/>
          </w:tcPr>
          <w:p w14:paraId="1E99D5F4" w14:textId="77777777" w:rsidR="00D5491C" w:rsidRDefault="00454DEC">
            <w:pPr>
              <w:spacing w:before="20" w:after="20"/>
            </w:pPr>
            <w:r>
              <w:rPr>
                <w:color w:val="000000"/>
                <w:sz w:val="19"/>
              </w:rPr>
              <w:t>Compact (R=3)</w:t>
            </w:r>
          </w:p>
        </w:tc>
        <w:tc>
          <w:tcPr>
            <w:tcW w:w="864" w:type="dxa"/>
          </w:tcPr>
          <w:p w14:paraId="0EB1A2F2" w14:textId="77777777" w:rsidR="00D5491C" w:rsidRDefault="00454DEC">
            <w:pPr>
              <w:spacing w:before="20" w:after="20"/>
              <w:jc w:val="center"/>
            </w:pPr>
            <w:r>
              <w:rPr>
                <w:color w:val="000000"/>
                <w:sz w:val="19"/>
              </w:rPr>
              <w:t>4</w:t>
            </w:r>
          </w:p>
        </w:tc>
        <w:tc>
          <w:tcPr>
            <w:tcW w:w="936" w:type="dxa"/>
          </w:tcPr>
          <w:p w14:paraId="4FC4E552" w14:textId="77777777" w:rsidR="00D5491C" w:rsidRDefault="00454DEC">
            <w:pPr>
              <w:spacing w:before="20" w:after="20"/>
              <w:jc w:val="center"/>
            </w:pPr>
            <w:r>
              <w:rPr>
                <w:color w:val="000000"/>
                <w:sz w:val="19"/>
              </w:rPr>
              <w:t>117 ms</w:t>
            </w:r>
          </w:p>
        </w:tc>
        <w:tc>
          <w:tcPr>
            <w:tcW w:w="1224" w:type="dxa"/>
          </w:tcPr>
          <w:p w14:paraId="4F9E5899" w14:textId="77777777" w:rsidR="00D5491C" w:rsidRDefault="00454DEC">
            <w:pPr>
              <w:spacing w:before="20" w:after="20"/>
              <w:jc w:val="center"/>
            </w:pPr>
            <w:r>
              <w:rPr>
                <w:color w:val="000000"/>
                <w:sz w:val="19"/>
              </w:rPr>
              <w:t>79 ms</w:t>
            </w:r>
          </w:p>
        </w:tc>
        <w:tc>
          <w:tcPr>
            <w:tcW w:w="1152" w:type="dxa"/>
          </w:tcPr>
          <w:p w14:paraId="08B9CF4F" w14:textId="77777777" w:rsidR="00D5491C" w:rsidRDefault="00454DEC">
            <w:pPr>
              <w:spacing w:before="20" w:after="20"/>
              <w:jc w:val="center"/>
            </w:pPr>
            <w:r>
              <w:rPr>
                <w:color w:val="000000"/>
                <w:sz w:val="19"/>
              </w:rPr>
              <w:t>116 ms</w:t>
            </w:r>
          </w:p>
        </w:tc>
        <w:tc>
          <w:tcPr>
            <w:tcW w:w="1584" w:type="dxa"/>
          </w:tcPr>
          <w:p w14:paraId="5B52C87D" w14:textId="77777777" w:rsidR="00D5491C" w:rsidRDefault="00454DEC">
            <w:pPr>
              <w:spacing w:before="20" w:after="20"/>
              <w:jc w:val="center"/>
            </w:pPr>
            <w:r>
              <w:rPr>
                <w:color w:val="000000"/>
                <w:sz w:val="19"/>
              </w:rPr>
              <w:t>0.039 (26x)</w:t>
            </w:r>
          </w:p>
        </w:tc>
        <w:tc>
          <w:tcPr>
            <w:tcW w:w="1368" w:type="dxa"/>
          </w:tcPr>
          <w:p w14:paraId="11E2457F" w14:textId="77777777" w:rsidR="00D5491C" w:rsidRDefault="00454DEC">
            <w:pPr>
              <w:spacing w:before="20" w:after="20"/>
              <w:jc w:val="center"/>
            </w:pPr>
            <w:r>
              <w:rPr>
                <w:color w:val="000000"/>
                <w:sz w:val="19"/>
              </w:rPr>
              <w:t>9.08 dB</w:t>
            </w:r>
          </w:p>
        </w:tc>
      </w:tr>
      <w:tr w:rsidR="00D5491C" w14:paraId="782BD8F6" w14:textId="77777777">
        <w:trPr>
          <w:jc w:val="center"/>
        </w:trPr>
        <w:tc>
          <w:tcPr>
            <w:tcW w:w="1800" w:type="dxa"/>
          </w:tcPr>
          <w:p w14:paraId="3CB06419" w14:textId="77777777" w:rsidR="00D5491C" w:rsidRDefault="00454DEC">
            <w:pPr>
              <w:spacing w:before="20" w:after="20"/>
            </w:pPr>
            <w:r>
              <w:rPr>
                <w:color w:val="000000"/>
                <w:sz w:val="19"/>
              </w:rPr>
              <w:t>Accurate (R=6)</w:t>
            </w:r>
          </w:p>
        </w:tc>
        <w:tc>
          <w:tcPr>
            <w:tcW w:w="864" w:type="dxa"/>
          </w:tcPr>
          <w:p w14:paraId="55FCE427" w14:textId="77777777" w:rsidR="00D5491C" w:rsidRDefault="00454DEC">
            <w:pPr>
              <w:spacing w:before="20" w:after="20"/>
              <w:jc w:val="center"/>
            </w:pPr>
            <w:r>
              <w:rPr>
                <w:color w:val="000000"/>
                <w:sz w:val="19"/>
              </w:rPr>
              <w:t>1</w:t>
            </w:r>
          </w:p>
        </w:tc>
        <w:tc>
          <w:tcPr>
            <w:tcW w:w="936" w:type="dxa"/>
          </w:tcPr>
          <w:p w14:paraId="61C99A89" w14:textId="77777777" w:rsidR="00D5491C" w:rsidRDefault="00454DEC">
            <w:pPr>
              <w:spacing w:before="20" w:after="20"/>
              <w:jc w:val="center"/>
            </w:pPr>
            <w:r>
              <w:rPr>
                <w:color w:val="000000"/>
                <w:sz w:val="19"/>
              </w:rPr>
              <w:t>285 ms</w:t>
            </w:r>
          </w:p>
        </w:tc>
        <w:tc>
          <w:tcPr>
            <w:tcW w:w="1224" w:type="dxa"/>
          </w:tcPr>
          <w:p w14:paraId="0E3A68F7" w14:textId="77777777" w:rsidR="00D5491C" w:rsidRDefault="00454DEC">
            <w:pPr>
              <w:spacing w:before="20" w:after="20"/>
              <w:jc w:val="center"/>
            </w:pPr>
            <w:r>
              <w:rPr>
                <w:color w:val="000000"/>
                <w:sz w:val="19"/>
              </w:rPr>
              <w:t>97 ms</w:t>
            </w:r>
          </w:p>
        </w:tc>
        <w:tc>
          <w:tcPr>
            <w:tcW w:w="1152" w:type="dxa"/>
          </w:tcPr>
          <w:p w14:paraId="71D9947C" w14:textId="77777777" w:rsidR="00D5491C" w:rsidRDefault="00454DEC">
            <w:pPr>
              <w:spacing w:before="20" w:after="20"/>
              <w:jc w:val="center"/>
            </w:pPr>
            <w:r>
              <w:rPr>
                <w:color w:val="000000"/>
                <w:sz w:val="19"/>
              </w:rPr>
              <w:t>275 ms</w:t>
            </w:r>
          </w:p>
        </w:tc>
        <w:tc>
          <w:tcPr>
            <w:tcW w:w="1584" w:type="dxa"/>
          </w:tcPr>
          <w:p w14:paraId="43224133" w14:textId="77777777" w:rsidR="00D5491C" w:rsidRDefault="00454DEC">
            <w:pPr>
              <w:spacing w:before="20" w:after="20"/>
              <w:jc w:val="center"/>
            </w:pPr>
            <w:r>
              <w:rPr>
                <w:color w:val="000000"/>
                <w:sz w:val="19"/>
              </w:rPr>
              <w:t>0.092 (11x)</w:t>
            </w:r>
          </w:p>
        </w:tc>
        <w:tc>
          <w:tcPr>
            <w:tcW w:w="1368" w:type="dxa"/>
          </w:tcPr>
          <w:p w14:paraId="142C0797" w14:textId="77777777" w:rsidR="00D5491C" w:rsidRDefault="00454DEC">
            <w:pPr>
              <w:spacing w:before="20" w:after="20"/>
              <w:jc w:val="center"/>
            </w:pPr>
            <w:r>
              <w:rPr>
                <w:color w:val="000000"/>
                <w:sz w:val="19"/>
              </w:rPr>
              <w:t>9.84 dB</w:t>
            </w:r>
          </w:p>
        </w:tc>
      </w:tr>
      <w:tr w:rsidR="00D5491C" w14:paraId="5D27B47F" w14:textId="77777777">
        <w:trPr>
          <w:jc w:val="center"/>
        </w:trPr>
        <w:tc>
          <w:tcPr>
            <w:tcW w:w="1800" w:type="dxa"/>
          </w:tcPr>
          <w:p w14:paraId="452F3C8B" w14:textId="77777777" w:rsidR="00D5491C" w:rsidRDefault="00454DEC">
            <w:pPr>
              <w:spacing w:before="20" w:after="20"/>
            </w:pPr>
            <w:r>
              <w:rPr>
                <w:color w:val="000000"/>
                <w:sz w:val="19"/>
              </w:rPr>
              <w:t>Accurate (R=6)</w:t>
            </w:r>
          </w:p>
        </w:tc>
        <w:tc>
          <w:tcPr>
            <w:tcW w:w="864" w:type="dxa"/>
          </w:tcPr>
          <w:p w14:paraId="40327EFB" w14:textId="77777777" w:rsidR="00D5491C" w:rsidRDefault="00454DEC">
            <w:pPr>
              <w:spacing w:before="20" w:after="20"/>
              <w:jc w:val="center"/>
            </w:pPr>
            <w:r>
              <w:rPr>
                <w:color w:val="000000"/>
                <w:sz w:val="19"/>
              </w:rPr>
              <w:t>4</w:t>
            </w:r>
          </w:p>
        </w:tc>
        <w:tc>
          <w:tcPr>
            <w:tcW w:w="936" w:type="dxa"/>
          </w:tcPr>
          <w:p w14:paraId="6C3E3EE5" w14:textId="77777777" w:rsidR="00D5491C" w:rsidRDefault="00454DEC">
            <w:pPr>
              <w:spacing w:before="20" w:after="20"/>
              <w:jc w:val="center"/>
            </w:pPr>
            <w:r>
              <w:rPr>
                <w:color w:val="000000"/>
                <w:sz w:val="19"/>
              </w:rPr>
              <w:t>292 ms</w:t>
            </w:r>
          </w:p>
        </w:tc>
        <w:tc>
          <w:tcPr>
            <w:tcW w:w="1224" w:type="dxa"/>
          </w:tcPr>
          <w:p w14:paraId="2AFFBD9F" w14:textId="77777777" w:rsidR="00D5491C" w:rsidRDefault="00454DEC">
            <w:pPr>
              <w:spacing w:before="20" w:after="20"/>
              <w:jc w:val="center"/>
            </w:pPr>
            <w:r>
              <w:rPr>
                <w:color w:val="000000"/>
                <w:sz w:val="19"/>
              </w:rPr>
              <w:t>80 ms</w:t>
            </w:r>
          </w:p>
        </w:tc>
        <w:tc>
          <w:tcPr>
            <w:tcW w:w="1152" w:type="dxa"/>
          </w:tcPr>
          <w:p w14:paraId="301A3BED" w14:textId="77777777" w:rsidR="00D5491C" w:rsidRDefault="00454DEC">
            <w:pPr>
              <w:spacing w:before="20" w:after="20"/>
              <w:jc w:val="center"/>
            </w:pPr>
            <w:r>
              <w:rPr>
                <w:color w:val="000000"/>
                <w:sz w:val="19"/>
              </w:rPr>
              <w:t>228 ms</w:t>
            </w:r>
          </w:p>
        </w:tc>
        <w:tc>
          <w:tcPr>
            <w:tcW w:w="1584" w:type="dxa"/>
          </w:tcPr>
          <w:p w14:paraId="7979D1A7" w14:textId="77777777" w:rsidR="00D5491C" w:rsidRDefault="00454DEC">
            <w:pPr>
              <w:spacing w:before="20" w:after="20"/>
              <w:jc w:val="center"/>
            </w:pPr>
            <w:r>
              <w:rPr>
                <w:color w:val="000000"/>
                <w:sz w:val="19"/>
              </w:rPr>
              <w:t>0.076 (13x)</w:t>
            </w:r>
          </w:p>
        </w:tc>
        <w:tc>
          <w:tcPr>
            <w:tcW w:w="1368" w:type="dxa"/>
          </w:tcPr>
          <w:p w14:paraId="516CFCB6" w14:textId="77777777" w:rsidR="00D5491C" w:rsidRDefault="00454DEC">
            <w:pPr>
              <w:spacing w:before="20" w:after="20"/>
              <w:jc w:val="center"/>
            </w:pPr>
            <w:r>
              <w:rPr>
                <w:color w:val="000000"/>
                <w:sz w:val="19"/>
              </w:rPr>
              <w:t>9.84 dB</w:t>
            </w:r>
          </w:p>
        </w:tc>
      </w:tr>
    </w:tbl>
    <w:p w14:paraId="574458EE" w14:textId="77777777" w:rsidR="00D5491C" w:rsidRDefault="00D5491C">
      <w:pPr>
        <w:spacing w:after="120"/>
      </w:pPr>
    </w:p>
    <w:p w14:paraId="741498C5" w14:textId="77777777" w:rsidR="00D5491C" w:rsidRDefault="00454DEC">
      <w:pPr>
        <w:spacing w:after="160" w:line="360" w:lineRule="auto"/>
        <w:jc w:val="both"/>
      </w:pPr>
      <w:r>
        <w:rPr>
          <w:color w:val="000000"/>
        </w:rPr>
        <w:t xml:space="preserve">Table 4.8 shows that even a </w:t>
      </w:r>
      <w:r>
        <w:rPr>
          <w:b/>
          <w:color w:val="000000"/>
        </w:rPr>
        <w:t>single CPU core</w:t>
      </w:r>
      <w:r>
        <w:rPr>
          <w:color w:val="000000"/>
        </w:rPr>
        <w:t xml:space="preserve"> is enough for both models: one core processes a 3 s window in 145 ms (compact) and 275 ms (accurate). Four threads shorten this by only 20% and 17%, because the model processes one short window at a time and the work per operation is small; on a phone, a single thread is likely the more power-efficient choice. The quality does not depend on the number of threads.</w:t>
      </w:r>
    </w:p>
    <w:p w14:paraId="5535B680" w14:textId="77777777" w:rsidR="00D5491C" w:rsidRDefault="00454DEC">
      <w:pPr>
        <w:keepNext/>
        <w:spacing w:before="200" w:after="80"/>
      </w:pPr>
      <w:r>
        <w:rPr>
          <w:b/>
          <w:color w:val="000000"/>
        </w:rPr>
        <w:t>4.3.4 Real-Time Streaming on the Smartphone</w:t>
      </w:r>
      <w:r>
        <w:rPr>
          <w:color w:val="000000"/>
        </w:rPr>
        <w:fldChar w:fldCharType="begin"/>
      </w:r>
      <w:r>
        <w:rPr>
          <w:color w:val="000000"/>
        </w:rPr>
        <w:instrText xml:space="preserve"> TC "</w:instrText>
      </w:r>
      <w:bookmarkStart w:id="82" w:name="_Toc243668446"/>
      <w:r>
        <w:rPr>
          <w:color w:val="000000"/>
        </w:rPr>
        <w:instrText>4.3.4 Real-Time Streaming on the Smartphone</w:instrText>
      </w:r>
      <w:bookmarkEnd w:id="82"/>
      <w:r>
        <w:rPr>
          <w:color w:val="000000"/>
        </w:rPr>
        <w:instrText xml:space="preserve">" \f C \l 3 </w:instrText>
      </w:r>
      <w:r>
        <w:rPr>
          <w:color w:val="000000"/>
        </w:rPr>
        <w:fldChar w:fldCharType="end"/>
      </w:r>
    </w:p>
    <w:p w14:paraId="08A72CF0" w14:textId="77777777" w:rsidR="00D5491C" w:rsidRDefault="00454DEC">
      <w:pPr>
        <w:keepNext/>
        <w:spacing w:before="160" w:after="80"/>
        <w:jc w:val="center"/>
      </w:pPr>
      <w:r>
        <w:rPr>
          <w:i/>
          <w:color w:val="000000"/>
          <w:sz w:val="22"/>
        </w:rPr>
        <w:t>Table 4.9: Sliding-window streaming on the phone (3 s window, 3-speaker test mixture)</w:t>
      </w:r>
      <w:r>
        <w:rPr>
          <w:color w:val="000000"/>
        </w:rPr>
        <w:fldChar w:fldCharType="begin"/>
      </w:r>
      <w:r>
        <w:rPr>
          <w:color w:val="000000"/>
        </w:rPr>
        <w:instrText xml:space="preserve"> TC "</w:instrText>
      </w:r>
      <w:bookmarkStart w:id="83" w:name="_Toc243668484"/>
      <w:r>
        <w:rPr>
          <w:color w:val="000000"/>
        </w:rPr>
        <w:instrText>4.9 Sliding-window streaming on the phone (3 s window, 3-speaker test mixture)</w:instrText>
      </w:r>
      <w:bookmarkEnd w:id="83"/>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152"/>
        <w:gridCol w:w="648"/>
        <w:gridCol w:w="1656"/>
        <w:gridCol w:w="1008"/>
        <w:gridCol w:w="1296"/>
        <w:gridCol w:w="1008"/>
        <w:gridCol w:w="1008"/>
        <w:gridCol w:w="1080"/>
      </w:tblGrid>
      <w:tr w:rsidR="00D5491C" w14:paraId="400AFEFE" w14:textId="77777777">
        <w:trPr>
          <w:tblHeader/>
          <w:jc w:val="center"/>
        </w:trPr>
        <w:tc>
          <w:tcPr>
            <w:tcW w:w="1152" w:type="dxa"/>
            <w:shd w:val="clear" w:color="auto" w:fill="D9E2F3"/>
          </w:tcPr>
          <w:p w14:paraId="10739DE6" w14:textId="77777777" w:rsidR="00D5491C" w:rsidRDefault="00454DEC">
            <w:pPr>
              <w:spacing w:before="20" w:after="20"/>
              <w:jc w:val="center"/>
            </w:pPr>
            <w:r>
              <w:rPr>
                <w:b/>
                <w:color w:val="000000"/>
                <w:sz w:val="19"/>
              </w:rPr>
              <w:t>Model</w:t>
            </w:r>
          </w:p>
        </w:tc>
        <w:tc>
          <w:tcPr>
            <w:tcW w:w="648" w:type="dxa"/>
            <w:shd w:val="clear" w:color="auto" w:fill="D9E2F3"/>
          </w:tcPr>
          <w:p w14:paraId="3E7D4890" w14:textId="77777777" w:rsidR="00D5491C" w:rsidRDefault="00454DEC">
            <w:pPr>
              <w:spacing w:before="20" w:after="20"/>
              <w:jc w:val="center"/>
            </w:pPr>
            <w:r>
              <w:rPr>
                <w:b/>
                <w:color w:val="000000"/>
                <w:sz w:val="19"/>
              </w:rPr>
              <w:t>Thr.</w:t>
            </w:r>
          </w:p>
        </w:tc>
        <w:tc>
          <w:tcPr>
            <w:tcW w:w="1656" w:type="dxa"/>
            <w:shd w:val="clear" w:color="auto" w:fill="D9E2F3"/>
          </w:tcPr>
          <w:p w14:paraId="67558524" w14:textId="77777777" w:rsidR="00D5491C" w:rsidRDefault="00454DEC">
            <w:pPr>
              <w:spacing w:before="20" w:after="20"/>
              <w:jc w:val="center"/>
            </w:pPr>
            <w:r>
              <w:rPr>
                <w:b/>
                <w:color w:val="000000"/>
                <w:sz w:val="19"/>
              </w:rPr>
              <w:t>Hop + look-ahead</w:t>
            </w:r>
          </w:p>
        </w:tc>
        <w:tc>
          <w:tcPr>
            <w:tcW w:w="1008" w:type="dxa"/>
            <w:shd w:val="clear" w:color="auto" w:fill="D9E2F3"/>
          </w:tcPr>
          <w:p w14:paraId="56E1A532" w14:textId="77777777" w:rsidR="00D5491C" w:rsidRDefault="00454DEC">
            <w:pPr>
              <w:spacing w:before="20" w:after="20"/>
              <w:jc w:val="center"/>
            </w:pPr>
            <w:r>
              <w:rPr>
                <w:b/>
                <w:color w:val="000000"/>
                <w:sz w:val="19"/>
              </w:rPr>
              <w:t>Latency</w:t>
            </w:r>
          </w:p>
        </w:tc>
        <w:tc>
          <w:tcPr>
            <w:tcW w:w="1296" w:type="dxa"/>
            <w:shd w:val="clear" w:color="auto" w:fill="D9E2F3"/>
          </w:tcPr>
          <w:p w14:paraId="298B5751" w14:textId="77777777" w:rsidR="00D5491C" w:rsidRDefault="00454DEC">
            <w:pPr>
              <w:spacing w:before="20" w:after="20"/>
              <w:jc w:val="center"/>
            </w:pPr>
            <w:r>
              <w:rPr>
                <w:b/>
                <w:color w:val="000000"/>
                <w:sz w:val="19"/>
              </w:rPr>
              <w:t>Compute / hop</w:t>
            </w:r>
          </w:p>
        </w:tc>
        <w:tc>
          <w:tcPr>
            <w:tcW w:w="1008" w:type="dxa"/>
            <w:shd w:val="clear" w:color="auto" w:fill="D9E2F3"/>
          </w:tcPr>
          <w:p w14:paraId="61A18455" w14:textId="77777777" w:rsidR="00D5491C" w:rsidRDefault="00454DEC">
            <w:pPr>
              <w:spacing w:before="20" w:after="20"/>
              <w:jc w:val="center"/>
            </w:pPr>
            <w:r>
              <w:rPr>
                <w:b/>
                <w:color w:val="000000"/>
                <w:sz w:val="19"/>
              </w:rPr>
              <w:t>CPU load</w:t>
            </w:r>
          </w:p>
        </w:tc>
        <w:tc>
          <w:tcPr>
            <w:tcW w:w="1008" w:type="dxa"/>
            <w:shd w:val="clear" w:color="auto" w:fill="D9E2F3"/>
          </w:tcPr>
          <w:p w14:paraId="0C5E9CC7" w14:textId="77777777" w:rsidR="00D5491C" w:rsidRDefault="00454DEC">
            <w:pPr>
              <w:spacing w:before="20" w:after="20"/>
              <w:jc w:val="center"/>
            </w:pPr>
            <w:r>
              <w:rPr>
                <w:b/>
                <w:color w:val="000000"/>
                <w:sz w:val="19"/>
              </w:rPr>
              <w:t>Real-time</w:t>
            </w:r>
          </w:p>
        </w:tc>
        <w:tc>
          <w:tcPr>
            <w:tcW w:w="1080" w:type="dxa"/>
            <w:shd w:val="clear" w:color="auto" w:fill="D9E2F3"/>
          </w:tcPr>
          <w:p w14:paraId="24B1475A" w14:textId="77777777" w:rsidR="00D5491C" w:rsidRDefault="00454DEC">
            <w:pPr>
              <w:spacing w:before="20" w:after="20"/>
              <w:jc w:val="center"/>
            </w:pPr>
            <w:r>
              <w:rPr>
                <w:b/>
                <w:color w:val="000000"/>
                <w:sz w:val="19"/>
              </w:rPr>
              <w:t>SI-SDRi</w:t>
            </w:r>
          </w:p>
        </w:tc>
      </w:tr>
      <w:tr w:rsidR="00D5491C" w14:paraId="6B3557E7" w14:textId="77777777">
        <w:trPr>
          <w:jc w:val="center"/>
        </w:trPr>
        <w:tc>
          <w:tcPr>
            <w:tcW w:w="1152" w:type="dxa"/>
          </w:tcPr>
          <w:p w14:paraId="00E53211" w14:textId="77777777" w:rsidR="00D5491C" w:rsidRDefault="00454DEC">
            <w:pPr>
              <w:spacing w:before="20" w:after="20"/>
            </w:pPr>
            <w:r>
              <w:rPr>
                <w:color w:val="000000"/>
                <w:sz w:val="19"/>
              </w:rPr>
              <w:t>Compact</w:t>
            </w:r>
          </w:p>
        </w:tc>
        <w:tc>
          <w:tcPr>
            <w:tcW w:w="648" w:type="dxa"/>
          </w:tcPr>
          <w:p w14:paraId="73BE56D7" w14:textId="77777777" w:rsidR="00D5491C" w:rsidRDefault="00454DEC">
            <w:pPr>
              <w:spacing w:before="20" w:after="20"/>
              <w:jc w:val="center"/>
            </w:pPr>
            <w:r>
              <w:rPr>
                <w:color w:val="000000"/>
                <w:sz w:val="19"/>
              </w:rPr>
              <w:t>1</w:t>
            </w:r>
          </w:p>
        </w:tc>
        <w:tc>
          <w:tcPr>
            <w:tcW w:w="1656" w:type="dxa"/>
          </w:tcPr>
          <w:p w14:paraId="68167DCD" w14:textId="77777777" w:rsidR="00D5491C" w:rsidRDefault="00454DEC">
            <w:pPr>
              <w:spacing w:before="20" w:after="20"/>
              <w:jc w:val="center"/>
            </w:pPr>
            <w:r>
              <w:rPr>
                <w:color w:val="000000"/>
                <w:sz w:val="19"/>
              </w:rPr>
              <w:t>200 + 200 ms</w:t>
            </w:r>
          </w:p>
        </w:tc>
        <w:tc>
          <w:tcPr>
            <w:tcW w:w="1008" w:type="dxa"/>
          </w:tcPr>
          <w:p w14:paraId="41E5050D" w14:textId="77777777" w:rsidR="00D5491C" w:rsidRDefault="00454DEC">
            <w:pPr>
              <w:spacing w:before="20" w:after="20"/>
              <w:jc w:val="center"/>
            </w:pPr>
            <w:r>
              <w:rPr>
                <w:color w:val="000000"/>
                <w:sz w:val="19"/>
              </w:rPr>
              <w:t>400 ms</w:t>
            </w:r>
          </w:p>
        </w:tc>
        <w:tc>
          <w:tcPr>
            <w:tcW w:w="1296" w:type="dxa"/>
          </w:tcPr>
          <w:p w14:paraId="09FFACED" w14:textId="77777777" w:rsidR="00D5491C" w:rsidRDefault="00454DEC">
            <w:pPr>
              <w:spacing w:before="20" w:after="20"/>
              <w:jc w:val="center"/>
            </w:pPr>
            <w:r>
              <w:rPr>
                <w:color w:val="000000"/>
                <w:sz w:val="19"/>
              </w:rPr>
              <w:t>142 ms</w:t>
            </w:r>
          </w:p>
        </w:tc>
        <w:tc>
          <w:tcPr>
            <w:tcW w:w="1008" w:type="dxa"/>
          </w:tcPr>
          <w:p w14:paraId="3099B479" w14:textId="77777777" w:rsidR="00D5491C" w:rsidRDefault="00454DEC">
            <w:pPr>
              <w:spacing w:before="20" w:after="20"/>
              <w:jc w:val="center"/>
            </w:pPr>
            <w:r>
              <w:rPr>
                <w:color w:val="000000"/>
                <w:sz w:val="19"/>
              </w:rPr>
              <w:t>71%</w:t>
            </w:r>
          </w:p>
        </w:tc>
        <w:tc>
          <w:tcPr>
            <w:tcW w:w="1008" w:type="dxa"/>
          </w:tcPr>
          <w:p w14:paraId="13AD5E86" w14:textId="77777777" w:rsidR="00D5491C" w:rsidRDefault="00454DEC">
            <w:pPr>
              <w:spacing w:before="20" w:after="20"/>
              <w:jc w:val="center"/>
            </w:pPr>
            <w:r>
              <w:rPr>
                <w:color w:val="000000"/>
                <w:sz w:val="19"/>
              </w:rPr>
              <w:t>yes</w:t>
            </w:r>
          </w:p>
        </w:tc>
        <w:tc>
          <w:tcPr>
            <w:tcW w:w="1080" w:type="dxa"/>
          </w:tcPr>
          <w:p w14:paraId="7D1008FA" w14:textId="77777777" w:rsidR="00D5491C" w:rsidRDefault="00454DEC">
            <w:pPr>
              <w:spacing w:before="20" w:after="20"/>
              <w:jc w:val="center"/>
            </w:pPr>
            <w:r>
              <w:rPr>
                <w:color w:val="000000"/>
                <w:sz w:val="19"/>
              </w:rPr>
              <w:t>6.82 dB</w:t>
            </w:r>
          </w:p>
        </w:tc>
      </w:tr>
      <w:tr w:rsidR="00D5491C" w14:paraId="03095BFC" w14:textId="77777777">
        <w:trPr>
          <w:jc w:val="center"/>
        </w:trPr>
        <w:tc>
          <w:tcPr>
            <w:tcW w:w="1152" w:type="dxa"/>
          </w:tcPr>
          <w:p w14:paraId="787A2722" w14:textId="77777777" w:rsidR="00D5491C" w:rsidRDefault="00454DEC">
            <w:pPr>
              <w:spacing w:before="20" w:after="20"/>
            </w:pPr>
            <w:r>
              <w:rPr>
                <w:color w:val="000000"/>
                <w:sz w:val="19"/>
              </w:rPr>
              <w:t>Compact</w:t>
            </w:r>
          </w:p>
        </w:tc>
        <w:tc>
          <w:tcPr>
            <w:tcW w:w="648" w:type="dxa"/>
          </w:tcPr>
          <w:p w14:paraId="013C4B0D" w14:textId="77777777" w:rsidR="00D5491C" w:rsidRDefault="00454DEC">
            <w:pPr>
              <w:spacing w:before="20" w:after="20"/>
              <w:jc w:val="center"/>
            </w:pPr>
            <w:r>
              <w:rPr>
                <w:color w:val="000000"/>
                <w:sz w:val="19"/>
              </w:rPr>
              <w:t>1</w:t>
            </w:r>
          </w:p>
        </w:tc>
        <w:tc>
          <w:tcPr>
            <w:tcW w:w="1656" w:type="dxa"/>
          </w:tcPr>
          <w:p w14:paraId="0117E367" w14:textId="77777777" w:rsidR="00D5491C" w:rsidRDefault="00454DEC">
            <w:pPr>
              <w:spacing w:before="20" w:after="20"/>
              <w:jc w:val="center"/>
            </w:pPr>
            <w:r>
              <w:rPr>
                <w:color w:val="000000"/>
                <w:sz w:val="19"/>
              </w:rPr>
              <w:t>500 + 500 ms</w:t>
            </w:r>
          </w:p>
        </w:tc>
        <w:tc>
          <w:tcPr>
            <w:tcW w:w="1008" w:type="dxa"/>
          </w:tcPr>
          <w:p w14:paraId="0C7BAA4F" w14:textId="77777777" w:rsidR="00D5491C" w:rsidRDefault="00454DEC">
            <w:pPr>
              <w:spacing w:before="20" w:after="20"/>
              <w:jc w:val="center"/>
            </w:pPr>
            <w:r>
              <w:rPr>
                <w:color w:val="000000"/>
                <w:sz w:val="19"/>
              </w:rPr>
              <w:t>1000 ms</w:t>
            </w:r>
          </w:p>
        </w:tc>
        <w:tc>
          <w:tcPr>
            <w:tcW w:w="1296" w:type="dxa"/>
          </w:tcPr>
          <w:p w14:paraId="7F414709" w14:textId="77777777" w:rsidR="00D5491C" w:rsidRDefault="00454DEC">
            <w:pPr>
              <w:spacing w:before="20" w:after="20"/>
              <w:jc w:val="center"/>
            </w:pPr>
            <w:r>
              <w:rPr>
                <w:color w:val="000000"/>
                <w:sz w:val="19"/>
              </w:rPr>
              <w:t>142 ms</w:t>
            </w:r>
          </w:p>
        </w:tc>
        <w:tc>
          <w:tcPr>
            <w:tcW w:w="1008" w:type="dxa"/>
          </w:tcPr>
          <w:p w14:paraId="064F2DE3" w14:textId="77777777" w:rsidR="00D5491C" w:rsidRDefault="00454DEC">
            <w:pPr>
              <w:spacing w:before="20" w:after="20"/>
              <w:jc w:val="center"/>
            </w:pPr>
            <w:r>
              <w:rPr>
                <w:color w:val="000000"/>
                <w:sz w:val="19"/>
              </w:rPr>
              <w:t>28%</w:t>
            </w:r>
          </w:p>
        </w:tc>
        <w:tc>
          <w:tcPr>
            <w:tcW w:w="1008" w:type="dxa"/>
          </w:tcPr>
          <w:p w14:paraId="26A02386" w14:textId="77777777" w:rsidR="00D5491C" w:rsidRDefault="00454DEC">
            <w:pPr>
              <w:spacing w:before="20" w:after="20"/>
              <w:jc w:val="center"/>
            </w:pPr>
            <w:r>
              <w:rPr>
                <w:color w:val="000000"/>
                <w:sz w:val="19"/>
              </w:rPr>
              <w:t>yes</w:t>
            </w:r>
          </w:p>
        </w:tc>
        <w:tc>
          <w:tcPr>
            <w:tcW w:w="1080" w:type="dxa"/>
          </w:tcPr>
          <w:p w14:paraId="687F9F26" w14:textId="77777777" w:rsidR="00D5491C" w:rsidRDefault="00454DEC">
            <w:pPr>
              <w:spacing w:before="20" w:after="20"/>
              <w:jc w:val="center"/>
            </w:pPr>
            <w:r>
              <w:rPr>
                <w:color w:val="000000"/>
                <w:sz w:val="19"/>
              </w:rPr>
              <w:t>6.58 dB</w:t>
            </w:r>
          </w:p>
        </w:tc>
      </w:tr>
      <w:tr w:rsidR="00D5491C" w14:paraId="2F762311" w14:textId="77777777">
        <w:trPr>
          <w:jc w:val="center"/>
        </w:trPr>
        <w:tc>
          <w:tcPr>
            <w:tcW w:w="1152" w:type="dxa"/>
          </w:tcPr>
          <w:p w14:paraId="191A8A99" w14:textId="77777777" w:rsidR="00D5491C" w:rsidRDefault="00454DEC">
            <w:pPr>
              <w:spacing w:before="20" w:after="20"/>
            </w:pPr>
            <w:r>
              <w:rPr>
                <w:color w:val="000000"/>
                <w:sz w:val="19"/>
              </w:rPr>
              <w:t>Compact</w:t>
            </w:r>
          </w:p>
        </w:tc>
        <w:tc>
          <w:tcPr>
            <w:tcW w:w="648" w:type="dxa"/>
          </w:tcPr>
          <w:p w14:paraId="2A43BDF7" w14:textId="77777777" w:rsidR="00D5491C" w:rsidRDefault="00454DEC">
            <w:pPr>
              <w:spacing w:before="20" w:after="20"/>
              <w:jc w:val="center"/>
            </w:pPr>
            <w:r>
              <w:rPr>
                <w:color w:val="000000"/>
                <w:sz w:val="19"/>
              </w:rPr>
              <w:t>4</w:t>
            </w:r>
          </w:p>
        </w:tc>
        <w:tc>
          <w:tcPr>
            <w:tcW w:w="1656" w:type="dxa"/>
          </w:tcPr>
          <w:p w14:paraId="03DB87EC" w14:textId="77777777" w:rsidR="00D5491C" w:rsidRDefault="00454DEC">
            <w:pPr>
              <w:spacing w:before="20" w:after="20"/>
              <w:jc w:val="center"/>
            </w:pPr>
            <w:r>
              <w:rPr>
                <w:color w:val="000000"/>
                <w:sz w:val="19"/>
              </w:rPr>
              <w:t>200 + 200 ms</w:t>
            </w:r>
          </w:p>
        </w:tc>
        <w:tc>
          <w:tcPr>
            <w:tcW w:w="1008" w:type="dxa"/>
          </w:tcPr>
          <w:p w14:paraId="17FA1E63" w14:textId="77777777" w:rsidR="00D5491C" w:rsidRDefault="00454DEC">
            <w:pPr>
              <w:spacing w:before="20" w:after="20"/>
              <w:jc w:val="center"/>
            </w:pPr>
            <w:r>
              <w:rPr>
                <w:color w:val="000000"/>
                <w:sz w:val="19"/>
              </w:rPr>
              <w:t>400 ms</w:t>
            </w:r>
          </w:p>
        </w:tc>
        <w:tc>
          <w:tcPr>
            <w:tcW w:w="1296" w:type="dxa"/>
          </w:tcPr>
          <w:p w14:paraId="716C7189" w14:textId="77777777" w:rsidR="00D5491C" w:rsidRDefault="00454DEC">
            <w:pPr>
              <w:spacing w:before="20" w:after="20"/>
              <w:jc w:val="center"/>
            </w:pPr>
            <w:r>
              <w:rPr>
                <w:color w:val="000000"/>
                <w:sz w:val="19"/>
              </w:rPr>
              <w:t>116 ms</w:t>
            </w:r>
          </w:p>
        </w:tc>
        <w:tc>
          <w:tcPr>
            <w:tcW w:w="1008" w:type="dxa"/>
          </w:tcPr>
          <w:p w14:paraId="684C9019" w14:textId="77777777" w:rsidR="00D5491C" w:rsidRDefault="00454DEC">
            <w:pPr>
              <w:spacing w:before="20" w:after="20"/>
              <w:jc w:val="center"/>
            </w:pPr>
            <w:r>
              <w:rPr>
                <w:color w:val="000000"/>
                <w:sz w:val="19"/>
              </w:rPr>
              <w:t>58%</w:t>
            </w:r>
          </w:p>
        </w:tc>
        <w:tc>
          <w:tcPr>
            <w:tcW w:w="1008" w:type="dxa"/>
          </w:tcPr>
          <w:p w14:paraId="5C410EAF" w14:textId="77777777" w:rsidR="00D5491C" w:rsidRDefault="00454DEC">
            <w:pPr>
              <w:spacing w:before="20" w:after="20"/>
              <w:jc w:val="center"/>
            </w:pPr>
            <w:r>
              <w:rPr>
                <w:color w:val="000000"/>
                <w:sz w:val="19"/>
              </w:rPr>
              <w:t>yes</w:t>
            </w:r>
          </w:p>
        </w:tc>
        <w:tc>
          <w:tcPr>
            <w:tcW w:w="1080" w:type="dxa"/>
          </w:tcPr>
          <w:p w14:paraId="46DD363A" w14:textId="77777777" w:rsidR="00D5491C" w:rsidRDefault="00454DEC">
            <w:pPr>
              <w:spacing w:before="20" w:after="20"/>
              <w:jc w:val="center"/>
            </w:pPr>
            <w:r>
              <w:rPr>
                <w:color w:val="000000"/>
                <w:sz w:val="19"/>
              </w:rPr>
              <w:t>6.82 dB</w:t>
            </w:r>
          </w:p>
        </w:tc>
      </w:tr>
      <w:tr w:rsidR="00D5491C" w14:paraId="562BC341" w14:textId="77777777">
        <w:trPr>
          <w:jc w:val="center"/>
        </w:trPr>
        <w:tc>
          <w:tcPr>
            <w:tcW w:w="1152" w:type="dxa"/>
          </w:tcPr>
          <w:p w14:paraId="622C0E67" w14:textId="77777777" w:rsidR="00D5491C" w:rsidRDefault="00454DEC">
            <w:pPr>
              <w:spacing w:before="20" w:after="20"/>
            </w:pPr>
            <w:r>
              <w:rPr>
                <w:color w:val="000000"/>
                <w:sz w:val="19"/>
              </w:rPr>
              <w:t>Compact</w:t>
            </w:r>
          </w:p>
        </w:tc>
        <w:tc>
          <w:tcPr>
            <w:tcW w:w="648" w:type="dxa"/>
          </w:tcPr>
          <w:p w14:paraId="4F316D58" w14:textId="77777777" w:rsidR="00D5491C" w:rsidRDefault="00454DEC">
            <w:pPr>
              <w:spacing w:before="20" w:after="20"/>
              <w:jc w:val="center"/>
            </w:pPr>
            <w:r>
              <w:rPr>
                <w:color w:val="000000"/>
                <w:sz w:val="19"/>
              </w:rPr>
              <w:t>4</w:t>
            </w:r>
          </w:p>
        </w:tc>
        <w:tc>
          <w:tcPr>
            <w:tcW w:w="1656" w:type="dxa"/>
          </w:tcPr>
          <w:p w14:paraId="363CA056" w14:textId="77777777" w:rsidR="00D5491C" w:rsidRDefault="00454DEC">
            <w:pPr>
              <w:spacing w:before="20" w:after="20"/>
              <w:jc w:val="center"/>
            </w:pPr>
            <w:r>
              <w:rPr>
                <w:color w:val="000000"/>
                <w:sz w:val="19"/>
              </w:rPr>
              <w:t>500 + 500 ms</w:t>
            </w:r>
          </w:p>
        </w:tc>
        <w:tc>
          <w:tcPr>
            <w:tcW w:w="1008" w:type="dxa"/>
          </w:tcPr>
          <w:p w14:paraId="4EDFD523" w14:textId="77777777" w:rsidR="00D5491C" w:rsidRDefault="00454DEC">
            <w:pPr>
              <w:spacing w:before="20" w:after="20"/>
              <w:jc w:val="center"/>
            </w:pPr>
            <w:r>
              <w:rPr>
                <w:color w:val="000000"/>
                <w:sz w:val="19"/>
              </w:rPr>
              <w:t>1000 ms</w:t>
            </w:r>
          </w:p>
        </w:tc>
        <w:tc>
          <w:tcPr>
            <w:tcW w:w="1296" w:type="dxa"/>
          </w:tcPr>
          <w:p w14:paraId="7C008E02" w14:textId="77777777" w:rsidR="00D5491C" w:rsidRDefault="00454DEC">
            <w:pPr>
              <w:spacing w:before="20" w:after="20"/>
              <w:jc w:val="center"/>
            </w:pPr>
            <w:r>
              <w:rPr>
                <w:color w:val="000000"/>
                <w:sz w:val="19"/>
              </w:rPr>
              <w:t>117 ms</w:t>
            </w:r>
          </w:p>
        </w:tc>
        <w:tc>
          <w:tcPr>
            <w:tcW w:w="1008" w:type="dxa"/>
          </w:tcPr>
          <w:p w14:paraId="3C54CAF4" w14:textId="77777777" w:rsidR="00D5491C" w:rsidRDefault="00454DEC">
            <w:pPr>
              <w:spacing w:before="20" w:after="20"/>
              <w:jc w:val="center"/>
            </w:pPr>
            <w:r>
              <w:rPr>
                <w:color w:val="000000"/>
                <w:sz w:val="19"/>
              </w:rPr>
              <w:t>23%</w:t>
            </w:r>
          </w:p>
        </w:tc>
        <w:tc>
          <w:tcPr>
            <w:tcW w:w="1008" w:type="dxa"/>
          </w:tcPr>
          <w:p w14:paraId="1BFABF98" w14:textId="77777777" w:rsidR="00D5491C" w:rsidRDefault="00454DEC">
            <w:pPr>
              <w:spacing w:before="20" w:after="20"/>
              <w:jc w:val="center"/>
            </w:pPr>
            <w:r>
              <w:rPr>
                <w:color w:val="000000"/>
                <w:sz w:val="19"/>
              </w:rPr>
              <w:t>yes</w:t>
            </w:r>
          </w:p>
        </w:tc>
        <w:tc>
          <w:tcPr>
            <w:tcW w:w="1080" w:type="dxa"/>
          </w:tcPr>
          <w:p w14:paraId="7D94F299" w14:textId="77777777" w:rsidR="00D5491C" w:rsidRDefault="00454DEC">
            <w:pPr>
              <w:spacing w:before="20" w:after="20"/>
              <w:jc w:val="center"/>
            </w:pPr>
            <w:r>
              <w:rPr>
                <w:color w:val="000000"/>
                <w:sz w:val="19"/>
              </w:rPr>
              <w:t>6.58 dB</w:t>
            </w:r>
          </w:p>
        </w:tc>
      </w:tr>
      <w:tr w:rsidR="00D5491C" w14:paraId="6B66C417" w14:textId="77777777">
        <w:trPr>
          <w:jc w:val="center"/>
        </w:trPr>
        <w:tc>
          <w:tcPr>
            <w:tcW w:w="1152" w:type="dxa"/>
          </w:tcPr>
          <w:p w14:paraId="67EE6F33" w14:textId="77777777" w:rsidR="00D5491C" w:rsidRDefault="00454DEC">
            <w:pPr>
              <w:spacing w:before="20" w:after="20"/>
            </w:pPr>
            <w:r>
              <w:rPr>
                <w:color w:val="000000"/>
                <w:sz w:val="19"/>
              </w:rPr>
              <w:t>Accurate</w:t>
            </w:r>
          </w:p>
        </w:tc>
        <w:tc>
          <w:tcPr>
            <w:tcW w:w="648" w:type="dxa"/>
          </w:tcPr>
          <w:p w14:paraId="412CE885" w14:textId="77777777" w:rsidR="00D5491C" w:rsidRDefault="00454DEC">
            <w:pPr>
              <w:spacing w:before="20" w:after="20"/>
              <w:jc w:val="center"/>
            </w:pPr>
            <w:r>
              <w:rPr>
                <w:color w:val="000000"/>
                <w:sz w:val="19"/>
              </w:rPr>
              <w:t>1</w:t>
            </w:r>
          </w:p>
        </w:tc>
        <w:tc>
          <w:tcPr>
            <w:tcW w:w="1656" w:type="dxa"/>
          </w:tcPr>
          <w:p w14:paraId="72E10CDB" w14:textId="77777777" w:rsidR="00D5491C" w:rsidRDefault="00454DEC">
            <w:pPr>
              <w:spacing w:before="20" w:after="20"/>
              <w:jc w:val="center"/>
            </w:pPr>
            <w:r>
              <w:rPr>
                <w:color w:val="000000"/>
                <w:sz w:val="19"/>
              </w:rPr>
              <w:t>200 + 200 ms</w:t>
            </w:r>
          </w:p>
        </w:tc>
        <w:tc>
          <w:tcPr>
            <w:tcW w:w="1008" w:type="dxa"/>
          </w:tcPr>
          <w:p w14:paraId="3EB725E5" w14:textId="77777777" w:rsidR="00D5491C" w:rsidRDefault="00454DEC">
            <w:pPr>
              <w:spacing w:before="20" w:after="20"/>
              <w:jc w:val="center"/>
            </w:pPr>
            <w:r>
              <w:rPr>
                <w:color w:val="000000"/>
                <w:sz w:val="19"/>
              </w:rPr>
              <w:t>400 ms</w:t>
            </w:r>
          </w:p>
        </w:tc>
        <w:tc>
          <w:tcPr>
            <w:tcW w:w="1296" w:type="dxa"/>
          </w:tcPr>
          <w:p w14:paraId="1335913E" w14:textId="77777777" w:rsidR="00D5491C" w:rsidRDefault="00454DEC">
            <w:pPr>
              <w:spacing w:before="20" w:after="20"/>
              <w:jc w:val="center"/>
            </w:pPr>
            <w:r>
              <w:rPr>
                <w:color w:val="000000"/>
                <w:sz w:val="19"/>
              </w:rPr>
              <w:t>285 ms</w:t>
            </w:r>
          </w:p>
        </w:tc>
        <w:tc>
          <w:tcPr>
            <w:tcW w:w="1008" w:type="dxa"/>
          </w:tcPr>
          <w:p w14:paraId="0911C334" w14:textId="77777777" w:rsidR="00D5491C" w:rsidRDefault="00454DEC">
            <w:pPr>
              <w:spacing w:before="20" w:after="20"/>
              <w:jc w:val="center"/>
            </w:pPr>
            <w:r>
              <w:rPr>
                <w:color w:val="000000"/>
                <w:sz w:val="19"/>
              </w:rPr>
              <w:t>142%</w:t>
            </w:r>
          </w:p>
        </w:tc>
        <w:tc>
          <w:tcPr>
            <w:tcW w:w="1008" w:type="dxa"/>
          </w:tcPr>
          <w:p w14:paraId="097A66E7" w14:textId="77777777" w:rsidR="00D5491C" w:rsidRDefault="00454DEC">
            <w:pPr>
              <w:spacing w:before="20" w:after="20"/>
              <w:jc w:val="center"/>
            </w:pPr>
            <w:r>
              <w:rPr>
                <w:color w:val="000000"/>
                <w:sz w:val="19"/>
              </w:rPr>
              <w:t>no</w:t>
            </w:r>
          </w:p>
        </w:tc>
        <w:tc>
          <w:tcPr>
            <w:tcW w:w="1080" w:type="dxa"/>
          </w:tcPr>
          <w:p w14:paraId="37CA6A8F" w14:textId="77777777" w:rsidR="00D5491C" w:rsidRDefault="00454DEC">
            <w:pPr>
              <w:spacing w:before="20" w:after="20"/>
              <w:jc w:val="center"/>
            </w:pPr>
            <w:r>
              <w:rPr>
                <w:color w:val="000000"/>
                <w:sz w:val="19"/>
              </w:rPr>
              <w:t>7.35 dB</w:t>
            </w:r>
          </w:p>
        </w:tc>
      </w:tr>
      <w:tr w:rsidR="00D5491C" w14:paraId="153131C5" w14:textId="77777777">
        <w:trPr>
          <w:jc w:val="center"/>
        </w:trPr>
        <w:tc>
          <w:tcPr>
            <w:tcW w:w="1152" w:type="dxa"/>
          </w:tcPr>
          <w:p w14:paraId="607DA5E2" w14:textId="77777777" w:rsidR="00D5491C" w:rsidRDefault="00454DEC">
            <w:pPr>
              <w:spacing w:before="20" w:after="20"/>
            </w:pPr>
            <w:r>
              <w:rPr>
                <w:color w:val="000000"/>
                <w:sz w:val="19"/>
              </w:rPr>
              <w:t>Accurate</w:t>
            </w:r>
          </w:p>
        </w:tc>
        <w:tc>
          <w:tcPr>
            <w:tcW w:w="648" w:type="dxa"/>
          </w:tcPr>
          <w:p w14:paraId="4F51AEEF" w14:textId="77777777" w:rsidR="00D5491C" w:rsidRDefault="00454DEC">
            <w:pPr>
              <w:spacing w:before="20" w:after="20"/>
              <w:jc w:val="center"/>
            </w:pPr>
            <w:r>
              <w:rPr>
                <w:color w:val="000000"/>
                <w:sz w:val="19"/>
              </w:rPr>
              <w:t>1</w:t>
            </w:r>
          </w:p>
        </w:tc>
        <w:tc>
          <w:tcPr>
            <w:tcW w:w="1656" w:type="dxa"/>
          </w:tcPr>
          <w:p w14:paraId="0BB0ECE1" w14:textId="77777777" w:rsidR="00D5491C" w:rsidRDefault="00454DEC">
            <w:pPr>
              <w:spacing w:before="20" w:after="20"/>
              <w:jc w:val="center"/>
            </w:pPr>
            <w:r>
              <w:rPr>
                <w:color w:val="000000"/>
                <w:sz w:val="19"/>
              </w:rPr>
              <w:t>500 + 500 ms</w:t>
            </w:r>
          </w:p>
        </w:tc>
        <w:tc>
          <w:tcPr>
            <w:tcW w:w="1008" w:type="dxa"/>
          </w:tcPr>
          <w:p w14:paraId="1D7C365A" w14:textId="77777777" w:rsidR="00D5491C" w:rsidRDefault="00454DEC">
            <w:pPr>
              <w:spacing w:before="20" w:after="20"/>
              <w:jc w:val="center"/>
            </w:pPr>
            <w:r>
              <w:rPr>
                <w:color w:val="000000"/>
                <w:sz w:val="19"/>
              </w:rPr>
              <w:t>1000 ms</w:t>
            </w:r>
          </w:p>
        </w:tc>
        <w:tc>
          <w:tcPr>
            <w:tcW w:w="1296" w:type="dxa"/>
          </w:tcPr>
          <w:p w14:paraId="413DE087" w14:textId="77777777" w:rsidR="00D5491C" w:rsidRDefault="00454DEC">
            <w:pPr>
              <w:spacing w:before="20" w:after="20"/>
              <w:jc w:val="center"/>
            </w:pPr>
            <w:r>
              <w:rPr>
                <w:color w:val="000000"/>
                <w:sz w:val="19"/>
              </w:rPr>
              <w:t>273 ms</w:t>
            </w:r>
          </w:p>
        </w:tc>
        <w:tc>
          <w:tcPr>
            <w:tcW w:w="1008" w:type="dxa"/>
          </w:tcPr>
          <w:p w14:paraId="7DDB7FF8" w14:textId="77777777" w:rsidR="00D5491C" w:rsidRDefault="00454DEC">
            <w:pPr>
              <w:spacing w:before="20" w:after="20"/>
              <w:jc w:val="center"/>
            </w:pPr>
            <w:r>
              <w:rPr>
                <w:color w:val="000000"/>
                <w:sz w:val="19"/>
              </w:rPr>
              <w:t>55%</w:t>
            </w:r>
          </w:p>
        </w:tc>
        <w:tc>
          <w:tcPr>
            <w:tcW w:w="1008" w:type="dxa"/>
          </w:tcPr>
          <w:p w14:paraId="68C940A2" w14:textId="77777777" w:rsidR="00D5491C" w:rsidRDefault="00454DEC">
            <w:pPr>
              <w:spacing w:before="20" w:after="20"/>
              <w:jc w:val="center"/>
            </w:pPr>
            <w:r>
              <w:rPr>
                <w:color w:val="000000"/>
                <w:sz w:val="19"/>
              </w:rPr>
              <w:t>yes</w:t>
            </w:r>
          </w:p>
        </w:tc>
        <w:tc>
          <w:tcPr>
            <w:tcW w:w="1080" w:type="dxa"/>
          </w:tcPr>
          <w:p w14:paraId="0BC1644A" w14:textId="77777777" w:rsidR="00D5491C" w:rsidRDefault="00454DEC">
            <w:pPr>
              <w:spacing w:before="20" w:after="20"/>
              <w:jc w:val="center"/>
            </w:pPr>
            <w:r>
              <w:rPr>
                <w:color w:val="000000"/>
                <w:sz w:val="19"/>
              </w:rPr>
              <w:t>8.07 dB</w:t>
            </w:r>
          </w:p>
        </w:tc>
      </w:tr>
      <w:tr w:rsidR="00D5491C" w14:paraId="0AC0F6EF" w14:textId="77777777">
        <w:trPr>
          <w:jc w:val="center"/>
        </w:trPr>
        <w:tc>
          <w:tcPr>
            <w:tcW w:w="1152" w:type="dxa"/>
          </w:tcPr>
          <w:p w14:paraId="1B4EFF9A" w14:textId="77777777" w:rsidR="00D5491C" w:rsidRDefault="00454DEC">
            <w:pPr>
              <w:spacing w:before="20" w:after="20"/>
            </w:pPr>
            <w:r>
              <w:rPr>
                <w:color w:val="000000"/>
                <w:sz w:val="19"/>
              </w:rPr>
              <w:t>Accurate</w:t>
            </w:r>
          </w:p>
        </w:tc>
        <w:tc>
          <w:tcPr>
            <w:tcW w:w="648" w:type="dxa"/>
          </w:tcPr>
          <w:p w14:paraId="40B070CA" w14:textId="77777777" w:rsidR="00D5491C" w:rsidRDefault="00454DEC">
            <w:pPr>
              <w:spacing w:before="20" w:after="20"/>
              <w:jc w:val="center"/>
            </w:pPr>
            <w:r>
              <w:rPr>
                <w:color w:val="000000"/>
                <w:sz w:val="19"/>
              </w:rPr>
              <w:t>4</w:t>
            </w:r>
          </w:p>
        </w:tc>
        <w:tc>
          <w:tcPr>
            <w:tcW w:w="1656" w:type="dxa"/>
          </w:tcPr>
          <w:p w14:paraId="4BE3D7EA" w14:textId="77777777" w:rsidR="00D5491C" w:rsidRDefault="00454DEC">
            <w:pPr>
              <w:spacing w:before="20" w:after="20"/>
              <w:jc w:val="center"/>
            </w:pPr>
            <w:r>
              <w:rPr>
                <w:color w:val="000000"/>
                <w:sz w:val="19"/>
              </w:rPr>
              <w:t>200 + 200 ms</w:t>
            </w:r>
          </w:p>
        </w:tc>
        <w:tc>
          <w:tcPr>
            <w:tcW w:w="1008" w:type="dxa"/>
          </w:tcPr>
          <w:p w14:paraId="7EDF0060" w14:textId="77777777" w:rsidR="00D5491C" w:rsidRDefault="00454DEC">
            <w:pPr>
              <w:spacing w:before="20" w:after="20"/>
              <w:jc w:val="center"/>
            </w:pPr>
            <w:r>
              <w:rPr>
                <w:color w:val="000000"/>
                <w:sz w:val="19"/>
              </w:rPr>
              <w:t>400 ms</w:t>
            </w:r>
          </w:p>
        </w:tc>
        <w:tc>
          <w:tcPr>
            <w:tcW w:w="1296" w:type="dxa"/>
          </w:tcPr>
          <w:p w14:paraId="4C1E50F2" w14:textId="77777777" w:rsidR="00D5491C" w:rsidRDefault="00454DEC">
            <w:pPr>
              <w:spacing w:before="20" w:after="20"/>
              <w:jc w:val="center"/>
            </w:pPr>
            <w:r>
              <w:rPr>
                <w:color w:val="000000"/>
                <w:sz w:val="19"/>
              </w:rPr>
              <w:t>223 ms</w:t>
            </w:r>
          </w:p>
        </w:tc>
        <w:tc>
          <w:tcPr>
            <w:tcW w:w="1008" w:type="dxa"/>
          </w:tcPr>
          <w:p w14:paraId="4214274F" w14:textId="77777777" w:rsidR="00D5491C" w:rsidRDefault="00454DEC">
            <w:pPr>
              <w:spacing w:before="20" w:after="20"/>
              <w:jc w:val="center"/>
            </w:pPr>
            <w:r>
              <w:rPr>
                <w:color w:val="000000"/>
                <w:sz w:val="19"/>
              </w:rPr>
              <w:t>111%</w:t>
            </w:r>
          </w:p>
        </w:tc>
        <w:tc>
          <w:tcPr>
            <w:tcW w:w="1008" w:type="dxa"/>
          </w:tcPr>
          <w:p w14:paraId="1A34E1E9" w14:textId="77777777" w:rsidR="00D5491C" w:rsidRDefault="00454DEC">
            <w:pPr>
              <w:spacing w:before="20" w:after="20"/>
              <w:jc w:val="center"/>
            </w:pPr>
            <w:r>
              <w:rPr>
                <w:color w:val="000000"/>
                <w:sz w:val="19"/>
              </w:rPr>
              <w:t>no</w:t>
            </w:r>
          </w:p>
        </w:tc>
        <w:tc>
          <w:tcPr>
            <w:tcW w:w="1080" w:type="dxa"/>
          </w:tcPr>
          <w:p w14:paraId="79CB63CF" w14:textId="77777777" w:rsidR="00D5491C" w:rsidRDefault="00454DEC">
            <w:pPr>
              <w:spacing w:before="20" w:after="20"/>
              <w:jc w:val="center"/>
            </w:pPr>
            <w:r>
              <w:rPr>
                <w:color w:val="000000"/>
                <w:sz w:val="19"/>
              </w:rPr>
              <w:t>7.35 dB</w:t>
            </w:r>
          </w:p>
        </w:tc>
      </w:tr>
      <w:tr w:rsidR="00D5491C" w14:paraId="0FF037DD" w14:textId="77777777">
        <w:trPr>
          <w:jc w:val="center"/>
        </w:trPr>
        <w:tc>
          <w:tcPr>
            <w:tcW w:w="1152" w:type="dxa"/>
          </w:tcPr>
          <w:p w14:paraId="27CDF6AF" w14:textId="77777777" w:rsidR="00D5491C" w:rsidRDefault="00454DEC">
            <w:pPr>
              <w:spacing w:before="20" w:after="20"/>
            </w:pPr>
            <w:r>
              <w:rPr>
                <w:color w:val="000000"/>
                <w:sz w:val="19"/>
              </w:rPr>
              <w:t>Accurate</w:t>
            </w:r>
          </w:p>
        </w:tc>
        <w:tc>
          <w:tcPr>
            <w:tcW w:w="648" w:type="dxa"/>
          </w:tcPr>
          <w:p w14:paraId="237D5278" w14:textId="77777777" w:rsidR="00D5491C" w:rsidRDefault="00454DEC">
            <w:pPr>
              <w:spacing w:before="20" w:after="20"/>
              <w:jc w:val="center"/>
            </w:pPr>
            <w:r>
              <w:rPr>
                <w:color w:val="000000"/>
                <w:sz w:val="19"/>
              </w:rPr>
              <w:t>4</w:t>
            </w:r>
          </w:p>
        </w:tc>
        <w:tc>
          <w:tcPr>
            <w:tcW w:w="1656" w:type="dxa"/>
          </w:tcPr>
          <w:p w14:paraId="19D19698" w14:textId="77777777" w:rsidR="00D5491C" w:rsidRDefault="00454DEC">
            <w:pPr>
              <w:spacing w:before="20" w:after="20"/>
              <w:jc w:val="center"/>
            </w:pPr>
            <w:r>
              <w:rPr>
                <w:color w:val="000000"/>
                <w:sz w:val="19"/>
              </w:rPr>
              <w:t>500 + 500 ms</w:t>
            </w:r>
          </w:p>
        </w:tc>
        <w:tc>
          <w:tcPr>
            <w:tcW w:w="1008" w:type="dxa"/>
          </w:tcPr>
          <w:p w14:paraId="188B0642" w14:textId="77777777" w:rsidR="00D5491C" w:rsidRDefault="00454DEC">
            <w:pPr>
              <w:spacing w:before="20" w:after="20"/>
              <w:jc w:val="center"/>
            </w:pPr>
            <w:r>
              <w:rPr>
                <w:color w:val="000000"/>
                <w:sz w:val="19"/>
              </w:rPr>
              <w:t>1000 ms</w:t>
            </w:r>
          </w:p>
        </w:tc>
        <w:tc>
          <w:tcPr>
            <w:tcW w:w="1296" w:type="dxa"/>
          </w:tcPr>
          <w:p w14:paraId="287BDEEE" w14:textId="77777777" w:rsidR="00D5491C" w:rsidRDefault="00454DEC">
            <w:pPr>
              <w:spacing w:before="20" w:after="20"/>
              <w:jc w:val="center"/>
            </w:pPr>
            <w:r>
              <w:rPr>
                <w:color w:val="000000"/>
                <w:sz w:val="19"/>
              </w:rPr>
              <w:t>225 ms</w:t>
            </w:r>
          </w:p>
        </w:tc>
        <w:tc>
          <w:tcPr>
            <w:tcW w:w="1008" w:type="dxa"/>
          </w:tcPr>
          <w:p w14:paraId="332418D8" w14:textId="77777777" w:rsidR="00D5491C" w:rsidRDefault="00454DEC">
            <w:pPr>
              <w:spacing w:before="20" w:after="20"/>
              <w:jc w:val="center"/>
            </w:pPr>
            <w:r>
              <w:rPr>
                <w:color w:val="000000"/>
                <w:sz w:val="19"/>
              </w:rPr>
              <w:t>45%</w:t>
            </w:r>
          </w:p>
        </w:tc>
        <w:tc>
          <w:tcPr>
            <w:tcW w:w="1008" w:type="dxa"/>
          </w:tcPr>
          <w:p w14:paraId="0AD9DBC8" w14:textId="77777777" w:rsidR="00D5491C" w:rsidRDefault="00454DEC">
            <w:pPr>
              <w:spacing w:before="20" w:after="20"/>
              <w:jc w:val="center"/>
            </w:pPr>
            <w:r>
              <w:rPr>
                <w:color w:val="000000"/>
                <w:sz w:val="19"/>
              </w:rPr>
              <w:t>yes</w:t>
            </w:r>
          </w:p>
        </w:tc>
        <w:tc>
          <w:tcPr>
            <w:tcW w:w="1080" w:type="dxa"/>
          </w:tcPr>
          <w:p w14:paraId="62D13BCE" w14:textId="77777777" w:rsidR="00D5491C" w:rsidRDefault="00454DEC">
            <w:pPr>
              <w:spacing w:before="20" w:after="20"/>
              <w:jc w:val="center"/>
            </w:pPr>
            <w:r>
              <w:rPr>
                <w:color w:val="000000"/>
                <w:sz w:val="19"/>
              </w:rPr>
              <w:t>8.07 dB</w:t>
            </w:r>
          </w:p>
        </w:tc>
      </w:tr>
    </w:tbl>
    <w:p w14:paraId="0D9BCD97" w14:textId="77777777" w:rsidR="00D5491C" w:rsidRDefault="00454DEC">
      <w:pPr>
        <w:spacing w:before="60" w:after="200"/>
      </w:pPr>
      <w:r>
        <w:rPr>
          <w:i/>
          <w:color w:val="000000"/>
          <w:sz w:val="19"/>
        </w:rPr>
        <w:t>Real-time: 90% of the hops are computed within the hop duration. CPU load = compute time / hop duration. Whole-utterance SI-SDRi on this mixture: compact 6.76 dB, accurate 8.82 dB.</w:t>
      </w:r>
    </w:p>
    <w:p w14:paraId="2D2AC517" w14:textId="77777777" w:rsidR="00D5491C" w:rsidRDefault="00454DEC">
      <w:pPr>
        <w:spacing w:after="160" w:line="360" w:lineRule="auto"/>
        <w:jc w:val="both"/>
      </w:pPr>
      <w:r>
        <w:rPr>
          <w:color w:val="000000"/>
        </w:rPr>
        <w:t xml:space="preserve">Table 4.9 shows the streaming behaviour on the phone. Every hop requires one pass over the 3 s window. The </w:t>
      </w:r>
      <w:r>
        <w:rPr>
          <w:b/>
          <w:color w:val="000000"/>
        </w:rPr>
        <w:t>compact model streams in real time with 400 ms of latency even on a single core</w:t>
      </w:r>
      <w:r>
        <w:rPr>
          <w:color w:val="000000"/>
        </w:rPr>
        <w:t xml:space="preserve"> (142 ms of computation for every 200 ms of audio, 71% CPU load), with an SI-SDRi of 6.82 dB on this mixture. The accurate model needs about 223 ms per pass, slightly more than a 200 ms hop, so it is run with a 500 ms hop: it then streams in real time with 1 s of latency at 45% CPU load and reaches 8.07 dB (whole-utterance 8.82 dB). The two models therefore offer a clear choice on the device: the compact model for conversation-like latency, the accurate model where one second of delay is acceptable (for exa</w:t>
      </w:r>
      <w:r>
        <w:rPr>
          <w:color w:val="000000"/>
        </w:rPr>
        <w:t>mple captions, recordings or voice notes). A causal model (Chapter 5) would remove the window overhead and allow lower latency for both.</w:t>
      </w:r>
    </w:p>
    <w:p w14:paraId="5CD7D5C6" w14:textId="77777777" w:rsidR="00D5491C" w:rsidRDefault="00454DEC">
      <w:pPr>
        <w:keepNext/>
        <w:spacing w:before="200" w:after="80"/>
      </w:pPr>
      <w:r>
        <w:rPr>
          <w:b/>
          <w:color w:val="000000"/>
        </w:rPr>
        <w:t>4.3.5 Results Across Three Smartphones</w:t>
      </w:r>
      <w:r>
        <w:rPr>
          <w:color w:val="000000"/>
        </w:rPr>
        <w:fldChar w:fldCharType="begin"/>
      </w:r>
      <w:r>
        <w:rPr>
          <w:color w:val="000000"/>
        </w:rPr>
        <w:instrText xml:space="preserve"> TC "</w:instrText>
      </w:r>
      <w:bookmarkStart w:id="84" w:name="_Toc243668447"/>
      <w:r>
        <w:rPr>
          <w:color w:val="000000"/>
        </w:rPr>
        <w:instrText>4.3.5 Results Across Three Smartphones</w:instrText>
      </w:r>
      <w:bookmarkEnd w:id="84"/>
      <w:r>
        <w:rPr>
          <w:color w:val="000000"/>
        </w:rPr>
        <w:instrText xml:space="preserve">" \f C \l 3 </w:instrText>
      </w:r>
      <w:r>
        <w:rPr>
          <w:color w:val="000000"/>
        </w:rPr>
        <w:fldChar w:fldCharType="end"/>
      </w:r>
    </w:p>
    <w:p w14:paraId="5F3105A3" w14:textId="77777777" w:rsidR="00D5491C" w:rsidRDefault="00454DEC">
      <w:pPr>
        <w:keepNext/>
        <w:spacing w:before="160" w:after="80"/>
        <w:jc w:val="center"/>
      </w:pPr>
      <w:r>
        <w:rPr>
          <w:i/>
          <w:color w:val="000000"/>
          <w:sz w:val="22"/>
        </w:rPr>
        <w:t>Table 4.10: Time per 3 s window in ms (and speed relative to real time) on three smartphones, INT8</w:t>
      </w:r>
      <w:r>
        <w:rPr>
          <w:color w:val="000000"/>
        </w:rPr>
        <w:fldChar w:fldCharType="begin"/>
      </w:r>
      <w:r>
        <w:rPr>
          <w:color w:val="000000"/>
        </w:rPr>
        <w:instrText xml:space="preserve"> TC "</w:instrText>
      </w:r>
      <w:bookmarkStart w:id="85" w:name="_Toc243668485"/>
      <w:r>
        <w:rPr>
          <w:color w:val="000000"/>
        </w:rPr>
        <w:instrText>4.10 Time per 3 s window in ms (and speed relative to real time) on three smartphones, INT8</w:instrText>
      </w:r>
      <w:bookmarkEnd w:id="85"/>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440"/>
        <w:gridCol w:w="1944"/>
        <w:gridCol w:w="1080"/>
        <w:gridCol w:w="1080"/>
        <w:gridCol w:w="1152"/>
        <w:gridCol w:w="1152"/>
        <w:gridCol w:w="1368"/>
      </w:tblGrid>
      <w:tr w:rsidR="00D5491C" w14:paraId="21E735EF" w14:textId="77777777">
        <w:trPr>
          <w:tblHeader/>
          <w:jc w:val="center"/>
        </w:trPr>
        <w:tc>
          <w:tcPr>
            <w:tcW w:w="1440" w:type="dxa"/>
            <w:shd w:val="clear" w:color="auto" w:fill="D9E2F3"/>
          </w:tcPr>
          <w:p w14:paraId="76B22FF4" w14:textId="77777777" w:rsidR="00D5491C" w:rsidRDefault="00454DEC">
            <w:pPr>
              <w:spacing w:before="20" w:after="20"/>
              <w:jc w:val="center"/>
            </w:pPr>
            <w:r>
              <w:rPr>
                <w:b/>
                <w:color w:val="000000"/>
                <w:sz w:val="18"/>
              </w:rPr>
              <w:t>Phone</w:t>
            </w:r>
          </w:p>
        </w:tc>
        <w:tc>
          <w:tcPr>
            <w:tcW w:w="1944" w:type="dxa"/>
            <w:shd w:val="clear" w:color="auto" w:fill="D9E2F3"/>
          </w:tcPr>
          <w:p w14:paraId="2CE69981" w14:textId="77777777" w:rsidR="00D5491C" w:rsidRDefault="00454DEC">
            <w:pPr>
              <w:spacing w:before="20" w:after="20"/>
              <w:jc w:val="center"/>
            </w:pPr>
            <w:r>
              <w:rPr>
                <w:b/>
                <w:color w:val="000000"/>
                <w:sz w:val="18"/>
              </w:rPr>
              <w:t>SoC</w:t>
            </w:r>
          </w:p>
        </w:tc>
        <w:tc>
          <w:tcPr>
            <w:tcW w:w="1080" w:type="dxa"/>
            <w:shd w:val="clear" w:color="auto" w:fill="D9E2F3"/>
          </w:tcPr>
          <w:p w14:paraId="259BB910" w14:textId="77777777" w:rsidR="00D5491C" w:rsidRDefault="00454DEC">
            <w:pPr>
              <w:spacing w:before="20" w:after="20"/>
              <w:jc w:val="center"/>
            </w:pPr>
            <w:r>
              <w:rPr>
                <w:b/>
                <w:color w:val="000000"/>
                <w:sz w:val="18"/>
              </w:rPr>
              <w:t>Compact 1 thr.</w:t>
            </w:r>
          </w:p>
        </w:tc>
        <w:tc>
          <w:tcPr>
            <w:tcW w:w="1080" w:type="dxa"/>
            <w:shd w:val="clear" w:color="auto" w:fill="D9E2F3"/>
          </w:tcPr>
          <w:p w14:paraId="6217746D" w14:textId="77777777" w:rsidR="00D5491C" w:rsidRDefault="00454DEC">
            <w:pPr>
              <w:spacing w:before="20" w:after="20"/>
              <w:jc w:val="center"/>
            </w:pPr>
            <w:r>
              <w:rPr>
                <w:b/>
                <w:color w:val="000000"/>
                <w:sz w:val="18"/>
              </w:rPr>
              <w:t>Compact 4 thr.</w:t>
            </w:r>
          </w:p>
        </w:tc>
        <w:tc>
          <w:tcPr>
            <w:tcW w:w="1152" w:type="dxa"/>
            <w:shd w:val="clear" w:color="auto" w:fill="D9E2F3"/>
          </w:tcPr>
          <w:p w14:paraId="38DA5CBB" w14:textId="77777777" w:rsidR="00D5491C" w:rsidRDefault="00454DEC">
            <w:pPr>
              <w:spacing w:before="20" w:after="20"/>
              <w:jc w:val="center"/>
            </w:pPr>
            <w:r>
              <w:rPr>
                <w:b/>
                <w:color w:val="000000"/>
                <w:sz w:val="18"/>
              </w:rPr>
              <w:t>Accurate 1 thr.</w:t>
            </w:r>
          </w:p>
        </w:tc>
        <w:tc>
          <w:tcPr>
            <w:tcW w:w="1152" w:type="dxa"/>
            <w:shd w:val="clear" w:color="auto" w:fill="D9E2F3"/>
          </w:tcPr>
          <w:p w14:paraId="2C243153" w14:textId="77777777" w:rsidR="00D5491C" w:rsidRDefault="00454DEC">
            <w:pPr>
              <w:spacing w:before="20" w:after="20"/>
              <w:jc w:val="center"/>
            </w:pPr>
            <w:r>
              <w:rPr>
                <w:b/>
                <w:color w:val="000000"/>
                <w:sz w:val="18"/>
              </w:rPr>
              <w:t>Accurate 4 thr.</w:t>
            </w:r>
          </w:p>
        </w:tc>
        <w:tc>
          <w:tcPr>
            <w:tcW w:w="1368" w:type="dxa"/>
            <w:shd w:val="clear" w:color="auto" w:fill="D9E2F3"/>
          </w:tcPr>
          <w:p w14:paraId="03850A42" w14:textId="77777777" w:rsidR="00D5491C" w:rsidRDefault="00454DEC">
            <w:pPr>
              <w:spacing w:before="20" w:after="20"/>
              <w:jc w:val="center"/>
            </w:pPr>
            <w:r>
              <w:rPr>
                <w:b/>
                <w:color w:val="000000"/>
                <w:sz w:val="18"/>
              </w:rPr>
              <w:t>SI-SDRi compact / accurate</w:t>
            </w:r>
          </w:p>
        </w:tc>
      </w:tr>
      <w:tr w:rsidR="00D5491C" w14:paraId="653595E1" w14:textId="77777777">
        <w:trPr>
          <w:jc w:val="center"/>
        </w:trPr>
        <w:tc>
          <w:tcPr>
            <w:tcW w:w="1440" w:type="dxa"/>
          </w:tcPr>
          <w:p w14:paraId="3E0CCEE4" w14:textId="77777777" w:rsidR="00D5491C" w:rsidRDefault="00454DEC">
            <w:pPr>
              <w:spacing w:before="20" w:after="20"/>
            </w:pPr>
            <w:r>
              <w:rPr>
                <w:color w:val="000000"/>
                <w:sz w:val="18"/>
              </w:rPr>
              <w:t>Samsung SM-S731B</w:t>
            </w:r>
          </w:p>
        </w:tc>
        <w:tc>
          <w:tcPr>
            <w:tcW w:w="1944" w:type="dxa"/>
          </w:tcPr>
          <w:p w14:paraId="0C69DC18" w14:textId="77777777" w:rsidR="00D5491C" w:rsidRDefault="00454DEC">
            <w:pPr>
              <w:spacing w:before="20" w:after="20"/>
            </w:pPr>
            <w:r>
              <w:rPr>
                <w:color w:val="000000"/>
                <w:sz w:val="18"/>
              </w:rPr>
              <w:t>Exynos 2400 (s5e9945), flagship</w:t>
            </w:r>
          </w:p>
        </w:tc>
        <w:tc>
          <w:tcPr>
            <w:tcW w:w="1080" w:type="dxa"/>
          </w:tcPr>
          <w:p w14:paraId="542D4156" w14:textId="77777777" w:rsidR="00D5491C" w:rsidRDefault="00454DEC">
            <w:pPr>
              <w:spacing w:before="20" w:after="20"/>
              <w:jc w:val="center"/>
            </w:pPr>
            <w:r>
              <w:rPr>
                <w:color w:val="000000"/>
                <w:sz w:val="18"/>
              </w:rPr>
              <w:t>145 (21x)</w:t>
            </w:r>
          </w:p>
        </w:tc>
        <w:tc>
          <w:tcPr>
            <w:tcW w:w="1080" w:type="dxa"/>
          </w:tcPr>
          <w:p w14:paraId="6730580E" w14:textId="77777777" w:rsidR="00D5491C" w:rsidRDefault="00454DEC">
            <w:pPr>
              <w:spacing w:before="20" w:after="20"/>
              <w:jc w:val="center"/>
            </w:pPr>
            <w:r>
              <w:rPr>
                <w:color w:val="000000"/>
                <w:sz w:val="18"/>
              </w:rPr>
              <w:t>116 (26x)</w:t>
            </w:r>
          </w:p>
        </w:tc>
        <w:tc>
          <w:tcPr>
            <w:tcW w:w="1152" w:type="dxa"/>
          </w:tcPr>
          <w:p w14:paraId="44AF0CCB" w14:textId="77777777" w:rsidR="00D5491C" w:rsidRDefault="00454DEC">
            <w:pPr>
              <w:spacing w:before="20" w:after="20"/>
              <w:jc w:val="center"/>
            </w:pPr>
            <w:r>
              <w:rPr>
                <w:color w:val="000000"/>
                <w:sz w:val="18"/>
              </w:rPr>
              <w:t>275 (11x)</w:t>
            </w:r>
          </w:p>
        </w:tc>
        <w:tc>
          <w:tcPr>
            <w:tcW w:w="1152" w:type="dxa"/>
          </w:tcPr>
          <w:p w14:paraId="0A8A9D51" w14:textId="77777777" w:rsidR="00D5491C" w:rsidRDefault="00454DEC">
            <w:pPr>
              <w:spacing w:before="20" w:after="20"/>
              <w:jc w:val="center"/>
            </w:pPr>
            <w:r>
              <w:rPr>
                <w:color w:val="000000"/>
                <w:sz w:val="18"/>
              </w:rPr>
              <w:t>228 (13x)</w:t>
            </w:r>
          </w:p>
        </w:tc>
        <w:tc>
          <w:tcPr>
            <w:tcW w:w="1368" w:type="dxa"/>
          </w:tcPr>
          <w:p w14:paraId="02C1F08A" w14:textId="77777777" w:rsidR="00D5491C" w:rsidRDefault="00454DEC">
            <w:pPr>
              <w:spacing w:before="20" w:after="20"/>
              <w:jc w:val="center"/>
            </w:pPr>
            <w:r>
              <w:rPr>
                <w:color w:val="000000"/>
                <w:sz w:val="18"/>
              </w:rPr>
              <w:t>9.08 / 9.84</w:t>
            </w:r>
          </w:p>
        </w:tc>
      </w:tr>
      <w:tr w:rsidR="00D5491C" w14:paraId="5164916D" w14:textId="77777777">
        <w:trPr>
          <w:jc w:val="center"/>
        </w:trPr>
        <w:tc>
          <w:tcPr>
            <w:tcW w:w="1440" w:type="dxa"/>
          </w:tcPr>
          <w:p w14:paraId="53C3B7F9" w14:textId="77777777" w:rsidR="00D5491C" w:rsidRDefault="00454DEC">
            <w:pPr>
              <w:spacing w:before="20" w:after="20"/>
            </w:pPr>
            <w:r>
              <w:rPr>
                <w:color w:val="000000"/>
                <w:sz w:val="18"/>
              </w:rPr>
              <w:lastRenderedPageBreak/>
              <w:t>vivo I2217</w:t>
            </w:r>
          </w:p>
        </w:tc>
        <w:tc>
          <w:tcPr>
            <w:tcW w:w="1944" w:type="dxa"/>
          </w:tcPr>
          <w:p w14:paraId="1675B722" w14:textId="77777777" w:rsidR="00D5491C" w:rsidRDefault="00454DEC">
            <w:pPr>
              <w:spacing w:before="20" w:after="20"/>
            </w:pPr>
            <w:r>
              <w:rPr>
                <w:color w:val="000000"/>
                <w:sz w:val="18"/>
              </w:rPr>
              <w:t>Snapdragon 8+ Gen 1 (SM8475), flagship</w:t>
            </w:r>
          </w:p>
        </w:tc>
        <w:tc>
          <w:tcPr>
            <w:tcW w:w="1080" w:type="dxa"/>
          </w:tcPr>
          <w:p w14:paraId="3CFF4781" w14:textId="77777777" w:rsidR="00D5491C" w:rsidRDefault="00454DEC">
            <w:pPr>
              <w:spacing w:before="20" w:after="20"/>
              <w:jc w:val="center"/>
            </w:pPr>
            <w:r>
              <w:rPr>
                <w:color w:val="000000"/>
                <w:sz w:val="18"/>
              </w:rPr>
              <w:t>192 (16x)</w:t>
            </w:r>
          </w:p>
        </w:tc>
        <w:tc>
          <w:tcPr>
            <w:tcW w:w="1080" w:type="dxa"/>
          </w:tcPr>
          <w:p w14:paraId="2866E386" w14:textId="77777777" w:rsidR="00D5491C" w:rsidRDefault="00454DEC">
            <w:pPr>
              <w:spacing w:before="20" w:after="20"/>
              <w:jc w:val="center"/>
            </w:pPr>
            <w:r>
              <w:rPr>
                <w:color w:val="000000"/>
                <w:sz w:val="18"/>
              </w:rPr>
              <w:t>162 (19x)</w:t>
            </w:r>
          </w:p>
        </w:tc>
        <w:tc>
          <w:tcPr>
            <w:tcW w:w="1152" w:type="dxa"/>
          </w:tcPr>
          <w:p w14:paraId="0E336659" w14:textId="77777777" w:rsidR="00D5491C" w:rsidRDefault="00454DEC">
            <w:pPr>
              <w:spacing w:before="20" w:after="20"/>
              <w:jc w:val="center"/>
            </w:pPr>
            <w:r>
              <w:rPr>
                <w:color w:val="000000"/>
                <w:sz w:val="18"/>
              </w:rPr>
              <w:t>342 (9x)</w:t>
            </w:r>
          </w:p>
        </w:tc>
        <w:tc>
          <w:tcPr>
            <w:tcW w:w="1152" w:type="dxa"/>
          </w:tcPr>
          <w:p w14:paraId="64EA0F90" w14:textId="77777777" w:rsidR="00D5491C" w:rsidRDefault="00454DEC">
            <w:pPr>
              <w:spacing w:before="20" w:after="20"/>
              <w:jc w:val="center"/>
            </w:pPr>
            <w:r>
              <w:rPr>
                <w:color w:val="000000"/>
                <w:sz w:val="18"/>
              </w:rPr>
              <w:t>307 (10x)</w:t>
            </w:r>
          </w:p>
        </w:tc>
        <w:tc>
          <w:tcPr>
            <w:tcW w:w="1368" w:type="dxa"/>
          </w:tcPr>
          <w:p w14:paraId="0264001A" w14:textId="77777777" w:rsidR="00D5491C" w:rsidRDefault="00454DEC">
            <w:pPr>
              <w:spacing w:before="20" w:after="20"/>
              <w:jc w:val="center"/>
            </w:pPr>
            <w:r>
              <w:rPr>
                <w:color w:val="000000"/>
                <w:sz w:val="18"/>
              </w:rPr>
              <w:t>9.08 / 9.84</w:t>
            </w:r>
          </w:p>
        </w:tc>
      </w:tr>
      <w:tr w:rsidR="00D5491C" w14:paraId="52FABC7B" w14:textId="77777777">
        <w:trPr>
          <w:jc w:val="center"/>
        </w:trPr>
        <w:tc>
          <w:tcPr>
            <w:tcW w:w="1440" w:type="dxa"/>
          </w:tcPr>
          <w:p w14:paraId="1A2BF458" w14:textId="77777777" w:rsidR="00D5491C" w:rsidRDefault="00454DEC">
            <w:pPr>
              <w:spacing w:before="20" w:after="20"/>
            </w:pPr>
            <w:r>
              <w:rPr>
                <w:color w:val="000000"/>
                <w:sz w:val="18"/>
              </w:rPr>
              <w:t>Nothing A063</w:t>
            </w:r>
          </w:p>
        </w:tc>
        <w:tc>
          <w:tcPr>
            <w:tcW w:w="1944" w:type="dxa"/>
          </w:tcPr>
          <w:p w14:paraId="2349941C" w14:textId="77777777" w:rsidR="00D5491C" w:rsidRDefault="00454DEC">
            <w:pPr>
              <w:spacing w:before="20" w:after="20"/>
            </w:pPr>
            <w:r>
              <w:rPr>
                <w:color w:val="000000"/>
                <w:sz w:val="18"/>
              </w:rPr>
              <w:t>Snapdragon 778G-class (SM7325), mid-range</w:t>
            </w:r>
          </w:p>
        </w:tc>
        <w:tc>
          <w:tcPr>
            <w:tcW w:w="1080" w:type="dxa"/>
          </w:tcPr>
          <w:p w14:paraId="58C3BC3B" w14:textId="77777777" w:rsidR="00D5491C" w:rsidRDefault="00454DEC">
            <w:pPr>
              <w:spacing w:before="20" w:after="20"/>
              <w:jc w:val="center"/>
            </w:pPr>
            <w:r>
              <w:rPr>
                <w:color w:val="000000"/>
                <w:sz w:val="18"/>
              </w:rPr>
              <w:t>291 (10x)</w:t>
            </w:r>
          </w:p>
        </w:tc>
        <w:tc>
          <w:tcPr>
            <w:tcW w:w="1080" w:type="dxa"/>
          </w:tcPr>
          <w:p w14:paraId="6818F6E7" w14:textId="77777777" w:rsidR="00D5491C" w:rsidRDefault="00454DEC">
            <w:pPr>
              <w:spacing w:before="20" w:after="20"/>
              <w:jc w:val="center"/>
            </w:pPr>
            <w:r>
              <w:rPr>
                <w:color w:val="000000"/>
                <w:sz w:val="18"/>
              </w:rPr>
              <w:t>230 (13x)</w:t>
            </w:r>
          </w:p>
        </w:tc>
        <w:tc>
          <w:tcPr>
            <w:tcW w:w="1152" w:type="dxa"/>
          </w:tcPr>
          <w:p w14:paraId="20C4E319" w14:textId="77777777" w:rsidR="00D5491C" w:rsidRDefault="00454DEC">
            <w:pPr>
              <w:spacing w:before="20" w:after="20"/>
              <w:jc w:val="center"/>
            </w:pPr>
            <w:r>
              <w:rPr>
                <w:color w:val="000000"/>
                <w:sz w:val="18"/>
              </w:rPr>
              <w:t>534 (6x)</w:t>
            </w:r>
          </w:p>
        </w:tc>
        <w:tc>
          <w:tcPr>
            <w:tcW w:w="1152" w:type="dxa"/>
          </w:tcPr>
          <w:p w14:paraId="3C48EE21" w14:textId="77777777" w:rsidR="00D5491C" w:rsidRDefault="00454DEC">
            <w:pPr>
              <w:spacing w:before="20" w:after="20"/>
              <w:jc w:val="center"/>
            </w:pPr>
            <w:r>
              <w:rPr>
                <w:color w:val="000000"/>
                <w:sz w:val="18"/>
              </w:rPr>
              <w:t>431 (7x)</w:t>
            </w:r>
          </w:p>
        </w:tc>
        <w:tc>
          <w:tcPr>
            <w:tcW w:w="1368" w:type="dxa"/>
          </w:tcPr>
          <w:p w14:paraId="54E43CBB" w14:textId="77777777" w:rsidR="00D5491C" w:rsidRDefault="00454DEC">
            <w:pPr>
              <w:spacing w:before="20" w:after="20"/>
              <w:jc w:val="center"/>
            </w:pPr>
            <w:r>
              <w:rPr>
                <w:color w:val="000000"/>
                <w:sz w:val="18"/>
              </w:rPr>
              <w:t>9.08 / 9.84</w:t>
            </w:r>
          </w:p>
        </w:tc>
      </w:tr>
    </w:tbl>
    <w:p w14:paraId="781D9FC2" w14:textId="77777777" w:rsidR="00D5491C" w:rsidRDefault="00D5491C">
      <w:pPr>
        <w:spacing w:after="120"/>
      </w:pPr>
    </w:p>
    <w:p w14:paraId="2386D6F4" w14:textId="77777777" w:rsidR="00D5491C" w:rsidRDefault="00454DEC">
      <w:pPr>
        <w:keepNext/>
        <w:spacing w:before="160" w:after="80"/>
        <w:jc w:val="center"/>
      </w:pPr>
      <w:r>
        <w:rPr>
          <w:i/>
          <w:color w:val="000000"/>
          <w:sz w:val="22"/>
        </w:rPr>
        <w:t>Table 4.11: Real-time streaming on each phone (3 s window; 0.4 s = 200 + 200 ms, 1 s = 500 + 500 ms latency)</w:t>
      </w:r>
      <w:r>
        <w:rPr>
          <w:color w:val="000000"/>
        </w:rPr>
        <w:fldChar w:fldCharType="begin"/>
      </w:r>
      <w:r>
        <w:rPr>
          <w:color w:val="000000"/>
        </w:rPr>
        <w:instrText xml:space="preserve"> TC "</w:instrText>
      </w:r>
      <w:bookmarkStart w:id="86" w:name="_Toc243668486"/>
      <w:r>
        <w:rPr>
          <w:color w:val="000000"/>
        </w:rPr>
        <w:instrText>4.11 Real-time streaming on each phone (3 s window; 0.4 s = 200 + 200 ms, 1 s = 500 + 500 ms latency)</w:instrText>
      </w:r>
      <w:bookmarkEnd w:id="86"/>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1512"/>
        <w:gridCol w:w="1008"/>
        <w:gridCol w:w="648"/>
        <w:gridCol w:w="1008"/>
        <w:gridCol w:w="648"/>
        <w:gridCol w:w="1008"/>
        <w:gridCol w:w="648"/>
        <w:gridCol w:w="1008"/>
        <w:gridCol w:w="648"/>
      </w:tblGrid>
      <w:tr w:rsidR="00D5491C" w14:paraId="34257C8F" w14:textId="77777777">
        <w:trPr>
          <w:tblHeader/>
          <w:jc w:val="center"/>
        </w:trPr>
        <w:tc>
          <w:tcPr>
            <w:tcW w:w="1512" w:type="dxa"/>
            <w:shd w:val="clear" w:color="auto" w:fill="D9E2F3"/>
          </w:tcPr>
          <w:p w14:paraId="06F123B0" w14:textId="77777777" w:rsidR="00D5491C" w:rsidRDefault="00454DEC">
            <w:pPr>
              <w:spacing w:before="20" w:after="20"/>
              <w:jc w:val="center"/>
            </w:pPr>
            <w:r>
              <w:rPr>
                <w:b/>
                <w:color w:val="000000"/>
                <w:sz w:val="17"/>
              </w:rPr>
              <w:t>Phone</w:t>
            </w:r>
          </w:p>
        </w:tc>
        <w:tc>
          <w:tcPr>
            <w:tcW w:w="1008" w:type="dxa"/>
            <w:shd w:val="clear" w:color="auto" w:fill="D9E2F3"/>
          </w:tcPr>
          <w:p w14:paraId="6BF2D0A1" w14:textId="77777777" w:rsidR="00D5491C" w:rsidRDefault="00454DEC">
            <w:pPr>
              <w:spacing w:before="20" w:after="20"/>
              <w:jc w:val="center"/>
            </w:pPr>
            <w:r>
              <w:rPr>
                <w:b/>
                <w:color w:val="000000"/>
                <w:sz w:val="17"/>
              </w:rPr>
              <w:t>Compact 1 thr. 0.4 s</w:t>
            </w:r>
          </w:p>
        </w:tc>
        <w:tc>
          <w:tcPr>
            <w:tcW w:w="648" w:type="dxa"/>
            <w:shd w:val="clear" w:color="auto" w:fill="D9E2F3"/>
          </w:tcPr>
          <w:p w14:paraId="5D3AAB72" w14:textId="77777777" w:rsidR="00D5491C" w:rsidRDefault="00454DEC">
            <w:pPr>
              <w:spacing w:before="20" w:after="20"/>
              <w:jc w:val="center"/>
            </w:pPr>
            <w:r>
              <w:rPr>
                <w:b/>
                <w:color w:val="000000"/>
                <w:sz w:val="17"/>
              </w:rPr>
              <w:t>1 s</w:t>
            </w:r>
          </w:p>
        </w:tc>
        <w:tc>
          <w:tcPr>
            <w:tcW w:w="1008" w:type="dxa"/>
            <w:shd w:val="clear" w:color="auto" w:fill="D9E2F3"/>
          </w:tcPr>
          <w:p w14:paraId="2ED0111A" w14:textId="77777777" w:rsidR="00D5491C" w:rsidRDefault="00454DEC">
            <w:pPr>
              <w:spacing w:before="20" w:after="20"/>
              <w:jc w:val="center"/>
            </w:pPr>
            <w:r>
              <w:rPr>
                <w:b/>
                <w:color w:val="000000"/>
                <w:sz w:val="17"/>
              </w:rPr>
              <w:t>Compact 4 thr. 0.4 s</w:t>
            </w:r>
          </w:p>
        </w:tc>
        <w:tc>
          <w:tcPr>
            <w:tcW w:w="648" w:type="dxa"/>
            <w:shd w:val="clear" w:color="auto" w:fill="D9E2F3"/>
          </w:tcPr>
          <w:p w14:paraId="7F2CE05E" w14:textId="77777777" w:rsidR="00D5491C" w:rsidRDefault="00454DEC">
            <w:pPr>
              <w:spacing w:before="20" w:after="20"/>
              <w:jc w:val="center"/>
            </w:pPr>
            <w:r>
              <w:rPr>
                <w:b/>
                <w:color w:val="000000"/>
                <w:sz w:val="17"/>
              </w:rPr>
              <w:t>1 s</w:t>
            </w:r>
          </w:p>
        </w:tc>
        <w:tc>
          <w:tcPr>
            <w:tcW w:w="1008" w:type="dxa"/>
            <w:shd w:val="clear" w:color="auto" w:fill="D9E2F3"/>
          </w:tcPr>
          <w:p w14:paraId="77A872C0" w14:textId="77777777" w:rsidR="00D5491C" w:rsidRDefault="00454DEC">
            <w:pPr>
              <w:spacing w:before="20" w:after="20"/>
              <w:jc w:val="center"/>
            </w:pPr>
            <w:r>
              <w:rPr>
                <w:b/>
                <w:color w:val="000000"/>
                <w:sz w:val="17"/>
              </w:rPr>
              <w:t>Accurate 1 thr. 0.4 s</w:t>
            </w:r>
          </w:p>
        </w:tc>
        <w:tc>
          <w:tcPr>
            <w:tcW w:w="648" w:type="dxa"/>
            <w:shd w:val="clear" w:color="auto" w:fill="D9E2F3"/>
          </w:tcPr>
          <w:p w14:paraId="144732A7" w14:textId="77777777" w:rsidR="00D5491C" w:rsidRDefault="00454DEC">
            <w:pPr>
              <w:spacing w:before="20" w:after="20"/>
              <w:jc w:val="center"/>
            </w:pPr>
            <w:r>
              <w:rPr>
                <w:b/>
                <w:color w:val="000000"/>
                <w:sz w:val="17"/>
              </w:rPr>
              <w:t>1 s</w:t>
            </w:r>
          </w:p>
        </w:tc>
        <w:tc>
          <w:tcPr>
            <w:tcW w:w="1008" w:type="dxa"/>
            <w:shd w:val="clear" w:color="auto" w:fill="D9E2F3"/>
          </w:tcPr>
          <w:p w14:paraId="0A6EF0BC" w14:textId="77777777" w:rsidR="00D5491C" w:rsidRDefault="00454DEC">
            <w:pPr>
              <w:spacing w:before="20" w:after="20"/>
              <w:jc w:val="center"/>
            </w:pPr>
            <w:r>
              <w:rPr>
                <w:b/>
                <w:color w:val="000000"/>
                <w:sz w:val="17"/>
              </w:rPr>
              <w:t>Accurate 4 thr. 0.4 s</w:t>
            </w:r>
          </w:p>
        </w:tc>
        <w:tc>
          <w:tcPr>
            <w:tcW w:w="648" w:type="dxa"/>
            <w:shd w:val="clear" w:color="auto" w:fill="D9E2F3"/>
          </w:tcPr>
          <w:p w14:paraId="5D161B63" w14:textId="77777777" w:rsidR="00D5491C" w:rsidRDefault="00454DEC">
            <w:pPr>
              <w:spacing w:before="20" w:after="20"/>
              <w:jc w:val="center"/>
            </w:pPr>
            <w:r>
              <w:rPr>
                <w:b/>
                <w:color w:val="000000"/>
                <w:sz w:val="17"/>
              </w:rPr>
              <w:t>1 s</w:t>
            </w:r>
          </w:p>
        </w:tc>
      </w:tr>
      <w:tr w:rsidR="00D5491C" w14:paraId="1413AC0E" w14:textId="77777777">
        <w:trPr>
          <w:jc w:val="center"/>
        </w:trPr>
        <w:tc>
          <w:tcPr>
            <w:tcW w:w="1512" w:type="dxa"/>
          </w:tcPr>
          <w:p w14:paraId="1D283A64" w14:textId="77777777" w:rsidR="00D5491C" w:rsidRDefault="00454DEC">
            <w:pPr>
              <w:spacing w:before="20" w:after="20"/>
            </w:pPr>
            <w:r>
              <w:rPr>
                <w:color w:val="000000"/>
                <w:sz w:val="17"/>
              </w:rPr>
              <w:t>Samsung SM-S731B</w:t>
            </w:r>
          </w:p>
        </w:tc>
        <w:tc>
          <w:tcPr>
            <w:tcW w:w="1008" w:type="dxa"/>
          </w:tcPr>
          <w:p w14:paraId="2B54C9E6" w14:textId="77777777" w:rsidR="00D5491C" w:rsidRDefault="00454DEC">
            <w:pPr>
              <w:spacing w:before="20" w:after="20"/>
              <w:jc w:val="center"/>
            </w:pPr>
            <w:r>
              <w:rPr>
                <w:color w:val="000000"/>
                <w:sz w:val="17"/>
              </w:rPr>
              <w:t>yes</w:t>
            </w:r>
          </w:p>
        </w:tc>
        <w:tc>
          <w:tcPr>
            <w:tcW w:w="648" w:type="dxa"/>
          </w:tcPr>
          <w:p w14:paraId="6ED23F8A" w14:textId="77777777" w:rsidR="00D5491C" w:rsidRDefault="00454DEC">
            <w:pPr>
              <w:spacing w:before="20" w:after="20"/>
              <w:jc w:val="center"/>
            </w:pPr>
            <w:r>
              <w:rPr>
                <w:color w:val="000000"/>
                <w:sz w:val="17"/>
              </w:rPr>
              <w:t>yes</w:t>
            </w:r>
          </w:p>
        </w:tc>
        <w:tc>
          <w:tcPr>
            <w:tcW w:w="1008" w:type="dxa"/>
          </w:tcPr>
          <w:p w14:paraId="12DC79D0" w14:textId="77777777" w:rsidR="00D5491C" w:rsidRDefault="00454DEC">
            <w:pPr>
              <w:spacing w:before="20" w:after="20"/>
              <w:jc w:val="center"/>
            </w:pPr>
            <w:r>
              <w:rPr>
                <w:color w:val="000000"/>
                <w:sz w:val="17"/>
              </w:rPr>
              <w:t>yes</w:t>
            </w:r>
          </w:p>
        </w:tc>
        <w:tc>
          <w:tcPr>
            <w:tcW w:w="648" w:type="dxa"/>
          </w:tcPr>
          <w:p w14:paraId="2F39CA99" w14:textId="77777777" w:rsidR="00D5491C" w:rsidRDefault="00454DEC">
            <w:pPr>
              <w:spacing w:before="20" w:after="20"/>
              <w:jc w:val="center"/>
            </w:pPr>
            <w:r>
              <w:rPr>
                <w:color w:val="000000"/>
                <w:sz w:val="17"/>
              </w:rPr>
              <w:t>yes</w:t>
            </w:r>
          </w:p>
        </w:tc>
        <w:tc>
          <w:tcPr>
            <w:tcW w:w="1008" w:type="dxa"/>
          </w:tcPr>
          <w:p w14:paraId="571E2599" w14:textId="77777777" w:rsidR="00D5491C" w:rsidRDefault="00454DEC">
            <w:pPr>
              <w:spacing w:before="20" w:after="20"/>
              <w:jc w:val="center"/>
            </w:pPr>
            <w:r>
              <w:rPr>
                <w:color w:val="000000"/>
                <w:sz w:val="17"/>
              </w:rPr>
              <w:t>no</w:t>
            </w:r>
          </w:p>
        </w:tc>
        <w:tc>
          <w:tcPr>
            <w:tcW w:w="648" w:type="dxa"/>
          </w:tcPr>
          <w:p w14:paraId="3A954C81" w14:textId="77777777" w:rsidR="00D5491C" w:rsidRDefault="00454DEC">
            <w:pPr>
              <w:spacing w:before="20" w:after="20"/>
              <w:jc w:val="center"/>
            </w:pPr>
            <w:r>
              <w:rPr>
                <w:color w:val="000000"/>
                <w:sz w:val="17"/>
              </w:rPr>
              <w:t>yes</w:t>
            </w:r>
          </w:p>
        </w:tc>
        <w:tc>
          <w:tcPr>
            <w:tcW w:w="1008" w:type="dxa"/>
          </w:tcPr>
          <w:p w14:paraId="0CA4B640" w14:textId="77777777" w:rsidR="00D5491C" w:rsidRDefault="00454DEC">
            <w:pPr>
              <w:spacing w:before="20" w:after="20"/>
              <w:jc w:val="center"/>
            </w:pPr>
            <w:r>
              <w:rPr>
                <w:color w:val="000000"/>
                <w:sz w:val="17"/>
              </w:rPr>
              <w:t>no</w:t>
            </w:r>
          </w:p>
        </w:tc>
        <w:tc>
          <w:tcPr>
            <w:tcW w:w="648" w:type="dxa"/>
          </w:tcPr>
          <w:p w14:paraId="25F0705F" w14:textId="77777777" w:rsidR="00D5491C" w:rsidRDefault="00454DEC">
            <w:pPr>
              <w:spacing w:before="20" w:after="20"/>
              <w:jc w:val="center"/>
            </w:pPr>
            <w:r>
              <w:rPr>
                <w:color w:val="000000"/>
                <w:sz w:val="17"/>
              </w:rPr>
              <w:t>yes</w:t>
            </w:r>
          </w:p>
        </w:tc>
      </w:tr>
      <w:tr w:rsidR="00D5491C" w14:paraId="3A100A98" w14:textId="77777777">
        <w:trPr>
          <w:jc w:val="center"/>
        </w:trPr>
        <w:tc>
          <w:tcPr>
            <w:tcW w:w="1512" w:type="dxa"/>
          </w:tcPr>
          <w:p w14:paraId="51BC49C3" w14:textId="77777777" w:rsidR="00D5491C" w:rsidRDefault="00454DEC">
            <w:pPr>
              <w:spacing w:before="20" w:after="20"/>
            </w:pPr>
            <w:r>
              <w:rPr>
                <w:color w:val="000000"/>
                <w:sz w:val="17"/>
              </w:rPr>
              <w:t>vivo I2217</w:t>
            </w:r>
          </w:p>
        </w:tc>
        <w:tc>
          <w:tcPr>
            <w:tcW w:w="1008" w:type="dxa"/>
          </w:tcPr>
          <w:p w14:paraId="3F668BEA" w14:textId="77777777" w:rsidR="00D5491C" w:rsidRDefault="00454DEC">
            <w:pPr>
              <w:spacing w:before="20" w:after="20"/>
              <w:jc w:val="center"/>
            </w:pPr>
            <w:r>
              <w:rPr>
                <w:color w:val="000000"/>
                <w:sz w:val="17"/>
              </w:rPr>
              <w:t>yes</w:t>
            </w:r>
          </w:p>
        </w:tc>
        <w:tc>
          <w:tcPr>
            <w:tcW w:w="648" w:type="dxa"/>
          </w:tcPr>
          <w:p w14:paraId="5C127430" w14:textId="77777777" w:rsidR="00D5491C" w:rsidRDefault="00454DEC">
            <w:pPr>
              <w:spacing w:before="20" w:after="20"/>
              <w:jc w:val="center"/>
            </w:pPr>
            <w:r>
              <w:rPr>
                <w:color w:val="000000"/>
                <w:sz w:val="17"/>
              </w:rPr>
              <w:t>yes</w:t>
            </w:r>
          </w:p>
        </w:tc>
        <w:tc>
          <w:tcPr>
            <w:tcW w:w="1008" w:type="dxa"/>
          </w:tcPr>
          <w:p w14:paraId="4B0029A8" w14:textId="77777777" w:rsidR="00D5491C" w:rsidRDefault="00454DEC">
            <w:pPr>
              <w:spacing w:before="20" w:after="20"/>
              <w:jc w:val="center"/>
            </w:pPr>
            <w:r>
              <w:rPr>
                <w:color w:val="000000"/>
                <w:sz w:val="17"/>
              </w:rPr>
              <w:t>no</w:t>
            </w:r>
          </w:p>
        </w:tc>
        <w:tc>
          <w:tcPr>
            <w:tcW w:w="648" w:type="dxa"/>
          </w:tcPr>
          <w:p w14:paraId="604AF22A" w14:textId="77777777" w:rsidR="00D5491C" w:rsidRDefault="00454DEC">
            <w:pPr>
              <w:spacing w:before="20" w:after="20"/>
              <w:jc w:val="center"/>
            </w:pPr>
            <w:r>
              <w:rPr>
                <w:color w:val="000000"/>
                <w:sz w:val="17"/>
              </w:rPr>
              <w:t>yes</w:t>
            </w:r>
          </w:p>
        </w:tc>
        <w:tc>
          <w:tcPr>
            <w:tcW w:w="1008" w:type="dxa"/>
          </w:tcPr>
          <w:p w14:paraId="363910D2" w14:textId="77777777" w:rsidR="00D5491C" w:rsidRDefault="00454DEC">
            <w:pPr>
              <w:spacing w:before="20" w:after="20"/>
              <w:jc w:val="center"/>
            </w:pPr>
            <w:r>
              <w:rPr>
                <w:color w:val="000000"/>
                <w:sz w:val="17"/>
              </w:rPr>
              <w:t>no</w:t>
            </w:r>
          </w:p>
        </w:tc>
        <w:tc>
          <w:tcPr>
            <w:tcW w:w="648" w:type="dxa"/>
          </w:tcPr>
          <w:p w14:paraId="464720C8" w14:textId="77777777" w:rsidR="00D5491C" w:rsidRDefault="00454DEC">
            <w:pPr>
              <w:spacing w:before="20" w:after="20"/>
              <w:jc w:val="center"/>
            </w:pPr>
            <w:r>
              <w:rPr>
                <w:color w:val="000000"/>
                <w:sz w:val="17"/>
              </w:rPr>
              <w:t>yes</w:t>
            </w:r>
          </w:p>
        </w:tc>
        <w:tc>
          <w:tcPr>
            <w:tcW w:w="1008" w:type="dxa"/>
          </w:tcPr>
          <w:p w14:paraId="31C15FFD" w14:textId="77777777" w:rsidR="00D5491C" w:rsidRDefault="00454DEC">
            <w:pPr>
              <w:spacing w:before="20" w:after="20"/>
              <w:jc w:val="center"/>
            </w:pPr>
            <w:r>
              <w:rPr>
                <w:color w:val="000000"/>
                <w:sz w:val="17"/>
              </w:rPr>
              <w:t>no</w:t>
            </w:r>
          </w:p>
        </w:tc>
        <w:tc>
          <w:tcPr>
            <w:tcW w:w="648" w:type="dxa"/>
          </w:tcPr>
          <w:p w14:paraId="628C43C0" w14:textId="77777777" w:rsidR="00D5491C" w:rsidRDefault="00454DEC">
            <w:pPr>
              <w:spacing w:before="20" w:after="20"/>
              <w:jc w:val="center"/>
            </w:pPr>
            <w:r>
              <w:rPr>
                <w:color w:val="000000"/>
                <w:sz w:val="17"/>
              </w:rPr>
              <w:t>yes</w:t>
            </w:r>
          </w:p>
        </w:tc>
      </w:tr>
      <w:tr w:rsidR="00D5491C" w14:paraId="1176986A" w14:textId="77777777">
        <w:trPr>
          <w:jc w:val="center"/>
        </w:trPr>
        <w:tc>
          <w:tcPr>
            <w:tcW w:w="1512" w:type="dxa"/>
          </w:tcPr>
          <w:p w14:paraId="14734E00" w14:textId="77777777" w:rsidR="00D5491C" w:rsidRDefault="00454DEC">
            <w:pPr>
              <w:spacing w:before="20" w:after="20"/>
            </w:pPr>
            <w:r>
              <w:rPr>
                <w:color w:val="000000"/>
                <w:sz w:val="17"/>
              </w:rPr>
              <w:t>Nothing A063</w:t>
            </w:r>
          </w:p>
        </w:tc>
        <w:tc>
          <w:tcPr>
            <w:tcW w:w="1008" w:type="dxa"/>
          </w:tcPr>
          <w:p w14:paraId="2684153E" w14:textId="77777777" w:rsidR="00D5491C" w:rsidRDefault="00454DEC">
            <w:pPr>
              <w:spacing w:before="20" w:after="20"/>
              <w:jc w:val="center"/>
            </w:pPr>
            <w:r>
              <w:rPr>
                <w:color w:val="000000"/>
                <w:sz w:val="17"/>
              </w:rPr>
              <w:t>no</w:t>
            </w:r>
          </w:p>
        </w:tc>
        <w:tc>
          <w:tcPr>
            <w:tcW w:w="648" w:type="dxa"/>
          </w:tcPr>
          <w:p w14:paraId="342FAAB0" w14:textId="77777777" w:rsidR="00D5491C" w:rsidRDefault="00454DEC">
            <w:pPr>
              <w:spacing w:before="20" w:after="20"/>
              <w:jc w:val="center"/>
            </w:pPr>
            <w:r>
              <w:rPr>
                <w:color w:val="000000"/>
                <w:sz w:val="17"/>
              </w:rPr>
              <w:t>yes</w:t>
            </w:r>
          </w:p>
        </w:tc>
        <w:tc>
          <w:tcPr>
            <w:tcW w:w="1008" w:type="dxa"/>
          </w:tcPr>
          <w:p w14:paraId="23B40080" w14:textId="77777777" w:rsidR="00D5491C" w:rsidRDefault="00454DEC">
            <w:pPr>
              <w:spacing w:before="20" w:after="20"/>
              <w:jc w:val="center"/>
            </w:pPr>
            <w:r>
              <w:rPr>
                <w:color w:val="000000"/>
                <w:sz w:val="17"/>
              </w:rPr>
              <w:t>no</w:t>
            </w:r>
          </w:p>
        </w:tc>
        <w:tc>
          <w:tcPr>
            <w:tcW w:w="648" w:type="dxa"/>
          </w:tcPr>
          <w:p w14:paraId="4B83EAD1" w14:textId="77777777" w:rsidR="00D5491C" w:rsidRDefault="00454DEC">
            <w:pPr>
              <w:spacing w:before="20" w:after="20"/>
              <w:jc w:val="center"/>
            </w:pPr>
            <w:r>
              <w:rPr>
                <w:color w:val="000000"/>
                <w:sz w:val="17"/>
              </w:rPr>
              <w:t>yes</w:t>
            </w:r>
          </w:p>
        </w:tc>
        <w:tc>
          <w:tcPr>
            <w:tcW w:w="1008" w:type="dxa"/>
          </w:tcPr>
          <w:p w14:paraId="1ED4363C" w14:textId="77777777" w:rsidR="00D5491C" w:rsidRDefault="00454DEC">
            <w:pPr>
              <w:spacing w:before="20" w:after="20"/>
              <w:jc w:val="center"/>
            </w:pPr>
            <w:r>
              <w:rPr>
                <w:color w:val="000000"/>
                <w:sz w:val="17"/>
              </w:rPr>
              <w:t>no</w:t>
            </w:r>
          </w:p>
        </w:tc>
        <w:tc>
          <w:tcPr>
            <w:tcW w:w="648" w:type="dxa"/>
          </w:tcPr>
          <w:p w14:paraId="4E315B43" w14:textId="77777777" w:rsidR="00D5491C" w:rsidRDefault="00454DEC">
            <w:pPr>
              <w:spacing w:before="20" w:after="20"/>
              <w:jc w:val="center"/>
            </w:pPr>
            <w:r>
              <w:rPr>
                <w:color w:val="000000"/>
                <w:sz w:val="17"/>
              </w:rPr>
              <w:t>no</w:t>
            </w:r>
          </w:p>
        </w:tc>
        <w:tc>
          <w:tcPr>
            <w:tcW w:w="1008" w:type="dxa"/>
          </w:tcPr>
          <w:p w14:paraId="5686ED69" w14:textId="77777777" w:rsidR="00D5491C" w:rsidRDefault="00454DEC">
            <w:pPr>
              <w:spacing w:before="20" w:after="20"/>
              <w:jc w:val="center"/>
            </w:pPr>
            <w:r>
              <w:rPr>
                <w:color w:val="000000"/>
                <w:sz w:val="17"/>
              </w:rPr>
              <w:t>no</w:t>
            </w:r>
          </w:p>
        </w:tc>
        <w:tc>
          <w:tcPr>
            <w:tcW w:w="648" w:type="dxa"/>
          </w:tcPr>
          <w:p w14:paraId="114EA758" w14:textId="77777777" w:rsidR="00D5491C" w:rsidRDefault="00454DEC">
            <w:pPr>
              <w:spacing w:before="20" w:after="20"/>
              <w:jc w:val="center"/>
            </w:pPr>
            <w:r>
              <w:rPr>
                <w:color w:val="000000"/>
                <w:sz w:val="17"/>
              </w:rPr>
              <w:t>n/r</w:t>
            </w:r>
          </w:p>
        </w:tc>
      </w:tr>
    </w:tbl>
    <w:p w14:paraId="0DC1CBE4" w14:textId="77777777" w:rsidR="00D5491C" w:rsidRDefault="00454DEC">
      <w:pPr>
        <w:spacing w:before="60" w:after="200"/>
      </w:pPr>
      <w:r>
        <w:rPr>
          <w:i/>
          <w:color w:val="000000"/>
          <w:sz w:val="19"/>
        </w:rPr>
        <w:t>n/r: not recorded (the log of this phone was cut off before the last result).</w:t>
      </w:r>
    </w:p>
    <w:p w14:paraId="5EB791D7" w14:textId="77777777" w:rsidR="00D5491C" w:rsidRDefault="00454DEC">
      <w:pPr>
        <w:spacing w:after="160" w:line="360" w:lineRule="auto"/>
        <w:jc w:val="both"/>
      </w:pPr>
      <w:r>
        <w:rPr>
          <w:color w:val="000000"/>
        </w:rPr>
        <w:t xml:space="preserve">We also ran the app on two more phones (Tables 4.10 and 4.11). The extraction quality came out </w:t>
      </w:r>
      <w:r>
        <w:rPr>
          <w:b/>
          <w:color w:val="000000"/>
        </w:rPr>
        <w:t>identical on every phone</w:t>
      </w:r>
      <w:r>
        <w:rPr>
          <w:color w:val="000000"/>
        </w:rPr>
        <w:t>: 9.08 dB for the compact and 9.84 dB for the accurate model on the nine bundled mixtures, the same as on the PC. The INT8 models thus behave the same on Samsung Exynos and Qualcomm Snapdragon chips. Speed varies with the hardware, but every phone runs both models many times faster than real time; even the mid-range Nothing A063 handles a 3 s window with the accurate model in 431 ms (7x real time). How much latency a phone can stream in real time depends on its class. On both flagships the compact model str</w:t>
      </w:r>
      <w:r>
        <w:rPr>
          <w:color w:val="000000"/>
        </w:rPr>
        <w:t>eams with 0.4 s of delay on a single core and the accurate model with 1 s, while the mid-range phone needs the 1 s setting even for the compact model. On the vivo I2217 the four-thread runs showed occasional slow hops (up to 1322 ms) while the single-thread runs were steady, which supports running the model on one core: it is more predictable and leaves the other cores free.</w:t>
      </w:r>
    </w:p>
    <w:p w14:paraId="4362BECB" w14:textId="77777777" w:rsidR="00D5491C" w:rsidRDefault="00454DEC">
      <w:pPr>
        <w:keepNext/>
        <w:spacing w:before="200" w:after="80"/>
      </w:pPr>
      <w:r>
        <w:rPr>
          <w:b/>
          <w:color w:val="000000"/>
        </w:rPr>
        <w:t>4.3.6 Streaming Latency versus Quality (Full Test Subsets)</w:t>
      </w:r>
      <w:r>
        <w:rPr>
          <w:color w:val="000000"/>
        </w:rPr>
        <w:fldChar w:fldCharType="begin"/>
      </w:r>
      <w:r>
        <w:rPr>
          <w:color w:val="000000"/>
        </w:rPr>
        <w:instrText xml:space="preserve"> TC "</w:instrText>
      </w:r>
      <w:bookmarkStart w:id="87" w:name="_Toc243668448"/>
      <w:r>
        <w:rPr>
          <w:color w:val="000000"/>
        </w:rPr>
        <w:instrText>4.3.6 Streaming Latency versus Quality (Full Test Subsets)</w:instrText>
      </w:r>
      <w:bookmarkEnd w:id="87"/>
      <w:r>
        <w:rPr>
          <w:color w:val="000000"/>
        </w:rPr>
        <w:instrText xml:space="preserve">" \f C \l 3 </w:instrText>
      </w:r>
      <w:r>
        <w:rPr>
          <w:color w:val="000000"/>
        </w:rPr>
        <w:fldChar w:fldCharType="end"/>
      </w:r>
    </w:p>
    <w:p w14:paraId="3E3E5BD8" w14:textId="77777777" w:rsidR="00D5491C" w:rsidRDefault="00454DEC">
      <w:pPr>
        <w:keepNext/>
        <w:spacing w:before="160" w:after="80"/>
        <w:jc w:val="center"/>
      </w:pPr>
      <w:r>
        <w:rPr>
          <w:i/>
          <w:color w:val="000000"/>
          <w:sz w:val="22"/>
        </w:rPr>
        <w:t>Table 4.12: Streaming quality (SI-SDRi, dB) for different latencies (3 s window)</w:t>
      </w:r>
      <w:r>
        <w:rPr>
          <w:color w:val="000000"/>
        </w:rPr>
        <w:fldChar w:fldCharType="begin"/>
      </w:r>
      <w:r>
        <w:rPr>
          <w:color w:val="000000"/>
        </w:rPr>
        <w:instrText xml:space="preserve"> TC "</w:instrText>
      </w:r>
      <w:bookmarkStart w:id="88" w:name="_Toc243668487"/>
      <w:r>
        <w:rPr>
          <w:color w:val="000000"/>
        </w:rPr>
        <w:instrText>4.12 Streaming quality (SI-SDRi, dB) for different latencies (3 s window)</w:instrText>
      </w:r>
      <w:bookmarkEnd w:id="88"/>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792"/>
        <w:gridCol w:w="1080"/>
        <w:gridCol w:w="1656"/>
        <w:gridCol w:w="936"/>
        <w:gridCol w:w="936"/>
        <w:gridCol w:w="936"/>
        <w:gridCol w:w="1224"/>
      </w:tblGrid>
      <w:tr w:rsidR="00D5491C" w14:paraId="2EE0B8CD" w14:textId="77777777">
        <w:trPr>
          <w:tblHeader/>
          <w:jc w:val="center"/>
        </w:trPr>
        <w:tc>
          <w:tcPr>
            <w:tcW w:w="792" w:type="dxa"/>
            <w:shd w:val="clear" w:color="auto" w:fill="D9E2F3"/>
          </w:tcPr>
          <w:p w14:paraId="79564F19" w14:textId="77777777" w:rsidR="00D5491C" w:rsidRDefault="00454DEC">
            <w:pPr>
              <w:spacing w:before="20" w:after="20"/>
              <w:jc w:val="center"/>
            </w:pPr>
            <w:r>
              <w:rPr>
                <w:b/>
                <w:color w:val="000000"/>
                <w:sz w:val="19"/>
              </w:rPr>
              <w:t>Model</w:t>
            </w:r>
          </w:p>
        </w:tc>
        <w:tc>
          <w:tcPr>
            <w:tcW w:w="1080" w:type="dxa"/>
            <w:shd w:val="clear" w:color="auto" w:fill="D9E2F3"/>
          </w:tcPr>
          <w:p w14:paraId="7F2565EB" w14:textId="77777777" w:rsidR="00D5491C" w:rsidRDefault="00454DEC">
            <w:pPr>
              <w:spacing w:before="20" w:after="20"/>
              <w:jc w:val="center"/>
            </w:pPr>
            <w:r>
              <w:rPr>
                <w:b/>
                <w:color w:val="000000"/>
                <w:sz w:val="19"/>
              </w:rPr>
              <w:t>Latency</w:t>
            </w:r>
          </w:p>
        </w:tc>
        <w:tc>
          <w:tcPr>
            <w:tcW w:w="1656" w:type="dxa"/>
            <w:shd w:val="clear" w:color="auto" w:fill="D9E2F3"/>
          </w:tcPr>
          <w:p w14:paraId="58C3E1AE" w14:textId="77777777" w:rsidR="00D5491C" w:rsidRDefault="00454DEC">
            <w:pPr>
              <w:spacing w:before="20" w:after="20"/>
              <w:jc w:val="center"/>
            </w:pPr>
            <w:r>
              <w:rPr>
                <w:b/>
                <w:color w:val="000000"/>
                <w:sz w:val="19"/>
              </w:rPr>
              <w:t>hop / look-ahead (ms)</w:t>
            </w:r>
          </w:p>
        </w:tc>
        <w:tc>
          <w:tcPr>
            <w:tcW w:w="936" w:type="dxa"/>
            <w:shd w:val="clear" w:color="auto" w:fill="D9E2F3"/>
          </w:tcPr>
          <w:p w14:paraId="6DB5AD0B" w14:textId="77777777" w:rsidR="00D5491C" w:rsidRDefault="00454DEC">
            <w:pPr>
              <w:spacing w:before="20" w:after="20"/>
              <w:jc w:val="center"/>
            </w:pPr>
            <w:r>
              <w:rPr>
                <w:b/>
                <w:color w:val="000000"/>
                <w:sz w:val="19"/>
              </w:rPr>
              <w:t>2 spk</w:t>
            </w:r>
          </w:p>
        </w:tc>
        <w:tc>
          <w:tcPr>
            <w:tcW w:w="936" w:type="dxa"/>
            <w:shd w:val="clear" w:color="auto" w:fill="D9E2F3"/>
          </w:tcPr>
          <w:p w14:paraId="6DBC8138" w14:textId="77777777" w:rsidR="00D5491C" w:rsidRDefault="00454DEC">
            <w:pPr>
              <w:spacing w:before="20" w:after="20"/>
              <w:jc w:val="center"/>
            </w:pPr>
            <w:r>
              <w:rPr>
                <w:b/>
                <w:color w:val="000000"/>
                <w:sz w:val="19"/>
              </w:rPr>
              <w:t>3 spk</w:t>
            </w:r>
          </w:p>
        </w:tc>
        <w:tc>
          <w:tcPr>
            <w:tcW w:w="936" w:type="dxa"/>
            <w:shd w:val="clear" w:color="auto" w:fill="D9E2F3"/>
          </w:tcPr>
          <w:p w14:paraId="73B635DB" w14:textId="77777777" w:rsidR="00D5491C" w:rsidRDefault="00454DEC">
            <w:pPr>
              <w:spacing w:before="20" w:after="20"/>
              <w:jc w:val="center"/>
            </w:pPr>
            <w:r>
              <w:rPr>
                <w:b/>
                <w:color w:val="000000"/>
                <w:sz w:val="19"/>
              </w:rPr>
              <w:t>4 spk</w:t>
            </w:r>
          </w:p>
        </w:tc>
        <w:tc>
          <w:tcPr>
            <w:tcW w:w="1224" w:type="dxa"/>
            <w:shd w:val="clear" w:color="auto" w:fill="D9E2F3"/>
          </w:tcPr>
          <w:p w14:paraId="303CFDC8" w14:textId="77777777" w:rsidR="00D5491C" w:rsidRDefault="00454DEC">
            <w:pPr>
              <w:spacing w:before="20" w:after="20"/>
              <w:jc w:val="center"/>
            </w:pPr>
            <w:r>
              <w:rPr>
                <w:b/>
                <w:color w:val="000000"/>
                <w:sz w:val="19"/>
              </w:rPr>
              <w:t>GPU ms per hop</w:t>
            </w:r>
          </w:p>
        </w:tc>
      </w:tr>
      <w:tr w:rsidR="00D5491C" w14:paraId="79B1A0D9" w14:textId="77777777">
        <w:trPr>
          <w:jc w:val="center"/>
        </w:trPr>
        <w:tc>
          <w:tcPr>
            <w:tcW w:w="792" w:type="dxa"/>
          </w:tcPr>
          <w:p w14:paraId="7E1E4D76" w14:textId="77777777" w:rsidR="00D5491C" w:rsidRDefault="00454DEC">
            <w:pPr>
              <w:spacing w:before="20" w:after="20"/>
            </w:pPr>
            <w:r>
              <w:rPr>
                <w:color w:val="000000"/>
                <w:sz w:val="19"/>
              </w:rPr>
              <w:t>R=6</w:t>
            </w:r>
          </w:p>
        </w:tc>
        <w:tc>
          <w:tcPr>
            <w:tcW w:w="1080" w:type="dxa"/>
          </w:tcPr>
          <w:p w14:paraId="6B8EA286" w14:textId="77777777" w:rsidR="00D5491C" w:rsidRDefault="00454DEC">
            <w:pPr>
              <w:spacing w:before="20" w:after="20"/>
              <w:jc w:val="center"/>
            </w:pPr>
            <w:r>
              <w:rPr>
                <w:color w:val="000000"/>
                <w:sz w:val="19"/>
              </w:rPr>
              <w:t>100 ms</w:t>
            </w:r>
          </w:p>
        </w:tc>
        <w:tc>
          <w:tcPr>
            <w:tcW w:w="1656" w:type="dxa"/>
          </w:tcPr>
          <w:p w14:paraId="59FDD5DB" w14:textId="77777777" w:rsidR="00D5491C" w:rsidRDefault="00454DEC">
            <w:pPr>
              <w:spacing w:before="20" w:after="20"/>
              <w:jc w:val="center"/>
            </w:pPr>
            <w:r>
              <w:rPr>
                <w:color w:val="000000"/>
                <w:sz w:val="19"/>
              </w:rPr>
              <w:t>100 / 0</w:t>
            </w:r>
          </w:p>
        </w:tc>
        <w:tc>
          <w:tcPr>
            <w:tcW w:w="936" w:type="dxa"/>
          </w:tcPr>
          <w:p w14:paraId="7A02110A" w14:textId="77777777" w:rsidR="00D5491C" w:rsidRDefault="00454DEC">
            <w:pPr>
              <w:spacing w:before="20" w:after="20"/>
              <w:jc w:val="center"/>
            </w:pPr>
            <w:r>
              <w:rPr>
                <w:color w:val="000000"/>
                <w:sz w:val="19"/>
              </w:rPr>
              <w:t>7.76</w:t>
            </w:r>
          </w:p>
        </w:tc>
        <w:tc>
          <w:tcPr>
            <w:tcW w:w="936" w:type="dxa"/>
          </w:tcPr>
          <w:p w14:paraId="3C54AEB5" w14:textId="77777777" w:rsidR="00D5491C" w:rsidRDefault="00454DEC">
            <w:pPr>
              <w:spacing w:before="20" w:after="20"/>
              <w:jc w:val="center"/>
            </w:pPr>
            <w:r>
              <w:rPr>
                <w:color w:val="000000"/>
                <w:sz w:val="19"/>
              </w:rPr>
              <w:t>6.55</w:t>
            </w:r>
          </w:p>
        </w:tc>
        <w:tc>
          <w:tcPr>
            <w:tcW w:w="936" w:type="dxa"/>
          </w:tcPr>
          <w:p w14:paraId="17BF3C2F" w14:textId="77777777" w:rsidR="00D5491C" w:rsidRDefault="00454DEC">
            <w:pPr>
              <w:spacing w:before="20" w:after="20"/>
              <w:jc w:val="center"/>
            </w:pPr>
            <w:r>
              <w:rPr>
                <w:color w:val="000000"/>
                <w:sz w:val="19"/>
              </w:rPr>
              <w:t>5.52</w:t>
            </w:r>
          </w:p>
        </w:tc>
        <w:tc>
          <w:tcPr>
            <w:tcW w:w="1224" w:type="dxa"/>
          </w:tcPr>
          <w:p w14:paraId="1E74962B" w14:textId="77777777" w:rsidR="00D5491C" w:rsidRDefault="00454DEC">
            <w:pPr>
              <w:spacing w:before="20" w:after="20"/>
              <w:jc w:val="center"/>
            </w:pPr>
            <w:r>
              <w:rPr>
                <w:color w:val="000000"/>
                <w:sz w:val="19"/>
              </w:rPr>
              <w:t>69.8</w:t>
            </w:r>
          </w:p>
        </w:tc>
      </w:tr>
      <w:tr w:rsidR="00D5491C" w14:paraId="382D8136" w14:textId="77777777">
        <w:trPr>
          <w:jc w:val="center"/>
        </w:trPr>
        <w:tc>
          <w:tcPr>
            <w:tcW w:w="792" w:type="dxa"/>
          </w:tcPr>
          <w:p w14:paraId="2E748BA3" w14:textId="77777777" w:rsidR="00D5491C" w:rsidRDefault="00454DEC">
            <w:pPr>
              <w:spacing w:before="20" w:after="20"/>
            </w:pPr>
            <w:r>
              <w:rPr>
                <w:color w:val="000000"/>
                <w:sz w:val="19"/>
              </w:rPr>
              <w:t>R=6</w:t>
            </w:r>
          </w:p>
        </w:tc>
        <w:tc>
          <w:tcPr>
            <w:tcW w:w="1080" w:type="dxa"/>
          </w:tcPr>
          <w:p w14:paraId="481DA7C8" w14:textId="77777777" w:rsidR="00D5491C" w:rsidRDefault="00454DEC">
            <w:pPr>
              <w:spacing w:before="20" w:after="20"/>
              <w:jc w:val="center"/>
            </w:pPr>
            <w:r>
              <w:rPr>
                <w:color w:val="000000"/>
                <w:sz w:val="19"/>
              </w:rPr>
              <w:t>300 ms</w:t>
            </w:r>
          </w:p>
        </w:tc>
        <w:tc>
          <w:tcPr>
            <w:tcW w:w="1656" w:type="dxa"/>
          </w:tcPr>
          <w:p w14:paraId="34BA8D02" w14:textId="77777777" w:rsidR="00D5491C" w:rsidRDefault="00454DEC">
            <w:pPr>
              <w:spacing w:before="20" w:after="20"/>
              <w:jc w:val="center"/>
            </w:pPr>
            <w:r>
              <w:rPr>
                <w:color w:val="000000"/>
                <w:sz w:val="19"/>
              </w:rPr>
              <w:t>200 / 100</w:t>
            </w:r>
          </w:p>
        </w:tc>
        <w:tc>
          <w:tcPr>
            <w:tcW w:w="936" w:type="dxa"/>
          </w:tcPr>
          <w:p w14:paraId="73C04809" w14:textId="77777777" w:rsidR="00D5491C" w:rsidRDefault="00454DEC">
            <w:pPr>
              <w:spacing w:before="20" w:after="20"/>
              <w:jc w:val="center"/>
            </w:pPr>
            <w:r>
              <w:rPr>
                <w:color w:val="000000"/>
                <w:sz w:val="19"/>
              </w:rPr>
              <w:t>8.82</w:t>
            </w:r>
          </w:p>
        </w:tc>
        <w:tc>
          <w:tcPr>
            <w:tcW w:w="936" w:type="dxa"/>
          </w:tcPr>
          <w:p w14:paraId="329877F5" w14:textId="77777777" w:rsidR="00D5491C" w:rsidRDefault="00454DEC">
            <w:pPr>
              <w:spacing w:before="20" w:after="20"/>
              <w:jc w:val="center"/>
            </w:pPr>
            <w:r>
              <w:rPr>
                <w:color w:val="000000"/>
                <w:sz w:val="19"/>
              </w:rPr>
              <w:t>7.49</w:t>
            </w:r>
          </w:p>
        </w:tc>
        <w:tc>
          <w:tcPr>
            <w:tcW w:w="936" w:type="dxa"/>
          </w:tcPr>
          <w:p w14:paraId="1E3EC10E" w14:textId="77777777" w:rsidR="00D5491C" w:rsidRDefault="00454DEC">
            <w:pPr>
              <w:spacing w:before="20" w:after="20"/>
              <w:jc w:val="center"/>
            </w:pPr>
            <w:r>
              <w:rPr>
                <w:color w:val="000000"/>
                <w:sz w:val="19"/>
              </w:rPr>
              <w:t>6.32</w:t>
            </w:r>
          </w:p>
        </w:tc>
        <w:tc>
          <w:tcPr>
            <w:tcW w:w="1224" w:type="dxa"/>
          </w:tcPr>
          <w:p w14:paraId="688101C3" w14:textId="77777777" w:rsidR="00D5491C" w:rsidRDefault="00454DEC">
            <w:pPr>
              <w:spacing w:before="20" w:after="20"/>
              <w:jc w:val="center"/>
            </w:pPr>
            <w:r>
              <w:rPr>
                <w:color w:val="000000"/>
                <w:sz w:val="19"/>
              </w:rPr>
              <w:t>70.0</w:t>
            </w:r>
          </w:p>
        </w:tc>
      </w:tr>
      <w:tr w:rsidR="00D5491C" w14:paraId="260B8127" w14:textId="77777777">
        <w:trPr>
          <w:jc w:val="center"/>
        </w:trPr>
        <w:tc>
          <w:tcPr>
            <w:tcW w:w="792" w:type="dxa"/>
          </w:tcPr>
          <w:p w14:paraId="44C2D99F" w14:textId="77777777" w:rsidR="00D5491C" w:rsidRDefault="00454DEC">
            <w:pPr>
              <w:spacing w:before="20" w:after="20"/>
            </w:pPr>
            <w:r>
              <w:rPr>
                <w:color w:val="000000"/>
                <w:sz w:val="19"/>
              </w:rPr>
              <w:t>R=6</w:t>
            </w:r>
          </w:p>
        </w:tc>
        <w:tc>
          <w:tcPr>
            <w:tcW w:w="1080" w:type="dxa"/>
          </w:tcPr>
          <w:p w14:paraId="02237CE9" w14:textId="77777777" w:rsidR="00D5491C" w:rsidRDefault="00454DEC">
            <w:pPr>
              <w:spacing w:before="20" w:after="20"/>
              <w:jc w:val="center"/>
            </w:pPr>
            <w:r>
              <w:rPr>
                <w:color w:val="000000"/>
                <w:sz w:val="19"/>
              </w:rPr>
              <w:t>400 ms</w:t>
            </w:r>
          </w:p>
        </w:tc>
        <w:tc>
          <w:tcPr>
            <w:tcW w:w="1656" w:type="dxa"/>
          </w:tcPr>
          <w:p w14:paraId="267BA973" w14:textId="77777777" w:rsidR="00D5491C" w:rsidRDefault="00454DEC">
            <w:pPr>
              <w:spacing w:before="20" w:after="20"/>
              <w:jc w:val="center"/>
            </w:pPr>
            <w:r>
              <w:rPr>
                <w:color w:val="000000"/>
                <w:sz w:val="19"/>
              </w:rPr>
              <w:t>200 / 200</w:t>
            </w:r>
          </w:p>
        </w:tc>
        <w:tc>
          <w:tcPr>
            <w:tcW w:w="936" w:type="dxa"/>
          </w:tcPr>
          <w:p w14:paraId="71205A19" w14:textId="77777777" w:rsidR="00D5491C" w:rsidRDefault="00454DEC">
            <w:pPr>
              <w:spacing w:before="20" w:after="20"/>
              <w:jc w:val="center"/>
            </w:pPr>
            <w:r>
              <w:rPr>
                <w:color w:val="000000"/>
                <w:sz w:val="19"/>
              </w:rPr>
              <w:t>9.18</w:t>
            </w:r>
          </w:p>
        </w:tc>
        <w:tc>
          <w:tcPr>
            <w:tcW w:w="936" w:type="dxa"/>
          </w:tcPr>
          <w:p w14:paraId="012D6034" w14:textId="77777777" w:rsidR="00D5491C" w:rsidRDefault="00454DEC">
            <w:pPr>
              <w:spacing w:before="20" w:after="20"/>
              <w:jc w:val="center"/>
            </w:pPr>
            <w:r>
              <w:rPr>
                <w:color w:val="000000"/>
                <w:sz w:val="19"/>
              </w:rPr>
              <w:t>7.90</w:t>
            </w:r>
          </w:p>
        </w:tc>
        <w:tc>
          <w:tcPr>
            <w:tcW w:w="936" w:type="dxa"/>
          </w:tcPr>
          <w:p w14:paraId="44D06CC1" w14:textId="77777777" w:rsidR="00D5491C" w:rsidRDefault="00454DEC">
            <w:pPr>
              <w:spacing w:before="20" w:after="20"/>
              <w:jc w:val="center"/>
            </w:pPr>
            <w:r>
              <w:rPr>
                <w:color w:val="000000"/>
                <w:sz w:val="19"/>
              </w:rPr>
              <w:t>6.51</w:t>
            </w:r>
          </w:p>
        </w:tc>
        <w:tc>
          <w:tcPr>
            <w:tcW w:w="1224" w:type="dxa"/>
          </w:tcPr>
          <w:p w14:paraId="0AE8F4FF" w14:textId="77777777" w:rsidR="00D5491C" w:rsidRDefault="00454DEC">
            <w:pPr>
              <w:spacing w:before="20" w:after="20"/>
              <w:jc w:val="center"/>
            </w:pPr>
            <w:r>
              <w:rPr>
                <w:color w:val="000000"/>
                <w:sz w:val="19"/>
              </w:rPr>
              <w:t>71.0</w:t>
            </w:r>
          </w:p>
        </w:tc>
      </w:tr>
      <w:tr w:rsidR="00D5491C" w14:paraId="0F8551A4" w14:textId="77777777">
        <w:trPr>
          <w:jc w:val="center"/>
        </w:trPr>
        <w:tc>
          <w:tcPr>
            <w:tcW w:w="792" w:type="dxa"/>
          </w:tcPr>
          <w:p w14:paraId="22667695" w14:textId="77777777" w:rsidR="00D5491C" w:rsidRDefault="00454DEC">
            <w:pPr>
              <w:spacing w:before="20" w:after="20"/>
            </w:pPr>
            <w:r>
              <w:rPr>
                <w:color w:val="000000"/>
                <w:sz w:val="19"/>
              </w:rPr>
              <w:t>R=6</w:t>
            </w:r>
          </w:p>
        </w:tc>
        <w:tc>
          <w:tcPr>
            <w:tcW w:w="1080" w:type="dxa"/>
          </w:tcPr>
          <w:p w14:paraId="4FDFFB8F" w14:textId="77777777" w:rsidR="00D5491C" w:rsidRDefault="00454DEC">
            <w:pPr>
              <w:spacing w:before="20" w:after="20"/>
              <w:jc w:val="center"/>
            </w:pPr>
            <w:r>
              <w:rPr>
                <w:color w:val="000000"/>
                <w:sz w:val="19"/>
              </w:rPr>
              <w:t>500 ms</w:t>
            </w:r>
          </w:p>
        </w:tc>
        <w:tc>
          <w:tcPr>
            <w:tcW w:w="1656" w:type="dxa"/>
          </w:tcPr>
          <w:p w14:paraId="5EC27716" w14:textId="77777777" w:rsidR="00D5491C" w:rsidRDefault="00454DEC">
            <w:pPr>
              <w:spacing w:before="20" w:after="20"/>
              <w:jc w:val="center"/>
            </w:pPr>
            <w:r>
              <w:rPr>
                <w:color w:val="000000"/>
                <w:sz w:val="19"/>
              </w:rPr>
              <w:t>250 / 250</w:t>
            </w:r>
          </w:p>
        </w:tc>
        <w:tc>
          <w:tcPr>
            <w:tcW w:w="936" w:type="dxa"/>
          </w:tcPr>
          <w:p w14:paraId="655F7489" w14:textId="77777777" w:rsidR="00D5491C" w:rsidRDefault="00454DEC">
            <w:pPr>
              <w:spacing w:before="20" w:after="20"/>
              <w:jc w:val="center"/>
            </w:pPr>
            <w:r>
              <w:rPr>
                <w:color w:val="000000"/>
                <w:sz w:val="19"/>
              </w:rPr>
              <w:t>9.29</w:t>
            </w:r>
          </w:p>
        </w:tc>
        <w:tc>
          <w:tcPr>
            <w:tcW w:w="936" w:type="dxa"/>
          </w:tcPr>
          <w:p w14:paraId="1A069B0A" w14:textId="77777777" w:rsidR="00D5491C" w:rsidRDefault="00454DEC">
            <w:pPr>
              <w:spacing w:before="20" w:after="20"/>
              <w:jc w:val="center"/>
            </w:pPr>
            <w:r>
              <w:rPr>
                <w:color w:val="000000"/>
                <w:sz w:val="19"/>
              </w:rPr>
              <w:t>8.05</w:t>
            </w:r>
          </w:p>
        </w:tc>
        <w:tc>
          <w:tcPr>
            <w:tcW w:w="936" w:type="dxa"/>
          </w:tcPr>
          <w:p w14:paraId="0A769E5C" w14:textId="77777777" w:rsidR="00D5491C" w:rsidRDefault="00454DEC">
            <w:pPr>
              <w:spacing w:before="20" w:after="20"/>
              <w:jc w:val="center"/>
            </w:pPr>
            <w:r>
              <w:rPr>
                <w:color w:val="000000"/>
                <w:sz w:val="19"/>
              </w:rPr>
              <w:t>6.60</w:t>
            </w:r>
          </w:p>
        </w:tc>
        <w:tc>
          <w:tcPr>
            <w:tcW w:w="1224" w:type="dxa"/>
          </w:tcPr>
          <w:p w14:paraId="03A5ED18" w14:textId="77777777" w:rsidR="00D5491C" w:rsidRDefault="00454DEC">
            <w:pPr>
              <w:spacing w:before="20" w:after="20"/>
              <w:jc w:val="center"/>
            </w:pPr>
            <w:r>
              <w:rPr>
                <w:color w:val="000000"/>
                <w:sz w:val="19"/>
              </w:rPr>
              <w:t>69.4</w:t>
            </w:r>
          </w:p>
        </w:tc>
      </w:tr>
      <w:tr w:rsidR="00D5491C" w14:paraId="23FD4FA4" w14:textId="77777777">
        <w:trPr>
          <w:jc w:val="center"/>
        </w:trPr>
        <w:tc>
          <w:tcPr>
            <w:tcW w:w="792" w:type="dxa"/>
          </w:tcPr>
          <w:p w14:paraId="0899C298" w14:textId="77777777" w:rsidR="00D5491C" w:rsidRDefault="00454DEC">
            <w:pPr>
              <w:spacing w:before="20" w:after="20"/>
            </w:pPr>
            <w:r>
              <w:rPr>
                <w:color w:val="000000"/>
                <w:sz w:val="19"/>
              </w:rPr>
              <w:t>R=6</w:t>
            </w:r>
          </w:p>
        </w:tc>
        <w:tc>
          <w:tcPr>
            <w:tcW w:w="1080" w:type="dxa"/>
          </w:tcPr>
          <w:p w14:paraId="0DCAF5AC" w14:textId="77777777" w:rsidR="00D5491C" w:rsidRDefault="00454DEC">
            <w:pPr>
              <w:spacing w:before="20" w:after="20"/>
              <w:jc w:val="center"/>
            </w:pPr>
            <w:r>
              <w:rPr>
                <w:color w:val="000000"/>
                <w:sz w:val="19"/>
              </w:rPr>
              <w:t>500 ms</w:t>
            </w:r>
          </w:p>
        </w:tc>
        <w:tc>
          <w:tcPr>
            <w:tcW w:w="1656" w:type="dxa"/>
          </w:tcPr>
          <w:p w14:paraId="3E3F80A8" w14:textId="77777777" w:rsidR="00D5491C" w:rsidRDefault="00454DEC">
            <w:pPr>
              <w:spacing w:before="20" w:after="20"/>
              <w:jc w:val="center"/>
            </w:pPr>
            <w:r>
              <w:rPr>
                <w:color w:val="000000"/>
                <w:sz w:val="19"/>
              </w:rPr>
              <w:t>200 / 300</w:t>
            </w:r>
          </w:p>
        </w:tc>
        <w:tc>
          <w:tcPr>
            <w:tcW w:w="936" w:type="dxa"/>
          </w:tcPr>
          <w:p w14:paraId="25377736" w14:textId="77777777" w:rsidR="00D5491C" w:rsidRDefault="00454DEC">
            <w:pPr>
              <w:spacing w:before="20" w:after="20"/>
              <w:jc w:val="center"/>
            </w:pPr>
            <w:r>
              <w:rPr>
                <w:color w:val="000000"/>
                <w:sz w:val="19"/>
              </w:rPr>
              <w:t>9.25</w:t>
            </w:r>
          </w:p>
        </w:tc>
        <w:tc>
          <w:tcPr>
            <w:tcW w:w="936" w:type="dxa"/>
          </w:tcPr>
          <w:p w14:paraId="5BE525B6" w14:textId="77777777" w:rsidR="00D5491C" w:rsidRDefault="00454DEC">
            <w:pPr>
              <w:spacing w:before="20" w:after="20"/>
              <w:jc w:val="center"/>
            </w:pPr>
            <w:r>
              <w:rPr>
                <w:color w:val="000000"/>
                <w:sz w:val="19"/>
              </w:rPr>
              <w:t>8.06</w:t>
            </w:r>
          </w:p>
        </w:tc>
        <w:tc>
          <w:tcPr>
            <w:tcW w:w="936" w:type="dxa"/>
          </w:tcPr>
          <w:p w14:paraId="00E4A1D2" w14:textId="77777777" w:rsidR="00D5491C" w:rsidRDefault="00454DEC">
            <w:pPr>
              <w:spacing w:before="20" w:after="20"/>
              <w:jc w:val="center"/>
            </w:pPr>
            <w:r>
              <w:rPr>
                <w:color w:val="000000"/>
                <w:sz w:val="19"/>
              </w:rPr>
              <w:t>6.63</w:t>
            </w:r>
          </w:p>
        </w:tc>
        <w:tc>
          <w:tcPr>
            <w:tcW w:w="1224" w:type="dxa"/>
          </w:tcPr>
          <w:p w14:paraId="5E209B93" w14:textId="77777777" w:rsidR="00D5491C" w:rsidRDefault="00454DEC">
            <w:pPr>
              <w:spacing w:before="20" w:after="20"/>
              <w:jc w:val="center"/>
            </w:pPr>
            <w:r>
              <w:rPr>
                <w:color w:val="000000"/>
                <w:sz w:val="19"/>
              </w:rPr>
              <w:t>70.1</w:t>
            </w:r>
          </w:p>
        </w:tc>
      </w:tr>
      <w:tr w:rsidR="00D5491C" w14:paraId="34F2E1F1" w14:textId="77777777">
        <w:trPr>
          <w:jc w:val="center"/>
        </w:trPr>
        <w:tc>
          <w:tcPr>
            <w:tcW w:w="792" w:type="dxa"/>
          </w:tcPr>
          <w:p w14:paraId="47E50179" w14:textId="77777777" w:rsidR="00D5491C" w:rsidRDefault="00454DEC">
            <w:pPr>
              <w:spacing w:before="20" w:after="20"/>
            </w:pPr>
            <w:r>
              <w:rPr>
                <w:color w:val="000000"/>
                <w:sz w:val="19"/>
              </w:rPr>
              <w:t>R=6</w:t>
            </w:r>
          </w:p>
        </w:tc>
        <w:tc>
          <w:tcPr>
            <w:tcW w:w="1080" w:type="dxa"/>
          </w:tcPr>
          <w:p w14:paraId="37764FF5" w14:textId="77777777" w:rsidR="00D5491C" w:rsidRDefault="00454DEC">
            <w:pPr>
              <w:spacing w:before="20" w:after="20"/>
              <w:jc w:val="center"/>
            </w:pPr>
            <w:r>
              <w:rPr>
                <w:color w:val="000000"/>
                <w:sz w:val="19"/>
              </w:rPr>
              <w:t>1000 ms</w:t>
            </w:r>
          </w:p>
        </w:tc>
        <w:tc>
          <w:tcPr>
            <w:tcW w:w="1656" w:type="dxa"/>
          </w:tcPr>
          <w:p w14:paraId="50E62B0A" w14:textId="77777777" w:rsidR="00D5491C" w:rsidRDefault="00454DEC">
            <w:pPr>
              <w:spacing w:before="20" w:after="20"/>
              <w:jc w:val="center"/>
            </w:pPr>
            <w:r>
              <w:rPr>
                <w:color w:val="000000"/>
                <w:sz w:val="19"/>
              </w:rPr>
              <w:t>500 / 500</w:t>
            </w:r>
          </w:p>
        </w:tc>
        <w:tc>
          <w:tcPr>
            <w:tcW w:w="936" w:type="dxa"/>
          </w:tcPr>
          <w:p w14:paraId="290E11F3" w14:textId="77777777" w:rsidR="00D5491C" w:rsidRDefault="00454DEC">
            <w:pPr>
              <w:spacing w:before="20" w:after="20"/>
              <w:jc w:val="center"/>
            </w:pPr>
            <w:r>
              <w:rPr>
                <w:color w:val="000000"/>
                <w:sz w:val="19"/>
              </w:rPr>
              <w:t>9.53</w:t>
            </w:r>
          </w:p>
        </w:tc>
        <w:tc>
          <w:tcPr>
            <w:tcW w:w="936" w:type="dxa"/>
          </w:tcPr>
          <w:p w14:paraId="1BD35FA9" w14:textId="77777777" w:rsidR="00D5491C" w:rsidRDefault="00454DEC">
            <w:pPr>
              <w:spacing w:before="20" w:after="20"/>
              <w:jc w:val="center"/>
            </w:pPr>
            <w:r>
              <w:rPr>
                <w:color w:val="000000"/>
                <w:sz w:val="19"/>
              </w:rPr>
              <w:t>8.29</w:t>
            </w:r>
          </w:p>
        </w:tc>
        <w:tc>
          <w:tcPr>
            <w:tcW w:w="936" w:type="dxa"/>
          </w:tcPr>
          <w:p w14:paraId="17099BB5" w14:textId="77777777" w:rsidR="00D5491C" w:rsidRDefault="00454DEC">
            <w:pPr>
              <w:spacing w:before="20" w:after="20"/>
              <w:jc w:val="center"/>
            </w:pPr>
            <w:r>
              <w:rPr>
                <w:color w:val="000000"/>
                <w:sz w:val="19"/>
              </w:rPr>
              <w:t>6.88</w:t>
            </w:r>
          </w:p>
        </w:tc>
        <w:tc>
          <w:tcPr>
            <w:tcW w:w="1224" w:type="dxa"/>
          </w:tcPr>
          <w:p w14:paraId="66A722E7" w14:textId="77777777" w:rsidR="00D5491C" w:rsidRDefault="00454DEC">
            <w:pPr>
              <w:spacing w:before="20" w:after="20"/>
              <w:jc w:val="center"/>
            </w:pPr>
            <w:r>
              <w:rPr>
                <w:color w:val="000000"/>
                <w:sz w:val="19"/>
              </w:rPr>
              <w:t>69.1</w:t>
            </w:r>
          </w:p>
        </w:tc>
      </w:tr>
      <w:tr w:rsidR="00D5491C" w14:paraId="775ADBE6" w14:textId="77777777">
        <w:trPr>
          <w:jc w:val="center"/>
        </w:trPr>
        <w:tc>
          <w:tcPr>
            <w:tcW w:w="792" w:type="dxa"/>
          </w:tcPr>
          <w:p w14:paraId="64D2B536" w14:textId="77777777" w:rsidR="00D5491C" w:rsidRDefault="00454DEC">
            <w:pPr>
              <w:spacing w:before="20" w:after="20"/>
            </w:pPr>
            <w:r>
              <w:rPr>
                <w:color w:val="000000"/>
                <w:sz w:val="19"/>
              </w:rPr>
              <w:t>R=6</w:t>
            </w:r>
          </w:p>
        </w:tc>
        <w:tc>
          <w:tcPr>
            <w:tcW w:w="1080" w:type="dxa"/>
          </w:tcPr>
          <w:p w14:paraId="027ED095" w14:textId="77777777" w:rsidR="00D5491C" w:rsidRDefault="00454DEC">
            <w:pPr>
              <w:spacing w:before="20" w:after="20"/>
              <w:jc w:val="center"/>
            </w:pPr>
            <w:r>
              <w:rPr>
                <w:color w:val="000000"/>
                <w:sz w:val="19"/>
              </w:rPr>
              <w:t>offline</w:t>
            </w:r>
          </w:p>
        </w:tc>
        <w:tc>
          <w:tcPr>
            <w:tcW w:w="1656" w:type="dxa"/>
          </w:tcPr>
          <w:p w14:paraId="56149030" w14:textId="77777777" w:rsidR="00D5491C" w:rsidRDefault="00454DEC">
            <w:pPr>
              <w:spacing w:before="20" w:after="20"/>
              <w:jc w:val="center"/>
            </w:pPr>
            <w:r>
              <w:rPr>
                <w:color w:val="000000"/>
                <w:sz w:val="19"/>
              </w:rPr>
              <w:t>-</w:t>
            </w:r>
          </w:p>
        </w:tc>
        <w:tc>
          <w:tcPr>
            <w:tcW w:w="936" w:type="dxa"/>
          </w:tcPr>
          <w:p w14:paraId="6DEC53C9" w14:textId="77777777" w:rsidR="00D5491C" w:rsidRDefault="00454DEC">
            <w:pPr>
              <w:spacing w:before="20" w:after="20"/>
              <w:jc w:val="center"/>
            </w:pPr>
            <w:r>
              <w:rPr>
                <w:color w:val="000000"/>
                <w:sz w:val="19"/>
              </w:rPr>
              <w:t>9.83</w:t>
            </w:r>
          </w:p>
        </w:tc>
        <w:tc>
          <w:tcPr>
            <w:tcW w:w="936" w:type="dxa"/>
          </w:tcPr>
          <w:p w14:paraId="1E572867" w14:textId="77777777" w:rsidR="00D5491C" w:rsidRDefault="00454DEC">
            <w:pPr>
              <w:spacing w:before="20" w:after="20"/>
              <w:jc w:val="center"/>
            </w:pPr>
            <w:r>
              <w:rPr>
                <w:color w:val="000000"/>
                <w:sz w:val="19"/>
              </w:rPr>
              <w:t>8.63</w:t>
            </w:r>
          </w:p>
        </w:tc>
        <w:tc>
          <w:tcPr>
            <w:tcW w:w="936" w:type="dxa"/>
          </w:tcPr>
          <w:p w14:paraId="10B5BDEE" w14:textId="77777777" w:rsidR="00D5491C" w:rsidRDefault="00454DEC">
            <w:pPr>
              <w:spacing w:before="20" w:after="20"/>
              <w:jc w:val="center"/>
            </w:pPr>
            <w:r>
              <w:rPr>
                <w:color w:val="000000"/>
                <w:sz w:val="19"/>
              </w:rPr>
              <w:t>7.22</w:t>
            </w:r>
          </w:p>
        </w:tc>
        <w:tc>
          <w:tcPr>
            <w:tcW w:w="1224" w:type="dxa"/>
          </w:tcPr>
          <w:p w14:paraId="27440404" w14:textId="77777777" w:rsidR="00D5491C" w:rsidRDefault="00454DEC">
            <w:pPr>
              <w:spacing w:before="20" w:after="20"/>
              <w:jc w:val="center"/>
            </w:pPr>
            <w:r>
              <w:rPr>
                <w:color w:val="000000"/>
                <w:sz w:val="19"/>
              </w:rPr>
              <w:t>-</w:t>
            </w:r>
          </w:p>
        </w:tc>
      </w:tr>
      <w:tr w:rsidR="00D5491C" w14:paraId="76D7D489" w14:textId="77777777">
        <w:trPr>
          <w:jc w:val="center"/>
        </w:trPr>
        <w:tc>
          <w:tcPr>
            <w:tcW w:w="792" w:type="dxa"/>
          </w:tcPr>
          <w:p w14:paraId="73B30D93" w14:textId="77777777" w:rsidR="00D5491C" w:rsidRDefault="00454DEC">
            <w:pPr>
              <w:spacing w:before="20" w:after="20"/>
            </w:pPr>
            <w:r>
              <w:rPr>
                <w:color w:val="000000"/>
                <w:sz w:val="19"/>
              </w:rPr>
              <w:t>R=3</w:t>
            </w:r>
          </w:p>
        </w:tc>
        <w:tc>
          <w:tcPr>
            <w:tcW w:w="1080" w:type="dxa"/>
          </w:tcPr>
          <w:p w14:paraId="371CA688" w14:textId="77777777" w:rsidR="00D5491C" w:rsidRDefault="00454DEC">
            <w:pPr>
              <w:spacing w:before="20" w:after="20"/>
              <w:jc w:val="center"/>
            </w:pPr>
            <w:r>
              <w:rPr>
                <w:color w:val="000000"/>
                <w:sz w:val="19"/>
              </w:rPr>
              <w:t>100 ms</w:t>
            </w:r>
          </w:p>
        </w:tc>
        <w:tc>
          <w:tcPr>
            <w:tcW w:w="1656" w:type="dxa"/>
          </w:tcPr>
          <w:p w14:paraId="612D790F" w14:textId="77777777" w:rsidR="00D5491C" w:rsidRDefault="00454DEC">
            <w:pPr>
              <w:spacing w:before="20" w:after="20"/>
              <w:jc w:val="center"/>
            </w:pPr>
            <w:r>
              <w:rPr>
                <w:color w:val="000000"/>
                <w:sz w:val="19"/>
              </w:rPr>
              <w:t>100 / 0</w:t>
            </w:r>
          </w:p>
        </w:tc>
        <w:tc>
          <w:tcPr>
            <w:tcW w:w="936" w:type="dxa"/>
          </w:tcPr>
          <w:p w14:paraId="288A237F" w14:textId="77777777" w:rsidR="00D5491C" w:rsidRDefault="00454DEC">
            <w:pPr>
              <w:spacing w:before="20" w:after="20"/>
              <w:jc w:val="center"/>
            </w:pPr>
            <w:r>
              <w:rPr>
                <w:color w:val="000000"/>
                <w:sz w:val="19"/>
              </w:rPr>
              <w:t>7.47</w:t>
            </w:r>
          </w:p>
        </w:tc>
        <w:tc>
          <w:tcPr>
            <w:tcW w:w="936" w:type="dxa"/>
          </w:tcPr>
          <w:p w14:paraId="568079F4" w14:textId="77777777" w:rsidR="00D5491C" w:rsidRDefault="00454DEC">
            <w:pPr>
              <w:spacing w:before="20" w:after="20"/>
              <w:jc w:val="center"/>
            </w:pPr>
            <w:r>
              <w:rPr>
                <w:color w:val="000000"/>
                <w:sz w:val="19"/>
              </w:rPr>
              <w:t>6.29</w:t>
            </w:r>
          </w:p>
        </w:tc>
        <w:tc>
          <w:tcPr>
            <w:tcW w:w="936" w:type="dxa"/>
          </w:tcPr>
          <w:p w14:paraId="19D37609" w14:textId="77777777" w:rsidR="00D5491C" w:rsidRDefault="00454DEC">
            <w:pPr>
              <w:spacing w:before="20" w:after="20"/>
              <w:jc w:val="center"/>
            </w:pPr>
            <w:r>
              <w:rPr>
                <w:color w:val="000000"/>
                <w:sz w:val="19"/>
              </w:rPr>
              <w:t>5.26</w:t>
            </w:r>
          </w:p>
        </w:tc>
        <w:tc>
          <w:tcPr>
            <w:tcW w:w="1224" w:type="dxa"/>
          </w:tcPr>
          <w:p w14:paraId="6063FC6D" w14:textId="77777777" w:rsidR="00D5491C" w:rsidRDefault="00454DEC">
            <w:pPr>
              <w:spacing w:before="20" w:after="20"/>
              <w:jc w:val="center"/>
            </w:pPr>
            <w:r>
              <w:rPr>
                <w:color w:val="000000"/>
                <w:sz w:val="19"/>
              </w:rPr>
              <w:t>9.6</w:t>
            </w:r>
          </w:p>
        </w:tc>
      </w:tr>
      <w:tr w:rsidR="00D5491C" w14:paraId="48739C4A" w14:textId="77777777">
        <w:trPr>
          <w:jc w:val="center"/>
        </w:trPr>
        <w:tc>
          <w:tcPr>
            <w:tcW w:w="792" w:type="dxa"/>
          </w:tcPr>
          <w:p w14:paraId="51017E09" w14:textId="77777777" w:rsidR="00D5491C" w:rsidRDefault="00454DEC">
            <w:pPr>
              <w:spacing w:before="20" w:after="20"/>
            </w:pPr>
            <w:r>
              <w:rPr>
                <w:color w:val="000000"/>
                <w:sz w:val="19"/>
              </w:rPr>
              <w:lastRenderedPageBreak/>
              <w:t>R=3</w:t>
            </w:r>
          </w:p>
        </w:tc>
        <w:tc>
          <w:tcPr>
            <w:tcW w:w="1080" w:type="dxa"/>
          </w:tcPr>
          <w:p w14:paraId="414CF942" w14:textId="77777777" w:rsidR="00D5491C" w:rsidRDefault="00454DEC">
            <w:pPr>
              <w:spacing w:before="20" w:after="20"/>
              <w:jc w:val="center"/>
            </w:pPr>
            <w:r>
              <w:rPr>
                <w:color w:val="000000"/>
                <w:sz w:val="19"/>
              </w:rPr>
              <w:t>300 ms</w:t>
            </w:r>
          </w:p>
        </w:tc>
        <w:tc>
          <w:tcPr>
            <w:tcW w:w="1656" w:type="dxa"/>
          </w:tcPr>
          <w:p w14:paraId="41033896" w14:textId="77777777" w:rsidR="00D5491C" w:rsidRDefault="00454DEC">
            <w:pPr>
              <w:spacing w:before="20" w:after="20"/>
              <w:jc w:val="center"/>
            </w:pPr>
            <w:r>
              <w:rPr>
                <w:color w:val="000000"/>
                <w:sz w:val="19"/>
              </w:rPr>
              <w:t>200 / 100</w:t>
            </w:r>
          </w:p>
        </w:tc>
        <w:tc>
          <w:tcPr>
            <w:tcW w:w="936" w:type="dxa"/>
          </w:tcPr>
          <w:p w14:paraId="339EA3A4" w14:textId="77777777" w:rsidR="00D5491C" w:rsidRDefault="00454DEC">
            <w:pPr>
              <w:spacing w:before="20" w:after="20"/>
              <w:jc w:val="center"/>
            </w:pPr>
            <w:r>
              <w:rPr>
                <w:color w:val="000000"/>
                <w:sz w:val="19"/>
              </w:rPr>
              <w:t>8.53</w:t>
            </w:r>
          </w:p>
        </w:tc>
        <w:tc>
          <w:tcPr>
            <w:tcW w:w="936" w:type="dxa"/>
          </w:tcPr>
          <w:p w14:paraId="67F8998D" w14:textId="77777777" w:rsidR="00D5491C" w:rsidRDefault="00454DEC">
            <w:pPr>
              <w:spacing w:before="20" w:after="20"/>
              <w:jc w:val="center"/>
            </w:pPr>
            <w:r>
              <w:rPr>
                <w:color w:val="000000"/>
                <w:sz w:val="19"/>
              </w:rPr>
              <w:t>6.96</w:t>
            </w:r>
          </w:p>
        </w:tc>
        <w:tc>
          <w:tcPr>
            <w:tcW w:w="936" w:type="dxa"/>
          </w:tcPr>
          <w:p w14:paraId="4727A14C" w14:textId="77777777" w:rsidR="00D5491C" w:rsidRDefault="00454DEC">
            <w:pPr>
              <w:spacing w:before="20" w:after="20"/>
              <w:jc w:val="center"/>
            </w:pPr>
            <w:r>
              <w:rPr>
                <w:color w:val="000000"/>
                <w:sz w:val="19"/>
              </w:rPr>
              <w:t>5.78</w:t>
            </w:r>
          </w:p>
        </w:tc>
        <w:tc>
          <w:tcPr>
            <w:tcW w:w="1224" w:type="dxa"/>
          </w:tcPr>
          <w:p w14:paraId="5663A9BD" w14:textId="77777777" w:rsidR="00D5491C" w:rsidRDefault="00454DEC">
            <w:pPr>
              <w:spacing w:before="20" w:after="20"/>
              <w:jc w:val="center"/>
            </w:pPr>
            <w:r>
              <w:rPr>
                <w:color w:val="000000"/>
                <w:sz w:val="19"/>
              </w:rPr>
              <w:t>9.6</w:t>
            </w:r>
          </w:p>
        </w:tc>
      </w:tr>
      <w:tr w:rsidR="00D5491C" w14:paraId="27CE3C8A" w14:textId="77777777">
        <w:trPr>
          <w:jc w:val="center"/>
        </w:trPr>
        <w:tc>
          <w:tcPr>
            <w:tcW w:w="792" w:type="dxa"/>
          </w:tcPr>
          <w:p w14:paraId="163F9A8D" w14:textId="77777777" w:rsidR="00D5491C" w:rsidRDefault="00454DEC">
            <w:pPr>
              <w:spacing w:before="20" w:after="20"/>
            </w:pPr>
            <w:r>
              <w:rPr>
                <w:color w:val="000000"/>
                <w:sz w:val="19"/>
              </w:rPr>
              <w:t>R=3</w:t>
            </w:r>
          </w:p>
        </w:tc>
        <w:tc>
          <w:tcPr>
            <w:tcW w:w="1080" w:type="dxa"/>
          </w:tcPr>
          <w:p w14:paraId="2118DAA2" w14:textId="77777777" w:rsidR="00D5491C" w:rsidRDefault="00454DEC">
            <w:pPr>
              <w:spacing w:before="20" w:after="20"/>
              <w:jc w:val="center"/>
            </w:pPr>
            <w:r>
              <w:rPr>
                <w:color w:val="000000"/>
                <w:sz w:val="19"/>
              </w:rPr>
              <w:t>400 ms</w:t>
            </w:r>
          </w:p>
        </w:tc>
        <w:tc>
          <w:tcPr>
            <w:tcW w:w="1656" w:type="dxa"/>
          </w:tcPr>
          <w:p w14:paraId="5188304C" w14:textId="77777777" w:rsidR="00D5491C" w:rsidRDefault="00454DEC">
            <w:pPr>
              <w:spacing w:before="20" w:after="20"/>
              <w:jc w:val="center"/>
            </w:pPr>
            <w:r>
              <w:rPr>
                <w:color w:val="000000"/>
                <w:sz w:val="19"/>
              </w:rPr>
              <w:t>200 / 200</w:t>
            </w:r>
          </w:p>
        </w:tc>
        <w:tc>
          <w:tcPr>
            <w:tcW w:w="936" w:type="dxa"/>
          </w:tcPr>
          <w:p w14:paraId="70B1BD55" w14:textId="77777777" w:rsidR="00D5491C" w:rsidRDefault="00454DEC">
            <w:pPr>
              <w:spacing w:before="20" w:after="20"/>
              <w:jc w:val="center"/>
            </w:pPr>
            <w:r>
              <w:rPr>
                <w:color w:val="000000"/>
                <w:sz w:val="19"/>
              </w:rPr>
              <w:t>8.72</w:t>
            </w:r>
          </w:p>
        </w:tc>
        <w:tc>
          <w:tcPr>
            <w:tcW w:w="936" w:type="dxa"/>
          </w:tcPr>
          <w:p w14:paraId="6DB94B08" w14:textId="77777777" w:rsidR="00D5491C" w:rsidRDefault="00454DEC">
            <w:pPr>
              <w:spacing w:before="20" w:after="20"/>
              <w:jc w:val="center"/>
            </w:pPr>
            <w:r>
              <w:rPr>
                <w:color w:val="000000"/>
                <w:sz w:val="19"/>
              </w:rPr>
              <w:t>7.30</w:t>
            </w:r>
          </w:p>
        </w:tc>
        <w:tc>
          <w:tcPr>
            <w:tcW w:w="936" w:type="dxa"/>
          </w:tcPr>
          <w:p w14:paraId="78805422" w14:textId="77777777" w:rsidR="00D5491C" w:rsidRDefault="00454DEC">
            <w:pPr>
              <w:spacing w:before="20" w:after="20"/>
              <w:jc w:val="center"/>
            </w:pPr>
            <w:r>
              <w:rPr>
                <w:color w:val="000000"/>
                <w:sz w:val="19"/>
              </w:rPr>
              <w:t>5.92</w:t>
            </w:r>
          </w:p>
        </w:tc>
        <w:tc>
          <w:tcPr>
            <w:tcW w:w="1224" w:type="dxa"/>
          </w:tcPr>
          <w:p w14:paraId="6E28A1A6" w14:textId="77777777" w:rsidR="00D5491C" w:rsidRDefault="00454DEC">
            <w:pPr>
              <w:spacing w:before="20" w:after="20"/>
              <w:jc w:val="center"/>
            </w:pPr>
            <w:r>
              <w:rPr>
                <w:color w:val="000000"/>
                <w:sz w:val="19"/>
              </w:rPr>
              <w:t>9.6</w:t>
            </w:r>
          </w:p>
        </w:tc>
      </w:tr>
      <w:tr w:rsidR="00D5491C" w14:paraId="4155B8CD" w14:textId="77777777">
        <w:trPr>
          <w:jc w:val="center"/>
        </w:trPr>
        <w:tc>
          <w:tcPr>
            <w:tcW w:w="792" w:type="dxa"/>
          </w:tcPr>
          <w:p w14:paraId="2DF54EE1" w14:textId="77777777" w:rsidR="00D5491C" w:rsidRDefault="00454DEC">
            <w:pPr>
              <w:spacing w:before="20" w:after="20"/>
            </w:pPr>
            <w:r>
              <w:rPr>
                <w:color w:val="000000"/>
                <w:sz w:val="19"/>
              </w:rPr>
              <w:t>R=3</w:t>
            </w:r>
          </w:p>
        </w:tc>
        <w:tc>
          <w:tcPr>
            <w:tcW w:w="1080" w:type="dxa"/>
          </w:tcPr>
          <w:p w14:paraId="36DFD1ED" w14:textId="77777777" w:rsidR="00D5491C" w:rsidRDefault="00454DEC">
            <w:pPr>
              <w:spacing w:before="20" w:after="20"/>
              <w:jc w:val="center"/>
            </w:pPr>
            <w:r>
              <w:rPr>
                <w:color w:val="000000"/>
                <w:sz w:val="19"/>
              </w:rPr>
              <w:t>500 ms</w:t>
            </w:r>
          </w:p>
        </w:tc>
        <w:tc>
          <w:tcPr>
            <w:tcW w:w="1656" w:type="dxa"/>
          </w:tcPr>
          <w:p w14:paraId="43852FD0" w14:textId="77777777" w:rsidR="00D5491C" w:rsidRDefault="00454DEC">
            <w:pPr>
              <w:spacing w:before="20" w:after="20"/>
              <w:jc w:val="center"/>
            </w:pPr>
            <w:r>
              <w:rPr>
                <w:color w:val="000000"/>
                <w:sz w:val="19"/>
              </w:rPr>
              <w:t>250 / 250</w:t>
            </w:r>
          </w:p>
        </w:tc>
        <w:tc>
          <w:tcPr>
            <w:tcW w:w="936" w:type="dxa"/>
          </w:tcPr>
          <w:p w14:paraId="678819AC" w14:textId="77777777" w:rsidR="00D5491C" w:rsidRDefault="00454DEC">
            <w:pPr>
              <w:spacing w:before="20" w:after="20"/>
              <w:jc w:val="center"/>
            </w:pPr>
            <w:r>
              <w:rPr>
                <w:color w:val="000000"/>
                <w:sz w:val="19"/>
              </w:rPr>
              <w:t>8.77</w:t>
            </w:r>
          </w:p>
        </w:tc>
        <w:tc>
          <w:tcPr>
            <w:tcW w:w="936" w:type="dxa"/>
          </w:tcPr>
          <w:p w14:paraId="6B4DD6E4" w14:textId="77777777" w:rsidR="00D5491C" w:rsidRDefault="00454DEC">
            <w:pPr>
              <w:spacing w:before="20" w:after="20"/>
              <w:jc w:val="center"/>
            </w:pPr>
            <w:r>
              <w:rPr>
                <w:color w:val="000000"/>
                <w:sz w:val="19"/>
              </w:rPr>
              <w:t>7.32</w:t>
            </w:r>
          </w:p>
        </w:tc>
        <w:tc>
          <w:tcPr>
            <w:tcW w:w="936" w:type="dxa"/>
          </w:tcPr>
          <w:p w14:paraId="2439C8E3" w14:textId="77777777" w:rsidR="00D5491C" w:rsidRDefault="00454DEC">
            <w:pPr>
              <w:spacing w:before="20" w:after="20"/>
              <w:jc w:val="center"/>
            </w:pPr>
            <w:r>
              <w:rPr>
                <w:color w:val="000000"/>
                <w:sz w:val="19"/>
              </w:rPr>
              <w:t>5.97</w:t>
            </w:r>
          </w:p>
        </w:tc>
        <w:tc>
          <w:tcPr>
            <w:tcW w:w="1224" w:type="dxa"/>
          </w:tcPr>
          <w:p w14:paraId="57DC8135" w14:textId="77777777" w:rsidR="00D5491C" w:rsidRDefault="00454DEC">
            <w:pPr>
              <w:spacing w:before="20" w:after="20"/>
              <w:jc w:val="center"/>
            </w:pPr>
            <w:r>
              <w:rPr>
                <w:color w:val="000000"/>
                <w:sz w:val="19"/>
              </w:rPr>
              <w:t>9.4</w:t>
            </w:r>
          </w:p>
        </w:tc>
      </w:tr>
      <w:tr w:rsidR="00D5491C" w14:paraId="5F7460BB" w14:textId="77777777">
        <w:trPr>
          <w:jc w:val="center"/>
        </w:trPr>
        <w:tc>
          <w:tcPr>
            <w:tcW w:w="792" w:type="dxa"/>
          </w:tcPr>
          <w:p w14:paraId="109F758E" w14:textId="77777777" w:rsidR="00D5491C" w:rsidRDefault="00454DEC">
            <w:pPr>
              <w:spacing w:before="20" w:after="20"/>
            </w:pPr>
            <w:r>
              <w:rPr>
                <w:color w:val="000000"/>
                <w:sz w:val="19"/>
              </w:rPr>
              <w:t>R=3</w:t>
            </w:r>
          </w:p>
        </w:tc>
        <w:tc>
          <w:tcPr>
            <w:tcW w:w="1080" w:type="dxa"/>
          </w:tcPr>
          <w:p w14:paraId="506D7D56" w14:textId="77777777" w:rsidR="00D5491C" w:rsidRDefault="00454DEC">
            <w:pPr>
              <w:spacing w:before="20" w:after="20"/>
              <w:jc w:val="center"/>
            </w:pPr>
            <w:r>
              <w:rPr>
                <w:color w:val="000000"/>
                <w:sz w:val="19"/>
              </w:rPr>
              <w:t>500 ms</w:t>
            </w:r>
          </w:p>
        </w:tc>
        <w:tc>
          <w:tcPr>
            <w:tcW w:w="1656" w:type="dxa"/>
          </w:tcPr>
          <w:p w14:paraId="136E214A" w14:textId="77777777" w:rsidR="00D5491C" w:rsidRDefault="00454DEC">
            <w:pPr>
              <w:spacing w:before="20" w:after="20"/>
              <w:jc w:val="center"/>
            </w:pPr>
            <w:r>
              <w:rPr>
                <w:color w:val="000000"/>
                <w:sz w:val="19"/>
              </w:rPr>
              <w:t>200 / 300</w:t>
            </w:r>
          </w:p>
        </w:tc>
        <w:tc>
          <w:tcPr>
            <w:tcW w:w="936" w:type="dxa"/>
          </w:tcPr>
          <w:p w14:paraId="02FFCD95" w14:textId="77777777" w:rsidR="00D5491C" w:rsidRDefault="00454DEC">
            <w:pPr>
              <w:spacing w:before="20" w:after="20"/>
              <w:jc w:val="center"/>
            </w:pPr>
            <w:r>
              <w:rPr>
                <w:color w:val="000000"/>
                <w:sz w:val="19"/>
              </w:rPr>
              <w:t>8.83</w:t>
            </w:r>
          </w:p>
        </w:tc>
        <w:tc>
          <w:tcPr>
            <w:tcW w:w="936" w:type="dxa"/>
          </w:tcPr>
          <w:p w14:paraId="2A7E7B5C" w14:textId="77777777" w:rsidR="00D5491C" w:rsidRDefault="00454DEC">
            <w:pPr>
              <w:spacing w:before="20" w:after="20"/>
              <w:jc w:val="center"/>
            </w:pPr>
            <w:r>
              <w:rPr>
                <w:color w:val="000000"/>
                <w:sz w:val="19"/>
              </w:rPr>
              <w:t>7.36</w:t>
            </w:r>
          </w:p>
        </w:tc>
        <w:tc>
          <w:tcPr>
            <w:tcW w:w="936" w:type="dxa"/>
          </w:tcPr>
          <w:p w14:paraId="514F5509" w14:textId="77777777" w:rsidR="00D5491C" w:rsidRDefault="00454DEC">
            <w:pPr>
              <w:spacing w:before="20" w:after="20"/>
              <w:jc w:val="center"/>
            </w:pPr>
            <w:r>
              <w:rPr>
                <w:color w:val="000000"/>
                <w:sz w:val="19"/>
              </w:rPr>
              <w:t>6.00</w:t>
            </w:r>
          </w:p>
        </w:tc>
        <w:tc>
          <w:tcPr>
            <w:tcW w:w="1224" w:type="dxa"/>
          </w:tcPr>
          <w:p w14:paraId="6B7E183A" w14:textId="77777777" w:rsidR="00D5491C" w:rsidRDefault="00454DEC">
            <w:pPr>
              <w:spacing w:before="20" w:after="20"/>
              <w:jc w:val="center"/>
            </w:pPr>
            <w:r>
              <w:rPr>
                <w:color w:val="000000"/>
                <w:sz w:val="19"/>
              </w:rPr>
              <w:t>9.4</w:t>
            </w:r>
          </w:p>
        </w:tc>
      </w:tr>
      <w:tr w:rsidR="00D5491C" w14:paraId="341B616B" w14:textId="77777777">
        <w:trPr>
          <w:jc w:val="center"/>
        </w:trPr>
        <w:tc>
          <w:tcPr>
            <w:tcW w:w="792" w:type="dxa"/>
          </w:tcPr>
          <w:p w14:paraId="0EAFC2EC" w14:textId="77777777" w:rsidR="00D5491C" w:rsidRDefault="00454DEC">
            <w:pPr>
              <w:spacing w:before="20" w:after="20"/>
            </w:pPr>
            <w:r>
              <w:rPr>
                <w:color w:val="000000"/>
                <w:sz w:val="19"/>
              </w:rPr>
              <w:t>R=3</w:t>
            </w:r>
          </w:p>
        </w:tc>
        <w:tc>
          <w:tcPr>
            <w:tcW w:w="1080" w:type="dxa"/>
          </w:tcPr>
          <w:p w14:paraId="07D59B2C" w14:textId="77777777" w:rsidR="00D5491C" w:rsidRDefault="00454DEC">
            <w:pPr>
              <w:spacing w:before="20" w:after="20"/>
              <w:jc w:val="center"/>
            </w:pPr>
            <w:r>
              <w:rPr>
                <w:color w:val="000000"/>
                <w:sz w:val="19"/>
              </w:rPr>
              <w:t>1000 ms</w:t>
            </w:r>
          </w:p>
        </w:tc>
        <w:tc>
          <w:tcPr>
            <w:tcW w:w="1656" w:type="dxa"/>
          </w:tcPr>
          <w:p w14:paraId="28AEACBF" w14:textId="77777777" w:rsidR="00D5491C" w:rsidRDefault="00454DEC">
            <w:pPr>
              <w:spacing w:before="20" w:after="20"/>
              <w:jc w:val="center"/>
            </w:pPr>
            <w:r>
              <w:rPr>
                <w:color w:val="000000"/>
                <w:sz w:val="19"/>
              </w:rPr>
              <w:t>500 / 500</w:t>
            </w:r>
          </w:p>
        </w:tc>
        <w:tc>
          <w:tcPr>
            <w:tcW w:w="936" w:type="dxa"/>
          </w:tcPr>
          <w:p w14:paraId="5025D2FC" w14:textId="77777777" w:rsidR="00D5491C" w:rsidRDefault="00454DEC">
            <w:pPr>
              <w:spacing w:before="20" w:after="20"/>
              <w:jc w:val="center"/>
            </w:pPr>
            <w:r>
              <w:rPr>
                <w:color w:val="000000"/>
                <w:sz w:val="19"/>
              </w:rPr>
              <w:t>9.00</w:t>
            </w:r>
          </w:p>
        </w:tc>
        <w:tc>
          <w:tcPr>
            <w:tcW w:w="936" w:type="dxa"/>
          </w:tcPr>
          <w:p w14:paraId="561BDED8" w14:textId="77777777" w:rsidR="00D5491C" w:rsidRDefault="00454DEC">
            <w:pPr>
              <w:spacing w:before="20" w:after="20"/>
              <w:jc w:val="center"/>
            </w:pPr>
            <w:r>
              <w:rPr>
                <w:color w:val="000000"/>
                <w:sz w:val="19"/>
              </w:rPr>
              <w:t>7.44</w:t>
            </w:r>
          </w:p>
        </w:tc>
        <w:tc>
          <w:tcPr>
            <w:tcW w:w="936" w:type="dxa"/>
          </w:tcPr>
          <w:p w14:paraId="0640E162" w14:textId="77777777" w:rsidR="00D5491C" w:rsidRDefault="00454DEC">
            <w:pPr>
              <w:spacing w:before="20" w:after="20"/>
              <w:jc w:val="center"/>
            </w:pPr>
            <w:r>
              <w:rPr>
                <w:color w:val="000000"/>
                <w:sz w:val="19"/>
              </w:rPr>
              <w:t>6.22</w:t>
            </w:r>
          </w:p>
        </w:tc>
        <w:tc>
          <w:tcPr>
            <w:tcW w:w="1224" w:type="dxa"/>
          </w:tcPr>
          <w:p w14:paraId="02132913" w14:textId="77777777" w:rsidR="00D5491C" w:rsidRDefault="00454DEC">
            <w:pPr>
              <w:spacing w:before="20" w:after="20"/>
              <w:jc w:val="center"/>
            </w:pPr>
            <w:r>
              <w:rPr>
                <w:color w:val="000000"/>
                <w:sz w:val="19"/>
              </w:rPr>
              <w:t>9.5</w:t>
            </w:r>
          </w:p>
        </w:tc>
      </w:tr>
      <w:tr w:rsidR="00D5491C" w14:paraId="594726E8" w14:textId="77777777">
        <w:trPr>
          <w:jc w:val="center"/>
        </w:trPr>
        <w:tc>
          <w:tcPr>
            <w:tcW w:w="792" w:type="dxa"/>
          </w:tcPr>
          <w:p w14:paraId="19752376" w14:textId="77777777" w:rsidR="00D5491C" w:rsidRDefault="00454DEC">
            <w:pPr>
              <w:spacing w:before="20" w:after="20"/>
            </w:pPr>
            <w:r>
              <w:rPr>
                <w:color w:val="000000"/>
                <w:sz w:val="19"/>
              </w:rPr>
              <w:t>R=3</w:t>
            </w:r>
          </w:p>
        </w:tc>
        <w:tc>
          <w:tcPr>
            <w:tcW w:w="1080" w:type="dxa"/>
          </w:tcPr>
          <w:p w14:paraId="3DDE2B54" w14:textId="77777777" w:rsidR="00D5491C" w:rsidRDefault="00454DEC">
            <w:pPr>
              <w:spacing w:before="20" w:after="20"/>
              <w:jc w:val="center"/>
            </w:pPr>
            <w:r>
              <w:rPr>
                <w:color w:val="000000"/>
                <w:sz w:val="19"/>
              </w:rPr>
              <w:t>offline</w:t>
            </w:r>
          </w:p>
        </w:tc>
        <w:tc>
          <w:tcPr>
            <w:tcW w:w="1656" w:type="dxa"/>
          </w:tcPr>
          <w:p w14:paraId="0F30F79B" w14:textId="77777777" w:rsidR="00D5491C" w:rsidRDefault="00454DEC">
            <w:pPr>
              <w:spacing w:before="20" w:after="20"/>
              <w:jc w:val="center"/>
            </w:pPr>
            <w:r>
              <w:rPr>
                <w:color w:val="000000"/>
                <w:sz w:val="19"/>
              </w:rPr>
              <w:t>-</w:t>
            </w:r>
          </w:p>
        </w:tc>
        <w:tc>
          <w:tcPr>
            <w:tcW w:w="936" w:type="dxa"/>
          </w:tcPr>
          <w:p w14:paraId="6497B0BA" w14:textId="77777777" w:rsidR="00D5491C" w:rsidRDefault="00454DEC">
            <w:pPr>
              <w:spacing w:before="20" w:after="20"/>
              <w:jc w:val="center"/>
            </w:pPr>
            <w:r>
              <w:rPr>
                <w:color w:val="000000"/>
                <w:sz w:val="19"/>
              </w:rPr>
              <w:t>9.21</w:t>
            </w:r>
          </w:p>
        </w:tc>
        <w:tc>
          <w:tcPr>
            <w:tcW w:w="936" w:type="dxa"/>
          </w:tcPr>
          <w:p w14:paraId="2A63AAFC" w14:textId="77777777" w:rsidR="00D5491C" w:rsidRDefault="00454DEC">
            <w:pPr>
              <w:spacing w:before="20" w:after="20"/>
              <w:jc w:val="center"/>
            </w:pPr>
            <w:r>
              <w:rPr>
                <w:color w:val="000000"/>
                <w:sz w:val="19"/>
              </w:rPr>
              <w:t>7.77</w:t>
            </w:r>
          </w:p>
        </w:tc>
        <w:tc>
          <w:tcPr>
            <w:tcW w:w="936" w:type="dxa"/>
          </w:tcPr>
          <w:p w14:paraId="4CA3501A" w14:textId="77777777" w:rsidR="00D5491C" w:rsidRDefault="00454DEC">
            <w:pPr>
              <w:spacing w:before="20" w:after="20"/>
              <w:jc w:val="center"/>
            </w:pPr>
            <w:r>
              <w:rPr>
                <w:color w:val="000000"/>
                <w:sz w:val="19"/>
              </w:rPr>
              <w:t>6.39</w:t>
            </w:r>
          </w:p>
        </w:tc>
        <w:tc>
          <w:tcPr>
            <w:tcW w:w="1224" w:type="dxa"/>
          </w:tcPr>
          <w:p w14:paraId="3044C505" w14:textId="77777777" w:rsidR="00D5491C" w:rsidRDefault="00454DEC">
            <w:pPr>
              <w:spacing w:before="20" w:after="20"/>
              <w:jc w:val="center"/>
            </w:pPr>
            <w:r>
              <w:rPr>
                <w:color w:val="000000"/>
                <w:sz w:val="19"/>
              </w:rPr>
              <w:t>-</w:t>
            </w:r>
          </w:p>
        </w:tc>
      </w:tr>
    </w:tbl>
    <w:p w14:paraId="19AC872C" w14:textId="77777777" w:rsidR="00D5491C" w:rsidRDefault="00454DEC">
      <w:pPr>
        <w:spacing w:before="60" w:after="200"/>
      </w:pPr>
      <w:r>
        <w:rPr>
          <w:i/>
          <w:color w:val="000000"/>
          <w:sz w:val="19"/>
        </w:rPr>
        <w:t>Fixed, seeded subsets of 200 test samples per set; the same samples for every setting.</w:t>
      </w:r>
    </w:p>
    <w:p w14:paraId="0ACA6440" w14:textId="77777777" w:rsidR="00D5491C" w:rsidRDefault="00454DEC">
      <w:pPr>
        <w:keepNext/>
        <w:spacing w:before="160" w:after="60"/>
        <w:jc w:val="center"/>
      </w:pPr>
      <w:r>
        <w:rPr>
          <w:noProof/>
        </w:rPr>
        <w:drawing>
          <wp:inline distT="0" distB="0" distL="0" distR="0" wp14:anchorId="63D632A1" wp14:editId="2B614752">
            <wp:extent cx="5486400" cy="27342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eaming.png"/>
                    <pic:cNvPicPr/>
                  </pic:nvPicPr>
                  <pic:blipFill>
                    <a:blip r:embed="rId24"/>
                    <a:stretch>
                      <a:fillRect/>
                    </a:stretch>
                  </pic:blipFill>
                  <pic:spPr>
                    <a:xfrm>
                      <a:off x="0" y="0"/>
                      <a:ext cx="5486400" cy="2734241"/>
                    </a:xfrm>
                    <a:prstGeom prst="rect">
                      <a:avLst/>
                    </a:prstGeom>
                  </pic:spPr>
                </pic:pic>
              </a:graphicData>
            </a:graphic>
          </wp:inline>
        </w:drawing>
      </w:r>
    </w:p>
    <w:p w14:paraId="1174A6BF" w14:textId="77777777" w:rsidR="00D5491C" w:rsidRDefault="00454DEC">
      <w:pPr>
        <w:spacing w:before="60" w:after="200"/>
        <w:jc w:val="center"/>
      </w:pPr>
      <w:r>
        <w:rPr>
          <w:i/>
          <w:color w:val="000000"/>
          <w:sz w:val="22"/>
        </w:rPr>
        <w:t>Figure 4.7: Streaming quality of the proposed model against algorithmic latency; dashed lines: whole-utterance (offline) processing</w:t>
      </w:r>
      <w:r>
        <w:rPr>
          <w:color w:val="000000"/>
        </w:rPr>
        <w:fldChar w:fldCharType="begin"/>
      </w:r>
      <w:r>
        <w:rPr>
          <w:color w:val="000000"/>
        </w:rPr>
        <w:instrText xml:space="preserve"> TC "</w:instrText>
      </w:r>
      <w:bookmarkStart w:id="89" w:name="_Toc243668471"/>
      <w:r>
        <w:rPr>
          <w:color w:val="000000"/>
        </w:rPr>
        <w:instrText>4.7 Streaming quality of the proposed model against algorithmic latency; dashed lines: whole-utterance (offline) processing</w:instrText>
      </w:r>
      <w:bookmarkEnd w:id="89"/>
      <w:r>
        <w:rPr>
          <w:color w:val="000000"/>
        </w:rPr>
        <w:instrText xml:space="preserve">" \f F \l 1 </w:instrText>
      </w:r>
      <w:r>
        <w:rPr>
          <w:color w:val="000000"/>
        </w:rPr>
        <w:fldChar w:fldCharType="end"/>
      </w:r>
    </w:p>
    <w:p w14:paraId="432DA968" w14:textId="77777777" w:rsidR="00D5491C" w:rsidRDefault="00454DEC">
      <w:pPr>
        <w:spacing w:after="160" w:line="360" w:lineRule="auto"/>
        <w:jc w:val="both"/>
      </w:pPr>
      <w:r>
        <w:rPr>
          <w:color w:val="000000"/>
        </w:rPr>
        <w:t>The table extends the single-utterance streaming test of the phone to fixed subsets of the 2-, 3- and 4-speaker test sets (computed on the GPU, so only the quality columns are relevant). The quality loss against whole-utterance processing shrinks as the look-ahead grows, because each emitted hop then has more future context (offline 3-speaker SI-SDRi 8.63 dB).</w:t>
      </w:r>
    </w:p>
    <w:p w14:paraId="49C8C137" w14:textId="77777777" w:rsidR="00D5491C" w:rsidRDefault="00454DEC">
      <w:pPr>
        <w:keepNext/>
        <w:spacing w:before="320" w:after="120"/>
      </w:pPr>
      <w:r>
        <w:rPr>
          <w:b/>
          <w:color w:val="000000"/>
          <w:sz w:val="28"/>
        </w:rPr>
        <w:t>4.4 Comparison of Existing Systems and the Proposed System</w:t>
      </w:r>
      <w:r>
        <w:rPr>
          <w:color w:val="000000"/>
        </w:rPr>
        <w:fldChar w:fldCharType="begin"/>
      </w:r>
      <w:r>
        <w:rPr>
          <w:color w:val="000000"/>
        </w:rPr>
        <w:instrText xml:space="preserve"> TC "</w:instrText>
      </w:r>
      <w:bookmarkStart w:id="90" w:name="_Toc243668449"/>
      <w:r>
        <w:rPr>
          <w:color w:val="000000"/>
        </w:rPr>
        <w:instrText>4.4 Comparison of Existing Systems and the Proposed System</w:instrText>
      </w:r>
      <w:bookmarkEnd w:id="90"/>
      <w:r>
        <w:rPr>
          <w:color w:val="000000"/>
        </w:rPr>
        <w:instrText xml:space="preserve">" \f C \l 2 </w:instrText>
      </w:r>
      <w:r>
        <w:rPr>
          <w:color w:val="000000"/>
        </w:rPr>
        <w:fldChar w:fldCharType="end"/>
      </w:r>
    </w:p>
    <w:p w14:paraId="35A92AEE" w14:textId="77777777" w:rsidR="00D5491C" w:rsidRDefault="00454DEC">
      <w:pPr>
        <w:spacing w:after="160" w:line="360" w:lineRule="auto"/>
        <w:jc w:val="both"/>
      </w:pPr>
      <w:r>
        <w:rPr>
          <w:color w:val="000000"/>
        </w:rPr>
        <w:t>Published TSE systems are trained and evaluated under different conditions (sample rate, data, enrollment selection, number of speakers), so their numbers cannot be compared directly with ours. The following table therefore compares the systems by capability.</w:t>
      </w:r>
    </w:p>
    <w:p w14:paraId="35E0BF08" w14:textId="77777777" w:rsidR="00D5491C" w:rsidRDefault="00454DEC">
      <w:pPr>
        <w:keepNext/>
        <w:spacing w:before="160" w:after="80"/>
        <w:jc w:val="center"/>
      </w:pPr>
      <w:r>
        <w:rPr>
          <w:i/>
          <w:color w:val="000000"/>
          <w:sz w:val="22"/>
        </w:rPr>
        <w:t>Table 4.13: Capabilities of existing systems and the proposed system</w:t>
      </w:r>
      <w:r>
        <w:rPr>
          <w:color w:val="000000"/>
        </w:rPr>
        <w:fldChar w:fldCharType="begin"/>
      </w:r>
      <w:r>
        <w:rPr>
          <w:color w:val="000000"/>
        </w:rPr>
        <w:instrText xml:space="preserve"> TC "</w:instrText>
      </w:r>
      <w:bookmarkStart w:id="91" w:name="_Toc243668488"/>
      <w:r>
        <w:rPr>
          <w:color w:val="000000"/>
        </w:rPr>
        <w:instrText>4.13 Capabilities of existing systems and the proposed system</w:instrText>
      </w:r>
      <w:bookmarkEnd w:id="91"/>
      <w:r>
        <w:rPr>
          <w:color w:val="000000"/>
        </w:rPr>
        <w:instrText xml:space="preserve">" \f T \l 1 </w:instrText>
      </w:r>
      <w:r>
        <w:rPr>
          <w:color w:val="000000"/>
        </w:rPr>
        <w:fldChar w:fldCharType="end"/>
      </w:r>
    </w:p>
    <w:tbl>
      <w:tblPr>
        <w:tblStyle w:val="TableNormal0"/>
        <w:tblW w:w="0" w:type="auto"/>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0" w:type="dxa"/>
          <w:left w:w="70" w:type="dxa"/>
          <w:bottom w:w="20" w:type="dxa"/>
          <w:right w:w="70" w:type="dxa"/>
        </w:tblCellMar>
        <w:tblLook w:val="04A0" w:firstRow="1" w:lastRow="0" w:firstColumn="1" w:lastColumn="0" w:noHBand="0" w:noVBand="1"/>
      </w:tblPr>
      <w:tblGrid>
        <w:gridCol w:w="2160"/>
        <w:gridCol w:w="3024"/>
        <w:gridCol w:w="3456"/>
      </w:tblGrid>
      <w:tr w:rsidR="00D5491C" w14:paraId="31CD93C5" w14:textId="77777777">
        <w:trPr>
          <w:tblHeader/>
          <w:jc w:val="center"/>
        </w:trPr>
        <w:tc>
          <w:tcPr>
            <w:tcW w:w="2160" w:type="dxa"/>
            <w:shd w:val="clear" w:color="auto" w:fill="D9E2F3"/>
          </w:tcPr>
          <w:p w14:paraId="0A0D7631" w14:textId="77777777" w:rsidR="00D5491C" w:rsidRDefault="00454DEC">
            <w:pPr>
              <w:spacing w:before="20" w:after="20"/>
              <w:jc w:val="center"/>
            </w:pPr>
            <w:r>
              <w:rPr>
                <w:b/>
                <w:color w:val="000000"/>
                <w:sz w:val="19"/>
              </w:rPr>
              <w:t>Capability</w:t>
            </w:r>
          </w:p>
        </w:tc>
        <w:tc>
          <w:tcPr>
            <w:tcW w:w="3024" w:type="dxa"/>
            <w:shd w:val="clear" w:color="auto" w:fill="D9E2F3"/>
          </w:tcPr>
          <w:p w14:paraId="417BF8F0" w14:textId="77777777" w:rsidR="00D5491C" w:rsidRDefault="00454DEC">
            <w:pPr>
              <w:spacing w:before="20" w:after="20"/>
              <w:jc w:val="center"/>
            </w:pPr>
            <w:r>
              <w:rPr>
                <w:b/>
                <w:color w:val="000000"/>
                <w:sz w:val="19"/>
              </w:rPr>
              <w:t>Typical TSE systems [2]-[6]</w:t>
            </w:r>
          </w:p>
        </w:tc>
        <w:tc>
          <w:tcPr>
            <w:tcW w:w="3456" w:type="dxa"/>
            <w:shd w:val="clear" w:color="auto" w:fill="D9E2F3"/>
          </w:tcPr>
          <w:p w14:paraId="4C09DF6F" w14:textId="77777777" w:rsidR="00D5491C" w:rsidRDefault="00454DEC">
            <w:pPr>
              <w:spacing w:before="20" w:after="20"/>
              <w:jc w:val="center"/>
            </w:pPr>
            <w:r>
              <w:rPr>
                <w:b/>
                <w:color w:val="000000"/>
                <w:sz w:val="19"/>
              </w:rPr>
              <w:t>Proposed system</w:t>
            </w:r>
          </w:p>
        </w:tc>
      </w:tr>
      <w:tr w:rsidR="00D5491C" w14:paraId="004A6077" w14:textId="77777777">
        <w:trPr>
          <w:jc w:val="center"/>
        </w:trPr>
        <w:tc>
          <w:tcPr>
            <w:tcW w:w="2160" w:type="dxa"/>
          </w:tcPr>
          <w:p w14:paraId="36AABC5E" w14:textId="77777777" w:rsidR="00D5491C" w:rsidRDefault="00454DEC">
            <w:pPr>
              <w:spacing w:before="20" w:after="20"/>
            </w:pPr>
            <w:r>
              <w:rPr>
                <w:color w:val="000000"/>
                <w:sz w:val="19"/>
              </w:rPr>
              <w:t>Number of speakers</w:t>
            </w:r>
          </w:p>
        </w:tc>
        <w:tc>
          <w:tcPr>
            <w:tcW w:w="3024" w:type="dxa"/>
          </w:tcPr>
          <w:p w14:paraId="4F0926C8" w14:textId="77777777" w:rsidR="00D5491C" w:rsidRDefault="00454DEC">
            <w:pPr>
              <w:spacing w:before="20" w:after="20"/>
            </w:pPr>
            <w:r>
              <w:rPr>
                <w:color w:val="000000"/>
                <w:sz w:val="19"/>
              </w:rPr>
              <w:t>trained and tested on 2</w:t>
            </w:r>
          </w:p>
        </w:tc>
        <w:tc>
          <w:tcPr>
            <w:tcW w:w="3456" w:type="dxa"/>
          </w:tcPr>
          <w:p w14:paraId="2D21AF2F" w14:textId="77777777" w:rsidR="00D5491C" w:rsidRDefault="00454DEC">
            <w:pPr>
              <w:spacing w:before="20" w:after="20"/>
            </w:pPr>
            <w:r>
              <w:rPr>
                <w:color w:val="000000"/>
                <w:sz w:val="19"/>
              </w:rPr>
              <w:t>one model for 2, 3 and 4</w:t>
            </w:r>
          </w:p>
        </w:tc>
      </w:tr>
      <w:tr w:rsidR="00D5491C" w14:paraId="1D1FEF6A" w14:textId="77777777">
        <w:trPr>
          <w:jc w:val="center"/>
        </w:trPr>
        <w:tc>
          <w:tcPr>
            <w:tcW w:w="2160" w:type="dxa"/>
          </w:tcPr>
          <w:p w14:paraId="40636629" w14:textId="77777777" w:rsidR="00D5491C" w:rsidRDefault="00454DEC">
            <w:pPr>
              <w:spacing w:before="20" w:after="20"/>
            </w:pPr>
            <w:r>
              <w:rPr>
                <w:color w:val="000000"/>
                <w:sz w:val="19"/>
              </w:rPr>
              <w:t>Speaker conditioning</w:t>
            </w:r>
          </w:p>
        </w:tc>
        <w:tc>
          <w:tcPr>
            <w:tcW w:w="3024" w:type="dxa"/>
          </w:tcPr>
          <w:p w14:paraId="4052FDD3" w14:textId="77777777" w:rsidR="00D5491C" w:rsidRDefault="00454DEC">
            <w:pPr>
              <w:spacing w:before="20" w:after="20"/>
            </w:pPr>
            <w:r>
              <w:rPr>
                <w:color w:val="000000"/>
                <w:sz w:val="19"/>
              </w:rPr>
              <w:t>one fusion point</w:t>
            </w:r>
          </w:p>
        </w:tc>
        <w:tc>
          <w:tcPr>
            <w:tcW w:w="3456" w:type="dxa"/>
          </w:tcPr>
          <w:p w14:paraId="4AE06217" w14:textId="77777777" w:rsidR="00D5491C" w:rsidRDefault="00454DEC">
            <w:pPr>
              <w:spacing w:before="20" w:after="20"/>
            </w:pPr>
            <w:r>
              <w:rPr>
                <w:color w:val="000000"/>
                <w:sz w:val="19"/>
              </w:rPr>
              <w:t>FiLM in every stage + speaker-gated GES</w:t>
            </w:r>
          </w:p>
        </w:tc>
      </w:tr>
      <w:tr w:rsidR="00D5491C" w14:paraId="7B84D5FA" w14:textId="77777777">
        <w:trPr>
          <w:jc w:val="center"/>
        </w:trPr>
        <w:tc>
          <w:tcPr>
            <w:tcW w:w="2160" w:type="dxa"/>
          </w:tcPr>
          <w:p w14:paraId="6D306DED" w14:textId="77777777" w:rsidR="00D5491C" w:rsidRDefault="00454DEC">
            <w:pPr>
              <w:spacing w:before="20" w:after="20"/>
            </w:pPr>
            <w:r>
              <w:rPr>
                <w:color w:val="000000"/>
                <w:sz w:val="19"/>
              </w:rPr>
              <w:lastRenderedPageBreak/>
              <w:t>Metrics</w:t>
            </w:r>
          </w:p>
        </w:tc>
        <w:tc>
          <w:tcPr>
            <w:tcW w:w="3024" w:type="dxa"/>
          </w:tcPr>
          <w:p w14:paraId="75F614AE" w14:textId="77777777" w:rsidR="00D5491C" w:rsidRDefault="00454DEC">
            <w:pPr>
              <w:spacing w:before="20" w:after="20"/>
            </w:pPr>
            <w:r>
              <w:rPr>
                <w:color w:val="000000"/>
                <w:sz w:val="19"/>
              </w:rPr>
              <w:t>mostly SI-SDRi</w:t>
            </w:r>
          </w:p>
        </w:tc>
        <w:tc>
          <w:tcPr>
            <w:tcW w:w="3456" w:type="dxa"/>
          </w:tcPr>
          <w:p w14:paraId="7C845383" w14:textId="77777777" w:rsidR="00D5491C" w:rsidRDefault="00454DEC">
            <w:pPr>
              <w:spacing w:before="20" w:after="20"/>
            </w:pPr>
            <w:r>
              <w:rPr>
                <w:color w:val="000000"/>
                <w:sz w:val="19"/>
              </w:rPr>
              <w:t>SI-SDRi, SNRi, SDRi, SIRi, SAR, PESQ, STOI, NSR</w:t>
            </w:r>
          </w:p>
        </w:tc>
      </w:tr>
      <w:tr w:rsidR="00D5491C" w14:paraId="6B8CB49D" w14:textId="77777777">
        <w:trPr>
          <w:jc w:val="center"/>
        </w:trPr>
        <w:tc>
          <w:tcPr>
            <w:tcW w:w="2160" w:type="dxa"/>
          </w:tcPr>
          <w:p w14:paraId="3211CEBC" w14:textId="77777777" w:rsidR="00D5491C" w:rsidRDefault="00454DEC">
            <w:pPr>
              <w:spacing w:before="20" w:after="20"/>
            </w:pPr>
            <w:r>
              <w:rPr>
                <w:color w:val="000000"/>
                <w:sz w:val="19"/>
              </w:rPr>
              <w:t>Error analysis</w:t>
            </w:r>
          </w:p>
        </w:tc>
        <w:tc>
          <w:tcPr>
            <w:tcW w:w="3024" w:type="dxa"/>
          </w:tcPr>
          <w:p w14:paraId="7034BFF6" w14:textId="77777777" w:rsidR="00D5491C" w:rsidRDefault="00454DEC">
            <w:pPr>
              <w:spacing w:before="20" w:after="20"/>
            </w:pPr>
            <w:r>
              <w:rPr>
                <w:color w:val="000000"/>
                <w:sz w:val="19"/>
              </w:rPr>
              <w:t>average scores</w:t>
            </w:r>
          </w:p>
        </w:tc>
        <w:tc>
          <w:tcPr>
            <w:tcW w:w="3456" w:type="dxa"/>
          </w:tcPr>
          <w:p w14:paraId="32B52D04" w14:textId="77777777" w:rsidR="00D5491C" w:rsidRDefault="00454DEC">
            <w:pPr>
              <w:spacing w:before="20" w:after="20"/>
            </w:pPr>
            <w:r>
              <w:rPr>
                <w:color w:val="000000"/>
                <w:sz w:val="19"/>
              </w:rPr>
              <w:t>wrong-speaker rate, gender and similarity breakdown</w:t>
            </w:r>
          </w:p>
        </w:tc>
      </w:tr>
      <w:tr w:rsidR="00D5491C" w14:paraId="795C4041" w14:textId="77777777">
        <w:trPr>
          <w:jc w:val="center"/>
        </w:trPr>
        <w:tc>
          <w:tcPr>
            <w:tcW w:w="2160" w:type="dxa"/>
          </w:tcPr>
          <w:p w14:paraId="0FF9D3CA" w14:textId="77777777" w:rsidR="00D5491C" w:rsidRDefault="00454DEC">
            <w:pPr>
              <w:spacing w:before="20" w:after="20"/>
            </w:pPr>
            <w:r>
              <w:rPr>
                <w:color w:val="000000"/>
                <w:sz w:val="19"/>
              </w:rPr>
              <w:t>Deployment</w:t>
            </w:r>
          </w:p>
        </w:tc>
        <w:tc>
          <w:tcPr>
            <w:tcW w:w="3024" w:type="dxa"/>
          </w:tcPr>
          <w:p w14:paraId="7E3E9D75" w14:textId="77777777" w:rsidR="00D5491C" w:rsidRDefault="00454DEC">
            <w:pPr>
              <w:spacing w:before="20" w:after="20"/>
            </w:pPr>
            <w:r>
              <w:rPr>
                <w:color w:val="000000"/>
                <w:sz w:val="19"/>
              </w:rPr>
              <w:t>server GPU (VoiceFilter-Lite [5]: on-device)</w:t>
            </w:r>
          </w:p>
        </w:tc>
        <w:tc>
          <w:tcPr>
            <w:tcW w:w="3456" w:type="dxa"/>
          </w:tcPr>
          <w:p w14:paraId="432B90BB" w14:textId="77777777" w:rsidR="00D5491C" w:rsidRDefault="00454DEC">
            <w:pPr>
              <w:spacing w:before="20" w:after="20"/>
            </w:pPr>
            <w:r>
              <w:rPr>
                <w:color w:val="000000"/>
                <w:sz w:val="19"/>
              </w:rPr>
              <w:t>ONNX + INT8; offline Android app, real-time on a smartphone CPU</w:t>
            </w:r>
          </w:p>
        </w:tc>
      </w:tr>
      <w:tr w:rsidR="00D5491C" w14:paraId="4655E275" w14:textId="77777777">
        <w:trPr>
          <w:jc w:val="center"/>
        </w:trPr>
        <w:tc>
          <w:tcPr>
            <w:tcW w:w="2160" w:type="dxa"/>
          </w:tcPr>
          <w:p w14:paraId="6319F426" w14:textId="77777777" w:rsidR="00D5491C" w:rsidRDefault="00454DEC">
            <w:pPr>
              <w:spacing w:before="20" w:after="20"/>
            </w:pPr>
            <w:r>
              <w:rPr>
                <w:color w:val="000000"/>
                <w:sz w:val="19"/>
              </w:rPr>
              <w:t>Model size</w:t>
            </w:r>
          </w:p>
        </w:tc>
        <w:tc>
          <w:tcPr>
            <w:tcW w:w="3024" w:type="dxa"/>
          </w:tcPr>
          <w:p w14:paraId="75B83D6D" w14:textId="77777777" w:rsidR="00D5491C" w:rsidRDefault="00454DEC">
            <w:pPr>
              <w:spacing w:before="20" w:after="20"/>
            </w:pPr>
            <w:r>
              <w:rPr>
                <w:color w:val="000000"/>
                <w:sz w:val="19"/>
              </w:rPr>
              <w:t>typically 5-20 M parameters</w:t>
            </w:r>
          </w:p>
        </w:tc>
        <w:tc>
          <w:tcPr>
            <w:tcW w:w="3456" w:type="dxa"/>
          </w:tcPr>
          <w:p w14:paraId="381986D1" w14:textId="77777777" w:rsidR="00D5491C" w:rsidRDefault="00454DEC">
            <w:pPr>
              <w:spacing w:before="20" w:after="20"/>
            </w:pPr>
            <w:r>
              <w:rPr>
                <w:color w:val="000000"/>
                <w:sz w:val="19"/>
              </w:rPr>
              <w:t>13.4 M (R=6), 8.5 M (R=3)</w:t>
            </w:r>
          </w:p>
        </w:tc>
      </w:tr>
    </w:tbl>
    <w:p w14:paraId="67DD76DF" w14:textId="77777777" w:rsidR="00D5491C" w:rsidRDefault="00D5491C">
      <w:pPr>
        <w:spacing w:after="120"/>
      </w:pPr>
    </w:p>
    <w:p w14:paraId="36263715" w14:textId="77777777" w:rsidR="00D5491C" w:rsidRDefault="00454DEC">
      <w:pPr>
        <w:keepNext/>
        <w:spacing w:before="320" w:after="120"/>
      </w:pPr>
      <w:r>
        <w:rPr>
          <w:b/>
          <w:color w:val="000000"/>
          <w:sz w:val="28"/>
        </w:rPr>
        <w:t>4.5 Negative Results</w:t>
      </w:r>
      <w:r>
        <w:rPr>
          <w:color w:val="000000"/>
        </w:rPr>
        <w:fldChar w:fldCharType="begin"/>
      </w:r>
      <w:r>
        <w:rPr>
          <w:color w:val="000000"/>
        </w:rPr>
        <w:instrText xml:space="preserve"> TC "</w:instrText>
      </w:r>
      <w:bookmarkStart w:id="92" w:name="_Toc243668450"/>
      <w:r>
        <w:rPr>
          <w:color w:val="000000"/>
        </w:rPr>
        <w:instrText>4.5 Negative Results</w:instrText>
      </w:r>
      <w:bookmarkEnd w:id="92"/>
      <w:r>
        <w:rPr>
          <w:color w:val="000000"/>
        </w:rPr>
        <w:instrText xml:space="preserve">" \f C \l 2 </w:instrText>
      </w:r>
      <w:r>
        <w:rPr>
          <w:color w:val="000000"/>
        </w:rPr>
        <w:fldChar w:fldCharType="end"/>
      </w:r>
    </w:p>
    <w:p w14:paraId="731BF3F2" w14:textId="77777777" w:rsidR="00D5491C" w:rsidRDefault="00454DEC">
      <w:pPr>
        <w:spacing w:after="160" w:line="360" w:lineRule="auto"/>
        <w:jc w:val="both"/>
      </w:pPr>
      <w:r>
        <w:rPr>
          <w:color w:val="000000"/>
        </w:rPr>
        <w:t>Two attempts to strengthen the speaker cue did not work, and both are reported because they explain the design choices.</w:t>
      </w:r>
    </w:p>
    <w:p w14:paraId="126A8A85"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Pretrained ECAPA-TDNN as the speaker encoder.</w:t>
      </w:r>
      <w:r>
        <w:rPr>
          <w:color w:val="000000"/>
        </w:rPr>
        <w:t xml:space="preserve"> Replacing the jointly trained encoder with a frozen ECAPA-TDNN (speaker-verification equal error rate 2.0% against 6.1% for our encoder) made extraction much worse: after 12 epochs the validation SI-SDRi was 2.27 dB with a 29% wrong-speaker rate, against 5.64 dB and 8% for the jointly trained encoder at the same point, and the train-validation gap was 4.4 dB against 1.9 dB. With only 251 training speakers the separator memorised the very distinct fixed embeddings instead of learning to follow an unseen voi</w:t>
      </w:r>
      <w:r>
        <w:rPr>
          <w:color w:val="000000"/>
        </w:rPr>
        <w:t>ce. A better speaker-verification embedding is not automatically a better extraction cue.</w:t>
      </w:r>
    </w:p>
    <w:p w14:paraId="1C50D0AF"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ECAPA-TDNN as a training judge.</w:t>
      </w:r>
      <w:r>
        <w:rPr>
          <w:color w:val="000000"/>
        </w:rPr>
        <w:t xml:space="preserve"> Fine-tuning the proposed model with an extra loss that rewards outputs that sound like the target and unlike each interferer (to an ECAPA judge), together with hard training pairs of similar voices, did not beat a control run with the same hard pairs but no judge loss: the judge run reached a best validation SI-SDRi of 8.47 dB when it was stopped after 21 of its 25 epochs, against 8.54 dB for the control, and the control itself scored 9.55 dB on the two-speaker test set against 9.49 dB for the proposed mod</w:t>
      </w:r>
      <w:r>
        <w:rPr>
          <w:color w:val="000000"/>
        </w:rPr>
        <w:t>el, i.e. no real gain.</w:t>
      </w:r>
    </w:p>
    <w:p w14:paraId="63627E2C" w14:textId="77777777" w:rsidR="00D5491C" w:rsidRDefault="00454DEC">
      <w:pPr>
        <w:keepNext/>
        <w:spacing w:before="320" w:after="120"/>
      </w:pPr>
      <w:r>
        <w:rPr>
          <w:b/>
          <w:color w:val="000000"/>
          <w:sz w:val="28"/>
        </w:rPr>
        <w:t>4.6 Limitations</w:t>
      </w:r>
      <w:r>
        <w:rPr>
          <w:color w:val="000000"/>
        </w:rPr>
        <w:fldChar w:fldCharType="begin"/>
      </w:r>
      <w:r>
        <w:rPr>
          <w:color w:val="000000"/>
        </w:rPr>
        <w:instrText xml:space="preserve"> TC "</w:instrText>
      </w:r>
      <w:bookmarkStart w:id="93" w:name="_Toc243668451"/>
      <w:r>
        <w:rPr>
          <w:color w:val="000000"/>
        </w:rPr>
        <w:instrText>4.6 Limitations</w:instrText>
      </w:r>
      <w:bookmarkEnd w:id="93"/>
      <w:r>
        <w:rPr>
          <w:color w:val="000000"/>
        </w:rPr>
        <w:instrText xml:space="preserve">" \f C \l 2 </w:instrText>
      </w:r>
      <w:r>
        <w:rPr>
          <w:color w:val="000000"/>
        </w:rPr>
        <w:fldChar w:fldCharType="end"/>
      </w:r>
    </w:p>
    <w:p w14:paraId="548F4B74" w14:textId="77777777" w:rsidR="00D5491C" w:rsidRDefault="00454DEC">
      <w:pPr>
        <w:tabs>
          <w:tab w:val="left" w:pos="720"/>
        </w:tabs>
        <w:spacing w:before="40" w:after="40" w:line="360" w:lineRule="auto"/>
        <w:ind w:left="720" w:hanging="360"/>
        <w:jc w:val="both"/>
      </w:pPr>
      <w:r>
        <w:rPr>
          <w:color w:val="000000"/>
        </w:rPr>
        <w:t>•</w:t>
      </w:r>
      <w:r>
        <w:rPr>
          <w:color w:val="000000"/>
        </w:rPr>
        <w:tab/>
        <w:t>All results are on clean, read, 8 kHz English speech; noise, reverberation and conversational speech were not evaluated.</w:t>
      </w:r>
    </w:p>
    <w:p w14:paraId="184E8972" w14:textId="77777777" w:rsidR="00D5491C" w:rsidRDefault="00454DEC">
      <w:pPr>
        <w:tabs>
          <w:tab w:val="left" w:pos="720"/>
        </w:tabs>
        <w:spacing w:before="40" w:after="40" w:line="360" w:lineRule="auto"/>
        <w:ind w:left="720" w:hanging="360"/>
        <w:jc w:val="both"/>
      </w:pPr>
      <w:r>
        <w:rPr>
          <w:color w:val="000000"/>
        </w:rPr>
        <w:t>•</w:t>
      </w:r>
      <w:r>
        <w:rPr>
          <w:color w:val="000000"/>
        </w:rPr>
        <w:tab/>
        <w:t>Our four-speaker test set (12,000 samples) is home-made: we built it from Libri3Mix, and no official four-speaker benchmark exists to compare against.</w:t>
      </w:r>
    </w:p>
    <w:p w14:paraId="17FB87E6" w14:textId="77777777" w:rsidR="00D5491C" w:rsidRDefault="00454DEC">
      <w:pPr>
        <w:tabs>
          <w:tab w:val="left" w:pos="720"/>
        </w:tabs>
        <w:spacing w:before="40" w:after="40" w:line="360" w:lineRule="auto"/>
        <w:ind w:left="720" w:hanging="360"/>
        <w:jc w:val="both"/>
      </w:pPr>
      <w:r>
        <w:rPr>
          <w:color w:val="000000"/>
        </w:rPr>
        <w:lastRenderedPageBreak/>
        <w:t>•</w:t>
      </w:r>
      <w:r>
        <w:rPr>
          <w:color w:val="000000"/>
        </w:rPr>
        <w:tab/>
        <w:t>Because the model looks at future samples, streaming needs a sliding window, and on our phones that meant at least 0.4 s of delay.</w:t>
      </w:r>
    </w:p>
    <w:p w14:paraId="27993FD9" w14:textId="77777777" w:rsidR="00D5491C" w:rsidRDefault="00454DEC">
      <w:pPr>
        <w:tabs>
          <w:tab w:val="left" w:pos="720"/>
        </w:tabs>
        <w:spacing w:before="40" w:after="40" w:line="360" w:lineRule="auto"/>
        <w:ind w:left="720" w:hanging="360"/>
        <w:jc w:val="both"/>
      </w:pPr>
      <w:r>
        <w:rPr>
          <w:color w:val="000000"/>
        </w:rPr>
        <w:t>•</w:t>
      </w:r>
      <w:r>
        <w:rPr>
          <w:color w:val="000000"/>
        </w:rPr>
        <w:tab/>
      </w:r>
      <w:r>
        <w:rPr>
          <w:color w:val="000000"/>
        </w:rPr>
        <w:t>We stopped the attention runs after 15-17 of 80 epochs (Section 4.2), so that comparison covers only early training.</w:t>
      </w:r>
    </w:p>
    <w:p w14:paraId="3D3331A3" w14:textId="77777777" w:rsidR="00D5491C" w:rsidRDefault="00454DEC">
      <w:pPr>
        <w:tabs>
          <w:tab w:val="left" w:pos="720"/>
        </w:tabs>
        <w:spacing w:before="40" w:after="40" w:line="360" w:lineRule="auto"/>
        <w:ind w:left="720" w:hanging="360"/>
        <w:jc w:val="both"/>
      </w:pPr>
      <w:r>
        <w:rPr>
          <w:color w:val="000000"/>
        </w:rPr>
        <w:t>•</w:t>
      </w:r>
      <w:r>
        <w:rPr>
          <w:color w:val="000000"/>
        </w:rPr>
        <w:tab/>
        <w:t>On-device results come from three phones (two flagship, one mid-range); power and battery consumption were not measured.</w:t>
      </w:r>
    </w:p>
    <w:p w14:paraId="700410D4" w14:textId="77777777" w:rsidR="00D5491C" w:rsidRDefault="00454DEC">
      <w:pPr>
        <w:keepNext/>
        <w:pageBreakBefore/>
        <w:spacing w:after="80"/>
        <w:jc w:val="center"/>
      </w:pPr>
      <w:r>
        <w:rPr>
          <w:b/>
          <w:color w:val="000000"/>
          <w:sz w:val="32"/>
        </w:rPr>
        <w:lastRenderedPageBreak/>
        <w:t>CHAPTER 5</w:t>
      </w:r>
    </w:p>
    <w:p w14:paraId="67069451" w14:textId="77777777" w:rsidR="00D5491C" w:rsidRDefault="00454DEC">
      <w:pPr>
        <w:keepNext/>
        <w:spacing w:before="40" w:after="280"/>
        <w:jc w:val="center"/>
      </w:pPr>
      <w:r>
        <w:rPr>
          <w:b/>
          <w:color w:val="000000"/>
          <w:sz w:val="32"/>
        </w:rPr>
        <w:t>Conclusion and Future Work</w:t>
      </w:r>
      <w:r>
        <w:rPr>
          <w:color w:val="000000"/>
        </w:rPr>
        <w:fldChar w:fldCharType="begin"/>
      </w:r>
      <w:r>
        <w:rPr>
          <w:color w:val="000000"/>
        </w:rPr>
        <w:instrText xml:space="preserve"> TC "</w:instrText>
      </w:r>
      <w:bookmarkStart w:id="94" w:name="_Toc243668452"/>
      <w:r>
        <w:rPr>
          <w:color w:val="000000"/>
        </w:rPr>
        <w:instrText>5 Conclusion and Future Work</w:instrText>
      </w:r>
      <w:bookmarkEnd w:id="94"/>
      <w:r>
        <w:rPr>
          <w:color w:val="000000"/>
        </w:rPr>
        <w:instrText xml:space="preserve">" \f C \l 1 </w:instrText>
      </w:r>
      <w:r>
        <w:rPr>
          <w:color w:val="000000"/>
        </w:rPr>
        <w:fldChar w:fldCharType="end"/>
      </w:r>
    </w:p>
    <w:p w14:paraId="0274D8A6" w14:textId="77777777" w:rsidR="00D5491C" w:rsidRDefault="00454DEC">
      <w:pPr>
        <w:keepNext/>
        <w:spacing w:before="320" w:after="120"/>
      </w:pPr>
      <w:r>
        <w:rPr>
          <w:b/>
          <w:color w:val="000000"/>
          <w:sz w:val="28"/>
        </w:rPr>
        <w:t>5.1 Conclusion</w:t>
      </w:r>
      <w:r>
        <w:rPr>
          <w:color w:val="000000"/>
        </w:rPr>
        <w:fldChar w:fldCharType="begin"/>
      </w:r>
      <w:r>
        <w:rPr>
          <w:color w:val="000000"/>
        </w:rPr>
        <w:instrText xml:space="preserve"> TC "</w:instrText>
      </w:r>
      <w:bookmarkStart w:id="95" w:name="_Toc243668453"/>
      <w:r>
        <w:rPr>
          <w:color w:val="000000"/>
        </w:rPr>
        <w:instrText>5.1 Conclusion</w:instrText>
      </w:r>
      <w:bookmarkEnd w:id="95"/>
      <w:r>
        <w:rPr>
          <w:color w:val="000000"/>
        </w:rPr>
        <w:instrText xml:space="preserve">" \f C \l 2 </w:instrText>
      </w:r>
      <w:r>
        <w:rPr>
          <w:color w:val="000000"/>
        </w:rPr>
        <w:fldChar w:fldCharType="end"/>
      </w:r>
    </w:p>
    <w:p w14:paraId="57A7F706" w14:textId="77777777" w:rsidR="00D5491C" w:rsidRDefault="00454DEC">
      <w:pPr>
        <w:spacing w:after="160" w:line="360" w:lineRule="auto"/>
        <w:jc w:val="both"/>
      </w:pPr>
      <w:r>
        <w:rPr>
          <w:color w:val="000000"/>
        </w:rPr>
        <w:t>We built a target speech extraction system that runs on a phone. It covers the data and training pipeline, a compact speaker-conditioned U-shaped network and an evaluation with eight metrics. It also covers the route onto the device through ONNX, INT8 and sliding-window streaming.</w:t>
      </w:r>
    </w:p>
    <w:p w14:paraId="61BC8D27" w14:textId="77777777" w:rsidR="00D5491C" w:rsidRDefault="00454DEC">
      <w:pPr>
        <w:spacing w:after="160" w:line="360" w:lineRule="auto"/>
        <w:jc w:val="both"/>
      </w:pPr>
      <w:r>
        <w:rPr>
          <w:color w:val="000000"/>
        </w:rPr>
        <w:t>Our main result is that dynamic 2-4 speaker training gives one model for all of these cases. It scores 9.49, 8.13 and 7.00 dB SI-SDRi on two, three and four speakers. The same design trained only on pairs falls to 3.13 dB with four. Most of the gain is better suppression of the extra talkers: on four speakers the SIRi rises from 4.69 to 11.93 dB, and PESQ and STOI rise with it. What remains are mostly wrong-speaker outputs between similar voices. Two ECAPA-based fixes did not help, so a stronger speaker cue</w:t>
      </w:r>
      <w:r>
        <w:rPr>
          <w:color w:val="000000"/>
        </w:rPr>
        <w:t xml:space="preserve"> is the next thing to work on.</w:t>
      </w:r>
    </w:p>
    <w:p w14:paraId="197FF832" w14:textId="77777777" w:rsidR="00D5491C" w:rsidRDefault="00454DEC">
      <w:pPr>
        <w:spacing w:after="160" w:line="360" w:lineRule="auto"/>
        <w:jc w:val="both"/>
      </w:pPr>
      <w:r>
        <w:rPr>
          <w:color w:val="000000"/>
        </w:rPr>
        <w:t>On the deployment side, the embedder/extractor split worked well. The ONNX graphs match PyTorch, and INT8 cuts the model to a quarter of its size for a small loss in quality. Swapping the bottleneck's channel attention for multi-head or differential attention did not help with our training recipe. Both runs fell behind and we stopped them early, although the differential version lagged less. On a Samsung SM-S731B the offline app runs the proposed model 13 times faster than real time and matches the PC quali</w:t>
      </w:r>
      <w:r>
        <w:rPr>
          <w:color w:val="000000"/>
        </w:rPr>
        <w:t>ty (9.84 vs 9.83 dB). It streams in real time with 1 s of delay, and the compact model manages 0.4 s on a single core. Target speech extraction on a phone is practical today.</w:t>
      </w:r>
    </w:p>
    <w:p w14:paraId="5D6166A3" w14:textId="77777777" w:rsidR="00D5491C" w:rsidRDefault="00454DEC">
      <w:pPr>
        <w:keepNext/>
        <w:spacing w:before="320" w:after="120"/>
      </w:pPr>
      <w:r>
        <w:rPr>
          <w:b/>
          <w:color w:val="000000"/>
          <w:sz w:val="28"/>
        </w:rPr>
        <w:t>5.2 Future Work</w:t>
      </w:r>
      <w:r>
        <w:rPr>
          <w:color w:val="000000"/>
        </w:rPr>
        <w:fldChar w:fldCharType="begin"/>
      </w:r>
      <w:r>
        <w:rPr>
          <w:color w:val="000000"/>
        </w:rPr>
        <w:instrText xml:space="preserve"> TC "</w:instrText>
      </w:r>
      <w:bookmarkStart w:id="96" w:name="_Toc243668454"/>
      <w:r>
        <w:rPr>
          <w:color w:val="000000"/>
        </w:rPr>
        <w:instrText>5.2 Future Work</w:instrText>
      </w:r>
      <w:bookmarkEnd w:id="96"/>
      <w:r>
        <w:rPr>
          <w:color w:val="000000"/>
        </w:rPr>
        <w:instrText xml:space="preserve">" \f C \l 2 </w:instrText>
      </w:r>
      <w:r>
        <w:rPr>
          <w:color w:val="000000"/>
        </w:rPr>
        <w:fldChar w:fldCharType="end"/>
      </w:r>
    </w:p>
    <w:p w14:paraId="7CAB5833"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Cross-corpus training and testing on TIMIT.</w:t>
      </w:r>
      <w:r>
        <w:rPr>
          <w:color w:val="000000"/>
        </w:rPr>
        <w:t xml:space="preserve"> Training jointly on LibriSpeech and TIMIT (with interferers drawn from the same corpus to avoid a recording-condition shortcut) and testing on unseen TIMIT speakers would measure how well the model generalises beyond read audiobooks.</w:t>
      </w:r>
    </w:p>
    <w:p w14:paraId="54638653"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Revisit bottleneck attention</w:t>
      </w:r>
      <w:r>
        <w:rPr>
          <w:color w:val="000000"/>
        </w:rPr>
        <w:t xml:space="preserve"> with a learning-rate warm-up and a lower learning rate for the attention layers (usual for Transformer blocks), or by fine-tuning the trained model with attention added, and evaluate it on the full test sets.</w:t>
      </w:r>
    </w:p>
    <w:p w14:paraId="09250A47" w14:textId="77777777" w:rsidR="00D5491C" w:rsidRDefault="00454DEC">
      <w:pPr>
        <w:tabs>
          <w:tab w:val="left" w:pos="720"/>
        </w:tabs>
        <w:spacing w:before="40" w:after="40" w:line="360" w:lineRule="auto"/>
        <w:ind w:left="720" w:hanging="360"/>
        <w:jc w:val="both"/>
      </w:pPr>
      <w:r>
        <w:rPr>
          <w:color w:val="000000"/>
        </w:rPr>
        <w:lastRenderedPageBreak/>
        <w:t>•</w:t>
      </w:r>
      <w:r>
        <w:rPr>
          <w:color w:val="000000"/>
        </w:rPr>
        <w:tab/>
      </w:r>
      <w:r>
        <w:rPr>
          <w:b/>
          <w:color w:val="000000"/>
        </w:rPr>
        <w:t>A causal model</w:t>
      </w:r>
      <w:r>
        <w:rPr>
          <w:color w:val="000000"/>
        </w:rPr>
        <w:t xml:space="preserve"> trained for streaming (causal convolutions, cumulative normalisation) to bring the latency below 150 ms.</w:t>
      </w:r>
    </w:p>
    <w:p w14:paraId="6D07FD63"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A stronger speaker cue</w:t>
      </w:r>
      <w:r>
        <w:rPr>
          <w:color w:val="000000"/>
        </w:rPr>
        <w:t xml:space="preserve"> for similar voices, for example contrastive training of the speaker encoder on more speakers (LibriSpeech train-clean-360) or enrollment-mixture cross-attention.</w:t>
      </w:r>
    </w:p>
    <w:p w14:paraId="6690B6A0"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Noise and reverberation</w:t>
      </w:r>
      <w:r>
        <w:rPr>
          <w:color w:val="000000"/>
        </w:rPr>
        <w:t xml:space="preserve"> (e.g. the noisy LibriMix variants) and real recordings.</w:t>
      </w:r>
    </w:p>
    <w:p w14:paraId="58BAF51C" w14:textId="77777777" w:rsidR="00D5491C" w:rsidRDefault="00454DEC">
      <w:pPr>
        <w:tabs>
          <w:tab w:val="left" w:pos="720"/>
        </w:tabs>
        <w:spacing w:before="40" w:after="40" w:line="360" w:lineRule="auto"/>
        <w:ind w:left="720" w:hanging="360"/>
        <w:jc w:val="both"/>
      </w:pPr>
      <w:r>
        <w:rPr>
          <w:color w:val="000000"/>
        </w:rPr>
        <w:t>•</w:t>
      </w:r>
      <w:r>
        <w:rPr>
          <w:color w:val="000000"/>
        </w:rPr>
        <w:tab/>
      </w:r>
      <w:r>
        <w:rPr>
          <w:b/>
          <w:color w:val="000000"/>
        </w:rPr>
        <w:t>Quantisation-aware training</w:t>
      </w:r>
      <w:r>
        <w:rPr>
          <w:color w:val="000000"/>
        </w:rPr>
        <w:t xml:space="preserve"> and hardware-specific runtimes (e.g. NPU delegates) on the edge device.</w:t>
      </w:r>
    </w:p>
    <w:p w14:paraId="175A1CF9" w14:textId="77777777" w:rsidR="00D5491C" w:rsidRDefault="00454DEC">
      <w:pPr>
        <w:keepNext/>
        <w:pageBreakBefore/>
        <w:spacing w:after="280"/>
        <w:jc w:val="center"/>
      </w:pPr>
      <w:r>
        <w:rPr>
          <w:b/>
          <w:color w:val="000000"/>
          <w:sz w:val="32"/>
        </w:rPr>
        <w:lastRenderedPageBreak/>
        <w:t>Appendix</w:t>
      </w:r>
      <w:r>
        <w:rPr>
          <w:color w:val="000000"/>
        </w:rPr>
        <w:fldChar w:fldCharType="begin"/>
      </w:r>
      <w:r>
        <w:rPr>
          <w:color w:val="000000"/>
        </w:rPr>
        <w:instrText xml:space="preserve"> TC "</w:instrText>
      </w:r>
      <w:bookmarkStart w:id="97" w:name="_Toc243668455"/>
      <w:r>
        <w:rPr>
          <w:color w:val="000000"/>
        </w:rPr>
        <w:instrText>Appendix</w:instrText>
      </w:r>
      <w:bookmarkEnd w:id="97"/>
      <w:r>
        <w:rPr>
          <w:color w:val="000000"/>
        </w:rPr>
        <w:instrText xml:space="preserve">" \f C \l 1 </w:instrText>
      </w:r>
      <w:r>
        <w:rPr>
          <w:color w:val="000000"/>
        </w:rPr>
        <w:fldChar w:fldCharType="end"/>
      </w:r>
    </w:p>
    <w:p w14:paraId="77164236" w14:textId="77777777" w:rsidR="00D5491C" w:rsidRDefault="00454DEC">
      <w:pPr>
        <w:spacing w:after="160" w:line="360" w:lineRule="auto"/>
        <w:jc w:val="both"/>
      </w:pPr>
      <w:r>
        <w:rPr>
          <w:color w:val="000000"/>
        </w:rPr>
        <w:t>The complete source code (about 6,000 lines of Python with 81 automated tests) is in the project repository https://github.com/rinolj-12/PJT1-TSE, together with the Android application and all result files. The appendices list the parts most relevant to this report.</w:t>
      </w:r>
    </w:p>
    <w:p w14:paraId="2BF715F1" w14:textId="77777777" w:rsidR="00D5491C" w:rsidRDefault="00454DEC">
      <w:pPr>
        <w:keepNext/>
        <w:spacing w:before="160" w:after="80"/>
      </w:pPr>
      <w:r>
        <w:rPr>
          <w:b/>
          <w:color w:val="000000"/>
        </w:rPr>
        <w:t>Appendix 1: Bottleneck Attention Modules (src/tse/models/layers.py)</w:t>
      </w:r>
    </w:p>
    <w:p w14:paraId="41119000" w14:textId="77777777" w:rsidR="00D5491C" w:rsidRDefault="00454DEC">
      <w:pPr>
        <w:ind w:left="432"/>
      </w:pPr>
      <w:r>
        <w:rPr>
          <w:rFonts w:ascii="Courier New" w:eastAsia="Courier New" w:hAnsi="Courier New" w:cs="Courier New"/>
          <w:color w:val="000000"/>
          <w:sz w:val="18"/>
        </w:rPr>
        <w:t>class MultiHeadAttention(nn.Module):</w:t>
      </w:r>
    </w:p>
    <w:p w14:paraId="59CE147C" w14:textId="77777777" w:rsidR="00D5491C" w:rsidRDefault="00454DEC">
      <w:pPr>
        <w:ind w:left="432"/>
      </w:pPr>
      <w:r>
        <w:rPr>
          <w:rFonts w:ascii="Courier New" w:eastAsia="Courier New" w:hAnsi="Courier New" w:cs="Courier New"/>
          <w:color w:val="000000"/>
          <w:sz w:val="18"/>
        </w:rPr>
        <w:t xml:space="preserve">    """Pre-norm multi-head self-attention over time with a residual path.</w:t>
      </w:r>
    </w:p>
    <w:p w14:paraId="51F4B3A2" w14:textId="77777777" w:rsidR="00D5491C" w:rsidRDefault="00454DEC">
      <w:pPr>
        <w:ind w:left="432"/>
      </w:pPr>
      <w:r>
        <w:rPr>
          <w:rFonts w:ascii="Courier New" w:eastAsia="Courier New" w:hAnsi="Courier New" w:cs="Courier New"/>
          <w:color w:val="000000"/>
          <w:sz w:val="18"/>
        </w:rPr>
        <w:t xml:space="preserve"> </w:t>
      </w:r>
    </w:p>
    <w:p w14:paraId="339C3ED8" w14:textId="77777777" w:rsidR="00D5491C" w:rsidRDefault="00454DEC">
      <w:pPr>
        <w:ind w:left="432"/>
      </w:pPr>
      <w:r>
        <w:rPr>
          <w:rFonts w:ascii="Courier New" w:eastAsia="Courier New" w:hAnsi="Courier New" w:cs="Courier New"/>
          <w:color w:val="000000"/>
          <w:sz w:val="18"/>
        </w:rPr>
        <w:t xml:space="preserve">    Tokens are the frames of ``x`` (B, C, T); queries/keys/values live in ``attn_dim``</w:t>
      </w:r>
    </w:p>
    <w:p w14:paraId="0C23BB04" w14:textId="77777777" w:rsidR="00D5491C" w:rsidRDefault="00454DEC">
      <w:pPr>
        <w:ind w:left="432"/>
      </w:pPr>
      <w:r>
        <w:rPr>
          <w:rFonts w:ascii="Courier New" w:eastAsia="Courier New" w:hAnsi="Courier New" w:cs="Courier New"/>
          <w:color w:val="000000"/>
          <w:sz w:val="18"/>
        </w:rPr>
        <w:t xml:space="preserve">    (&lt; C keeps it cheap). The output projection is zero-initialised, so the layer is the</w:t>
      </w:r>
    </w:p>
    <w:p w14:paraId="51CA3410" w14:textId="77777777" w:rsidR="00D5491C" w:rsidRDefault="00454DEC">
      <w:pPr>
        <w:ind w:left="432"/>
      </w:pPr>
      <w:r>
        <w:rPr>
          <w:rFonts w:ascii="Courier New" w:eastAsia="Courier New" w:hAnsi="Courier New" w:cs="Courier New"/>
          <w:color w:val="000000"/>
          <w:sz w:val="18"/>
        </w:rPr>
        <w:t xml:space="preserve">    identity at initialisation.</w:t>
      </w:r>
    </w:p>
    <w:p w14:paraId="553C18B6" w14:textId="77777777" w:rsidR="00D5491C" w:rsidRDefault="00454DEC">
      <w:pPr>
        <w:ind w:left="432"/>
      </w:pPr>
      <w:r>
        <w:rPr>
          <w:rFonts w:ascii="Courier New" w:eastAsia="Courier New" w:hAnsi="Courier New" w:cs="Courier New"/>
          <w:color w:val="000000"/>
          <w:sz w:val="18"/>
        </w:rPr>
        <w:t xml:space="preserve">    """</w:t>
      </w:r>
    </w:p>
    <w:p w14:paraId="7D8CE238" w14:textId="77777777" w:rsidR="00D5491C" w:rsidRDefault="00454DEC">
      <w:pPr>
        <w:ind w:left="432"/>
      </w:pPr>
      <w:r>
        <w:rPr>
          <w:rFonts w:ascii="Courier New" w:eastAsia="Courier New" w:hAnsi="Courier New" w:cs="Courier New"/>
          <w:color w:val="000000"/>
          <w:sz w:val="18"/>
        </w:rPr>
        <w:t xml:space="preserve"> </w:t>
      </w:r>
    </w:p>
    <w:p w14:paraId="20CF71F6" w14:textId="77777777" w:rsidR="00D5491C" w:rsidRDefault="00454DEC">
      <w:pPr>
        <w:ind w:left="432"/>
      </w:pPr>
      <w:r>
        <w:rPr>
          <w:rFonts w:ascii="Courier New" w:eastAsia="Courier New" w:hAnsi="Courier New" w:cs="Courier New"/>
          <w:color w:val="000000"/>
          <w:sz w:val="18"/>
        </w:rPr>
        <w:t xml:space="preserve">    def __init__(self, channels: int, attn_dim: int = 256, heads: int = 4) -&gt; None:</w:t>
      </w:r>
    </w:p>
    <w:p w14:paraId="5153A855" w14:textId="77777777" w:rsidR="00D5491C" w:rsidRDefault="00454DEC">
      <w:pPr>
        <w:ind w:left="432"/>
      </w:pPr>
      <w:r>
        <w:rPr>
          <w:rFonts w:ascii="Courier New" w:eastAsia="Courier New" w:hAnsi="Courier New" w:cs="Courier New"/>
          <w:color w:val="000000"/>
          <w:sz w:val="18"/>
        </w:rPr>
        <w:t xml:space="preserve">        super().__init__()</w:t>
      </w:r>
    </w:p>
    <w:p w14:paraId="116DA70A" w14:textId="77777777" w:rsidR="00D5491C" w:rsidRDefault="00454DEC">
      <w:pPr>
        <w:ind w:left="432"/>
      </w:pPr>
      <w:r>
        <w:rPr>
          <w:rFonts w:ascii="Courier New" w:eastAsia="Courier New" w:hAnsi="Courier New" w:cs="Courier New"/>
          <w:color w:val="000000"/>
          <w:sz w:val="18"/>
        </w:rPr>
        <w:t xml:space="preserve">        if attn_dim % heads:</w:t>
      </w:r>
    </w:p>
    <w:p w14:paraId="36ADDC29" w14:textId="77777777" w:rsidR="00D5491C" w:rsidRDefault="00454DEC">
      <w:pPr>
        <w:ind w:left="432"/>
      </w:pPr>
      <w:r>
        <w:rPr>
          <w:rFonts w:ascii="Courier New" w:eastAsia="Courier New" w:hAnsi="Courier New" w:cs="Courier New"/>
          <w:color w:val="000000"/>
          <w:sz w:val="18"/>
        </w:rPr>
        <w:t xml:space="preserve">            raise ValueError(f"attn_dim {attn_dim} not divisible by heads {heads}")</w:t>
      </w:r>
    </w:p>
    <w:p w14:paraId="46E3ED35" w14:textId="77777777" w:rsidR="00D5491C" w:rsidRDefault="00454DEC">
      <w:pPr>
        <w:ind w:left="432"/>
      </w:pPr>
      <w:r>
        <w:rPr>
          <w:rFonts w:ascii="Courier New" w:eastAsia="Courier New" w:hAnsi="Courier New" w:cs="Courier New"/>
          <w:color w:val="000000"/>
          <w:sz w:val="18"/>
        </w:rPr>
        <w:t xml:space="preserve">        self.heads = heads</w:t>
      </w:r>
    </w:p>
    <w:p w14:paraId="310FDBB4" w14:textId="77777777" w:rsidR="00D5491C" w:rsidRDefault="00454DEC">
      <w:pPr>
        <w:ind w:left="432"/>
      </w:pPr>
      <w:r>
        <w:rPr>
          <w:rFonts w:ascii="Courier New" w:eastAsia="Courier New" w:hAnsi="Courier New" w:cs="Courier New"/>
          <w:color w:val="000000"/>
          <w:sz w:val="18"/>
        </w:rPr>
        <w:t xml:space="preserve">        self.norm = nn.LayerNorm(channels)</w:t>
      </w:r>
    </w:p>
    <w:p w14:paraId="486C4CE0" w14:textId="77777777" w:rsidR="00D5491C" w:rsidRDefault="00454DEC">
      <w:pPr>
        <w:ind w:left="432"/>
      </w:pPr>
      <w:r>
        <w:rPr>
          <w:rFonts w:ascii="Courier New" w:eastAsia="Courier New" w:hAnsi="Courier New" w:cs="Courier New"/>
          <w:color w:val="000000"/>
          <w:sz w:val="18"/>
        </w:rPr>
        <w:t xml:space="preserve">        self.qkv = nn.Linear(channels, 3 * attn_dim)</w:t>
      </w:r>
    </w:p>
    <w:p w14:paraId="7DCE07F6" w14:textId="77777777" w:rsidR="00D5491C" w:rsidRDefault="00454DEC">
      <w:pPr>
        <w:ind w:left="432"/>
      </w:pPr>
      <w:r>
        <w:rPr>
          <w:rFonts w:ascii="Courier New" w:eastAsia="Courier New" w:hAnsi="Courier New" w:cs="Courier New"/>
          <w:color w:val="000000"/>
          <w:sz w:val="18"/>
        </w:rPr>
        <w:t xml:space="preserve">        self.out = nn.Linear(attn_dim, channels)</w:t>
      </w:r>
    </w:p>
    <w:p w14:paraId="6414595B" w14:textId="77777777" w:rsidR="00D5491C" w:rsidRDefault="00454DEC">
      <w:pPr>
        <w:ind w:left="432"/>
      </w:pPr>
      <w:r>
        <w:rPr>
          <w:rFonts w:ascii="Courier New" w:eastAsia="Courier New" w:hAnsi="Courier New" w:cs="Courier New"/>
          <w:color w:val="000000"/>
          <w:sz w:val="18"/>
        </w:rPr>
        <w:t xml:space="preserve">        nn.init.zeros_(self.out.weight)</w:t>
      </w:r>
    </w:p>
    <w:p w14:paraId="7BB4F4F6" w14:textId="77777777" w:rsidR="00D5491C" w:rsidRDefault="00454DEC">
      <w:pPr>
        <w:ind w:left="432"/>
      </w:pPr>
      <w:r>
        <w:rPr>
          <w:rFonts w:ascii="Courier New" w:eastAsia="Courier New" w:hAnsi="Courier New" w:cs="Courier New"/>
          <w:color w:val="000000"/>
          <w:sz w:val="18"/>
        </w:rPr>
        <w:t xml:space="preserve">        nn.init.zeros_(self.out.bias)</w:t>
      </w:r>
    </w:p>
    <w:p w14:paraId="682679B3" w14:textId="77777777" w:rsidR="00D5491C" w:rsidRDefault="00454DEC">
      <w:pPr>
        <w:ind w:left="432"/>
      </w:pPr>
      <w:r>
        <w:rPr>
          <w:rFonts w:ascii="Courier New" w:eastAsia="Courier New" w:hAnsi="Courier New" w:cs="Courier New"/>
          <w:color w:val="000000"/>
          <w:sz w:val="18"/>
        </w:rPr>
        <w:t xml:space="preserve"> </w:t>
      </w:r>
    </w:p>
    <w:p w14:paraId="2717BD71" w14:textId="77777777" w:rsidR="00D5491C" w:rsidRDefault="00454DEC">
      <w:pPr>
        <w:ind w:left="432"/>
      </w:pPr>
      <w:r>
        <w:rPr>
          <w:rFonts w:ascii="Courier New" w:eastAsia="Courier New" w:hAnsi="Courier New" w:cs="Courier New"/>
          <w:color w:val="000000"/>
          <w:sz w:val="18"/>
        </w:rPr>
        <w:t xml:space="preserve">    def _split(self, t: torch.Tensor) -&gt; torch.Tensor:</w:t>
      </w:r>
    </w:p>
    <w:p w14:paraId="54CB63BA" w14:textId="77777777" w:rsidR="00D5491C" w:rsidRDefault="00454DEC">
      <w:pPr>
        <w:ind w:left="432"/>
      </w:pPr>
      <w:r>
        <w:rPr>
          <w:rFonts w:ascii="Courier New" w:eastAsia="Courier New" w:hAnsi="Courier New" w:cs="Courier New"/>
          <w:color w:val="000000"/>
          <w:sz w:val="18"/>
        </w:rPr>
        <w:t xml:space="preserve">        """(B, T, D) -&gt; (B, heads, T, D / heads)."""</w:t>
      </w:r>
    </w:p>
    <w:p w14:paraId="19BDC1F2" w14:textId="77777777" w:rsidR="00D5491C" w:rsidRDefault="00454DEC">
      <w:pPr>
        <w:ind w:left="432"/>
      </w:pPr>
      <w:r>
        <w:rPr>
          <w:rFonts w:ascii="Courier New" w:eastAsia="Courier New" w:hAnsi="Courier New" w:cs="Courier New"/>
          <w:color w:val="000000"/>
          <w:sz w:val="18"/>
        </w:rPr>
        <w:t xml:space="preserve">        Bn, T, D = t.shape</w:t>
      </w:r>
    </w:p>
    <w:p w14:paraId="1FC61F8E" w14:textId="77777777" w:rsidR="00D5491C" w:rsidRDefault="00454DEC">
      <w:pPr>
        <w:ind w:left="432"/>
      </w:pPr>
      <w:r>
        <w:rPr>
          <w:rFonts w:ascii="Courier New" w:eastAsia="Courier New" w:hAnsi="Courier New" w:cs="Courier New"/>
          <w:color w:val="000000"/>
          <w:sz w:val="18"/>
        </w:rPr>
        <w:t xml:space="preserve">        return t.view(Bn, T, self.heads, D // self.heads).transpose(1, 2)</w:t>
      </w:r>
    </w:p>
    <w:p w14:paraId="0EB55EBC" w14:textId="77777777" w:rsidR="00D5491C" w:rsidRDefault="00454DEC">
      <w:pPr>
        <w:ind w:left="432"/>
      </w:pPr>
      <w:r>
        <w:rPr>
          <w:rFonts w:ascii="Courier New" w:eastAsia="Courier New" w:hAnsi="Courier New" w:cs="Courier New"/>
          <w:color w:val="000000"/>
          <w:sz w:val="18"/>
        </w:rPr>
        <w:t xml:space="preserve"> </w:t>
      </w:r>
    </w:p>
    <w:p w14:paraId="5F000519" w14:textId="77777777" w:rsidR="00D5491C" w:rsidRDefault="00454DEC">
      <w:pPr>
        <w:ind w:left="432"/>
      </w:pPr>
      <w:r>
        <w:rPr>
          <w:rFonts w:ascii="Courier New" w:eastAsia="Courier New" w:hAnsi="Courier New" w:cs="Courier New"/>
          <w:color w:val="000000"/>
          <w:sz w:val="18"/>
        </w:rPr>
        <w:t xml:space="preserve">    def attend(self, h: torch.Tensor) -&gt; torch.Tensor:</w:t>
      </w:r>
    </w:p>
    <w:p w14:paraId="1ED06FC5" w14:textId="77777777" w:rsidR="00D5491C" w:rsidRDefault="00454DEC">
      <w:pPr>
        <w:ind w:left="432"/>
      </w:pPr>
      <w:r>
        <w:rPr>
          <w:rFonts w:ascii="Courier New" w:eastAsia="Courier New" w:hAnsi="Courier New" w:cs="Courier New"/>
          <w:color w:val="000000"/>
          <w:sz w:val="18"/>
        </w:rPr>
        <w:t xml:space="preserve">        """(B, T, C) normalised tokens -&gt; (B, heads, T, D / heads) attention output."""</w:t>
      </w:r>
    </w:p>
    <w:p w14:paraId="3D5C8A52" w14:textId="77777777" w:rsidR="00D5491C" w:rsidRDefault="00454DEC">
      <w:pPr>
        <w:ind w:left="432"/>
      </w:pPr>
      <w:r>
        <w:rPr>
          <w:rFonts w:ascii="Courier New" w:eastAsia="Courier New" w:hAnsi="Courier New" w:cs="Courier New"/>
          <w:color w:val="000000"/>
          <w:sz w:val="18"/>
        </w:rPr>
        <w:t xml:space="preserve">        q, k, v = (self._split(t) for t in self.qkv(h).chunk(3, dim=-1))</w:t>
      </w:r>
    </w:p>
    <w:p w14:paraId="223336A5" w14:textId="77777777" w:rsidR="00D5491C" w:rsidRDefault="00454DEC">
      <w:pPr>
        <w:ind w:left="432"/>
      </w:pPr>
      <w:r>
        <w:rPr>
          <w:rFonts w:ascii="Courier New" w:eastAsia="Courier New" w:hAnsi="Courier New" w:cs="Courier New"/>
          <w:color w:val="000000"/>
          <w:sz w:val="18"/>
        </w:rPr>
        <w:t xml:space="preserve">        return F.scaled_dot_product_attention(q, k, v)</w:t>
      </w:r>
    </w:p>
    <w:p w14:paraId="21C41D07" w14:textId="77777777" w:rsidR="00D5491C" w:rsidRDefault="00454DEC">
      <w:pPr>
        <w:ind w:left="432"/>
      </w:pPr>
      <w:r>
        <w:rPr>
          <w:rFonts w:ascii="Courier New" w:eastAsia="Courier New" w:hAnsi="Courier New" w:cs="Courier New"/>
          <w:color w:val="000000"/>
          <w:sz w:val="18"/>
        </w:rPr>
        <w:t xml:space="preserve"> </w:t>
      </w:r>
    </w:p>
    <w:p w14:paraId="7B9A5B26" w14:textId="77777777" w:rsidR="00D5491C" w:rsidRDefault="00454DEC">
      <w:pPr>
        <w:ind w:left="432"/>
      </w:pPr>
      <w:r>
        <w:rPr>
          <w:rFonts w:ascii="Courier New" w:eastAsia="Courier New" w:hAnsi="Courier New" w:cs="Courier New"/>
          <w:color w:val="000000"/>
          <w:sz w:val="18"/>
        </w:rPr>
        <w:t xml:space="preserve">    def forward(self, x: torch.Tensor) -&gt; torch.Tensor:</w:t>
      </w:r>
    </w:p>
    <w:p w14:paraId="6BA7B730" w14:textId="77777777" w:rsidR="00D5491C" w:rsidRDefault="00454DEC">
      <w:pPr>
        <w:ind w:left="432"/>
      </w:pPr>
      <w:r>
        <w:rPr>
          <w:rFonts w:ascii="Courier New" w:eastAsia="Courier New" w:hAnsi="Courier New" w:cs="Courier New"/>
          <w:color w:val="000000"/>
          <w:sz w:val="18"/>
        </w:rPr>
        <w:t xml:space="preserve">        """x: (B, C, T) -&gt; (B, C, T)."""</w:t>
      </w:r>
    </w:p>
    <w:p w14:paraId="1C2BAC58" w14:textId="77777777" w:rsidR="00D5491C" w:rsidRDefault="00454DEC">
      <w:pPr>
        <w:ind w:left="432"/>
      </w:pPr>
      <w:r>
        <w:rPr>
          <w:rFonts w:ascii="Courier New" w:eastAsia="Courier New" w:hAnsi="Courier New" w:cs="Courier New"/>
          <w:color w:val="000000"/>
          <w:sz w:val="18"/>
        </w:rPr>
        <w:t xml:space="preserve">        h = self.norm(x.transpose(1, 2))</w:t>
      </w:r>
    </w:p>
    <w:p w14:paraId="527F61D7" w14:textId="77777777" w:rsidR="00D5491C" w:rsidRDefault="00454DEC">
      <w:pPr>
        <w:ind w:left="432"/>
      </w:pPr>
      <w:r>
        <w:rPr>
          <w:rFonts w:ascii="Courier New" w:eastAsia="Courier New" w:hAnsi="Courier New" w:cs="Courier New"/>
          <w:color w:val="000000"/>
          <w:sz w:val="18"/>
        </w:rPr>
        <w:t xml:space="preserve">        o = self.attend(h)</w:t>
      </w:r>
    </w:p>
    <w:p w14:paraId="7BD965F2" w14:textId="77777777" w:rsidR="00D5491C" w:rsidRDefault="00454DEC">
      <w:pPr>
        <w:ind w:left="432"/>
      </w:pPr>
      <w:r>
        <w:rPr>
          <w:rFonts w:ascii="Courier New" w:eastAsia="Courier New" w:hAnsi="Courier New" w:cs="Courier New"/>
          <w:color w:val="000000"/>
          <w:sz w:val="18"/>
        </w:rPr>
        <w:t xml:space="preserve">        o = o.transpose(1, 2).reshape(h.shape[0], h.shape[1], -1)</w:t>
      </w:r>
    </w:p>
    <w:p w14:paraId="5E28E3E2" w14:textId="77777777" w:rsidR="00D5491C" w:rsidRDefault="00454DEC">
      <w:pPr>
        <w:ind w:left="432"/>
      </w:pPr>
      <w:r>
        <w:rPr>
          <w:rFonts w:ascii="Courier New" w:eastAsia="Courier New" w:hAnsi="Courier New" w:cs="Courier New"/>
          <w:color w:val="000000"/>
          <w:sz w:val="18"/>
        </w:rPr>
        <w:t xml:space="preserve">        return x + self.out(o).transpose(1, 2)</w:t>
      </w:r>
    </w:p>
    <w:p w14:paraId="61BB2F63" w14:textId="77777777" w:rsidR="00D5491C" w:rsidRDefault="00454DEC">
      <w:pPr>
        <w:ind w:left="432"/>
      </w:pPr>
      <w:r>
        <w:rPr>
          <w:rFonts w:ascii="Courier New" w:eastAsia="Courier New" w:hAnsi="Courier New" w:cs="Courier New"/>
          <w:color w:val="000000"/>
          <w:sz w:val="18"/>
        </w:rPr>
        <w:t xml:space="preserve"> </w:t>
      </w:r>
    </w:p>
    <w:p w14:paraId="6515E472" w14:textId="77777777" w:rsidR="00D5491C" w:rsidRDefault="00454DEC">
      <w:pPr>
        <w:ind w:left="432"/>
      </w:pPr>
      <w:r>
        <w:rPr>
          <w:rFonts w:ascii="Courier New" w:eastAsia="Courier New" w:hAnsi="Courier New" w:cs="Courier New"/>
          <w:color w:val="000000"/>
          <w:sz w:val="18"/>
        </w:rPr>
        <w:t xml:space="preserve"> </w:t>
      </w:r>
    </w:p>
    <w:p w14:paraId="13E9D072" w14:textId="77777777" w:rsidR="00D5491C" w:rsidRDefault="00454DEC">
      <w:pPr>
        <w:ind w:left="432"/>
      </w:pPr>
      <w:r>
        <w:rPr>
          <w:rFonts w:ascii="Courier New" w:eastAsia="Courier New" w:hAnsi="Courier New" w:cs="Courier New"/>
          <w:color w:val="000000"/>
          <w:sz w:val="18"/>
        </w:rPr>
        <w:t>class DifferentialAttention(MultiHeadAttention):</w:t>
      </w:r>
    </w:p>
    <w:p w14:paraId="0BEE4F87" w14:textId="77777777" w:rsidR="00D5491C" w:rsidRDefault="00454DEC">
      <w:pPr>
        <w:ind w:left="432"/>
      </w:pPr>
      <w:r>
        <w:rPr>
          <w:rFonts w:ascii="Courier New" w:eastAsia="Courier New" w:hAnsi="Courier New" w:cs="Courier New"/>
          <w:color w:val="000000"/>
          <w:sz w:val="18"/>
        </w:rPr>
        <w:t xml:space="preserve">    """Differential attention (Ye et al., 2024, "Differential Transformer") over time.</w:t>
      </w:r>
    </w:p>
    <w:p w14:paraId="506DA4AA" w14:textId="77777777" w:rsidR="00D5491C" w:rsidRDefault="00454DEC">
      <w:pPr>
        <w:ind w:left="432"/>
      </w:pPr>
      <w:r>
        <w:rPr>
          <w:rFonts w:ascii="Courier New" w:eastAsia="Courier New" w:hAnsi="Courier New" w:cs="Courier New"/>
          <w:color w:val="000000"/>
          <w:sz w:val="18"/>
        </w:rPr>
        <w:t xml:space="preserve"> </w:t>
      </w:r>
    </w:p>
    <w:p w14:paraId="1952F78F" w14:textId="77777777" w:rsidR="00D5491C" w:rsidRDefault="00454DEC">
      <w:pPr>
        <w:ind w:left="432"/>
      </w:pPr>
      <w:r>
        <w:rPr>
          <w:rFonts w:ascii="Courier New" w:eastAsia="Courier New" w:hAnsi="Courier New" w:cs="Courier New"/>
          <w:color w:val="000000"/>
          <w:sz w:val="18"/>
        </w:rPr>
        <w:t xml:space="preserve">    Each head computes two softmax maps from split queries/keys and uses their difference</w:t>
      </w:r>
    </w:p>
    <w:p w14:paraId="1EEFEEB6" w14:textId="77777777" w:rsidR="00D5491C" w:rsidRDefault="00454DEC">
      <w:pPr>
        <w:ind w:left="432"/>
      </w:pPr>
      <w:r>
        <w:rPr>
          <w:rFonts w:ascii="Courier New" w:eastAsia="Courier New" w:hAnsi="Courier New" w:cs="Courier New"/>
          <w:color w:val="000000"/>
          <w:sz w:val="18"/>
        </w:rPr>
        <w:t xml:space="preserve">    ``(softmax(Q1 K1^T) - lambda * softmax(Q2 K2^T)) V``, which cancels attention mass both</w:t>
      </w:r>
    </w:p>
    <w:p w14:paraId="75A573B6" w14:textId="77777777" w:rsidR="00D5491C" w:rsidRDefault="00454DEC">
      <w:pPr>
        <w:ind w:left="432"/>
      </w:pPr>
      <w:r>
        <w:rPr>
          <w:rFonts w:ascii="Courier New" w:eastAsia="Courier New" w:hAnsi="Courier New" w:cs="Courier New"/>
          <w:color w:val="000000"/>
          <w:sz w:val="18"/>
        </w:rPr>
        <w:t xml:space="preserve">    maps share (common-mode "noise"). ``lambda`` is re-parameterised as</w:t>
      </w:r>
    </w:p>
    <w:p w14:paraId="675504C7" w14:textId="77777777" w:rsidR="00D5491C" w:rsidRDefault="00454DEC">
      <w:pPr>
        <w:ind w:left="432"/>
      </w:pPr>
      <w:r>
        <w:rPr>
          <w:rFonts w:ascii="Courier New" w:eastAsia="Courier New" w:hAnsi="Courier New" w:cs="Courier New"/>
          <w:color w:val="000000"/>
          <w:sz w:val="18"/>
        </w:rPr>
        <w:t xml:space="preserve">    ``exp(lq1.lk1) - exp(lq2.lk2) + lambda_init`` with ``lambda_init`` set by ``depth``; each</w:t>
      </w:r>
    </w:p>
    <w:p w14:paraId="43A52347" w14:textId="77777777" w:rsidR="00D5491C" w:rsidRDefault="00454DEC">
      <w:pPr>
        <w:ind w:left="432"/>
      </w:pPr>
      <w:r>
        <w:rPr>
          <w:rFonts w:ascii="Courier New" w:eastAsia="Courier New" w:hAnsi="Courier New" w:cs="Courier New"/>
          <w:color w:val="000000"/>
          <w:sz w:val="18"/>
        </w:rPr>
        <w:lastRenderedPageBreak/>
        <w:t xml:space="preserve">    head output is RMS-normalised and scaled by ``1 - lambda_init``.</w:t>
      </w:r>
    </w:p>
    <w:p w14:paraId="31474498" w14:textId="77777777" w:rsidR="00D5491C" w:rsidRDefault="00454DEC">
      <w:pPr>
        <w:ind w:left="432"/>
      </w:pPr>
      <w:r>
        <w:rPr>
          <w:rFonts w:ascii="Courier New" w:eastAsia="Courier New" w:hAnsi="Courier New" w:cs="Courier New"/>
          <w:color w:val="000000"/>
          <w:sz w:val="18"/>
        </w:rPr>
        <w:t xml:space="preserve"> </w:t>
      </w:r>
    </w:p>
    <w:p w14:paraId="161F40FB" w14:textId="77777777" w:rsidR="00D5491C" w:rsidRDefault="00454DEC">
      <w:pPr>
        <w:ind w:left="432"/>
      </w:pPr>
      <w:r>
        <w:rPr>
          <w:rFonts w:ascii="Courier New" w:eastAsia="Courier New" w:hAnsi="Courier New" w:cs="Courier New"/>
          <w:color w:val="000000"/>
          <w:sz w:val="18"/>
        </w:rPr>
        <w:t xml:space="preserve">    Uses ``heads // 2`` heads of twice the width, so parameters match</w:t>
      </w:r>
    </w:p>
    <w:p w14:paraId="480C94C8" w14:textId="77777777" w:rsidR="00D5491C" w:rsidRDefault="00454DEC">
      <w:pPr>
        <w:ind w:left="432"/>
      </w:pPr>
      <w:r>
        <w:rPr>
          <w:rFonts w:ascii="Courier New" w:eastAsia="Courier New" w:hAnsi="Courier New" w:cs="Courier New"/>
          <w:color w:val="000000"/>
          <w:sz w:val="18"/>
        </w:rPr>
        <w:t xml:space="preserve">    :class:`MultiHeadAttention` with the same ``attn_dim`` and ``heads``.</w:t>
      </w:r>
    </w:p>
    <w:p w14:paraId="25B48DF5" w14:textId="77777777" w:rsidR="00D5491C" w:rsidRDefault="00454DEC">
      <w:pPr>
        <w:ind w:left="432"/>
      </w:pPr>
      <w:r>
        <w:rPr>
          <w:rFonts w:ascii="Courier New" w:eastAsia="Courier New" w:hAnsi="Courier New" w:cs="Courier New"/>
          <w:color w:val="000000"/>
          <w:sz w:val="18"/>
        </w:rPr>
        <w:t xml:space="preserve">    """</w:t>
      </w:r>
    </w:p>
    <w:p w14:paraId="1AB6A68E" w14:textId="77777777" w:rsidR="00D5491C" w:rsidRDefault="00454DEC">
      <w:pPr>
        <w:ind w:left="432"/>
      </w:pPr>
      <w:r>
        <w:rPr>
          <w:rFonts w:ascii="Courier New" w:eastAsia="Courier New" w:hAnsi="Courier New" w:cs="Courier New"/>
          <w:color w:val="000000"/>
          <w:sz w:val="18"/>
        </w:rPr>
        <w:t xml:space="preserve"> </w:t>
      </w:r>
    </w:p>
    <w:p w14:paraId="6C20520D" w14:textId="77777777" w:rsidR="00D5491C" w:rsidRDefault="00454DEC">
      <w:pPr>
        <w:ind w:left="432"/>
      </w:pPr>
      <w:r>
        <w:rPr>
          <w:rFonts w:ascii="Courier New" w:eastAsia="Courier New" w:hAnsi="Courier New" w:cs="Courier New"/>
          <w:color w:val="000000"/>
          <w:sz w:val="18"/>
        </w:rPr>
        <w:t xml:space="preserve">    def __init__(self, channels: int, attn_dim: int = 256, heads: int = 4, depth: int = 0) -&gt; None:</w:t>
      </w:r>
    </w:p>
    <w:p w14:paraId="2EF8ACF7" w14:textId="77777777" w:rsidR="00D5491C" w:rsidRDefault="00454DEC">
      <w:pPr>
        <w:ind w:left="432"/>
      </w:pPr>
      <w:r>
        <w:rPr>
          <w:rFonts w:ascii="Courier New" w:eastAsia="Courier New" w:hAnsi="Courier New" w:cs="Courier New"/>
          <w:color w:val="000000"/>
          <w:sz w:val="18"/>
        </w:rPr>
        <w:t xml:space="preserve">        if heads % 2:</w:t>
      </w:r>
    </w:p>
    <w:p w14:paraId="15105D78" w14:textId="77777777" w:rsidR="00D5491C" w:rsidRDefault="00454DEC">
      <w:pPr>
        <w:ind w:left="432"/>
      </w:pPr>
      <w:r>
        <w:rPr>
          <w:rFonts w:ascii="Courier New" w:eastAsia="Courier New" w:hAnsi="Courier New" w:cs="Courier New"/>
          <w:color w:val="000000"/>
          <w:sz w:val="18"/>
        </w:rPr>
        <w:t xml:space="preserve">            raise ValueError(f"differential attention needs an even number of heads, got {heads}")</w:t>
      </w:r>
    </w:p>
    <w:p w14:paraId="2FDE80FD" w14:textId="77777777" w:rsidR="00D5491C" w:rsidRDefault="00454DEC">
      <w:pPr>
        <w:ind w:left="432"/>
      </w:pPr>
      <w:r>
        <w:rPr>
          <w:rFonts w:ascii="Courier New" w:eastAsia="Courier New" w:hAnsi="Courier New" w:cs="Courier New"/>
          <w:color w:val="000000"/>
          <w:sz w:val="18"/>
        </w:rPr>
        <w:t xml:space="preserve">        super().__init__(channels, attn_dim, heads // 2)</w:t>
      </w:r>
    </w:p>
    <w:p w14:paraId="06072CD3" w14:textId="77777777" w:rsidR="00D5491C" w:rsidRDefault="00454DEC">
      <w:pPr>
        <w:ind w:left="432"/>
      </w:pPr>
      <w:r>
        <w:rPr>
          <w:rFonts w:ascii="Courier New" w:eastAsia="Courier New" w:hAnsi="Courier New" w:cs="Courier New"/>
          <w:color w:val="000000"/>
          <w:sz w:val="18"/>
        </w:rPr>
        <w:t xml:space="preserve">        dh = attn_dim // self.heads // 2  # width of each of the two query/key halves</w:t>
      </w:r>
    </w:p>
    <w:p w14:paraId="5C4F55FF" w14:textId="77777777" w:rsidR="00D5491C" w:rsidRDefault="00454DEC">
      <w:pPr>
        <w:ind w:left="432"/>
      </w:pPr>
      <w:r>
        <w:rPr>
          <w:rFonts w:ascii="Courier New" w:eastAsia="Courier New" w:hAnsi="Courier New" w:cs="Courier New"/>
          <w:color w:val="000000"/>
          <w:sz w:val="18"/>
        </w:rPr>
        <w:t xml:space="preserve">        self.lambda_init = 0.8 - 0.6 * math.exp(-0.3 * depth)</w:t>
      </w:r>
    </w:p>
    <w:p w14:paraId="6AA2EC14" w14:textId="77777777" w:rsidR="00D5491C" w:rsidRDefault="00454DEC">
      <w:pPr>
        <w:ind w:left="432"/>
      </w:pPr>
      <w:r>
        <w:rPr>
          <w:rFonts w:ascii="Courier New" w:eastAsia="Courier New" w:hAnsi="Courier New" w:cs="Courier New"/>
          <w:color w:val="000000"/>
          <w:sz w:val="18"/>
        </w:rPr>
        <w:t xml:space="preserve">        self.lq1, self.lk1, self.lq2, self.lk2 = (</w:t>
      </w:r>
    </w:p>
    <w:p w14:paraId="0747B04F" w14:textId="77777777" w:rsidR="00D5491C" w:rsidRDefault="00454DEC">
      <w:pPr>
        <w:ind w:left="432"/>
      </w:pPr>
      <w:r>
        <w:rPr>
          <w:rFonts w:ascii="Courier New" w:eastAsia="Courier New" w:hAnsi="Courier New" w:cs="Courier New"/>
          <w:color w:val="000000"/>
          <w:sz w:val="18"/>
        </w:rPr>
        <w:t xml:space="preserve">            nn.Parameter(torch.randn(dh) * 0.1) for _ in range(4))</w:t>
      </w:r>
    </w:p>
    <w:p w14:paraId="64436F89" w14:textId="77777777" w:rsidR="00D5491C" w:rsidRDefault="00454DEC">
      <w:pPr>
        <w:ind w:left="432"/>
      </w:pPr>
      <w:r>
        <w:rPr>
          <w:rFonts w:ascii="Courier New" w:eastAsia="Courier New" w:hAnsi="Courier New" w:cs="Courier New"/>
          <w:color w:val="000000"/>
          <w:sz w:val="18"/>
        </w:rPr>
        <w:t xml:space="preserve">        self.head_norm = nn.RMSNorm(2 * dh, eps=1e-5, elementwise_affine=False)</w:t>
      </w:r>
    </w:p>
    <w:p w14:paraId="0A1AB463" w14:textId="77777777" w:rsidR="00D5491C" w:rsidRDefault="00454DEC">
      <w:pPr>
        <w:ind w:left="432"/>
      </w:pPr>
      <w:r>
        <w:rPr>
          <w:rFonts w:ascii="Courier New" w:eastAsia="Courier New" w:hAnsi="Courier New" w:cs="Courier New"/>
          <w:color w:val="000000"/>
          <w:sz w:val="18"/>
        </w:rPr>
        <w:t xml:space="preserve"> </w:t>
      </w:r>
    </w:p>
    <w:p w14:paraId="3D86F6BB" w14:textId="77777777" w:rsidR="00D5491C" w:rsidRDefault="00454DEC">
      <w:pPr>
        <w:ind w:left="432"/>
      </w:pPr>
      <w:r>
        <w:rPr>
          <w:rFonts w:ascii="Courier New" w:eastAsia="Courier New" w:hAnsi="Courier New" w:cs="Courier New"/>
          <w:color w:val="000000"/>
          <w:sz w:val="18"/>
        </w:rPr>
        <w:t xml:space="preserve">    def attend(self, h: torch.Tensor) -&gt; torch.Tensor:</w:t>
      </w:r>
    </w:p>
    <w:p w14:paraId="7DB449AF" w14:textId="77777777" w:rsidR="00D5491C" w:rsidRDefault="00454DEC">
      <w:pPr>
        <w:ind w:left="432"/>
      </w:pPr>
      <w:r>
        <w:rPr>
          <w:rFonts w:ascii="Courier New" w:eastAsia="Courier New" w:hAnsi="Courier New" w:cs="Courier New"/>
          <w:color w:val="000000"/>
          <w:sz w:val="18"/>
        </w:rPr>
        <w:t xml:space="preserve">        q, k, v = (self._split(t) for t in self.qkv(h).chunk(3, dim=-1))</w:t>
      </w:r>
    </w:p>
    <w:p w14:paraId="087BB20B" w14:textId="77777777" w:rsidR="00D5491C" w:rsidRDefault="00454DEC">
      <w:pPr>
        <w:ind w:left="432"/>
      </w:pPr>
      <w:r>
        <w:rPr>
          <w:rFonts w:ascii="Courier New" w:eastAsia="Courier New" w:hAnsi="Courier New" w:cs="Courier New"/>
          <w:color w:val="000000"/>
          <w:sz w:val="18"/>
        </w:rPr>
        <w:t xml:space="preserve">        q1, q2 = q.chunk(2, dim=-1)</w:t>
      </w:r>
    </w:p>
    <w:p w14:paraId="0C6A0007" w14:textId="77777777" w:rsidR="00D5491C" w:rsidRDefault="00454DEC">
      <w:pPr>
        <w:ind w:left="432"/>
      </w:pPr>
      <w:r>
        <w:rPr>
          <w:rFonts w:ascii="Courier New" w:eastAsia="Courier New" w:hAnsi="Courier New" w:cs="Courier New"/>
          <w:color w:val="000000"/>
          <w:sz w:val="18"/>
        </w:rPr>
        <w:t xml:space="preserve">        k1, k2 = k.chunk(2, dim=-1)</w:t>
      </w:r>
    </w:p>
    <w:p w14:paraId="598FD094" w14:textId="77777777" w:rsidR="00D5491C" w:rsidRDefault="00454DEC">
      <w:pPr>
        <w:ind w:left="432"/>
      </w:pPr>
      <w:r>
        <w:rPr>
          <w:rFonts w:ascii="Courier New" w:eastAsia="Courier New" w:hAnsi="Courier New" w:cs="Courier New"/>
          <w:color w:val="000000"/>
          <w:sz w:val="18"/>
        </w:rPr>
        <w:t xml:space="preserve">        lam = (torch.exp((self.lq1 * self.lk1).sum()) - torch.exp((self.lq2 * self.lk2).sum())</w:t>
      </w:r>
    </w:p>
    <w:p w14:paraId="7D4194E7" w14:textId="77777777" w:rsidR="00D5491C" w:rsidRDefault="00454DEC">
      <w:pPr>
        <w:ind w:left="432"/>
      </w:pPr>
      <w:r>
        <w:rPr>
          <w:rFonts w:ascii="Courier New" w:eastAsia="Courier New" w:hAnsi="Courier New" w:cs="Courier New"/>
          <w:color w:val="000000"/>
          <w:sz w:val="18"/>
        </w:rPr>
        <w:t xml:space="preserve">               + self.lambda_init)</w:t>
      </w:r>
    </w:p>
    <w:p w14:paraId="57FA6BA3" w14:textId="77777777" w:rsidR="00D5491C" w:rsidRDefault="00454DEC">
      <w:pPr>
        <w:ind w:left="432"/>
      </w:pPr>
      <w:r>
        <w:rPr>
          <w:rFonts w:ascii="Courier New" w:eastAsia="Courier New" w:hAnsi="Courier New" w:cs="Courier New"/>
          <w:color w:val="000000"/>
          <w:sz w:val="18"/>
        </w:rPr>
        <w:t xml:space="preserve">        o = (F.scaled_dot_product_attention(q1, k1, v)</w:t>
      </w:r>
    </w:p>
    <w:p w14:paraId="3D0020A9" w14:textId="77777777" w:rsidR="00D5491C" w:rsidRDefault="00454DEC">
      <w:pPr>
        <w:ind w:left="432"/>
      </w:pPr>
      <w:r>
        <w:rPr>
          <w:rFonts w:ascii="Courier New" w:eastAsia="Courier New" w:hAnsi="Courier New" w:cs="Courier New"/>
          <w:color w:val="000000"/>
          <w:sz w:val="18"/>
        </w:rPr>
        <w:t xml:space="preserve">             - lam * F.scaled_dot_product_attention(q2, k2, v))</w:t>
      </w:r>
    </w:p>
    <w:p w14:paraId="48F1C212" w14:textId="77777777" w:rsidR="00D5491C" w:rsidRDefault="00454DEC">
      <w:pPr>
        <w:ind w:left="432"/>
      </w:pPr>
      <w:r>
        <w:rPr>
          <w:rFonts w:ascii="Courier New" w:eastAsia="Courier New" w:hAnsi="Courier New" w:cs="Courier New"/>
          <w:color w:val="000000"/>
          <w:sz w:val="18"/>
        </w:rPr>
        <w:t xml:space="preserve">        return self.head_norm(o) * (1.0 - self.lambda_init)</w:t>
      </w:r>
    </w:p>
    <w:p w14:paraId="7DAEFBBC" w14:textId="77777777" w:rsidR="00D5491C" w:rsidRDefault="00454DEC">
      <w:pPr>
        <w:ind w:left="432"/>
      </w:pPr>
      <w:r>
        <w:rPr>
          <w:rFonts w:ascii="Courier New" w:eastAsia="Courier New" w:hAnsi="Courier New" w:cs="Courier New"/>
          <w:color w:val="000000"/>
          <w:sz w:val="18"/>
        </w:rPr>
        <w:t xml:space="preserve"> </w:t>
      </w:r>
    </w:p>
    <w:p w14:paraId="3CFC5B46" w14:textId="77777777" w:rsidR="00D5491C" w:rsidRDefault="00454DEC">
      <w:pPr>
        <w:ind w:left="432"/>
      </w:pPr>
      <w:r>
        <w:rPr>
          <w:rFonts w:ascii="Courier New" w:eastAsia="Courier New" w:hAnsi="Courier New" w:cs="Courier New"/>
          <w:color w:val="000000"/>
          <w:sz w:val="18"/>
        </w:rPr>
        <w:t xml:space="preserve"> </w:t>
      </w:r>
    </w:p>
    <w:p w14:paraId="38466F90" w14:textId="77777777" w:rsidR="00D5491C" w:rsidRDefault="00454DEC">
      <w:pPr>
        <w:keepNext/>
        <w:spacing w:before="160" w:after="80"/>
      </w:pPr>
      <w:r>
        <w:rPr>
          <w:b/>
          <w:color w:val="000000"/>
        </w:rPr>
        <w:t>Appendix 2: U-ConvBlock Separator Stage (src/tse/models/ublock.py)</w:t>
      </w:r>
    </w:p>
    <w:p w14:paraId="0132A6B5" w14:textId="77777777" w:rsidR="00D5491C" w:rsidRDefault="00454DEC">
      <w:pPr>
        <w:ind w:left="432"/>
      </w:pPr>
      <w:r>
        <w:rPr>
          <w:rFonts w:ascii="Courier New" w:eastAsia="Courier New" w:hAnsi="Courier New" w:cs="Courier New"/>
          <w:color w:val="000000"/>
          <w:sz w:val="18"/>
        </w:rPr>
        <w:t>class UConvBlock(nn.Module):</w:t>
      </w:r>
    </w:p>
    <w:p w14:paraId="0F32147F" w14:textId="77777777" w:rsidR="00D5491C" w:rsidRDefault="00454DEC">
      <w:pPr>
        <w:ind w:left="432"/>
      </w:pPr>
      <w:r>
        <w:rPr>
          <w:rFonts w:ascii="Courier New" w:eastAsia="Courier New" w:hAnsi="Courier New" w:cs="Courier New"/>
          <w:color w:val="000000"/>
          <w:sz w:val="18"/>
        </w:rPr>
        <w:t xml:space="preserve">    """One separator stage: U-shaped multi-resolution conv block with a residual path.</w:t>
      </w:r>
    </w:p>
    <w:p w14:paraId="0F48FC18" w14:textId="77777777" w:rsidR="00D5491C" w:rsidRDefault="00454DEC">
      <w:pPr>
        <w:ind w:left="432"/>
      </w:pPr>
      <w:r>
        <w:rPr>
          <w:rFonts w:ascii="Courier New" w:eastAsia="Courier New" w:hAnsi="Courier New" w:cs="Courier New"/>
          <w:color w:val="000000"/>
          <w:sz w:val="18"/>
        </w:rPr>
        <w:t xml:space="preserve"> </w:t>
      </w:r>
    </w:p>
    <w:p w14:paraId="7DFBED49" w14:textId="77777777" w:rsidR="00D5491C" w:rsidRDefault="00454DEC">
      <w:pPr>
        <w:ind w:left="432"/>
      </w:pPr>
      <w:r>
        <w:rPr>
          <w:rFonts w:ascii="Courier New" w:eastAsia="Courier New" w:hAnsi="Courier New" w:cs="Courier New"/>
          <w:color w:val="000000"/>
          <w:sz w:val="18"/>
        </w:rPr>
        <w:t xml:space="preserve">    ``x (B, Bc, F) -&gt; 1x1 (Bc-&gt;H) -&gt; Q stride-2 DS-conv downsamplings -&gt; fusion(e) +</w:t>
      </w:r>
    </w:p>
    <w:p w14:paraId="44CAF36E" w14:textId="77777777" w:rsidR="00D5491C" w:rsidRDefault="00454DEC">
      <w:pPr>
        <w:ind w:left="432"/>
      </w:pPr>
      <w:r>
        <w:rPr>
          <w:rFonts w:ascii="Courier New" w:eastAsia="Courier New" w:hAnsi="Courier New" w:cs="Courier New"/>
          <w:color w:val="000000"/>
          <w:sz w:val="18"/>
        </w:rPr>
        <w:t xml:space="preserve">    attention at F/2^Q -&gt; upsample + skip-sum back to F -&gt; 1x1 (H-&gt;Bc) -&gt; + x``.</w:t>
      </w:r>
    </w:p>
    <w:p w14:paraId="38E9A664" w14:textId="77777777" w:rsidR="00D5491C" w:rsidRDefault="00454DEC">
      <w:pPr>
        <w:ind w:left="432"/>
      </w:pPr>
      <w:r>
        <w:rPr>
          <w:rFonts w:ascii="Courier New" w:eastAsia="Courier New" w:hAnsi="Courier New" w:cs="Courier New"/>
          <w:color w:val="000000"/>
          <w:sz w:val="18"/>
        </w:rPr>
        <w:t xml:space="preserve"> </w:t>
      </w:r>
    </w:p>
    <w:p w14:paraId="76A12596" w14:textId="77777777" w:rsidR="00D5491C" w:rsidRDefault="00454DEC">
      <w:pPr>
        <w:ind w:left="432"/>
      </w:pPr>
      <w:r>
        <w:rPr>
          <w:rFonts w:ascii="Courier New" w:eastAsia="Courier New" w:hAnsi="Courier New" w:cs="Courier New"/>
          <w:color w:val="000000"/>
          <w:sz w:val="18"/>
        </w:rPr>
        <w:t xml:space="preserve">    ``attention`` is ``se`` (squeeze-and-excitation channel attention), ``mhsa``</w:t>
      </w:r>
    </w:p>
    <w:p w14:paraId="1F2BF4D7" w14:textId="77777777" w:rsidR="00D5491C" w:rsidRDefault="00454DEC">
      <w:pPr>
        <w:ind w:left="432"/>
      </w:pPr>
      <w:r>
        <w:rPr>
          <w:rFonts w:ascii="Courier New" w:eastAsia="Courier New" w:hAnsi="Courier New" w:cs="Courier New"/>
          <w:color w:val="000000"/>
          <w:sz w:val="18"/>
        </w:rPr>
        <w:t xml:space="preserve">    (multi-head self-attention over time) or ``diff`` (differential attention over time);</w:t>
      </w:r>
    </w:p>
    <w:p w14:paraId="745C8DA1" w14:textId="77777777" w:rsidR="00D5491C" w:rsidRDefault="00454DEC">
      <w:pPr>
        <w:ind w:left="432"/>
      </w:pPr>
      <w:r>
        <w:rPr>
          <w:rFonts w:ascii="Courier New" w:eastAsia="Courier New" w:hAnsi="Courier New" w:cs="Courier New"/>
          <w:color w:val="000000"/>
          <w:sz w:val="18"/>
        </w:rPr>
        <w:t xml:space="preserve">    ``depth`` (stage index) sets the differential-attention ``lambda_init``.</w:t>
      </w:r>
    </w:p>
    <w:p w14:paraId="1DB25C2A" w14:textId="77777777" w:rsidR="00D5491C" w:rsidRDefault="00454DEC">
      <w:pPr>
        <w:ind w:left="432"/>
      </w:pPr>
      <w:r>
        <w:rPr>
          <w:rFonts w:ascii="Courier New" w:eastAsia="Courier New" w:hAnsi="Courier New" w:cs="Courier New"/>
          <w:color w:val="000000"/>
          <w:sz w:val="18"/>
        </w:rPr>
        <w:t xml:space="preserve"> </w:t>
      </w:r>
    </w:p>
    <w:p w14:paraId="5E8688B4" w14:textId="77777777" w:rsidR="00D5491C" w:rsidRDefault="00454DEC">
      <w:pPr>
        <w:ind w:left="432"/>
      </w:pPr>
      <w:r>
        <w:rPr>
          <w:rFonts w:ascii="Courier New" w:eastAsia="Courier New" w:hAnsi="Courier New" w:cs="Courier New"/>
          <w:color w:val="000000"/>
          <w:sz w:val="18"/>
        </w:rPr>
        <w:t xml:space="preserve">    The time axis is zero-padded to a multiple of ``2**Q`` internally and cropped back,</w:t>
      </w:r>
    </w:p>
    <w:p w14:paraId="6A374C3C" w14:textId="77777777" w:rsidR="00D5491C" w:rsidRDefault="00454DEC">
      <w:pPr>
        <w:ind w:left="432"/>
      </w:pPr>
      <w:r>
        <w:rPr>
          <w:rFonts w:ascii="Courier New" w:eastAsia="Courier New" w:hAnsi="Courier New" w:cs="Courier New"/>
          <w:color w:val="000000"/>
          <w:sz w:val="18"/>
        </w:rPr>
        <w:t xml:space="preserve">    so any length works.</w:t>
      </w:r>
    </w:p>
    <w:p w14:paraId="66749ABF" w14:textId="77777777" w:rsidR="00D5491C" w:rsidRDefault="00454DEC">
      <w:pPr>
        <w:ind w:left="432"/>
      </w:pPr>
      <w:r>
        <w:rPr>
          <w:rFonts w:ascii="Courier New" w:eastAsia="Courier New" w:hAnsi="Courier New" w:cs="Courier New"/>
          <w:color w:val="000000"/>
          <w:sz w:val="18"/>
        </w:rPr>
        <w:t xml:space="preserve">    """</w:t>
      </w:r>
    </w:p>
    <w:p w14:paraId="22618261" w14:textId="77777777" w:rsidR="00D5491C" w:rsidRDefault="00454DEC">
      <w:pPr>
        <w:ind w:left="432"/>
      </w:pPr>
      <w:r>
        <w:rPr>
          <w:rFonts w:ascii="Courier New" w:eastAsia="Courier New" w:hAnsi="Courier New" w:cs="Courier New"/>
          <w:color w:val="000000"/>
          <w:sz w:val="18"/>
        </w:rPr>
        <w:t xml:space="preserve"> </w:t>
      </w:r>
    </w:p>
    <w:p w14:paraId="11D399C9" w14:textId="77777777" w:rsidR="00D5491C" w:rsidRDefault="00454DEC">
      <w:pPr>
        <w:ind w:left="432"/>
      </w:pPr>
      <w:r>
        <w:rPr>
          <w:rFonts w:ascii="Courier New" w:eastAsia="Courier New" w:hAnsi="Courier New" w:cs="Courier New"/>
          <w:color w:val="000000"/>
          <w:sz w:val="18"/>
        </w:rPr>
        <w:t xml:space="preserve">    def __init__(self, B: int, H: int, Q: int, K: int, spk_dim: int, fusion: str = "film",</w:t>
      </w:r>
    </w:p>
    <w:p w14:paraId="7DBF5FA0" w14:textId="77777777" w:rsidR="00D5491C" w:rsidRDefault="00454DEC">
      <w:pPr>
        <w:ind w:left="432"/>
      </w:pPr>
      <w:r>
        <w:rPr>
          <w:rFonts w:ascii="Courier New" w:eastAsia="Courier New" w:hAnsi="Courier New" w:cs="Courier New"/>
          <w:color w:val="000000"/>
          <w:sz w:val="18"/>
        </w:rPr>
        <w:t xml:space="preserve">                 upsample: str = "nearest", se_reduction: int = 8, attention: str = "se",</w:t>
      </w:r>
    </w:p>
    <w:p w14:paraId="31C47264" w14:textId="77777777" w:rsidR="00D5491C" w:rsidRDefault="00454DEC">
      <w:pPr>
        <w:ind w:left="432"/>
      </w:pPr>
      <w:r>
        <w:rPr>
          <w:rFonts w:ascii="Courier New" w:eastAsia="Courier New" w:hAnsi="Courier New" w:cs="Courier New"/>
          <w:color w:val="000000"/>
          <w:sz w:val="18"/>
        </w:rPr>
        <w:t xml:space="preserve">                 attn_dim: int = 256, attn_heads: int = 4, depth: int = 0) -&gt; None:</w:t>
      </w:r>
    </w:p>
    <w:p w14:paraId="58652425" w14:textId="77777777" w:rsidR="00D5491C" w:rsidRDefault="00454DEC">
      <w:pPr>
        <w:ind w:left="432"/>
      </w:pPr>
      <w:r>
        <w:rPr>
          <w:rFonts w:ascii="Courier New" w:eastAsia="Courier New" w:hAnsi="Courier New" w:cs="Courier New"/>
          <w:color w:val="000000"/>
          <w:sz w:val="18"/>
        </w:rPr>
        <w:t xml:space="preserve">        super().__init__()</w:t>
      </w:r>
    </w:p>
    <w:p w14:paraId="3B2873A9" w14:textId="77777777" w:rsidR="00D5491C" w:rsidRDefault="00454DEC">
      <w:pPr>
        <w:ind w:left="432"/>
      </w:pPr>
      <w:r>
        <w:rPr>
          <w:rFonts w:ascii="Courier New" w:eastAsia="Courier New" w:hAnsi="Courier New" w:cs="Courier New"/>
          <w:color w:val="000000"/>
          <w:sz w:val="18"/>
        </w:rPr>
        <w:t xml:space="preserve">        self.Q = Q</w:t>
      </w:r>
    </w:p>
    <w:p w14:paraId="19E9FA88" w14:textId="77777777" w:rsidR="00D5491C" w:rsidRDefault="00454DEC">
      <w:pPr>
        <w:ind w:left="432"/>
      </w:pPr>
      <w:r>
        <w:rPr>
          <w:rFonts w:ascii="Courier New" w:eastAsia="Courier New" w:hAnsi="Courier New" w:cs="Courier New"/>
          <w:color w:val="000000"/>
          <w:sz w:val="18"/>
        </w:rPr>
        <w:t xml:space="preserve">        self.proj_in = nn.Sequential(nn.Conv1d(B, H, 1), nn.PReLU(), GlobalLayerNorm(H))</w:t>
      </w:r>
    </w:p>
    <w:p w14:paraId="403CE89B" w14:textId="77777777" w:rsidR="00D5491C" w:rsidRDefault="00454DEC">
      <w:pPr>
        <w:ind w:left="432"/>
      </w:pPr>
      <w:r>
        <w:rPr>
          <w:rFonts w:ascii="Courier New" w:eastAsia="Courier New" w:hAnsi="Courier New" w:cs="Courier New"/>
          <w:color w:val="000000"/>
          <w:sz w:val="18"/>
        </w:rPr>
        <w:lastRenderedPageBreak/>
        <w:t xml:space="preserve">        self.down = nn.ModuleList([DSConvBlock(H, H, K, stride=2) for _ in range(Q)])</w:t>
      </w:r>
    </w:p>
    <w:p w14:paraId="7BB45ACC" w14:textId="77777777" w:rsidR="00D5491C" w:rsidRDefault="00454DEC">
      <w:pPr>
        <w:ind w:left="432"/>
      </w:pPr>
      <w:r>
        <w:rPr>
          <w:rFonts w:ascii="Courier New" w:eastAsia="Courier New" w:hAnsi="Courier New" w:cs="Courier New"/>
          <w:color w:val="000000"/>
          <w:sz w:val="18"/>
        </w:rPr>
        <w:t xml:space="preserve">        self.fusion = make_fusion(fusion, spk_dim, H)</w:t>
      </w:r>
    </w:p>
    <w:p w14:paraId="510C31CE" w14:textId="77777777" w:rsidR="00D5491C" w:rsidRDefault="00454DEC">
      <w:pPr>
        <w:ind w:left="432"/>
      </w:pPr>
      <w:r>
        <w:rPr>
          <w:rFonts w:ascii="Courier New" w:eastAsia="Courier New" w:hAnsi="Courier New" w:cs="Courier New"/>
          <w:color w:val="000000"/>
          <w:sz w:val="18"/>
        </w:rPr>
        <w:t xml:space="preserve">        self.attn = make_attention(attention, H, se_reduction, attn_dim, attn_heads, depth)</w:t>
      </w:r>
    </w:p>
    <w:p w14:paraId="5BDF82AD" w14:textId="77777777" w:rsidR="00D5491C" w:rsidRDefault="00454DEC">
      <w:pPr>
        <w:ind w:left="432"/>
      </w:pPr>
      <w:r>
        <w:rPr>
          <w:rFonts w:ascii="Courier New" w:eastAsia="Courier New" w:hAnsi="Courier New" w:cs="Courier New"/>
          <w:color w:val="000000"/>
          <w:sz w:val="18"/>
        </w:rPr>
        <w:t xml:space="preserve">        self.upsample = upsample</w:t>
      </w:r>
    </w:p>
    <w:p w14:paraId="28A514B2" w14:textId="77777777" w:rsidR="00D5491C" w:rsidRDefault="00454DEC">
      <w:pPr>
        <w:ind w:left="432"/>
      </w:pPr>
      <w:r>
        <w:rPr>
          <w:rFonts w:ascii="Courier New" w:eastAsia="Courier New" w:hAnsi="Courier New" w:cs="Courier New"/>
          <w:color w:val="000000"/>
          <w:sz w:val="18"/>
        </w:rPr>
        <w:t xml:space="preserve">        if upsample == "transposed":</w:t>
      </w:r>
    </w:p>
    <w:p w14:paraId="6017AF14" w14:textId="77777777" w:rsidR="00D5491C" w:rsidRDefault="00454DEC">
      <w:pPr>
        <w:ind w:left="432"/>
      </w:pPr>
      <w:r>
        <w:rPr>
          <w:rFonts w:ascii="Courier New" w:eastAsia="Courier New" w:hAnsi="Courier New" w:cs="Courier New"/>
          <w:color w:val="000000"/>
          <w:sz w:val="18"/>
        </w:rPr>
        <w:t xml:space="preserve">            self.up = nn.ModuleList([nn.ConvTranspose1d(H, H, 4, stride=2, padding=1, groups=H)</w:t>
      </w:r>
    </w:p>
    <w:p w14:paraId="07A477DF" w14:textId="77777777" w:rsidR="00D5491C" w:rsidRDefault="00454DEC">
      <w:pPr>
        <w:ind w:left="432"/>
      </w:pPr>
      <w:r>
        <w:rPr>
          <w:rFonts w:ascii="Courier New" w:eastAsia="Courier New" w:hAnsi="Courier New" w:cs="Courier New"/>
          <w:color w:val="000000"/>
          <w:sz w:val="18"/>
        </w:rPr>
        <w:t xml:space="preserve">                                     for _ in range(Q)])</w:t>
      </w:r>
    </w:p>
    <w:p w14:paraId="4B97652D" w14:textId="77777777" w:rsidR="00D5491C" w:rsidRDefault="00454DEC">
      <w:pPr>
        <w:ind w:left="432"/>
      </w:pPr>
      <w:r>
        <w:rPr>
          <w:rFonts w:ascii="Courier New" w:eastAsia="Courier New" w:hAnsi="Courier New" w:cs="Courier New"/>
          <w:color w:val="000000"/>
          <w:sz w:val="18"/>
        </w:rPr>
        <w:t xml:space="preserve">        self.proj_out = nn.Conv1d(H, B, 1)</w:t>
      </w:r>
    </w:p>
    <w:p w14:paraId="0A114DE9" w14:textId="77777777" w:rsidR="00D5491C" w:rsidRDefault="00454DEC">
      <w:pPr>
        <w:ind w:left="432"/>
      </w:pPr>
      <w:r>
        <w:rPr>
          <w:rFonts w:ascii="Courier New" w:eastAsia="Courier New" w:hAnsi="Courier New" w:cs="Courier New"/>
          <w:color w:val="000000"/>
          <w:sz w:val="18"/>
        </w:rPr>
        <w:t xml:space="preserve"> </w:t>
      </w:r>
    </w:p>
    <w:p w14:paraId="54E69FF6" w14:textId="77777777" w:rsidR="00D5491C" w:rsidRDefault="00454DEC">
      <w:pPr>
        <w:ind w:left="432"/>
      </w:pPr>
      <w:r>
        <w:rPr>
          <w:rFonts w:ascii="Courier New" w:eastAsia="Courier New" w:hAnsi="Courier New" w:cs="Courier New"/>
          <w:color w:val="000000"/>
          <w:sz w:val="18"/>
        </w:rPr>
        <w:t xml:space="preserve">    def _up(self, y: torch.Tensor, q: int, size: int) -&gt; torch.Tensor:</w:t>
      </w:r>
    </w:p>
    <w:p w14:paraId="2E9382AD" w14:textId="77777777" w:rsidR="00D5491C" w:rsidRDefault="00454DEC">
      <w:pPr>
        <w:ind w:left="432"/>
      </w:pPr>
      <w:r>
        <w:rPr>
          <w:rFonts w:ascii="Courier New" w:eastAsia="Courier New" w:hAnsi="Courier New" w:cs="Courier New"/>
          <w:color w:val="000000"/>
          <w:sz w:val="18"/>
        </w:rPr>
        <w:t xml:space="preserve">        if self.upsample == "transposed":</w:t>
      </w:r>
    </w:p>
    <w:p w14:paraId="6C08E64F" w14:textId="77777777" w:rsidR="00D5491C" w:rsidRDefault="00454DEC">
      <w:pPr>
        <w:ind w:left="432"/>
      </w:pPr>
      <w:r>
        <w:rPr>
          <w:rFonts w:ascii="Courier New" w:eastAsia="Courier New" w:hAnsi="Courier New" w:cs="Courier New"/>
          <w:color w:val="000000"/>
          <w:sz w:val="18"/>
        </w:rPr>
        <w:t xml:space="preserve">            y = self.up[q](y)</w:t>
      </w:r>
    </w:p>
    <w:p w14:paraId="2C785F22" w14:textId="77777777" w:rsidR="00D5491C" w:rsidRDefault="00454DEC">
      <w:pPr>
        <w:ind w:left="432"/>
      </w:pPr>
      <w:r>
        <w:rPr>
          <w:rFonts w:ascii="Courier New" w:eastAsia="Courier New" w:hAnsi="Courier New" w:cs="Courier New"/>
          <w:color w:val="000000"/>
          <w:sz w:val="18"/>
        </w:rPr>
        <w:t xml:space="preserve">            return y[..., :size]</w:t>
      </w:r>
    </w:p>
    <w:p w14:paraId="20E66DB3" w14:textId="77777777" w:rsidR="00D5491C" w:rsidRDefault="00454DEC">
      <w:pPr>
        <w:ind w:left="432"/>
      </w:pPr>
      <w:r>
        <w:rPr>
          <w:rFonts w:ascii="Courier New" w:eastAsia="Courier New" w:hAnsi="Courier New" w:cs="Courier New"/>
          <w:color w:val="000000"/>
          <w:sz w:val="18"/>
        </w:rPr>
        <w:t xml:space="preserve">        return F.interpolate(y, size=size, mode="nearest")</w:t>
      </w:r>
    </w:p>
    <w:p w14:paraId="430B3768" w14:textId="77777777" w:rsidR="00D5491C" w:rsidRDefault="00454DEC">
      <w:pPr>
        <w:ind w:left="432"/>
      </w:pPr>
      <w:r>
        <w:rPr>
          <w:rFonts w:ascii="Courier New" w:eastAsia="Courier New" w:hAnsi="Courier New" w:cs="Courier New"/>
          <w:color w:val="000000"/>
          <w:sz w:val="18"/>
        </w:rPr>
        <w:t xml:space="preserve"> </w:t>
      </w:r>
    </w:p>
    <w:p w14:paraId="20596048" w14:textId="77777777" w:rsidR="00D5491C" w:rsidRDefault="00454DEC">
      <w:pPr>
        <w:ind w:left="432"/>
      </w:pPr>
      <w:r>
        <w:rPr>
          <w:rFonts w:ascii="Courier New" w:eastAsia="Courier New" w:hAnsi="Courier New" w:cs="Courier New"/>
          <w:color w:val="000000"/>
          <w:sz w:val="18"/>
        </w:rPr>
        <w:t xml:space="preserve">    def forward(self, x: torch.Tensor, e: torch.Tensor | None) -&gt; torch.Tensor:</w:t>
      </w:r>
    </w:p>
    <w:p w14:paraId="1FCF7948" w14:textId="77777777" w:rsidR="00D5491C" w:rsidRDefault="00454DEC">
      <w:pPr>
        <w:ind w:left="432"/>
      </w:pPr>
      <w:r>
        <w:rPr>
          <w:rFonts w:ascii="Courier New" w:eastAsia="Courier New" w:hAnsi="Courier New" w:cs="Courier New"/>
          <w:color w:val="000000"/>
          <w:sz w:val="18"/>
        </w:rPr>
        <w:t xml:space="preserve">        """x: (B, Bc, F); e: (B, D) or None (no conditioning in this stage)."""</w:t>
      </w:r>
    </w:p>
    <w:p w14:paraId="756C91CD" w14:textId="77777777" w:rsidR="00D5491C" w:rsidRDefault="00454DEC">
      <w:pPr>
        <w:ind w:left="432"/>
      </w:pPr>
      <w:r>
        <w:rPr>
          <w:rFonts w:ascii="Courier New" w:eastAsia="Courier New" w:hAnsi="Courier New" w:cs="Courier New"/>
          <w:color w:val="000000"/>
          <w:sz w:val="18"/>
        </w:rPr>
        <w:t xml:space="preserve">        T = x.shape[-1]</w:t>
      </w:r>
    </w:p>
    <w:p w14:paraId="61224CB9" w14:textId="77777777" w:rsidR="00D5491C" w:rsidRDefault="00454DEC">
      <w:pPr>
        <w:ind w:left="432"/>
      </w:pPr>
      <w:r>
        <w:rPr>
          <w:rFonts w:ascii="Courier New" w:eastAsia="Courier New" w:hAnsi="Courier New" w:cs="Courier New"/>
          <w:color w:val="000000"/>
          <w:sz w:val="18"/>
        </w:rPr>
        <w:t xml:space="preserve">        mult = 2 ** self.Q</w:t>
      </w:r>
    </w:p>
    <w:p w14:paraId="7BE63ABB" w14:textId="77777777" w:rsidR="00D5491C" w:rsidRDefault="00454DEC">
      <w:pPr>
        <w:ind w:left="432"/>
      </w:pPr>
      <w:r>
        <w:rPr>
          <w:rFonts w:ascii="Courier New" w:eastAsia="Courier New" w:hAnsi="Courier New" w:cs="Courier New"/>
          <w:color w:val="000000"/>
          <w:sz w:val="18"/>
        </w:rPr>
        <w:t xml:space="preserve">        pad = (mult - T % mult) % mult</w:t>
      </w:r>
    </w:p>
    <w:p w14:paraId="4A681CDB" w14:textId="77777777" w:rsidR="00D5491C" w:rsidRDefault="00454DEC">
      <w:pPr>
        <w:ind w:left="432"/>
      </w:pPr>
      <w:r>
        <w:rPr>
          <w:rFonts w:ascii="Courier New" w:eastAsia="Courier New" w:hAnsi="Courier New" w:cs="Courier New"/>
          <w:color w:val="000000"/>
          <w:sz w:val="18"/>
        </w:rPr>
        <w:t xml:space="preserve">        y = self.proj_in(F.pad(x, (0, pad)))</w:t>
      </w:r>
    </w:p>
    <w:p w14:paraId="1727E064" w14:textId="77777777" w:rsidR="00D5491C" w:rsidRDefault="00454DEC">
      <w:pPr>
        <w:ind w:left="432"/>
      </w:pPr>
      <w:r>
        <w:rPr>
          <w:rFonts w:ascii="Courier New" w:eastAsia="Courier New" w:hAnsi="Courier New" w:cs="Courier New"/>
          <w:color w:val="000000"/>
          <w:sz w:val="18"/>
        </w:rPr>
        <w:t xml:space="preserve">        skips = [y]</w:t>
      </w:r>
    </w:p>
    <w:p w14:paraId="6FD82634" w14:textId="77777777" w:rsidR="00D5491C" w:rsidRDefault="00454DEC">
      <w:pPr>
        <w:ind w:left="432"/>
      </w:pPr>
      <w:r>
        <w:rPr>
          <w:rFonts w:ascii="Courier New" w:eastAsia="Courier New" w:hAnsi="Courier New" w:cs="Courier New"/>
          <w:color w:val="000000"/>
          <w:sz w:val="18"/>
        </w:rPr>
        <w:t xml:space="preserve">        for d in self.down:</w:t>
      </w:r>
    </w:p>
    <w:p w14:paraId="523E9CD7" w14:textId="77777777" w:rsidR="00D5491C" w:rsidRDefault="00454DEC">
      <w:pPr>
        <w:ind w:left="432"/>
      </w:pPr>
      <w:r>
        <w:rPr>
          <w:rFonts w:ascii="Courier New" w:eastAsia="Courier New" w:hAnsi="Courier New" w:cs="Courier New"/>
          <w:color w:val="000000"/>
          <w:sz w:val="18"/>
        </w:rPr>
        <w:t xml:space="preserve">            y = d(y)</w:t>
      </w:r>
    </w:p>
    <w:p w14:paraId="4713B900" w14:textId="77777777" w:rsidR="00D5491C" w:rsidRDefault="00454DEC">
      <w:pPr>
        <w:ind w:left="432"/>
      </w:pPr>
      <w:r>
        <w:rPr>
          <w:rFonts w:ascii="Courier New" w:eastAsia="Courier New" w:hAnsi="Courier New" w:cs="Courier New"/>
          <w:color w:val="000000"/>
          <w:sz w:val="18"/>
        </w:rPr>
        <w:t xml:space="preserve">            skips.append(y)</w:t>
      </w:r>
    </w:p>
    <w:p w14:paraId="5AAD071F" w14:textId="77777777" w:rsidR="00D5491C" w:rsidRDefault="00454DEC">
      <w:pPr>
        <w:ind w:left="432"/>
      </w:pPr>
      <w:r>
        <w:rPr>
          <w:rFonts w:ascii="Courier New" w:eastAsia="Courier New" w:hAnsi="Courier New" w:cs="Courier New"/>
          <w:color w:val="000000"/>
          <w:sz w:val="18"/>
        </w:rPr>
        <w:t xml:space="preserve">        if e is not None:</w:t>
      </w:r>
    </w:p>
    <w:p w14:paraId="3AF70D19" w14:textId="77777777" w:rsidR="00D5491C" w:rsidRDefault="00454DEC">
      <w:pPr>
        <w:ind w:left="432"/>
      </w:pPr>
      <w:r>
        <w:rPr>
          <w:rFonts w:ascii="Courier New" w:eastAsia="Courier New" w:hAnsi="Courier New" w:cs="Courier New"/>
          <w:color w:val="000000"/>
          <w:sz w:val="18"/>
        </w:rPr>
        <w:t xml:space="preserve">            y = self.fusion(y, e)</w:t>
      </w:r>
    </w:p>
    <w:p w14:paraId="32BE53F2" w14:textId="77777777" w:rsidR="00D5491C" w:rsidRDefault="00454DEC">
      <w:pPr>
        <w:ind w:left="432"/>
      </w:pPr>
      <w:r>
        <w:rPr>
          <w:rFonts w:ascii="Courier New" w:eastAsia="Courier New" w:hAnsi="Courier New" w:cs="Courier New"/>
          <w:color w:val="000000"/>
          <w:sz w:val="18"/>
        </w:rPr>
        <w:t xml:space="preserve">        y = self.attn(y)</w:t>
      </w:r>
    </w:p>
    <w:p w14:paraId="4AA738EA" w14:textId="77777777" w:rsidR="00D5491C" w:rsidRDefault="00454DEC">
      <w:pPr>
        <w:ind w:left="432"/>
      </w:pPr>
      <w:r>
        <w:rPr>
          <w:rFonts w:ascii="Courier New" w:eastAsia="Courier New" w:hAnsi="Courier New" w:cs="Courier New"/>
          <w:color w:val="000000"/>
          <w:sz w:val="18"/>
        </w:rPr>
        <w:t xml:space="preserve">        for q in reversed(range(self.Q)):</w:t>
      </w:r>
    </w:p>
    <w:p w14:paraId="0C3F4639" w14:textId="77777777" w:rsidR="00D5491C" w:rsidRDefault="00454DEC">
      <w:pPr>
        <w:ind w:left="432"/>
      </w:pPr>
      <w:r>
        <w:rPr>
          <w:rFonts w:ascii="Courier New" w:eastAsia="Courier New" w:hAnsi="Courier New" w:cs="Courier New"/>
          <w:color w:val="000000"/>
          <w:sz w:val="18"/>
        </w:rPr>
        <w:t xml:space="preserve">            y = self._up(y, q, skips[q].shape[-1]) + skips[q]</w:t>
      </w:r>
    </w:p>
    <w:p w14:paraId="7275AAAE" w14:textId="77777777" w:rsidR="00D5491C" w:rsidRDefault="00454DEC">
      <w:pPr>
        <w:ind w:left="432"/>
      </w:pPr>
      <w:r>
        <w:rPr>
          <w:rFonts w:ascii="Courier New" w:eastAsia="Courier New" w:hAnsi="Courier New" w:cs="Courier New"/>
          <w:color w:val="000000"/>
          <w:sz w:val="18"/>
        </w:rPr>
        <w:t xml:space="preserve">        return self.proj_out(y)[..., :T] + x</w:t>
      </w:r>
    </w:p>
    <w:p w14:paraId="2721DB56" w14:textId="77777777" w:rsidR="00D5491C" w:rsidRDefault="00454DEC">
      <w:pPr>
        <w:ind w:left="432"/>
      </w:pPr>
      <w:r>
        <w:rPr>
          <w:rFonts w:ascii="Courier New" w:eastAsia="Courier New" w:hAnsi="Courier New" w:cs="Courier New"/>
          <w:color w:val="000000"/>
          <w:sz w:val="18"/>
        </w:rPr>
        <w:t xml:space="preserve"> </w:t>
      </w:r>
    </w:p>
    <w:p w14:paraId="58E82B1D" w14:textId="77777777" w:rsidR="00D5491C" w:rsidRDefault="00454DEC">
      <w:pPr>
        <w:ind w:left="432"/>
      </w:pPr>
      <w:r>
        <w:rPr>
          <w:rFonts w:ascii="Courier New" w:eastAsia="Courier New" w:hAnsi="Courier New" w:cs="Courier New"/>
          <w:color w:val="000000"/>
          <w:sz w:val="18"/>
        </w:rPr>
        <w:t xml:space="preserve"> </w:t>
      </w:r>
    </w:p>
    <w:p w14:paraId="5DCACC34" w14:textId="77777777" w:rsidR="00D5491C" w:rsidRDefault="00454DEC">
      <w:pPr>
        <w:keepNext/>
        <w:spacing w:before="160" w:after="80"/>
      </w:pPr>
      <w:r>
        <w:rPr>
          <w:b/>
          <w:color w:val="000000"/>
        </w:rPr>
        <w:t>Appendix 3: BSS-eval SIR / SAR Implementation (src/tse/metrics.py)</w:t>
      </w:r>
    </w:p>
    <w:p w14:paraId="4808CA78" w14:textId="77777777" w:rsidR="00D5491C" w:rsidRDefault="00454DEC">
      <w:pPr>
        <w:ind w:left="432"/>
      </w:pPr>
      <w:r>
        <w:rPr>
          <w:rFonts w:ascii="Courier New" w:eastAsia="Courier New" w:hAnsi="Courier New" w:cs="Courier New"/>
          <w:color w:val="000000"/>
          <w:sz w:val="18"/>
        </w:rPr>
        <w:t>def _xcorr(a: np.ndarray, b: np.ndarray, n_lags: int, nfft: int) -&gt; np.ndarray:</w:t>
      </w:r>
    </w:p>
    <w:p w14:paraId="144C46CC" w14:textId="77777777" w:rsidR="00D5491C" w:rsidRDefault="00454DEC">
      <w:pPr>
        <w:ind w:left="432"/>
      </w:pPr>
      <w:r>
        <w:rPr>
          <w:rFonts w:ascii="Courier New" w:eastAsia="Courier New" w:hAnsi="Courier New" w:cs="Courier New"/>
          <w:color w:val="000000"/>
          <w:sz w:val="18"/>
        </w:rPr>
        <w:t xml:space="preserve">    """``r[t] = sum_n a[n] b[n + t]`` for lags ``t = 0 .. n_lags-1`` (rows of a, b broadcast)."""</w:t>
      </w:r>
    </w:p>
    <w:p w14:paraId="4D44B47C" w14:textId="77777777" w:rsidR="00D5491C" w:rsidRDefault="00454DEC">
      <w:pPr>
        <w:ind w:left="432"/>
      </w:pPr>
      <w:r>
        <w:rPr>
          <w:rFonts w:ascii="Courier New" w:eastAsia="Courier New" w:hAnsi="Courier New" w:cs="Courier New"/>
          <w:color w:val="000000"/>
          <w:sz w:val="18"/>
        </w:rPr>
        <w:t xml:space="preserve">    fa, fb = np.fft.rfft(a, nfft), np.fft.rfft(b, nfft)</w:t>
      </w:r>
    </w:p>
    <w:p w14:paraId="5FCCD19C" w14:textId="77777777" w:rsidR="00D5491C" w:rsidRDefault="00454DEC">
      <w:pPr>
        <w:ind w:left="432"/>
      </w:pPr>
      <w:r>
        <w:rPr>
          <w:rFonts w:ascii="Courier New" w:eastAsia="Courier New" w:hAnsi="Courier New" w:cs="Courier New"/>
          <w:color w:val="000000"/>
          <w:sz w:val="18"/>
        </w:rPr>
        <w:t xml:space="preserve">    return np.fft.irfft(np.conj(fa) * fb, nfft)[..., :n_lags]</w:t>
      </w:r>
    </w:p>
    <w:p w14:paraId="4F924256" w14:textId="77777777" w:rsidR="00D5491C" w:rsidRDefault="00454DEC">
      <w:pPr>
        <w:ind w:left="432"/>
      </w:pPr>
      <w:r>
        <w:rPr>
          <w:rFonts w:ascii="Courier New" w:eastAsia="Courier New" w:hAnsi="Courier New" w:cs="Courier New"/>
          <w:color w:val="000000"/>
          <w:sz w:val="18"/>
        </w:rPr>
        <w:t xml:space="preserve"> </w:t>
      </w:r>
    </w:p>
    <w:p w14:paraId="3907AFF7" w14:textId="77777777" w:rsidR="00D5491C" w:rsidRDefault="00454DEC">
      <w:pPr>
        <w:ind w:left="432"/>
      </w:pPr>
      <w:r>
        <w:rPr>
          <w:rFonts w:ascii="Courier New" w:eastAsia="Courier New" w:hAnsi="Courier New" w:cs="Courier New"/>
          <w:color w:val="000000"/>
          <w:sz w:val="18"/>
        </w:rPr>
        <w:t xml:space="preserve"> </w:t>
      </w:r>
    </w:p>
    <w:p w14:paraId="76F65E95" w14:textId="77777777" w:rsidR="00D5491C" w:rsidRDefault="00454DEC">
      <w:pPr>
        <w:ind w:left="432"/>
      </w:pPr>
      <w:r>
        <w:rPr>
          <w:rFonts w:ascii="Courier New" w:eastAsia="Courier New" w:hAnsi="Courier New" w:cs="Courier New"/>
          <w:color w:val="000000"/>
          <w:sz w:val="18"/>
        </w:rPr>
        <w:t>def bss_eval_target(est: np.ndarray, ref: np.ndarray, interferers: np.ndarray,</w:t>
      </w:r>
    </w:p>
    <w:p w14:paraId="649781BF" w14:textId="77777777" w:rsidR="00D5491C" w:rsidRDefault="00454DEC">
      <w:pPr>
        <w:ind w:left="432"/>
      </w:pPr>
      <w:r>
        <w:rPr>
          <w:rFonts w:ascii="Courier New" w:eastAsia="Courier New" w:hAnsi="Courier New" w:cs="Courier New"/>
          <w:color w:val="000000"/>
          <w:sz w:val="18"/>
        </w:rPr>
        <w:t xml:space="preserve">                    filter_length: int = 512, load_diag: float = 1e-10</w:t>
      </w:r>
    </w:p>
    <w:p w14:paraId="235973E6" w14:textId="77777777" w:rsidR="00D5491C" w:rsidRDefault="00454DEC">
      <w:pPr>
        <w:ind w:left="432"/>
      </w:pPr>
      <w:r>
        <w:rPr>
          <w:rFonts w:ascii="Courier New" w:eastAsia="Courier New" w:hAnsi="Courier New" w:cs="Courier New"/>
          <w:color w:val="000000"/>
          <w:sz w:val="18"/>
        </w:rPr>
        <w:t xml:space="preserve">                    ) -&gt; tuple[float, float, float]:</w:t>
      </w:r>
    </w:p>
    <w:p w14:paraId="39C00D88" w14:textId="77777777" w:rsidR="00D5491C" w:rsidRDefault="00454DEC">
      <w:pPr>
        <w:ind w:left="432"/>
      </w:pPr>
      <w:r>
        <w:rPr>
          <w:rFonts w:ascii="Courier New" w:eastAsia="Courier New" w:hAnsi="Courier New" w:cs="Courier New"/>
          <w:color w:val="000000"/>
          <w:sz w:val="18"/>
        </w:rPr>
        <w:t xml:space="preserve">    """BSS-eval SDR, SIR and SAR of ``est`` for target ``ref`` (Vincent et al., 2006; the</w:t>
      </w:r>
    </w:p>
    <w:p w14:paraId="17D3DF1E" w14:textId="77777777" w:rsidR="00D5491C" w:rsidRDefault="00454DEC">
      <w:pPr>
        <w:ind w:left="432"/>
      </w:pPr>
      <w:r>
        <w:rPr>
          <w:rFonts w:ascii="Courier New" w:eastAsia="Courier New" w:hAnsi="Courier New" w:cs="Courier New"/>
          <w:color w:val="000000"/>
          <w:sz w:val="18"/>
        </w:rPr>
        <w:t xml:space="preserve">    ``bss_eval_sources`` definition of mir_eval / BSS Eval v3 with 512-tap filters).</w:t>
      </w:r>
    </w:p>
    <w:p w14:paraId="36234B08" w14:textId="77777777" w:rsidR="00D5491C" w:rsidRDefault="00454DEC">
      <w:pPr>
        <w:ind w:left="432"/>
      </w:pPr>
      <w:r>
        <w:rPr>
          <w:rFonts w:ascii="Courier New" w:eastAsia="Courier New" w:hAnsi="Courier New" w:cs="Courier New"/>
          <w:color w:val="000000"/>
          <w:sz w:val="18"/>
        </w:rPr>
        <w:t xml:space="preserve"> </w:t>
      </w:r>
    </w:p>
    <w:p w14:paraId="0302302D" w14:textId="77777777" w:rsidR="00D5491C" w:rsidRDefault="00454DEC">
      <w:pPr>
        <w:ind w:left="432"/>
      </w:pPr>
      <w:r>
        <w:rPr>
          <w:rFonts w:ascii="Courier New" w:eastAsia="Courier New" w:hAnsi="Courier New" w:cs="Courier New"/>
          <w:color w:val="000000"/>
          <w:sz w:val="18"/>
        </w:rPr>
        <w:t xml:space="preserve">    ``interferers`` (K, T) holds each interfering source separately. The estimate is</w:t>
      </w:r>
    </w:p>
    <w:p w14:paraId="05FEDFA8" w14:textId="77777777" w:rsidR="00D5491C" w:rsidRDefault="00454DEC">
      <w:pPr>
        <w:ind w:left="432"/>
      </w:pPr>
      <w:r>
        <w:rPr>
          <w:rFonts w:ascii="Courier New" w:eastAsia="Courier New" w:hAnsi="Courier New" w:cs="Courier New"/>
          <w:color w:val="000000"/>
          <w:sz w:val="18"/>
        </w:rPr>
        <w:t xml:space="preserve">    projected (least squares, time-invariant FIR filters) onto the target alone and onto</w:t>
      </w:r>
    </w:p>
    <w:p w14:paraId="1DD6D114" w14:textId="77777777" w:rsidR="00D5491C" w:rsidRDefault="00454DEC">
      <w:pPr>
        <w:ind w:left="432"/>
      </w:pPr>
      <w:r>
        <w:rPr>
          <w:rFonts w:ascii="Courier New" w:eastAsia="Courier New" w:hAnsi="Courier New" w:cs="Courier New"/>
          <w:color w:val="000000"/>
          <w:sz w:val="18"/>
        </w:rPr>
        <w:t xml:space="preserve">    all references: ``s_target = P_target est``, ``e_interf = P_all est - s_target``,</w:t>
      </w:r>
    </w:p>
    <w:p w14:paraId="551FBAB5" w14:textId="77777777" w:rsidR="00D5491C" w:rsidRDefault="00454DEC">
      <w:pPr>
        <w:ind w:left="432"/>
      </w:pPr>
      <w:r>
        <w:rPr>
          <w:rFonts w:ascii="Courier New" w:eastAsia="Courier New" w:hAnsi="Courier New" w:cs="Courier New"/>
          <w:color w:val="000000"/>
          <w:sz w:val="18"/>
        </w:rPr>
        <w:t xml:space="preserve">    ``e_artif = est - P_all est``; ``SDR = |s_target|^2 / |e_interf + e_artif|^2``,</w:t>
      </w:r>
    </w:p>
    <w:p w14:paraId="3D4A832A" w14:textId="77777777" w:rsidR="00D5491C" w:rsidRDefault="00454DEC">
      <w:pPr>
        <w:ind w:left="432"/>
      </w:pPr>
      <w:r>
        <w:rPr>
          <w:rFonts w:ascii="Courier New" w:eastAsia="Courier New" w:hAnsi="Courier New" w:cs="Courier New"/>
          <w:color w:val="000000"/>
          <w:sz w:val="18"/>
        </w:rPr>
        <w:lastRenderedPageBreak/>
        <w:t xml:space="preserve">    ``SIR = |s_target|^2 / |e_interf|^2`` and ``SAR = |s_target + e_interf|^2 / |e_artif|^2``.</w:t>
      </w:r>
    </w:p>
    <w:p w14:paraId="6E96B67A" w14:textId="77777777" w:rsidR="00D5491C" w:rsidRDefault="00454DEC">
      <w:pPr>
        <w:ind w:left="432"/>
      </w:pPr>
      <w:r>
        <w:rPr>
          <w:rFonts w:ascii="Courier New" w:eastAsia="Courier New" w:hAnsi="Courier New" w:cs="Courier New"/>
          <w:color w:val="000000"/>
          <w:sz w:val="18"/>
        </w:rPr>
        <w:t xml:space="preserve">    SDR depends only on the target projection, so it equals fast_bss_eval's single-reference</w:t>
      </w:r>
    </w:p>
    <w:p w14:paraId="26E34675" w14:textId="77777777" w:rsidR="00D5491C" w:rsidRDefault="00454DEC">
      <w:pPr>
        <w:ind w:left="432"/>
      </w:pPr>
      <w:r>
        <w:rPr>
          <w:rFonts w:ascii="Courier New" w:eastAsia="Courier New" w:hAnsi="Courier New" w:cs="Courier New"/>
          <w:color w:val="000000"/>
          <w:sz w:val="18"/>
        </w:rPr>
        <w:t xml:space="preserve">    ``sdr`` (used for the SDR numbers reported before SIR/SAR were added).</w:t>
      </w:r>
    </w:p>
    <w:p w14:paraId="7812ABC6" w14:textId="77777777" w:rsidR="00D5491C" w:rsidRDefault="00454DEC">
      <w:pPr>
        <w:ind w:left="432"/>
      </w:pPr>
      <w:r>
        <w:rPr>
          <w:rFonts w:ascii="Courier New" w:eastAsia="Courier New" w:hAnsi="Courier New" w:cs="Courier New"/>
          <w:color w:val="000000"/>
          <w:sz w:val="18"/>
        </w:rPr>
        <w:t xml:space="preserve"> </w:t>
      </w:r>
    </w:p>
    <w:p w14:paraId="7F54D0C0" w14:textId="77777777" w:rsidR="00D5491C" w:rsidRDefault="00454DEC">
      <w:pPr>
        <w:ind w:left="432"/>
      </w:pPr>
      <w:r>
        <w:rPr>
          <w:rFonts w:ascii="Courier New" w:eastAsia="Courier New" w:hAnsi="Courier New" w:cs="Courier New"/>
          <w:color w:val="000000"/>
          <w:sz w:val="18"/>
        </w:rPr>
        <w:t xml:space="preserve">    Implemented directly in numpy/scipy (Cholesky solve of the block-Toeplitz Gram matrix):</w:t>
      </w:r>
    </w:p>
    <w:p w14:paraId="73D93F79" w14:textId="77777777" w:rsidR="00D5491C" w:rsidRDefault="00454DEC">
      <w:pPr>
        <w:ind w:left="432"/>
      </w:pPr>
      <w:r>
        <w:rPr>
          <w:rFonts w:ascii="Courier New" w:eastAsia="Courier New" w:hAnsi="Courier New" w:cs="Courier New"/>
          <w:color w:val="000000"/>
          <w:sz w:val="18"/>
        </w:rPr>
        <w:t xml:space="preserve">    fast_bss_eval's numpy backend fails on numpy&gt;=2 with several references and its torch</w:t>
      </w:r>
    </w:p>
    <w:p w14:paraId="7064EA2F" w14:textId="77777777" w:rsidR="00D5491C" w:rsidRDefault="00454DEC">
      <w:pPr>
        <w:ind w:left="432"/>
      </w:pPr>
      <w:r>
        <w:rPr>
          <w:rFonts w:ascii="Courier New" w:eastAsia="Courier New" w:hAnsi="Courier New" w:cs="Courier New"/>
          <w:color w:val="000000"/>
          <w:sz w:val="18"/>
        </w:rPr>
        <w:t xml:space="preserve">    backend hits an MKL ``lu_solve`` error on some inputs.</w:t>
      </w:r>
    </w:p>
    <w:p w14:paraId="6A78F632" w14:textId="77777777" w:rsidR="00D5491C" w:rsidRDefault="00454DEC">
      <w:pPr>
        <w:ind w:left="432"/>
      </w:pPr>
      <w:r>
        <w:rPr>
          <w:rFonts w:ascii="Courier New" w:eastAsia="Courier New" w:hAnsi="Courier New" w:cs="Courier New"/>
          <w:color w:val="000000"/>
          <w:sz w:val="18"/>
        </w:rPr>
        <w:t xml:space="preserve">    """</w:t>
      </w:r>
    </w:p>
    <w:p w14:paraId="3D89D65F" w14:textId="77777777" w:rsidR="00D5491C" w:rsidRDefault="00454DEC">
      <w:pPr>
        <w:ind w:left="432"/>
      </w:pPr>
      <w:r>
        <w:rPr>
          <w:rFonts w:ascii="Courier New" w:eastAsia="Courier New" w:hAnsi="Courier New" w:cs="Courier New"/>
          <w:color w:val="000000"/>
          <w:sz w:val="18"/>
        </w:rPr>
        <w:t xml:space="preserve">    L = filter_length</w:t>
      </w:r>
    </w:p>
    <w:p w14:paraId="6BF1DE2A" w14:textId="77777777" w:rsidR="00D5491C" w:rsidRDefault="00454DEC">
      <w:pPr>
        <w:ind w:left="432"/>
      </w:pPr>
      <w:r>
        <w:rPr>
          <w:rFonts w:ascii="Courier New" w:eastAsia="Courier New" w:hAnsi="Courier New" w:cs="Courier New"/>
          <w:color w:val="000000"/>
          <w:sz w:val="18"/>
        </w:rPr>
        <w:t xml:space="preserve">    refs = np.concatenate([ref[None], interferers]).astype(np.float64)</w:t>
      </w:r>
    </w:p>
    <w:p w14:paraId="38E4E16D" w14:textId="77777777" w:rsidR="00D5491C" w:rsidRDefault="00454DEC">
      <w:pPr>
        <w:ind w:left="432"/>
      </w:pPr>
      <w:r>
        <w:rPr>
          <w:rFonts w:ascii="Courier New" w:eastAsia="Courier New" w:hAnsi="Courier New" w:cs="Courier New"/>
          <w:color w:val="000000"/>
          <w:sz w:val="18"/>
        </w:rPr>
        <w:t xml:space="preserve">    x = est.astype(np.float64)</w:t>
      </w:r>
    </w:p>
    <w:p w14:paraId="3FA8E94A" w14:textId="77777777" w:rsidR="00D5491C" w:rsidRDefault="00454DEC">
      <w:pPr>
        <w:ind w:left="432"/>
      </w:pPr>
      <w:r>
        <w:rPr>
          <w:rFonts w:ascii="Courier New" w:eastAsia="Courier New" w:hAnsi="Courier New" w:cs="Courier New"/>
          <w:color w:val="000000"/>
          <w:sz w:val="18"/>
        </w:rPr>
        <w:t xml:space="preserve">    n, T = refs.shape</w:t>
      </w:r>
    </w:p>
    <w:p w14:paraId="4E0A9BCA" w14:textId="77777777" w:rsidR="00D5491C" w:rsidRDefault="00454DEC">
      <w:pPr>
        <w:ind w:left="432"/>
      </w:pPr>
      <w:r>
        <w:rPr>
          <w:rFonts w:ascii="Courier New" w:eastAsia="Courier New" w:hAnsi="Courier New" w:cs="Courier New"/>
          <w:color w:val="000000"/>
          <w:sz w:val="18"/>
        </w:rPr>
        <w:t xml:space="preserve">    nfft = int(2 ** np.ceil(np.log2(T + L)))</w:t>
      </w:r>
    </w:p>
    <w:p w14:paraId="08078168" w14:textId="77777777" w:rsidR="00D5491C" w:rsidRDefault="00454DEC">
      <w:pPr>
        <w:ind w:left="432"/>
      </w:pPr>
      <w:r>
        <w:rPr>
          <w:rFonts w:ascii="Courier New" w:eastAsia="Courier New" w:hAnsi="Courier New" w:cs="Courier New"/>
          <w:color w:val="000000"/>
          <w:sz w:val="18"/>
        </w:rPr>
        <w:t xml:space="preserve">    # Gram matrix G[(i,a),(j,b)] = sum_t r_i[t-a] r_j[t-b] = R_ij[a-b] (zero-padded signals)</w:t>
      </w:r>
    </w:p>
    <w:p w14:paraId="22FC3146" w14:textId="77777777" w:rsidR="00D5491C" w:rsidRDefault="00454DEC">
      <w:pPr>
        <w:ind w:left="432"/>
      </w:pPr>
      <w:r>
        <w:rPr>
          <w:rFonts w:ascii="Courier New" w:eastAsia="Courier New" w:hAnsi="Courier New" w:cs="Courier New"/>
          <w:color w:val="000000"/>
          <w:sz w:val="18"/>
        </w:rPr>
        <w:t xml:space="preserve">    G = np.empty((n * L, n * L))</w:t>
      </w:r>
    </w:p>
    <w:p w14:paraId="3FFB10A3" w14:textId="77777777" w:rsidR="00D5491C" w:rsidRDefault="00454DEC">
      <w:pPr>
        <w:ind w:left="432"/>
      </w:pPr>
      <w:r>
        <w:rPr>
          <w:rFonts w:ascii="Courier New" w:eastAsia="Courier New" w:hAnsi="Courier New" w:cs="Courier New"/>
          <w:color w:val="000000"/>
          <w:sz w:val="18"/>
        </w:rPr>
        <w:t xml:space="preserve">    for i in range(n):</w:t>
      </w:r>
    </w:p>
    <w:p w14:paraId="1DBA1EA0" w14:textId="77777777" w:rsidR="00D5491C" w:rsidRDefault="00454DEC">
      <w:pPr>
        <w:ind w:left="432"/>
      </w:pPr>
      <w:r>
        <w:rPr>
          <w:rFonts w:ascii="Courier New" w:eastAsia="Courier New" w:hAnsi="Courier New" w:cs="Courier New"/>
          <w:color w:val="000000"/>
          <w:sz w:val="18"/>
        </w:rPr>
        <w:t xml:space="preserve">        for j in range(i, n):</w:t>
      </w:r>
    </w:p>
    <w:p w14:paraId="083598B3" w14:textId="77777777" w:rsidR="00D5491C" w:rsidRDefault="00454DEC">
      <w:pPr>
        <w:ind w:left="432"/>
      </w:pPr>
      <w:r>
        <w:rPr>
          <w:rFonts w:ascii="Courier New" w:eastAsia="Courier New" w:hAnsi="Courier New" w:cs="Courier New"/>
          <w:color w:val="000000"/>
          <w:sz w:val="18"/>
        </w:rPr>
        <w:t xml:space="preserve">            r_ij = _xcorr(refs[i], refs[j], L, nfft)  # sum r_i[t] r_j[t+lag], lag &gt;= 0</w:t>
      </w:r>
    </w:p>
    <w:p w14:paraId="0B2FC3D4" w14:textId="77777777" w:rsidR="00D5491C" w:rsidRDefault="00454DEC">
      <w:pPr>
        <w:ind w:left="432"/>
      </w:pPr>
      <w:r>
        <w:rPr>
          <w:rFonts w:ascii="Courier New" w:eastAsia="Courier New" w:hAnsi="Courier New" w:cs="Courier New"/>
          <w:color w:val="000000"/>
          <w:sz w:val="18"/>
        </w:rPr>
        <w:t xml:space="preserve">            r_ji = _xcorr(refs[j], refs[i], L, nfft)</w:t>
      </w:r>
    </w:p>
    <w:p w14:paraId="4278435A" w14:textId="77777777" w:rsidR="00D5491C" w:rsidRDefault="00454DEC">
      <w:pPr>
        <w:ind w:left="432"/>
      </w:pPr>
      <w:r>
        <w:rPr>
          <w:rFonts w:ascii="Courier New" w:eastAsia="Courier New" w:hAnsi="Courier New" w:cs="Courier New"/>
          <w:color w:val="000000"/>
          <w:sz w:val="18"/>
        </w:rPr>
        <w:t xml:space="preserve">            lag = np.arange(L)[:, None] - np.arange(L)[None, :]  # a - b</w:t>
      </w:r>
    </w:p>
    <w:p w14:paraId="1ABCBB66" w14:textId="77777777" w:rsidR="00D5491C" w:rsidRDefault="00454DEC">
      <w:pPr>
        <w:ind w:left="432"/>
      </w:pPr>
      <w:r>
        <w:rPr>
          <w:rFonts w:ascii="Courier New" w:eastAsia="Courier New" w:hAnsi="Courier New" w:cs="Courier New"/>
          <w:color w:val="000000"/>
          <w:sz w:val="18"/>
        </w:rPr>
        <w:t xml:space="preserve">            blk = np.where(lag &gt;= 0, r_ij[np.abs(lag)], r_ji[np.abs(lag)])</w:t>
      </w:r>
    </w:p>
    <w:p w14:paraId="556DFA84" w14:textId="77777777" w:rsidR="00D5491C" w:rsidRDefault="00454DEC">
      <w:pPr>
        <w:ind w:left="432"/>
      </w:pPr>
      <w:r>
        <w:rPr>
          <w:rFonts w:ascii="Courier New" w:eastAsia="Courier New" w:hAnsi="Courier New" w:cs="Courier New"/>
          <w:color w:val="000000"/>
          <w:sz w:val="18"/>
        </w:rPr>
        <w:t xml:space="preserve">            G[i * L:(i + 1) * L, j * L:(j + 1) * L] = blk</w:t>
      </w:r>
    </w:p>
    <w:p w14:paraId="77307836" w14:textId="77777777" w:rsidR="00D5491C" w:rsidRDefault="00454DEC">
      <w:pPr>
        <w:ind w:left="432"/>
      </w:pPr>
      <w:r>
        <w:rPr>
          <w:rFonts w:ascii="Courier New" w:eastAsia="Courier New" w:hAnsi="Courier New" w:cs="Courier New"/>
          <w:color w:val="000000"/>
          <w:sz w:val="18"/>
        </w:rPr>
        <w:t xml:space="preserve">            G[j * L:(j + 1) * L, i * L:(i + 1) * L] = blk.T</w:t>
      </w:r>
    </w:p>
    <w:p w14:paraId="19809CCA" w14:textId="77777777" w:rsidR="00D5491C" w:rsidRDefault="00454DEC">
      <w:pPr>
        <w:ind w:left="432"/>
      </w:pPr>
      <w:r>
        <w:rPr>
          <w:rFonts w:ascii="Courier New" w:eastAsia="Courier New" w:hAnsi="Courier New" w:cs="Courier New"/>
          <w:color w:val="000000"/>
          <w:sz w:val="18"/>
        </w:rPr>
        <w:t xml:space="preserve">    # D[(i,a)] = sum_t r_i[t-a] x[t]</w:t>
      </w:r>
    </w:p>
    <w:p w14:paraId="760BBDE2" w14:textId="77777777" w:rsidR="00D5491C" w:rsidRDefault="00454DEC">
      <w:pPr>
        <w:ind w:left="432"/>
      </w:pPr>
      <w:r>
        <w:rPr>
          <w:rFonts w:ascii="Courier New" w:eastAsia="Courier New" w:hAnsi="Courier New" w:cs="Courier New"/>
          <w:color w:val="000000"/>
          <w:sz w:val="18"/>
        </w:rPr>
        <w:t xml:space="preserve">    D = _xcorr(refs, x[None], L, nfft).reshape(-1)</w:t>
      </w:r>
    </w:p>
    <w:p w14:paraId="3B807266" w14:textId="77777777" w:rsidR="00D5491C" w:rsidRDefault="00454DEC">
      <w:pPr>
        <w:ind w:left="432"/>
      </w:pPr>
      <w:r>
        <w:rPr>
          <w:rFonts w:ascii="Courier New" w:eastAsia="Courier New" w:hAnsi="Courier New" w:cs="Courier New"/>
          <w:color w:val="000000"/>
          <w:sz w:val="18"/>
        </w:rPr>
        <w:t xml:space="preserve">    reg = load_diag * np.trace(G) / len(G) + 1e-12</w:t>
      </w:r>
    </w:p>
    <w:p w14:paraId="49B19117" w14:textId="77777777" w:rsidR="00D5491C" w:rsidRDefault="00454DEC">
      <w:pPr>
        <w:ind w:left="432"/>
      </w:pPr>
      <w:r>
        <w:rPr>
          <w:rFonts w:ascii="Courier New" w:eastAsia="Courier New" w:hAnsi="Courier New" w:cs="Courier New"/>
          <w:color w:val="000000"/>
          <w:sz w:val="18"/>
        </w:rPr>
        <w:t xml:space="preserve">    G[np.diag_indices_from(G)] += reg</w:t>
      </w:r>
    </w:p>
    <w:p w14:paraId="3C17F79F" w14:textId="77777777" w:rsidR="00D5491C" w:rsidRDefault="00454DEC">
      <w:pPr>
        <w:ind w:left="432"/>
      </w:pPr>
      <w:r>
        <w:rPr>
          <w:rFonts w:ascii="Courier New" w:eastAsia="Courier New" w:hAnsi="Courier New" w:cs="Courier New"/>
          <w:color w:val="000000"/>
          <w:sz w:val="18"/>
        </w:rPr>
        <w:t xml:space="preserve"> </w:t>
      </w:r>
    </w:p>
    <w:p w14:paraId="7E83678C" w14:textId="77777777" w:rsidR="00D5491C" w:rsidRDefault="00454DEC">
      <w:pPr>
        <w:ind w:left="432"/>
      </w:pPr>
      <w:r>
        <w:rPr>
          <w:rFonts w:ascii="Courier New" w:eastAsia="Courier New" w:hAnsi="Courier New" w:cs="Courier New"/>
          <w:color w:val="000000"/>
          <w:sz w:val="18"/>
        </w:rPr>
        <w:t xml:space="preserve">    def project(k: int) -&gt; np.ndarray:</w:t>
      </w:r>
    </w:p>
    <w:p w14:paraId="12286F6E" w14:textId="77777777" w:rsidR="00D5491C" w:rsidRDefault="00454DEC">
      <w:pPr>
        <w:ind w:left="432"/>
      </w:pPr>
      <w:r>
        <w:rPr>
          <w:rFonts w:ascii="Courier New" w:eastAsia="Courier New" w:hAnsi="Courier New" w:cs="Courier New"/>
          <w:color w:val="000000"/>
          <w:sz w:val="18"/>
        </w:rPr>
        <w:t xml:space="preserve">        c = scipy.linalg.cho_solve(scipy.linalg.cho_factor(G[:k * L, :k * L]), D[:k * L])</w:t>
      </w:r>
    </w:p>
    <w:p w14:paraId="34479552" w14:textId="77777777" w:rsidR="00D5491C" w:rsidRDefault="00454DEC">
      <w:pPr>
        <w:ind w:left="432"/>
      </w:pPr>
      <w:r>
        <w:rPr>
          <w:rFonts w:ascii="Courier New" w:eastAsia="Courier New" w:hAnsi="Courier New" w:cs="Courier New"/>
          <w:color w:val="000000"/>
          <w:sz w:val="18"/>
        </w:rPr>
        <w:t xml:space="preserve">        return sum(scipy.signal.fftconvolve(refs[i], c[i * L:(i + 1) * L])[:T] for i in range(k))</w:t>
      </w:r>
    </w:p>
    <w:p w14:paraId="393833C5" w14:textId="77777777" w:rsidR="00D5491C" w:rsidRDefault="00454DEC">
      <w:pPr>
        <w:ind w:left="432"/>
      </w:pPr>
      <w:r>
        <w:rPr>
          <w:rFonts w:ascii="Courier New" w:eastAsia="Courier New" w:hAnsi="Courier New" w:cs="Courier New"/>
          <w:color w:val="000000"/>
          <w:sz w:val="18"/>
        </w:rPr>
        <w:t xml:space="preserve"> </w:t>
      </w:r>
    </w:p>
    <w:p w14:paraId="3C26E342" w14:textId="77777777" w:rsidR="00D5491C" w:rsidRDefault="00454DEC">
      <w:pPr>
        <w:ind w:left="432"/>
      </w:pPr>
      <w:r>
        <w:rPr>
          <w:rFonts w:ascii="Courier New" w:eastAsia="Courier New" w:hAnsi="Courier New" w:cs="Courier New"/>
          <w:color w:val="000000"/>
          <w:sz w:val="18"/>
        </w:rPr>
        <w:t xml:space="preserve">    s_target = project(1)</w:t>
      </w:r>
    </w:p>
    <w:p w14:paraId="3AE93AE3" w14:textId="77777777" w:rsidR="00D5491C" w:rsidRDefault="00454DEC">
      <w:pPr>
        <w:ind w:left="432"/>
      </w:pPr>
      <w:r>
        <w:rPr>
          <w:rFonts w:ascii="Courier New" w:eastAsia="Courier New" w:hAnsi="Courier New" w:cs="Courier New"/>
          <w:color w:val="000000"/>
          <w:sz w:val="18"/>
        </w:rPr>
        <w:t xml:space="preserve">    p_all = project(n)</w:t>
      </w:r>
    </w:p>
    <w:p w14:paraId="2084DD20" w14:textId="77777777" w:rsidR="00D5491C" w:rsidRDefault="00454DEC">
      <w:pPr>
        <w:ind w:left="432"/>
      </w:pPr>
      <w:r>
        <w:rPr>
          <w:rFonts w:ascii="Courier New" w:eastAsia="Courier New" w:hAnsi="Courier New" w:cs="Courier New"/>
          <w:color w:val="000000"/>
          <w:sz w:val="18"/>
        </w:rPr>
        <w:t xml:space="preserve">    e_interf = p_all - s_target</w:t>
      </w:r>
    </w:p>
    <w:p w14:paraId="2423D31E" w14:textId="77777777" w:rsidR="00D5491C" w:rsidRDefault="00454DEC">
      <w:pPr>
        <w:ind w:left="432"/>
      </w:pPr>
      <w:r>
        <w:rPr>
          <w:rFonts w:ascii="Courier New" w:eastAsia="Courier New" w:hAnsi="Courier New" w:cs="Courier New"/>
          <w:color w:val="000000"/>
          <w:sz w:val="18"/>
        </w:rPr>
        <w:t xml:space="preserve">    e_artif = x - p_all</w:t>
      </w:r>
    </w:p>
    <w:p w14:paraId="0D66EC1C" w14:textId="77777777" w:rsidR="00D5491C" w:rsidRDefault="00454DEC">
      <w:pPr>
        <w:ind w:left="432"/>
      </w:pPr>
      <w:r>
        <w:rPr>
          <w:rFonts w:ascii="Courier New" w:eastAsia="Courier New" w:hAnsi="Courier New" w:cs="Courier New"/>
          <w:color w:val="000000"/>
          <w:sz w:val="18"/>
        </w:rPr>
        <w:t xml:space="preserve">    eps = 1e-20</w:t>
      </w:r>
    </w:p>
    <w:p w14:paraId="407CA937" w14:textId="77777777" w:rsidR="00D5491C" w:rsidRDefault="00454DEC">
      <w:pPr>
        <w:ind w:left="432"/>
      </w:pPr>
      <w:r>
        <w:rPr>
          <w:rFonts w:ascii="Courier New" w:eastAsia="Courier New" w:hAnsi="Courier New" w:cs="Courier New"/>
          <w:color w:val="000000"/>
          <w:sz w:val="18"/>
        </w:rPr>
        <w:t xml:space="preserve">    sir = 10 * np.log10((s_target @ s_target + eps) / (e_interf @ e_interf + eps))</w:t>
      </w:r>
    </w:p>
    <w:p w14:paraId="097481EB" w14:textId="77777777" w:rsidR="00D5491C" w:rsidRDefault="00454DEC">
      <w:pPr>
        <w:ind w:left="432"/>
      </w:pPr>
      <w:r>
        <w:rPr>
          <w:rFonts w:ascii="Courier New" w:eastAsia="Courier New" w:hAnsi="Courier New" w:cs="Courier New"/>
          <w:color w:val="000000"/>
          <w:sz w:val="18"/>
        </w:rPr>
        <w:t xml:space="preserve">    sar = 10 * np.log10((p_all @ p_all + eps) / (e_artif @ e_artif + eps))</w:t>
      </w:r>
    </w:p>
    <w:p w14:paraId="55A8CD2A" w14:textId="77777777" w:rsidR="00D5491C" w:rsidRDefault="00454DEC">
      <w:pPr>
        <w:ind w:left="432"/>
      </w:pPr>
      <w:r>
        <w:rPr>
          <w:rFonts w:ascii="Courier New" w:eastAsia="Courier New" w:hAnsi="Courier New" w:cs="Courier New"/>
          <w:color w:val="000000"/>
          <w:sz w:val="18"/>
        </w:rPr>
        <w:t xml:space="preserve">    e_total = x - s_target</w:t>
      </w:r>
    </w:p>
    <w:p w14:paraId="47D3B852" w14:textId="77777777" w:rsidR="00D5491C" w:rsidRDefault="00454DEC">
      <w:pPr>
        <w:ind w:left="432"/>
      </w:pPr>
      <w:r>
        <w:rPr>
          <w:rFonts w:ascii="Courier New" w:eastAsia="Courier New" w:hAnsi="Courier New" w:cs="Courier New"/>
          <w:color w:val="000000"/>
          <w:sz w:val="18"/>
        </w:rPr>
        <w:t xml:space="preserve">    sdr = 10 * np.log10((s_target @ s_target + eps) / (e_total @ e_total + eps))</w:t>
      </w:r>
    </w:p>
    <w:p w14:paraId="2053097E" w14:textId="77777777" w:rsidR="00D5491C" w:rsidRDefault="00454DEC">
      <w:pPr>
        <w:ind w:left="432"/>
      </w:pPr>
      <w:r>
        <w:rPr>
          <w:rFonts w:ascii="Courier New" w:eastAsia="Courier New" w:hAnsi="Courier New" w:cs="Courier New"/>
          <w:color w:val="000000"/>
          <w:sz w:val="18"/>
        </w:rPr>
        <w:t xml:space="preserve">    return float(sdr), float(sir), float(sar)</w:t>
      </w:r>
    </w:p>
    <w:p w14:paraId="2C9FE93D" w14:textId="77777777" w:rsidR="00D5491C" w:rsidRDefault="00454DEC">
      <w:pPr>
        <w:ind w:left="432"/>
      </w:pPr>
      <w:r>
        <w:rPr>
          <w:rFonts w:ascii="Courier New" w:eastAsia="Courier New" w:hAnsi="Courier New" w:cs="Courier New"/>
          <w:color w:val="000000"/>
          <w:sz w:val="18"/>
        </w:rPr>
        <w:t xml:space="preserve"> </w:t>
      </w:r>
    </w:p>
    <w:p w14:paraId="0DC3810F" w14:textId="77777777" w:rsidR="00D5491C" w:rsidRDefault="00454DEC">
      <w:pPr>
        <w:ind w:left="432"/>
      </w:pPr>
      <w:r>
        <w:rPr>
          <w:rFonts w:ascii="Courier New" w:eastAsia="Courier New" w:hAnsi="Courier New" w:cs="Courier New"/>
          <w:color w:val="000000"/>
          <w:sz w:val="18"/>
        </w:rPr>
        <w:t xml:space="preserve"> </w:t>
      </w:r>
    </w:p>
    <w:p w14:paraId="203AE342" w14:textId="77777777" w:rsidR="00D5491C" w:rsidRDefault="00454DEC">
      <w:pPr>
        <w:keepNext/>
        <w:spacing w:before="160" w:after="80"/>
      </w:pPr>
      <w:r>
        <w:rPr>
          <w:b/>
          <w:color w:val="000000"/>
        </w:rPr>
        <w:t>Appendix 4: On-Device Inference Engine of the Android Application (TseEngine.java)</w:t>
      </w:r>
    </w:p>
    <w:p w14:paraId="0E2D2768" w14:textId="77777777" w:rsidR="00D5491C" w:rsidRDefault="00454DEC">
      <w:pPr>
        <w:ind w:left="432"/>
      </w:pPr>
      <w:r>
        <w:rPr>
          <w:rFonts w:ascii="Courier New" w:eastAsia="Courier New" w:hAnsi="Courier New" w:cs="Courier New"/>
          <w:color w:val="000000"/>
          <w:sz w:val="18"/>
        </w:rPr>
        <w:t xml:space="preserve">    public TseEngine(byte[] embedderModel, byte[] extractorModel, int threads) throws OrtException {</w:t>
      </w:r>
    </w:p>
    <w:p w14:paraId="754D7EBE" w14:textId="77777777" w:rsidR="00D5491C" w:rsidRDefault="00454DEC">
      <w:pPr>
        <w:ind w:left="432"/>
      </w:pPr>
      <w:r>
        <w:rPr>
          <w:rFonts w:ascii="Courier New" w:eastAsia="Courier New" w:hAnsi="Courier New" w:cs="Courier New"/>
          <w:color w:val="000000"/>
          <w:sz w:val="18"/>
        </w:rPr>
        <w:t xml:space="preserve">        long t0 = System.nanoTime();</w:t>
      </w:r>
    </w:p>
    <w:p w14:paraId="3904478B" w14:textId="77777777" w:rsidR="00D5491C" w:rsidRDefault="00454DEC">
      <w:pPr>
        <w:ind w:left="432"/>
      </w:pPr>
      <w:r>
        <w:rPr>
          <w:rFonts w:ascii="Courier New" w:eastAsia="Courier New" w:hAnsi="Courier New" w:cs="Courier New"/>
          <w:color w:val="000000"/>
          <w:sz w:val="18"/>
        </w:rPr>
        <w:t xml:space="preserve">        this.threads = threads;</w:t>
      </w:r>
    </w:p>
    <w:p w14:paraId="74397789" w14:textId="77777777" w:rsidR="00D5491C" w:rsidRDefault="00454DEC">
      <w:pPr>
        <w:ind w:left="432"/>
      </w:pPr>
      <w:r>
        <w:rPr>
          <w:rFonts w:ascii="Courier New" w:eastAsia="Courier New" w:hAnsi="Courier New" w:cs="Courier New"/>
          <w:color w:val="000000"/>
          <w:sz w:val="18"/>
        </w:rPr>
        <w:t xml:space="preserve">        OrtSession.SessionOptions so = new OrtSession.SessionOptions();</w:t>
      </w:r>
    </w:p>
    <w:p w14:paraId="5BABAD04" w14:textId="77777777" w:rsidR="00D5491C" w:rsidRDefault="00454DEC">
      <w:pPr>
        <w:ind w:left="432"/>
      </w:pPr>
      <w:r>
        <w:rPr>
          <w:rFonts w:ascii="Courier New" w:eastAsia="Courier New" w:hAnsi="Courier New" w:cs="Courier New"/>
          <w:color w:val="000000"/>
          <w:sz w:val="18"/>
        </w:rPr>
        <w:t xml:space="preserve">        so.setIntraOpNumThreads(threads);</w:t>
      </w:r>
    </w:p>
    <w:p w14:paraId="6419622B" w14:textId="77777777" w:rsidR="00D5491C" w:rsidRDefault="00454DEC">
      <w:pPr>
        <w:ind w:left="432"/>
      </w:pPr>
      <w:r>
        <w:rPr>
          <w:rFonts w:ascii="Courier New" w:eastAsia="Courier New" w:hAnsi="Courier New" w:cs="Courier New"/>
          <w:color w:val="000000"/>
          <w:sz w:val="18"/>
        </w:rPr>
        <w:t xml:space="preserve">        so.setInterOpNumThreads(1);</w:t>
      </w:r>
    </w:p>
    <w:p w14:paraId="3CD80528" w14:textId="77777777" w:rsidR="00D5491C" w:rsidRDefault="00454DEC">
      <w:pPr>
        <w:ind w:left="432"/>
      </w:pPr>
      <w:r>
        <w:rPr>
          <w:rFonts w:ascii="Courier New" w:eastAsia="Courier New" w:hAnsi="Courier New" w:cs="Courier New"/>
          <w:color w:val="000000"/>
          <w:sz w:val="18"/>
        </w:rPr>
        <w:t xml:space="preserve">        so.setOptimizationLevel(OrtSession.SessionOptions.OptLevel.ALL_OPT);</w:t>
      </w:r>
    </w:p>
    <w:p w14:paraId="464A9AD6" w14:textId="77777777" w:rsidR="00D5491C" w:rsidRDefault="00454DEC">
      <w:pPr>
        <w:ind w:left="432"/>
      </w:pPr>
      <w:r>
        <w:rPr>
          <w:rFonts w:ascii="Courier New" w:eastAsia="Courier New" w:hAnsi="Courier New" w:cs="Courier New"/>
          <w:color w:val="000000"/>
          <w:sz w:val="18"/>
        </w:rPr>
        <w:lastRenderedPageBreak/>
        <w:t xml:space="preserve">        embedder = env.createSession(embedderModel, so);</w:t>
      </w:r>
    </w:p>
    <w:p w14:paraId="3722CC46" w14:textId="77777777" w:rsidR="00D5491C" w:rsidRDefault="00454DEC">
      <w:pPr>
        <w:ind w:left="432"/>
      </w:pPr>
      <w:r>
        <w:rPr>
          <w:rFonts w:ascii="Courier New" w:eastAsia="Courier New" w:hAnsi="Courier New" w:cs="Courier New"/>
          <w:color w:val="000000"/>
          <w:sz w:val="18"/>
        </w:rPr>
        <w:t xml:space="preserve">        extractor = env.createSession(extractorModel, so);</w:t>
      </w:r>
    </w:p>
    <w:p w14:paraId="4D036CAD" w14:textId="77777777" w:rsidR="00D5491C" w:rsidRDefault="00454DEC">
      <w:pPr>
        <w:ind w:left="432"/>
      </w:pPr>
      <w:r>
        <w:rPr>
          <w:rFonts w:ascii="Courier New" w:eastAsia="Courier New" w:hAnsi="Courier New" w:cs="Courier New"/>
          <w:color w:val="000000"/>
          <w:sz w:val="18"/>
        </w:rPr>
        <w:t xml:space="preserve">        loadMillis = (System.nanoTime() - t0) / 1_000_000;</w:t>
      </w:r>
    </w:p>
    <w:p w14:paraId="176CFB1F" w14:textId="77777777" w:rsidR="00D5491C" w:rsidRDefault="00454DEC">
      <w:pPr>
        <w:ind w:left="432"/>
      </w:pPr>
      <w:r>
        <w:rPr>
          <w:rFonts w:ascii="Courier New" w:eastAsia="Courier New" w:hAnsi="Courier New" w:cs="Courier New"/>
          <w:color w:val="000000"/>
          <w:sz w:val="18"/>
        </w:rPr>
        <w:t xml:space="preserve">    }</w:t>
      </w:r>
    </w:p>
    <w:p w14:paraId="4AEA98AC" w14:textId="77777777" w:rsidR="00D5491C" w:rsidRDefault="00454DEC">
      <w:pPr>
        <w:ind w:left="432"/>
      </w:pPr>
      <w:r>
        <w:rPr>
          <w:rFonts w:ascii="Courier New" w:eastAsia="Courier New" w:hAnsi="Courier New" w:cs="Courier New"/>
          <w:color w:val="000000"/>
          <w:sz w:val="18"/>
        </w:rPr>
        <w:t xml:space="preserve"> </w:t>
      </w:r>
    </w:p>
    <w:p w14:paraId="24EFD21B" w14:textId="77777777" w:rsidR="00D5491C" w:rsidRDefault="00454DEC">
      <w:pPr>
        <w:ind w:left="432"/>
      </w:pPr>
      <w:r>
        <w:rPr>
          <w:rFonts w:ascii="Courier New" w:eastAsia="Courier New" w:hAnsi="Courier New" w:cs="Courier New"/>
          <w:color w:val="000000"/>
          <w:sz w:val="18"/>
        </w:rPr>
        <w:t xml:space="preserve">    /** Speaker embedding (256 floats) of an enrollment recording. */</w:t>
      </w:r>
    </w:p>
    <w:p w14:paraId="1F5C2490" w14:textId="77777777" w:rsidR="00D5491C" w:rsidRDefault="00454DEC">
      <w:pPr>
        <w:ind w:left="432"/>
      </w:pPr>
      <w:r>
        <w:rPr>
          <w:rFonts w:ascii="Courier New" w:eastAsia="Courier New" w:hAnsi="Courier New" w:cs="Courier New"/>
          <w:color w:val="000000"/>
          <w:sz w:val="18"/>
        </w:rPr>
        <w:t xml:space="preserve">    public float[] embed(float[] enrollment) throws OrtException {</w:t>
      </w:r>
    </w:p>
    <w:p w14:paraId="2CF3581E" w14:textId="77777777" w:rsidR="00D5491C" w:rsidRDefault="00454DEC">
      <w:pPr>
        <w:ind w:left="432"/>
      </w:pPr>
      <w:r>
        <w:rPr>
          <w:rFonts w:ascii="Courier New" w:eastAsia="Courier New" w:hAnsi="Courier New" w:cs="Courier New"/>
          <w:color w:val="000000"/>
          <w:sz w:val="18"/>
        </w:rPr>
        <w:t xml:space="preserve">        try (OnnxTensor x = tensor(enrollment);</w:t>
      </w:r>
    </w:p>
    <w:p w14:paraId="0E884C65" w14:textId="77777777" w:rsidR="00D5491C" w:rsidRDefault="00454DEC">
      <w:pPr>
        <w:ind w:left="432"/>
      </w:pPr>
      <w:r>
        <w:rPr>
          <w:rFonts w:ascii="Courier New" w:eastAsia="Courier New" w:hAnsi="Courier New" w:cs="Courier New"/>
          <w:color w:val="000000"/>
          <w:sz w:val="18"/>
        </w:rPr>
        <w:t xml:space="preserve">             OrtSession.Result r = embedder.run(Collections.singletonMap("enrollment", x))) {</w:t>
      </w:r>
    </w:p>
    <w:p w14:paraId="1DE77BD6" w14:textId="77777777" w:rsidR="00D5491C" w:rsidRDefault="00454DEC">
      <w:pPr>
        <w:ind w:left="432"/>
      </w:pPr>
      <w:r>
        <w:rPr>
          <w:rFonts w:ascii="Courier New" w:eastAsia="Courier New" w:hAnsi="Courier New" w:cs="Courier New"/>
          <w:color w:val="000000"/>
          <w:sz w:val="18"/>
        </w:rPr>
        <w:t xml:space="preserve">            return ((float[][]) r.get(0).getValue())[0];</w:t>
      </w:r>
    </w:p>
    <w:p w14:paraId="54867C9C" w14:textId="77777777" w:rsidR="00D5491C" w:rsidRDefault="00454DEC">
      <w:pPr>
        <w:ind w:left="432"/>
      </w:pPr>
      <w:r>
        <w:rPr>
          <w:rFonts w:ascii="Courier New" w:eastAsia="Courier New" w:hAnsi="Courier New" w:cs="Courier New"/>
          <w:color w:val="000000"/>
          <w:sz w:val="18"/>
        </w:rPr>
        <w:t xml:space="preserve">        }</w:t>
      </w:r>
    </w:p>
    <w:p w14:paraId="46674B88" w14:textId="77777777" w:rsidR="00D5491C" w:rsidRDefault="00454DEC">
      <w:pPr>
        <w:ind w:left="432"/>
      </w:pPr>
      <w:r>
        <w:rPr>
          <w:rFonts w:ascii="Courier New" w:eastAsia="Courier New" w:hAnsi="Courier New" w:cs="Courier New"/>
          <w:color w:val="000000"/>
          <w:sz w:val="18"/>
        </w:rPr>
        <w:t xml:space="preserve">    }</w:t>
      </w:r>
    </w:p>
    <w:p w14:paraId="03C9789A" w14:textId="77777777" w:rsidR="00D5491C" w:rsidRDefault="00454DEC">
      <w:pPr>
        <w:ind w:left="432"/>
      </w:pPr>
      <w:r>
        <w:rPr>
          <w:rFonts w:ascii="Courier New" w:eastAsia="Courier New" w:hAnsi="Courier New" w:cs="Courier New"/>
          <w:color w:val="000000"/>
          <w:sz w:val="18"/>
        </w:rPr>
        <w:t xml:space="preserve"> </w:t>
      </w:r>
    </w:p>
    <w:p w14:paraId="63245767" w14:textId="77777777" w:rsidR="00D5491C" w:rsidRDefault="00454DEC">
      <w:pPr>
        <w:ind w:left="432"/>
      </w:pPr>
      <w:r>
        <w:rPr>
          <w:rFonts w:ascii="Courier New" w:eastAsia="Courier New" w:hAnsi="Courier New" w:cs="Courier New"/>
          <w:color w:val="000000"/>
          <w:sz w:val="18"/>
        </w:rPr>
        <w:t xml:space="preserve">    /** Target estimate for a mixture (same length; arbitrary output level, see {@link #matchLevel}). */</w:t>
      </w:r>
    </w:p>
    <w:p w14:paraId="0439F1C0" w14:textId="77777777" w:rsidR="00D5491C" w:rsidRDefault="00454DEC">
      <w:pPr>
        <w:ind w:left="432"/>
      </w:pPr>
      <w:r>
        <w:rPr>
          <w:rFonts w:ascii="Courier New" w:eastAsia="Courier New" w:hAnsi="Courier New" w:cs="Courier New"/>
          <w:color w:val="000000"/>
          <w:sz w:val="18"/>
        </w:rPr>
        <w:t xml:space="preserve">    public float[] extract(float[] mixture, float[] embedding) throws OrtException {</w:t>
      </w:r>
    </w:p>
    <w:p w14:paraId="3DFBF25F" w14:textId="77777777" w:rsidR="00D5491C" w:rsidRDefault="00454DEC">
      <w:pPr>
        <w:ind w:left="432"/>
      </w:pPr>
      <w:r>
        <w:rPr>
          <w:rFonts w:ascii="Courier New" w:eastAsia="Courier New" w:hAnsi="Courier New" w:cs="Courier New"/>
          <w:color w:val="000000"/>
          <w:sz w:val="18"/>
        </w:rPr>
        <w:t xml:space="preserve">        try (OnnxTensor x = tensor(mixture); OnnxTensor e = tensor(embedding)) {</w:t>
      </w:r>
    </w:p>
    <w:p w14:paraId="058DF304" w14:textId="77777777" w:rsidR="00D5491C" w:rsidRDefault="00454DEC">
      <w:pPr>
        <w:ind w:left="432"/>
      </w:pPr>
      <w:r>
        <w:rPr>
          <w:rFonts w:ascii="Courier New" w:eastAsia="Courier New" w:hAnsi="Courier New" w:cs="Courier New"/>
          <w:color w:val="000000"/>
          <w:sz w:val="18"/>
        </w:rPr>
        <w:t xml:space="preserve">            java.util.HashMap&lt;String, OnnxTensor&gt; in = new java.util.HashMap&lt;&gt;();  // Map.of needs Android 11+</w:t>
      </w:r>
    </w:p>
    <w:p w14:paraId="31B0A563" w14:textId="77777777" w:rsidR="00D5491C" w:rsidRDefault="00454DEC">
      <w:pPr>
        <w:ind w:left="432"/>
      </w:pPr>
      <w:r>
        <w:rPr>
          <w:rFonts w:ascii="Courier New" w:eastAsia="Courier New" w:hAnsi="Courier New" w:cs="Courier New"/>
          <w:color w:val="000000"/>
          <w:sz w:val="18"/>
        </w:rPr>
        <w:t xml:space="preserve">            in.put("mixture", x);</w:t>
      </w:r>
    </w:p>
    <w:p w14:paraId="60C5A500" w14:textId="77777777" w:rsidR="00D5491C" w:rsidRDefault="00454DEC">
      <w:pPr>
        <w:ind w:left="432"/>
      </w:pPr>
      <w:r>
        <w:rPr>
          <w:rFonts w:ascii="Courier New" w:eastAsia="Courier New" w:hAnsi="Courier New" w:cs="Courier New"/>
          <w:color w:val="000000"/>
          <w:sz w:val="18"/>
        </w:rPr>
        <w:t xml:space="preserve">            in.put("embedding", e);</w:t>
      </w:r>
    </w:p>
    <w:p w14:paraId="1957C945" w14:textId="77777777" w:rsidR="00D5491C" w:rsidRDefault="00454DEC">
      <w:pPr>
        <w:ind w:left="432"/>
      </w:pPr>
      <w:r>
        <w:rPr>
          <w:rFonts w:ascii="Courier New" w:eastAsia="Courier New" w:hAnsi="Courier New" w:cs="Courier New"/>
          <w:color w:val="000000"/>
          <w:sz w:val="18"/>
        </w:rPr>
        <w:t xml:space="preserve">            try (OrtSession.Result r = extractor.run(in)) {</w:t>
      </w:r>
    </w:p>
    <w:p w14:paraId="57D10E7E" w14:textId="77777777" w:rsidR="00D5491C" w:rsidRDefault="00454DEC">
      <w:pPr>
        <w:ind w:left="432"/>
      </w:pPr>
      <w:r>
        <w:rPr>
          <w:rFonts w:ascii="Courier New" w:eastAsia="Courier New" w:hAnsi="Courier New" w:cs="Courier New"/>
          <w:color w:val="000000"/>
          <w:sz w:val="18"/>
        </w:rPr>
        <w:t xml:space="preserve">                return ((float[][]) r.get(0).getValue())[0];</w:t>
      </w:r>
    </w:p>
    <w:p w14:paraId="0A25DAFB" w14:textId="77777777" w:rsidR="00D5491C" w:rsidRDefault="00454DEC">
      <w:pPr>
        <w:ind w:left="432"/>
      </w:pPr>
      <w:r>
        <w:rPr>
          <w:rFonts w:ascii="Courier New" w:eastAsia="Courier New" w:hAnsi="Courier New" w:cs="Courier New"/>
          <w:color w:val="000000"/>
          <w:sz w:val="18"/>
        </w:rPr>
        <w:t xml:space="preserve">            }</w:t>
      </w:r>
    </w:p>
    <w:p w14:paraId="694E958A" w14:textId="77777777" w:rsidR="00D5491C" w:rsidRDefault="00454DEC">
      <w:pPr>
        <w:ind w:left="432"/>
      </w:pPr>
      <w:r>
        <w:rPr>
          <w:rFonts w:ascii="Courier New" w:eastAsia="Courier New" w:hAnsi="Courier New" w:cs="Courier New"/>
          <w:color w:val="000000"/>
          <w:sz w:val="18"/>
        </w:rPr>
        <w:t xml:space="preserve">        }</w:t>
      </w:r>
    </w:p>
    <w:p w14:paraId="06CBBE7B" w14:textId="77777777" w:rsidR="00D5491C" w:rsidRDefault="00454DEC">
      <w:pPr>
        <w:ind w:left="432"/>
      </w:pPr>
      <w:r>
        <w:rPr>
          <w:rFonts w:ascii="Courier New" w:eastAsia="Courier New" w:hAnsi="Courier New" w:cs="Courier New"/>
          <w:color w:val="000000"/>
          <w:sz w:val="18"/>
        </w:rPr>
        <w:t xml:space="preserve">    }</w:t>
      </w:r>
    </w:p>
    <w:p w14:paraId="51572503" w14:textId="77777777" w:rsidR="00D5491C" w:rsidRDefault="00454DEC">
      <w:pPr>
        <w:ind w:left="432"/>
      </w:pPr>
      <w:r>
        <w:rPr>
          <w:rFonts w:ascii="Courier New" w:eastAsia="Courier New" w:hAnsi="Courier New" w:cs="Courier New"/>
          <w:color w:val="000000"/>
          <w:sz w:val="18"/>
        </w:rPr>
        <w:t xml:space="preserve"> </w:t>
      </w:r>
    </w:p>
    <w:p w14:paraId="1733C400" w14:textId="77777777" w:rsidR="00D5491C" w:rsidRDefault="00454DEC">
      <w:pPr>
        <w:keepNext/>
        <w:spacing w:before="160" w:after="80"/>
      </w:pPr>
      <w:r>
        <w:rPr>
          <w:b/>
          <w:color w:val="000000"/>
        </w:rPr>
        <w:t>Appendix 5: Reproducing the Results</w:t>
      </w:r>
    </w:p>
    <w:p w14:paraId="37F2FAA8" w14:textId="77777777" w:rsidR="00D5491C" w:rsidRDefault="00454DEC">
      <w:pPr>
        <w:ind w:left="432"/>
      </w:pPr>
      <w:r>
        <w:rPr>
          <w:rFonts w:ascii="Courier New" w:eastAsia="Courier New" w:hAnsi="Courier New" w:cs="Courier New"/>
          <w:color w:val="000000"/>
          <w:sz w:val="18"/>
        </w:rPr>
        <w:t># environment</w:t>
      </w:r>
    </w:p>
    <w:p w14:paraId="7F86E3E2" w14:textId="77777777" w:rsidR="00D5491C" w:rsidRDefault="00454DEC">
      <w:pPr>
        <w:ind w:left="432"/>
      </w:pPr>
      <w:r>
        <w:rPr>
          <w:rFonts w:ascii="Courier New" w:eastAsia="Courier New" w:hAnsi="Courier New" w:cs="Courier New"/>
          <w:color w:val="000000"/>
          <w:sz w:val="18"/>
        </w:rPr>
        <w:t>pip install torch torchaudio --index-url https://download.pytorch.org/whl/cu128</w:t>
      </w:r>
    </w:p>
    <w:p w14:paraId="74E141AB" w14:textId="77777777" w:rsidR="00D5491C" w:rsidRDefault="00454DEC">
      <w:pPr>
        <w:ind w:left="432"/>
      </w:pPr>
      <w:r>
        <w:rPr>
          <w:rFonts w:ascii="Courier New" w:eastAsia="Courier New" w:hAnsi="Courier New" w:cs="Courier New"/>
          <w:color w:val="000000"/>
          <w:sz w:val="18"/>
        </w:rPr>
        <w:t>pip install -r requirements.txt pesq onnx onnxruntime</w:t>
      </w:r>
    </w:p>
    <w:p w14:paraId="00A144F8" w14:textId="77777777" w:rsidR="00D5491C" w:rsidRDefault="00454DEC">
      <w:pPr>
        <w:ind w:left="432"/>
      </w:pPr>
      <w:r>
        <w:rPr>
          <w:rFonts w:ascii="Courier New" w:eastAsia="Courier New" w:hAnsi="Courier New" w:cs="Courier New"/>
          <w:color w:val="000000"/>
          <w:sz w:val="18"/>
        </w:rPr>
        <w:t># training (proposed model; attention variants)</w:t>
      </w:r>
    </w:p>
    <w:p w14:paraId="45DF9DB5" w14:textId="77777777" w:rsidR="00D5491C" w:rsidRDefault="00454DEC">
      <w:pPr>
        <w:ind w:left="432"/>
      </w:pPr>
      <w:r>
        <w:rPr>
          <w:rFonts w:ascii="Courier New" w:eastAsia="Courier New" w:hAnsi="Courier New" w:cs="Courier New"/>
          <w:color w:val="000000"/>
          <w:sz w:val="18"/>
        </w:rPr>
        <w:t>python scripts/train.py --config configs/multispk_deep.yaml</w:t>
      </w:r>
    </w:p>
    <w:p w14:paraId="2EB20AC3" w14:textId="77777777" w:rsidR="00D5491C" w:rsidRDefault="00454DEC">
      <w:pPr>
        <w:ind w:left="432"/>
      </w:pPr>
      <w:r>
        <w:rPr>
          <w:rFonts w:ascii="Courier New" w:eastAsia="Courier New" w:hAnsi="Courier New" w:cs="Courier New"/>
          <w:color w:val="000000"/>
          <w:sz w:val="18"/>
        </w:rPr>
        <w:t>powershell -File experiments/attention/run.ps1 diff</w:t>
      </w:r>
    </w:p>
    <w:p w14:paraId="7F53B041" w14:textId="77777777" w:rsidR="00D5491C" w:rsidRDefault="00454DEC">
      <w:pPr>
        <w:ind w:left="432"/>
      </w:pPr>
      <w:r>
        <w:rPr>
          <w:rFonts w:ascii="Courier New" w:eastAsia="Courier New" w:hAnsi="Courier New" w:cs="Courier New"/>
          <w:color w:val="000000"/>
          <w:sz w:val="18"/>
        </w:rPr>
        <w:t># evaluation on 2/3/4 speakers with all metrics</w:t>
      </w:r>
    </w:p>
    <w:p w14:paraId="489DB083" w14:textId="77777777" w:rsidR="00D5491C" w:rsidRDefault="00454DEC">
      <w:pPr>
        <w:ind w:left="432"/>
      </w:pPr>
      <w:r>
        <w:rPr>
          <w:rFonts w:ascii="Courier New" w:eastAsia="Courier New" w:hAnsi="Courier New" w:cs="Courier New"/>
          <w:color w:val="000000"/>
          <w:sz w:val="18"/>
        </w:rPr>
        <w:t>powershell -File experiments/report_eval/run.ps1</w:t>
      </w:r>
    </w:p>
    <w:p w14:paraId="64897804" w14:textId="77777777" w:rsidR="00D5491C" w:rsidRDefault="00454DEC">
      <w:pPr>
        <w:ind w:left="432"/>
      </w:pPr>
      <w:r>
        <w:rPr>
          <w:rFonts w:ascii="Courier New" w:eastAsia="Courier New" w:hAnsi="Courier New" w:cs="Courier New"/>
          <w:color w:val="000000"/>
          <w:sz w:val="18"/>
        </w:rPr>
        <w:t># edge: export, quantise, accuracy and CPU latency</w:t>
      </w:r>
    </w:p>
    <w:p w14:paraId="08CE16E9" w14:textId="77777777" w:rsidR="00D5491C" w:rsidRDefault="00454DEC">
      <w:pPr>
        <w:ind w:left="432"/>
      </w:pPr>
      <w:r>
        <w:rPr>
          <w:rFonts w:ascii="Courier New" w:eastAsia="Courier New" w:hAnsi="Courier New" w:cs="Courier New"/>
          <w:color w:val="000000"/>
          <w:sz w:val="18"/>
        </w:rPr>
        <w:t>python scripts/edge_benchmark.py --models r6=saved_models/multispk_r6_ep79/best.pt r3=runs/finetune_multispk/best.pt</w:t>
      </w:r>
    </w:p>
    <w:p w14:paraId="655199DF" w14:textId="77777777" w:rsidR="00D5491C" w:rsidRDefault="00454DEC">
      <w:pPr>
        <w:ind w:left="432"/>
      </w:pPr>
      <w:r>
        <w:rPr>
          <w:rFonts w:ascii="Courier New" w:eastAsia="Courier New" w:hAnsi="Courier New" w:cs="Courier New"/>
          <w:color w:val="000000"/>
          <w:sz w:val="18"/>
        </w:rPr>
        <w:t>python scripts/stream_eval.py --model r6_multispk --sets 2spk 3spk 4spk --n 200</w:t>
      </w:r>
    </w:p>
    <w:p w14:paraId="0688E6D1" w14:textId="77777777" w:rsidR="00D5491C" w:rsidRDefault="00454DEC">
      <w:pPr>
        <w:ind w:left="432"/>
      </w:pPr>
      <w:r>
        <w:rPr>
          <w:rFonts w:ascii="Courier New" w:eastAsia="Courier New" w:hAnsi="Courier New" w:cs="Courier New"/>
          <w:color w:val="000000"/>
          <w:sz w:val="18"/>
        </w:rPr>
        <w:t># Android application (offline, models inside the APK)</w:t>
      </w:r>
    </w:p>
    <w:p w14:paraId="4D0B9B7E" w14:textId="77777777" w:rsidR="00D5491C" w:rsidRDefault="00454DEC">
      <w:pPr>
        <w:ind w:left="432"/>
      </w:pPr>
      <w:r>
        <w:rPr>
          <w:rFonts w:ascii="Courier New" w:eastAsia="Courier New" w:hAnsi="Courier New" w:cs="Courier New"/>
          <w:color w:val="000000"/>
          <w:sz w:val="18"/>
        </w:rPr>
        <w:t>python phone_demo/prepare_phone_assets.py; python android_app/prepare_assets.py</w:t>
      </w:r>
    </w:p>
    <w:p w14:paraId="51591A1F" w14:textId="77777777" w:rsidR="00D5491C" w:rsidRDefault="00454DEC">
      <w:pPr>
        <w:ind w:left="432"/>
      </w:pPr>
      <w:r>
        <w:rPr>
          <w:rFonts w:ascii="Courier New" w:eastAsia="Courier New" w:hAnsi="Courier New" w:cs="Courier New"/>
          <w:color w:val="000000"/>
          <w:sz w:val="18"/>
        </w:rPr>
        <w:t>bash android_app/build_apk.sh          # -&gt; android_app/build/TSE-Edge.apk</w:t>
      </w:r>
    </w:p>
    <w:p w14:paraId="624BFFEF" w14:textId="77777777" w:rsidR="00D5491C" w:rsidRDefault="00454DEC">
      <w:pPr>
        <w:ind w:left="432"/>
      </w:pPr>
      <w:r>
        <w:rPr>
          <w:rFonts w:ascii="Courier New" w:eastAsia="Courier New" w:hAnsi="Courier New" w:cs="Courier New"/>
          <w:color w:val="000000"/>
          <w:sz w:val="18"/>
        </w:rPr>
        <w:t># figures and this report</w:t>
      </w:r>
    </w:p>
    <w:p w14:paraId="18A66A83" w14:textId="77777777" w:rsidR="00D5491C" w:rsidRDefault="00454DEC">
      <w:pPr>
        <w:ind w:left="432"/>
      </w:pPr>
      <w:r>
        <w:rPr>
          <w:rFonts w:ascii="Courier New" w:eastAsia="Courier New" w:hAnsi="Courier New" w:cs="Courier New"/>
          <w:color w:val="000000"/>
          <w:sz w:val="18"/>
        </w:rPr>
        <w:t>python report/diagrams.py; python report/figures.py; python report/build_report.py</w:t>
      </w:r>
    </w:p>
    <w:p w14:paraId="4350F2A4" w14:textId="77777777" w:rsidR="00D5491C" w:rsidRDefault="00454DEC">
      <w:pPr>
        <w:keepNext/>
        <w:pageBreakBefore/>
        <w:spacing w:after="280"/>
        <w:jc w:val="center"/>
      </w:pPr>
      <w:r>
        <w:rPr>
          <w:b/>
          <w:color w:val="000000"/>
          <w:sz w:val="32"/>
        </w:rPr>
        <w:lastRenderedPageBreak/>
        <w:t>Bibliography</w:t>
      </w:r>
      <w:r>
        <w:rPr>
          <w:color w:val="000000"/>
        </w:rPr>
        <w:fldChar w:fldCharType="begin"/>
      </w:r>
      <w:r>
        <w:rPr>
          <w:color w:val="000000"/>
        </w:rPr>
        <w:instrText xml:space="preserve"> TC "</w:instrText>
      </w:r>
      <w:bookmarkStart w:id="98" w:name="_Toc243668456"/>
      <w:r>
        <w:rPr>
          <w:color w:val="000000"/>
        </w:rPr>
        <w:instrText>Bibliography</w:instrText>
      </w:r>
      <w:bookmarkEnd w:id="98"/>
      <w:r>
        <w:rPr>
          <w:color w:val="000000"/>
        </w:rPr>
        <w:instrText xml:space="preserve">" \f C \l 1 </w:instrText>
      </w:r>
      <w:r>
        <w:rPr>
          <w:color w:val="000000"/>
        </w:rPr>
        <w:fldChar w:fldCharType="end"/>
      </w:r>
    </w:p>
    <w:p w14:paraId="13794942" w14:textId="77777777" w:rsidR="00D5491C" w:rsidRDefault="00454DEC">
      <w:pPr>
        <w:tabs>
          <w:tab w:val="left" w:pos="648"/>
        </w:tabs>
        <w:spacing w:before="40" w:after="120" w:line="276" w:lineRule="auto"/>
        <w:ind w:left="648" w:hanging="648"/>
        <w:jc w:val="both"/>
      </w:pPr>
      <w:r>
        <w:rPr>
          <w:color w:val="000000"/>
          <w:sz w:val="22"/>
        </w:rPr>
        <w:t>[1]</w:t>
      </w:r>
      <w:r>
        <w:rPr>
          <w:color w:val="000000"/>
          <w:sz w:val="22"/>
        </w:rPr>
        <w:tab/>
      </w:r>
      <w:r>
        <w:rPr>
          <w:color w:val="000000"/>
          <w:sz w:val="22"/>
        </w:rPr>
        <w:t xml:space="preserve">E. C. Cherry, “Some experiments on the recognition of speech, with one and with two ears,” </w:t>
      </w:r>
      <w:r>
        <w:rPr>
          <w:i/>
          <w:color w:val="000000"/>
          <w:sz w:val="22"/>
        </w:rPr>
        <w:t>J. Acoust. Soc. Am.</w:t>
      </w:r>
      <w:r>
        <w:rPr>
          <w:color w:val="000000"/>
          <w:sz w:val="22"/>
        </w:rPr>
        <w:t>, vol. 25, no. 5, pp. 975–979, 1953.</w:t>
      </w:r>
    </w:p>
    <w:p w14:paraId="2EFC2DFD" w14:textId="77777777" w:rsidR="00D5491C" w:rsidRDefault="00454DEC">
      <w:pPr>
        <w:tabs>
          <w:tab w:val="left" w:pos="648"/>
        </w:tabs>
        <w:spacing w:before="40" w:after="120" w:line="276" w:lineRule="auto"/>
        <w:ind w:left="648" w:hanging="648"/>
        <w:jc w:val="both"/>
      </w:pPr>
      <w:r>
        <w:rPr>
          <w:color w:val="000000"/>
          <w:sz w:val="22"/>
        </w:rPr>
        <w:t>[2]</w:t>
      </w:r>
      <w:r>
        <w:rPr>
          <w:color w:val="000000"/>
          <w:sz w:val="22"/>
        </w:rPr>
        <w:tab/>
        <w:t xml:space="preserve">K. Žmolíková, M. Delcroix, K. Kinoshita, T. Ochiai, T. Nakatani, L. Burget, and J. Černocký, “SpeakerBeam: Speaker aware neural network for target speaker extraction in speech mixtures,” </w:t>
      </w:r>
      <w:r>
        <w:rPr>
          <w:i/>
          <w:color w:val="000000"/>
          <w:sz w:val="22"/>
        </w:rPr>
        <w:t>IEEE J. Sel. Topics Signal Process.</w:t>
      </w:r>
      <w:r>
        <w:rPr>
          <w:color w:val="000000"/>
          <w:sz w:val="22"/>
        </w:rPr>
        <w:t>, vol. 13, no. 4, pp. 800–814, 2019.</w:t>
      </w:r>
    </w:p>
    <w:p w14:paraId="1B7D018E" w14:textId="77777777" w:rsidR="00D5491C" w:rsidRDefault="00454DEC">
      <w:pPr>
        <w:tabs>
          <w:tab w:val="left" w:pos="648"/>
        </w:tabs>
        <w:spacing w:before="40" w:after="120" w:line="276" w:lineRule="auto"/>
        <w:ind w:left="648" w:hanging="648"/>
        <w:jc w:val="both"/>
      </w:pPr>
      <w:r>
        <w:rPr>
          <w:color w:val="000000"/>
          <w:sz w:val="22"/>
        </w:rPr>
        <w:t>[3]</w:t>
      </w:r>
      <w:r>
        <w:rPr>
          <w:color w:val="000000"/>
          <w:sz w:val="22"/>
        </w:rPr>
        <w:tab/>
      </w:r>
      <w:r>
        <w:rPr>
          <w:color w:val="000000"/>
          <w:sz w:val="22"/>
        </w:rPr>
        <w:t xml:space="preserve">M. Delcroix, T. Ochiai, K. Žmolíková, K. Kinoshita, N. Tawara, T. Nakatani, and S. Araki, “Improving speaker discrimination of target speech extraction with time-domain SpeakerBeam,” in </w:t>
      </w:r>
      <w:r>
        <w:rPr>
          <w:i/>
          <w:color w:val="000000"/>
          <w:sz w:val="22"/>
        </w:rPr>
        <w:t>Proc. IEEE ICASSP</w:t>
      </w:r>
      <w:r>
        <w:rPr>
          <w:color w:val="000000"/>
          <w:sz w:val="22"/>
        </w:rPr>
        <w:t>, 2020.</w:t>
      </w:r>
    </w:p>
    <w:p w14:paraId="25B1525E" w14:textId="77777777" w:rsidR="00D5491C" w:rsidRDefault="00454DEC">
      <w:pPr>
        <w:tabs>
          <w:tab w:val="left" w:pos="648"/>
        </w:tabs>
        <w:spacing w:before="40" w:after="120" w:line="276" w:lineRule="auto"/>
        <w:ind w:left="648" w:hanging="648"/>
        <w:jc w:val="both"/>
      </w:pPr>
      <w:r>
        <w:rPr>
          <w:color w:val="000000"/>
          <w:sz w:val="22"/>
        </w:rPr>
        <w:t>[4]</w:t>
      </w:r>
      <w:r>
        <w:rPr>
          <w:color w:val="000000"/>
          <w:sz w:val="22"/>
        </w:rPr>
        <w:tab/>
        <w:t xml:space="preserve">Q. Wang, H. Muckenhirn, K. Wilson, P. Sridhar, Z. Wu, J. Hershey, R. A. Saurous, R. J. Weiss, Y. Jia, and I. L. Moreno, “VoiceFilter: Targeted voice separation by speaker-conditioned spectrogram masking,” in </w:t>
      </w:r>
      <w:r>
        <w:rPr>
          <w:i/>
          <w:color w:val="000000"/>
          <w:sz w:val="22"/>
        </w:rPr>
        <w:t>Proc. Interspeech</w:t>
      </w:r>
      <w:r>
        <w:rPr>
          <w:color w:val="000000"/>
          <w:sz w:val="22"/>
        </w:rPr>
        <w:t>, 2019.</w:t>
      </w:r>
    </w:p>
    <w:p w14:paraId="1EB1B951" w14:textId="77777777" w:rsidR="00D5491C" w:rsidRDefault="00454DEC">
      <w:pPr>
        <w:tabs>
          <w:tab w:val="left" w:pos="648"/>
        </w:tabs>
        <w:spacing w:before="40" w:after="120" w:line="276" w:lineRule="auto"/>
        <w:ind w:left="648" w:hanging="648"/>
        <w:jc w:val="both"/>
      </w:pPr>
      <w:r>
        <w:rPr>
          <w:color w:val="000000"/>
          <w:sz w:val="22"/>
        </w:rPr>
        <w:t>[5]</w:t>
      </w:r>
      <w:r>
        <w:rPr>
          <w:color w:val="000000"/>
          <w:sz w:val="22"/>
        </w:rPr>
        <w:tab/>
      </w:r>
      <w:r>
        <w:rPr>
          <w:color w:val="000000"/>
          <w:sz w:val="22"/>
        </w:rPr>
        <w:t xml:space="preserve">Q. Wang, I. L. Moreno, M. Saglam, K. Wilson, A. Chiao, R. Liu, Y. He, W. Li, J. Pelecanos, M. Nika, and A. Gruenstein, “VoiceFilter-Lite: Streaming targeted voice separation for on-device speech recognition,” in </w:t>
      </w:r>
      <w:r>
        <w:rPr>
          <w:i/>
          <w:color w:val="000000"/>
          <w:sz w:val="22"/>
        </w:rPr>
        <w:t>Proc. Interspeech</w:t>
      </w:r>
      <w:r>
        <w:rPr>
          <w:color w:val="000000"/>
          <w:sz w:val="22"/>
        </w:rPr>
        <w:t>, 2020.</w:t>
      </w:r>
    </w:p>
    <w:p w14:paraId="231F11BF" w14:textId="77777777" w:rsidR="00D5491C" w:rsidRDefault="00454DEC">
      <w:pPr>
        <w:tabs>
          <w:tab w:val="left" w:pos="648"/>
        </w:tabs>
        <w:spacing w:before="40" w:after="120" w:line="276" w:lineRule="auto"/>
        <w:ind w:left="648" w:hanging="648"/>
        <w:jc w:val="both"/>
      </w:pPr>
      <w:r>
        <w:rPr>
          <w:color w:val="000000"/>
          <w:sz w:val="22"/>
        </w:rPr>
        <w:t>[6]</w:t>
      </w:r>
      <w:r>
        <w:rPr>
          <w:color w:val="000000"/>
          <w:sz w:val="22"/>
        </w:rPr>
        <w:tab/>
        <w:t xml:space="preserve">M. Ge, C. Xu, L. Wang, E. S. Chng, J. Dang, and H. Li, “SpEx+: A complete time domain speaker extraction network,” in </w:t>
      </w:r>
      <w:r>
        <w:rPr>
          <w:i/>
          <w:color w:val="000000"/>
          <w:sz w:val="22"/>
        </w:rPr>
        <w:t>Proc. Interspeech</w:t>
      </w:r>
      <w:r>
        <w:rPr>
          <w:color w:val="000000"/>
          <w:sz w:val="22"/>
        </w:rPr>
        <w:t>, 2020.</w:t>
      </w:r>
    </w:p>
    <w:p w14:paraId="79F8A480" w14:textId="77777777" w:rsidR="00D5491C" w:rsidRDefault="00454DEC">
      <w:pPr>
        <w:tabs>
          <w:tab w:val="left" w:pos="648"/>
        </w:tabs>
        <w:spacing w:before="40" w:after="120" w:line="276" w:lineRule="auto"/>
        <w:ind w:left="648" w:hanging="648"/>
        <w:jc w:val="both"/>
      </w:pPr>
      <w:r>
        <w:rPr>
          <w:color w:val="000000"/>
          <w:sz w:val="22"/>
        </w:rPr>
        <w:t>[7]</w:t>
      </w:r>
      <w:r>
        <w:rPr>
          <w:color w:val="000000"/>
          <w:sz w:val="22"/>
        </w:rPr>
        <w:tab/>
        <w:t xml:space="preserve">Y. Luo and N. Mesgarani, “Conv-TasNet: Surpassing ideal time–frequency magnitude masking for speech separation,” </w:t>
      </w:r>
      <w:r>
        <w:rPr>
          <w:i/>
          <w:color w:val="000000"/>
          <w:sz w:val="22"/>
        </w:rPr>
        <w:t>IEEE/ACM Trans. Audio, Speech, Lang. Process.</w:t>
      </w:r>
      <w:r>
        <w:rPr>
          <w:color w:val="000000"/>
          <w:sz w:val="22"/>
        </w:rPr>
        <w:t>, vol. 27, no. 8, pp. 1256–1266, 2019.</w:t>
      </w:r>
    </w:p>
    <w:p w14:paraId="52CBB3B7" w14:textId="77777777" w:rsidR="00D5491C" w:rsidRDefault="00454DEC">
      <w:pPr>
        <w:tabs>
          <w:tab w:val="left" w:pos="648"/>
        </w:tabs>
        <w:spacing w:before="40" w:after="120" w:line="276" w:lineRule="auto"/>
        <w:ind w:left="648" w:hanging="648"/>
        <w:jc w:val="both"/>
      </w:pPr>
      <w:r>
        <w:rPr>
          <w:color w:val="000000"/>
          <w:sz w:val="22"/>
        </w:rPr>
        <w:t>[8]</w:t>
      </w:r>
      <w:r>
        <w:rPr>
          <w:color w:val="000000"/>
          <w:sz w:val="22"/>
        </w:rPr>
        <w:tab/>
        <w:t xml:space="preserve">E. Tzinis, Z. Wang, and P. Smaragdis, “Sudo rm -rf: Efficient networks for universal audio source separation,” in </w:t>
      </w:r>
      <w:r>
        <w:rPr>
          <w:i/>
          <w:color w:val="000000"/>
          <w:sz w:val="22"/>
        </w:rPr>
        <w:t>Proc. IEEE Int. Workshop on Machine Learning for Signal Processing (MLSP)</w:t>
      </w:r>
      <w:r>
        <w:rPr>
          <w:color w:val="000000"/>
          <w:sz w:val="22"/>
        </w:rPr>
        <w:t>, 2020.</w:t>
      </w:r>
    </w:p>
    <w:p w14:paraId="6BBA5F00" w14:textId="77777777" w:rsidR="00D5491C" w:rsidRDefault="00454DEC">
      <w:pPr>
        <w:tabs>
          <w:tab w:val="left" w:pos="648"/>
        </w:tabs>
        <w:spacing w:before="40" w:after="120" w:line="276" w:lineRule="auto"/>
        <w:ind w:left="648" w:hanging="648"/>
        <w:jc w:val="both"/>
      </w:pPr>
      <w:r>
        <w:rPr>
          <w:color w:val="000000"/>
          <w:sz w:val="22"/>
        </w:rPr>
        <w:t>[9]</w:t>
      </w:r>
      <w:r>
        <w:rPr>
          <w:color w:val="000000"/>
          <w:sz w:val="22"/>
        </w:rPr>
        <w:tab/>
        <w:t xml:space="preserve">J. R. Hershey, Z. Chen, J. Le Roux, and S. Watanabe, “Deep clustering: Discriminative embeddings for segmentation and separation,” in </w:t>
      </w:r>
      <w:r>
        <w:rPr>
          <w:i/>
          <w:color w:val="000000"/>
          <w:sz w:val="22"/>
        </w:rPr>
        <w:t>Proc. IEEE ICASSP</w:t>
      </w:r>
      <w:r>
        <w:rPr>
          <w:color w:val="000000"/>
          <w:sz w:val="22"/>
        </w:rPr>
        <w:t>, 2016, pp. 31–35.</w:t>
      </w:r>
    </w:p>
    <w:p w14:paraId="67DB75F0" w14:textId="77777777" w:rsidR="00D5491C" w:rsidRDefault="00454DEC">
      <w:pPr>
        <w:tabs>
          <w:tab w:val="left" w:pos="648"/>
        </w:tabs>
        <w:spacing w:before="40" w:after="120" w:line="276" w:lineRule="auto"/>
        <w:ind w:left="648" w:hanging="648"/>
        <w:jc w:val="both"/>
      </w:pPr>
      <w:r>
        <w:rPr>
          <w:color w:val="000000"/>
          <w:sz w:val="22"/>
        </w:rPr>
        <w:t>[10]</w:t>
      </w:r>
      <w:r>
        <w:rPr>
          <w:color w:val="000000"/>
          <w:sz w:val="22"/>
        </w:rPr>
        <w:tab/>
      </w:r>
      <w:r>
        <w:rPr>
          <w:color w:val="000000"/>
          <w:sz w:val="22"/>
        </w:rPr>
        <w:t xml:space="preserve">M. Kolbæk, D. Yu, Z.-H. Tan, and J. Jensen, “Multitalker speech separation with utterance-level permutation invariant training of deep recurrent neural networks,” </w:t>
      </w:r>
      <w:r>
        <w:rPr>
          <w:i/>
          <w:color w:val="000000"/>
          <w:sz w:val="22"/>
        </w:rPr>
        <w:t>IEEE/ACM Trans. Audio, Speech, Lang. Process.</w:t>
      </w:r>
      <w:r>
        <w:rPr>
          <w:color w:val="000000"/>
          <w:sz w:val="22"/>
        </w:rPr>
        <w:t>, vol. 25, no. 10, pp. 1901–1913, 2017.</w:t>
      </w:r>
    </w:p>
    <w:p w14:paraId="69486A9A" w14:textId="77777777" w:rsidR="00D5491C" w:rsidRDefault="00454DEC">
      <w:pPr>
        <w:tabs>
          <w:tab w:val="left" w:pos="648"/>
        </w:tabs>
        <w:spacing w:before="40" w:after="120" w:line="276" w:lineRule="auto"/>
        <w:ind w:left="648" w:hanging="648"/>
        <w:jc w:val="both"/>
      </w:pPr>
      <w:r>
        <w:rPr>
          <w:color w:val="000000"/>
          <w:sz w:val="22"/>
        </w:rPr>
        <w:t>[11]</w:t>
      </w:r>
      <w:r>
        <w:rPr>
          <w:color w:val="000000"/>
          <w:sz w:val="22"/>
        </w:rPr>
        <w:tab/>
        <w:t xml:space="preserve">C. Subakan, M. Ravanelli, S. Cornell, M. Bronzi, and J. Zhong, “Attention is all you need in speech separation,” in </w:t>
      </w:r>
      <w:r>
        <w:rPr>
          <w:i/>
          <w:color w:val="000000"/>
          <w:sz w:val="22"/>
        </w:rPr>
        <w:t>Proc. IEEE ICASSP</w:t>
      </w:r>
      <w:r>
        <w:rPr>
          <w:color w:val="000000"/>
          <w:sz w:val="22"/>
        </w:rPr>
        <w:t>, 2021.</w:t>
      </w:r>
    </w:p>
    <w:p w14:paraId="1A2E7DCC" w14:textId="77777777" w:rsidR="00D5491C" w:rsidRDefault="00454DEC">
      <w:pPr>
        <w:tabs>
          <w:tab w:val="left" w:pos="648"/>
        </w:tabs>
        <w:spacing w:before="40" w:after="120" w:line="276" w:lineRule="auto"/>
        <w:ind w:left="648" w:hanging="648"/>
        <w:jc w:val="both"/>
      </w:pPr>
      <w:r>
        <w:rPr>
          <w:color w:val="000000"/>
          <w:sz w:val="22"/>
        </w:rPr>
        <w:t>[12]</w:t>
      </w:r>
      <w:r>
        <w:rPr>
          <w:color w:val="000000"/>
          <w:sz w:val="22"/>
        </w:rPr>
        <w:tab/>
      </w:r>
      <w:r>
        <w:rPr>
          <w:color w:val="000000"/>
          <w:sz w:val="22"/>
        </w:rPr>
        <w:t xml:space="preserve">Y. Luo, Z. Chen, and T. Yoshioka, “Dual-path RNN: Efficient long sequence modeling for time-domain single-channel speech separation,” in </w:t>
      </w:r>
      <w:r>
        <w:rPr>
          <w:i/>
          <w:color w:val="000000"/>
          <w:sz w:val="22"/>
        </w:rPr>
        <w:t>Proc. IEEE ICASSP</w:t>
      </w:r>
      <w:r>
        <w:rPr>
          <w:color w:val="000000"/>
          <w:sz w:val="22"/>
        </w:rPr>
        <w:t>, 2020.</w:t>
      </w:r>
    </w:p>
    <w:p w14:paraId="049CCB83" w14:textId="77777777" w:rsidR="00D5491C" w:rsidRDefault="00454DEC">
      <w:pPr>
        <w:tabs>
          <w:tab w:val="left" w:pos="648"/>
        </w:tabs>
        <w:spacing w:before="40" w:after="120" w:line="276" w:lineRule="auto"/>
        <w:ind w:left="648" w:hanging="648"/>
        <w:jc w:val="both"/>
      </w:pPr>
      <w:r>
        <w:rPr>
          <w:color w:val="000000"/>
          <w:sz w:val="22"/>
        </w:rPr>
        <w:t>[13]</w:t>
      </w:r>
      <w:r>
        <w:rPr>
          <w:color w:val="000000"/>
          <w:sz w:val="22"/>
        </w:rPr>
        <w:tab/>
        <w:t xml:space="preserve">E. Perez, F. Strub, H. de Vries, V. Dumoulin, and A. Courville, “FiLM: Visual reasoning with a general conditioning layer,” in </w:t>
      </w:r>
      <w:r>
        <w:rPr>
          <w:i/>
          <w:color w:val="000000"/>
          <w:sz w:val="22"/>
        </w:rPr>
        <w:t>Proc. AAAI Conf. Artificial Intelligence</w:t>
      </w:r>
      <w:r>
        <w:rPr>
          <w:color w:val="000000"/>
          <w:sz w:val="22"/>
        </w:rPr>
        <w:t>, 2018.</w:t>
      </w:r>
    </w:p>
    <w:p w14:paraId="0E38103F" w14:textId="77777777" w:rsidR="00D5491C" w:rsidRDefault="00454DEC">
      <w:pPr>
        <w:tabs>
          <w:tab w:val="left" w:pos="648"/>
        </w:tabs>
        <w:spacing w:before="40" w:after="120" w:line="276" w:lineRule="auto"/>
        <w:ind w:left="648" w:hanging="648"/>
        <w:jc w:val="both"/>
      </w:pPr>
      <w:r>
        <w:rPr>
          <w:color w:val="000000"/>
          <w:sz w:val="22"/>
        </w:rPr>
        <w:t>[14]</w:t>
      </w:r>
      <w:r>
        <w:rPr>
          <w:color w:val="000000"/>
          <w:sz w:val="22"/>
        </w:rPr>
        <w:tab/>
        <w:t xml:space="preserve">J. Hu, L. Shen, and G. Sun, “Squeeze-and-excitation networks,” in </w:t>
      </w:r>
      <w:r>
        <w:rPr>
          <w:i/>
          <w:color w:val="000000"/>
          <w:sz w:val="22"/>
        </w:rPr>
        <w:t>Proc. IEEE/CVF CVPR</w:t>
      </w:r>
      <w:r>
        <w:rPr>
          <w:color w:val="000000"/>
          <w:sz w:val="22"/>
        </w:rPr>
        <w:t>, 2018, pp. 7132–7141.</w:t>
      </w:r>
    </w:p>
    <w:p w14:paraId="17D40872" w14:textId="77777777" w:rsidR="00D5491C" w:rsidRDefault="00454DEC">
      <w:pPr>
        <w:tabs>
          <w:tab w:val="left" w:pos="648"/>
        </w:tabs>
        <w:spacing w:before="40" w:after="120" w:line="276" w:lineRule="auto"/>
        <w:ind w:left="648" w:hanging="648"/>
        <w:jc w:val="both"/>
      </w:pPr>
      <w:r>
        <w:rPr>
          <w:color w:val="000000"/>
          <w:sz w:val="22"/>
        </w:rPr>
        <w:t>[15]</w:t>
      </w:r>
      <w:r>
        <w:rPr>
          <w:color w:val="000000"/>
          <w:sz w:val="22"/>
        </w:rPr>
        <w:tab/>
      </w:r>
      <w:r>
        <w:rPr>
          <w:color w:val="000000"/>
          <w:sz w:val="22"/>
        </w:rPr>
        <w:t xml:space="preserve">A. Vaswani, N. Shazeer, N. Parmar, J. Uszkoreit, L. Jones, A. N. Gomez, Ł. Kaiser, and I. Polosukhin, “Attention is all you need,” in </w:t>
      </w:r>
      <w:r>
        <w:rPr>
          <w:i/>
          <w:color w:val="000000"/>
          <w:sz w:val="22"/>
        </w:rPr>
        <w:t>Proc. NeurIPS</w:t>
      </w:r>
      <w:r>
        <w:rPr>
          <w:color w:val="000000"/>
          <w:sz w:val="22"/>
        </w:rPr>
        <w:t>, 2017.</w:t>
      </w:r>
    </w:p>
    <w:p w14:paraId="3C54C2CC" w14:textId="77777777" w:rsidR="00D5491C" w:rsidRDefault="00454DEC">
      <w:pPr>
        <w:tabs>
          <w:tab w:val="left" w:pos="648"/>
        </w:tabs>
        <w:spacing w:before="40" w:after="120" w:line="276" w:lineRule="auto"/>
        <w:ind w:left="648" w:hanging="648"/>
        <w:jc w:val="both"/>
      </w:pPr>
      <w:r>
        <w:rPr>
          <w:color w:val="000000"/>
          <w:sz w:val="22"/>
        </w:rPr>
        <w:t>[16]</w:t>
      </w:r>
      <w:r>
        <w:rPr>
          <w:color w:val="000000"/>
          <w:sz w:val="22"/>
        </w:rPr>
        <w:tab/>
        <w:t xml:space="preserve">T. Ye, L. Dong, Y. Xia, Y. Sun, Y. Zhu, G. Huang, and F. Wei, “Differential Transformer,” in </w:t>
      </w:r>
      <w:r>
        <w:rPr>
          <w:i/>
          <w:color w:val="000000"/>
          <w:sz w:val="22"/>
        </w:rPr>
        <w:t>Proc. Int. Conf. Learning Representations (ICLR)</w:t>
      </w:r>
      <w:r>
        <w:rPr>
          <w:color w:val="000000"/>
          <w:sz w:val="22"/>
        </w:rPr>
        <w:t>, 2025, arXiv:2410.05258.</w:t>
      </w:r>
    </w:p>
    <w:p w14:paraId="1AC1ED98" w14:textId="77777777" w:rsidR="00D5491C" w:rsidRDefault="00454DEC">
      <w:pPr>
        <w:tabs>
          <w:tab w:val="left" w:pos="648"/>
        </w:tabs>
        <w:spacing w:before="40" w:after="120" w:line="276" w:lineRule="auto"/>
        <w:ind w:left="648" w:hanging="648"/>
        <w:jc w:val="both"/>
      </w:pPr>
      <w:r>
        <w:rPr>
          <w:color w:val="000000"/>
          <w:sz w:val="22"/>
        </w:rPr>
        <w:lastRenderedPageBreak/>
        <w:t>[17]</w:t>
      </w:r>
      <w:r>
        <w:rPr>
          <w:color w:val="000000"/>
          <w:sz w:val="22"/>
        </w:rPr>
        <w:tab/>
        <w:t xml:space="preserve">D. Snyder, D. Garcia-Romero, G. Sell, D. Povey, and S. Khudanpur, “X-vectors: Robust DNN embeddings for speaker recognition,” in </w:t>
      </w:r>
      <w:r>
        <w:rPr>
          <w:i/>
          <w:color w:val="000000"/>
          <w:sz w:val="22"/>
        </w:rPr>
        <w:t>Proc. IEEE ICASSP</w:t>
      </w:r>
      <w:r>
        <w:rPr>
          <w:color w:val="000000"/>
          <w:sz w:val="22"/>
        </w:rPr>
        <w:t>, 2018, pp. 5329–5333.</w:t>
      </w:r>
    </w:p>
    <w:p w14:paraId="1CC49FC3" w14:textId="77777777" w:rsidR="00D5491C" w:rsidRDefault="00454DEC">
      <w:pPr>
        <w:tabs>
          <w:tab w:val="left" w:pos="648"/>
        </w:tabs>
        <w:spacing w:before="40" w:after="120" w:line="276" w:lineRule="auto"/>
        <w:ind w:left="648" w:hanging="648"/>
        <w:jc w:val="both"/>
      </w:pPr>
      <w:r>
        <w:rPr>
          <w:color w:val="000000"/>
          <w:sz w:val="22"/>
        </w:rPr>
        <w:t>[18]</w:t>
      </w:r>
      <w:r>
        <w:rPr>
          <w:color w:val="000000"/>
          <w:sz w:val="22"/>
        </w:rPr>
        <w:tab/>
      </w:r>
      <w:r>
        <w:rPr>
          <w:color w:val="000000"/>
          <w:sz w:val="22"/>
        </w:rPr>
        <w:t xml:space="preserve">B. Desplanques, J. Thienpondt, and K. Demuynck, “ECAPA-TDNN: Emphasized channel attention, propagation and aggregation in TDNN based speaker verification,” in </w:t>
      </w:r>
      <w:r>
        <w:rPr>
          <w:i/>
          <w:color w:val="000000"/>
          <w:sz w:val="22"/>
        </w:rPr>
        <w:t>Proc. Interspeech</w:t>
      </w:r>
      <w:r>
        <w:rPr>
          <w:color w:val="000000"/>
          <w:sz w:val="22"/>
        </w:rPr>
        <w:t>, 2020.</w:t>
      </w:r>
    </w:p>
    <w:p w14:paraId="3E31B084" w14:textId="77777777" w:rsidR="00D5491C" w:rsidRDefault="00454DEC">
      <w:pPr>
        <w:tabs>
          <w:tab w:val="left" w:pos="648"/>
        </w:tabs>
        <w:spacing w:before="40" w:after="120" w:line="276" w:lineRule="auto"/>
        <w:ind w:left="648" w:hanging="648"/>
        <w:jc w:val="both"/>
      </w:pPr>
      <w:r>
        <w:rPr>
          <w:color w:val="000000"/>
          <w:sz w:val="22"/>
        </w:rPr>
        <w:t>[19]</w:t>
      </w:r>
      <w:r>
        <w:rPr>
          <w:color w:val="000000"/>
          <w:sz w:val="22"/>
        </w:rPr>
        <w:tab/>
        <w:t xml:space="preserve">V. Panayotov, G. Chen, D. Povey, and S. Khudanpur, “LibriSpeech: An ASR corpus based on public domain audio books,” in </w:t>
      </w:r>
      <w:r>
        <w:rPr>
          <w:i/>
          <w:color w:val="000000"/>
          <w:sz w:val="22"/>
        </w:rPr>
        <w:t>Proc. IEEE ICASSP</w:t>
      </w:r>
      <w:r>
        <w:rPr>
          <w:color w:val="000000"/>
          <w:sz w:val="22"/>
        </w:rPr>
        <w:t>, 2015, pp. 5206–5210.</w:t>
      </w:r>
    </w:p>
    <w:p w14:paraId="134D8608" w14:textId="77777777" w:rsidR="00D5491C" w:rsidRDefault="00454DEC">
      <w:pPr>
        <w:tabs>
          <w:tab w:val="left" w:pos="648"/>
        </w:tabs>
        <w:spacing w:before="40" w:after="120" w:line="276" w:lineRule="auto"/>
        <w:ind w:left="648" w:hanging="648"/>
        <w:jc w:val="both"/>
      </w:pPr>
      <w:r>
        <w:rPr>
          <w:color w:val="000000"/>
          <w:sz w:val="22"/>
        </w:rPr>
        <w:t>[20]</w:t>
      </w:r>
      <w:r>
        <w:rPr>
          <w:color w:val="000000"/>
          <w:sz w:val="22"/>
        </w:rPr>
        <w:tab/>
      </w:r>
      <w:r>
        <w:rPr>
          <w:color w:val="000000"/>
          <w:sz w:val="22"/>
        </w:rPr>
        <w:t>J. Cosentino, M. Pariente, S. Cornell, A. Deleforge, and E. Vincent, “LibriMix: An open-source dataset for generalizable speech separation,” arXiv:2005.11262, 2020.</w:t>
      </w:r>
    </w:p>
    <w:p w14:paraId="201B9EB9" w14:textId="77777777" w:rsidR="00D5491C" w:rsidRDefault="00454DEC">
      <w:pPr>
        <w:tabs>
          <w:tab w:val="left" w:pos="648"/>
        </w:tabs>
        <w:spacing w:before="40" w:after="120" w:line="276" w:lineRule="auto"/>
        <w:ind w:left="648" w:hanging="648"/>
        <w:jc w:val="both"/>
      </w:pPr>
      <w:r>
        <w:rPr>
          <w:color w:val="000000"/>
          <w:sz w:val="22"/>
        </w:rPr>
        <w:t>[21]</w:t>
      </w:r>
      <w:r>
        <w:rPr>
          <w:color w:val="000000"/>
          <w:sz w:val="22"/>
        </w:rPr>
        <w:tab/>
        <w:t xml:space="preserve">J. Le Roux, S. Wisdom, H. Erdogan, and J. R. Hershey, “SDR – half-baked or well done?” in </w:t>
      </w:r>
      <w:r>
        <w:rPr>
          <w:i/>
          <w:color w:val="000000"/>
          <w:sz w:val="22"/>
        </w:rPr>
        <w:t>Proc. IEEE ICASSP</w:t>
      </w:r>
      <w:r>
        <w:rPr>
          <w:color w:val="000000"/>
          <w:sz w:val="22"/>
        </w:rPr>
        <w:t>, 2019, pp. 626–630.</w:t>
      </w:r>
    </w:p>
    <w:p w14:paraId="5EA4F36D" w14:textId="77777777" w:rsidR="00D5491C" w:rsidRDefault="00454DEC">
      <w:pPr>
        <w:tabs>
          <w:tab w:val="left" w:pos="648"/>
        </w:tabs>
        <w:spacing w:before="40" w:after="120" w:line="276" w:lineRule="auto"/>
        <w:ind w:left="648" w:hanging="648"/>
        <w:jc w:val="both"/>
      </w:pPr>
      <w:r>
        <w:rPr>
          <w:color w:val="000000"/>
          <w:sz w:val="22"/>
        </w:rPr>
        <w:t>[22]</w:t>
      </w:r>
      <w:r>
        <w:rPr>
          <w:color w:val="000000"/>
          <w:sz w:val="22"/>
        </w:rPr>
        <w:tab/>
        <w:t xml:space="preserve">E. Vincent, R. Gribonval, and C. Févotte, “Performance measurement in blind audio source separation,” </w:t>
      </w:r>
      <w:r>
        <w:rPr>
          <w:i/>
          <w:color w:val="000000"/>
          <w:sz w:val="22"/>
        </w:rPr>
        <w:t>IEEE Trans. Audio, Speech, Lang. Process.</w:t>
      </w:r>
      <w:r>
        <w:rPr>
          <w:color w:val="000000"/>
          <w:sz w:val="22"/>
        </w:rPr>
        <w:t>, vol. 14, no. 4, pp. 1462–1469, 2006.</w:t>
      </w:r>
    </w:p>
    <w:p w14:paraId="791B7CBA" w14:textId="77777777" w:rsidR="00D5491C" w:rsidRDefault="00454DEC">
      <w:pPr>
        <w:tabs>
          <w:tab w:val="left" w:pos="648"/>
        </w:tabs>
        <w:spacing w:before="40" w:after="120" w:line="276" w:lineRule="auto"/>
        <w:ind w:left="648" w:hanging="648"/>
        <w:jc w:val="both"/>
      </w:pPr>
      <w:r>
        <w:rPr>
          <w:color w:val="000000"/>
          <w:sz w:val="22"/>
        </w:rPr>
        <w:t>[23]</w:t>
      </w:r>
      <w:r>
        <w:rPr>
          <w:color w:val="000000"/>
          <w:sz w:val="22"/>
        </w:rPr>
        <w:tab/>
      </w:r>
      <w:r>
        <w:rPr>
          <w:color w:val="000000"/>
          <w:sz w:val="22"/>
        </w:rPr>
        <w:t xml:space="preserve">A. W. Rix, J. G. Beerends, M. P. Hollier, and A. P. Hekstra, “Perceptual evaluation of speech quality (PESQ) – a new method for speech quality assessment of telephone networks and codecs,” in </w:t>
      </w:r>
      <w:r>
        <w:rPr>
          <w:i/>
          <w:color w:val="000000"/>
          <w:sz w:val="22"/>
        </w:rPr>
        <w:t>Proc. IEEE ICASSP</w:t>
      </w:r>
      <w:r>
        <w:rPr>
          <w:color w:val="000000"/>
          <w:sz w:val="22"/>
        </w:rPr>
        <w:t>, 2001.</w:t>
      </w:r>
    </w:p>
    <w:p w14:paraId="2E8CED7F" w14:textId="77777777" w:rsidR="00D5491C" w:rsidRDefault="00454DEC">
      <w:pPr>
        <w:tabs>
          <w:tab w:val="left" w:pos="648"/>
        </w:tabs>
        <w:spacing w:before="40" w:after="120" w:line="276" w:lineRule="auto"/>
        <w:ind w:left="648" w:hanging="648"/>
        <w:jc w:val="both"/>
      </w:pPr>
      <w:r>
        <w:rPr>
          <w:color w:val="000000"/>
          <w:sz w:val="22"/>
        </w:rPr>
        <w:t>[24]</w:t>
      </w:r>
      <w:r>
        <w:rPr>
          <w:color w:val="000000"/>
          <w:sz w:val="22"/>
        </w:rPr>
        <w:tab/>
        <w:t xml:space="preserve">C. H. Taal, R. C. Hendriks, R. Heusdens, and J. Jensen, “An algorithm for intelligibility prediction of time–frequency weighted noisy speech,” </w:t>
      </w:r>
      <w:r>
        <w:rPr>
          <w:i/>
          <w:color w:val="000000"/>
          <w:sz w:val="22"/>
        </w:rPr>
        <w:t>IEEE Trans. Audio, Speech, Lang. Process.</w:t>
      </w:r>
      <w:r>
        <w:rPr>
          <w:color w:val="000000"/>
          <w:sz w:val="22"/>
        </w:rPr>
        <w:t>, vol. 19, no. 7, pp. 2125–2136, 2011.</w:t>
      </w:r>
    </w:p>
    <w:p w14:paraId="6F7FF9C6" w14:textId="77777777" w:rsidR="00D5491C" w:rsidRDefault="00454DEC">
      <w:pPr>
        <w:tabs>
          <w:tab w:val="left" w:pos="648"/>
        </w:tabs>
        <w:spacing w:before="40" w:after="120" w:line="276" w:lineRule="auto"/>
        <w:ind w:left="648" w:hanging="648"/>
        <w:jc w:val="both"/>
      </w:pPr>
      <w:r>
        <w:rPr>
          <w:color w:val="000000"/>
          <w:sz w:val="22"/>
        </w:rPr>
        <w:t>[25]</w:t>
      </w:r>
      <w:r>
        <w:rPr>
          <w:color w:val="000000"/>
          <w:sz w:val="22"/>
        </w:rPr>
        <w:tab/>
      </w:r>
      <w:r>
        <w:rPr>
          <w:color w:val="000000"/>
          <w:sz w:val="22"/>
        </w:rPr>
        <w:t xml:space="preserve">B. Jacob, S. Kligys, B. Chen, M. Zhu, M. Tang, A. Howard, H. Adam, and D. Kalenichenko, “Quantization and training of neural networks for efficient integer-arithmetic-only inference,” in </w:t>
      </w:r>
      <w:r>
        <w:rPr>
          <w:i/>
          <w:color w:val="000000"/>
          <w:sz w:val="22"/>
        </w:rPr>
        <w:t>Proc. IEEE/CVF CVPR</w:t>
      </w:r>
      <w:r>
        <w:rPr>
          <w:color w:val="000000"/>
          <w:sz w:val="22"/>
        </w:rPr>
        <w:t>, 2018, pp. 2704–2713.</w:t>
      </w:r>
    </w:p>
    <w:p w14:paraId="1B9E1C90" w14:textId="77777777" w:rsidR="00D5491C" w:rsidRDefault="00454DEC">
      <w:pPr>
        <w:tabs>
          <w:tab w:val="left" w:pos="648"/>
        </w:tabs>
        <w:spacing w:before="40" w:after="120" w:line="276" w:lineRule="auto"/>
        <w:ind w:left="648" w:hanging="648"/>
        <w:jc w:val="both"/>
      </w:pPr>
      <w:r>
        <w:rPr>
          <w:color w:val="000000"/>
          <w:sz w:val="22"/>
        </w:rPr>
        <w:t>[26]</w:t>
      </w:r>
      <w:r>
        <w:rPr>
          <w:color w:val="000000"/>
          <w:sz w:val="22"/>
        </w:rPr>
        <w:tab/>
        <w:t>ONNX Runtime developers, “ONNX Runtime: cross-platform, high performance ML inferencing and training accelerator,” 2021. [Online]. Available: https://onnxruntime.ai</w:t>
      </w:r>
    </w:p>
    <w:p w14:paraId="1BBA8F11" w14:textId="77777777" w:rsidR="00D5491C" w:rsidRDefault="00454DEC">
      <w:pPr>
        <w:tabs>
          <w:tab w:val="left" w:pos="648"/>
        </w:tabs>
        <w:spacing w:before="40" w:after="120" w:line="276" w:lineRule="auto"/>
        <w:ind w:left="648" w:hanging="648"/>
        <w:jc w:val="both"/>
      </w:pPr>
      <w:r>
        <w:rPr>
          <w:color w:val="000000"/>
          <w:sz w:val="22"/>
        </w:rPr>
        <w:t>[27]</w:t>
      </w:r>
      <w:r>
        <w:rPr>
          <w:color w:val="000000"/>
          <w:sz w:val="22"/>
        </w:rPr>
        <w:tab/>
      </w:r>
      <w:r>
        <w:rPr>
          <w:color w:val="000000"/>
          <w:sz w:val="22"/>
        </w:rPr>
        <w:t>ITU-T Recommendation P.862, “Perceptual evaluation of speech quality (PESQ): An objective method for end-to-end speech quality assessment of narrow-band telephone networks and speech codecs,” International Telecommunication Union, 2001.</w:t>
      </w:r>
    </w:p>
    <w:p w14:paraId="5F0F2EFA" w14:textId="77777777" w:rsidR="00D5491C" w:rsidRDefault="00454DEC">
      <w:pPr>
        <w:tabs>
          <w:tab w:val="left" w:pos="648"/>
        </w:tabs>
        <w:spacing w:before="40" w:after="120" w:line="276" w:lineRule="auto"/>
        <w:ind w:left="648" w:hanging="648"/>
        <w:jc w:val="both"/>
      </w:pPr>
      <w:r>
        <w:rPr>
          <w:color w:val="000000"/>
          <w:sz w:val="22"/>
        </w:rPr>
        <w:t>[28]</w:t>
      </w:r>
      <w:r>
        <w:rPr>
          <w:color w:val="000000"/>
          <w:sz w:val="22"/>
        </w:rPr>
        <w:tab/>
        <w:t>ITU-T Recommendation G.711, “Pulse code modulation (PCM) of voice frequencies,” International Telecommunication Union, 1988.</w:t>
      </w:r>
    </w:p>
    <w:p w14:paraId="648A28AD" w14:textId="77777777" w:rsidR="00D5491C" w:rsidRDefault="00454DEC">
      <w:pPr>
        <w:tabs>
          <w:tab w:val="left" w:pos="648"/>
        </w:tabs>
        <w:spacing w:before="40" w:after="120" w:line="276" w:lineRule="auto"/>
        <w:ind w:left="648" w:hanging="648"/>
        <w:jc w:val="both"/>
      </w:pPr>
      <w:r>
        <w:rPr>
          <w:color w:val="000000"/>
          <w:sz w:val="22"/>
        </w:rPr>
        <w:t>[29]</w:t>
      </w:r>
      <w:r>
        <w:rPr>
          <w:color w:val="000000"/>
          <w:sz w:val="22"/>
        </w:rPr>
        <w:tab/>
        <w:t xml:space="preserve">A. Paszke </w:t>
      </w:r>
      <w:r>
        <w:rPr>
          <w:i/>
          <w:color w:val="000000"/>
          <w:sz w:val="22"/>
        </w:rPr>
        <w:t>et al.</w:t>
      </w:r>
      <w:r>
        <w:rPr>
          <w:color w:val="000000"/>
          <w:sz w:val="22"/>
        </w:rPr>
        <w:t xml:space="preserve">, “PyTorch: An imperative style, high-performance deep learning library,” in </w:t>
      </w:r>
      <w:r>
        <w:rPr>
          <w:i/>
          <w:color w:val="000000"/>
          <w:sz w:val="22"/>
        </w:rPr>
        <w:t>Proc. NeurIPS</w:t>
      </w:r>
      <w:r>
        <w:rPr>
          <w:color w:val="000000"/>
          <w:sz w:val="22"/>
        </w:rPr>
        <w:t>, 2019.</w:t>
      </w:r>
    </w:p>
    <w:p w14:paraId="2347585B" w14:textId="77777777" w:rsidR="00D5491C" w:rsidRDefault="00454DEC">
      <w:pPr>
        <w:tabs>
          <w:tab w:val="left" w:pos="648"/>
        </w:tabs>
        <w:spacing w:before="40" w:after="120" w:line="276" w:lineRule="auto"/>
        <w:ind w:left="648" w:hanging="648"/>
        <w:jc w:val="both"/>
      </w:pPr>
      <w:r>
        <w:rPr>
          <w:color w:val="000000"/>
          <w:sz w:val="22"/>
        </w:rPr>
        <w:t>[30]</w:t>
      </w:r>
      <w:r>
        <w:rPr>
          <w:color w:val="000000"/>
          <w:sz w:val="22"/>
        </w:rPr>
        <w:tab/>
      </w:r>
      <w:r>
        <w:rPr>
          <w:color w:val="000000"/>
          <w:sz w:val="22"/>
        </w:rPr>
        <w:t>J. S. Garofolo, L. F. Lamel, W. M. Fisher, J. G. Fiscus, D. S. Pallett, N. L. Dahlgren, and V. Zue, “TIMIT acoustic-phonetic continuous speech corpus,” Linguistic Data Consortium, LDC93S1, 1993.</w:t>
      </w:r>
    </w:p>
    <w:p w14:paraId="031556EE" w14:textId="77777777" w:rsidR="00D5491C" w:rsidRDefault="00454DEC">
      <w:pPr>
        <w:tabs>
          <w:tab w:val="left" w:pos="648"/>
        </w:tabs>
        <w:spacing w:before="40" w:after="120" w:line="276" w:lineRule="auto"/>
        <w:ind w:left="648" w:hanging="648"/>
        <w:jc w:val="both"/>
      </w:pPr>
      <w:r>
        <w:rPr>
          <w:color w:val="000000"/>
          <w:sz w:val="22"/>
        </w:rPr>
        <w:t>[31]</w:t>
      </w:r>
      <w:r>
        <w:rPr>
          <w:color w:val="000000"/>
          <w:sz w:val="22"/>
        </w:rPr>
        <w:tab/>
        <w:t xml:space="preserve">O. Ronneberger, P. Fischer, and T. Brox, “U-Net: Convolutional networks for biomedical image segmentation,” in </w:t>
      </w:r>
      <w:r>
        <w:rPr>
          <w:i/>
          <w:color w:val="000000"/>
          <w:sz w:val="22"/>
        </w:rPr>
        <w:t>Proc. MICCAI</w:t>
      </w:r>
      <w:r>
        <w:rPr>
          <w:color w:val="000000"/>
          <w:sz w:val="22"/>
        </w:rPr>
        <w:t>, 2015, pp. 234–241.</w:t>
      </w:r>
    </w:p>
    <w:p w14:paraId="64B4A0F4" w14:textId="77777777" w:rsidR="00D5491C" w:rsidRDefault="00454DEC">
      <w:pPr>
        <w:tabs>
          <w:tab w:val="left" w:pos="648"/>
        </w:tabs>
        <w:spacing w:before="40" w:after="120" w:line="276" w:lineRule="auto"/>
        <w:ind w:left="648" w:hanging="648"/>
        <w:jc w:val="both"/>
      </w:pPr>
      <w:r>
        <w:rPr>
          <w:color w:val="000000"/>
          <w:sz w:val="22"/>
        </w:rPr>
        <w:t>[32]</w:t>
      </w:r>
      <w:r>
        <w:rPr>
          <w:color w:val="000000"/>
          <w:sz w:val="22"/>
        </w:rPr>
        <w:tab/>
        <w:t xml:space="preserve">K. He, X. Zhang, S. Ren, and J. Sun, “Deep residual learning for image recognition,” in </w:t>
      </w:r>
      <w:r>
        <w:rPr>
          <w:i/>
          <w:color w:val="000000"/>
          <w:sz w:val="22"/>
        </w:rPr>
        <w:t>Proc. IEEE CVPR</w:t>
      </w:r>
      <w:r>
        <w:rPr>
          <w:color w:val="000000"/>
          <w:sz w:val="22"/>
        </w:rPr>
        <w:t>, 2016, pp. 770–778.</w:t>
      </w:r>
    </w:p>
    <w:p w14:paraId="008FAF33" w14:textId="77777777" w:rsidR="00D5491C" w:rsidRDefault="00454DEC">
      <w:pPr>
        <w:tabs>
          <w:tab w:val="left" w:pos="648"/>
        </w:tabs>
        <w:spacing w:before="40" w:after="120" w:line="276" w:lineRule="auto"/>
        <w:ind w:left="648" w:hanging="648"/>
        <w:jc w:val="both"/>
      </w:pPr>
      <w:r>
        <w:rPr>
          <w:color w:val="000000"/>
          <w:sz w:val="22"/>
        </w:rPr>
        <w:t>[33]</w:t>
      </w:r>
      <w:r>
        <w:rPr>
          <w:color w:val="000000"/>
          <w:sz w:val="22"/>
        </w:rPr>
        <w:tab/>
      </w:r>
      <w:r>
        <w:rPr>
          <w:color w:val="000000"/>
          <w:sz w:val="22"/>
        </w:rPr>
        <w:t xml:space="preserve">Y. N. Dauphin, A. Fan, M. Auli, and D. Grangier, “Language modeling with gated convolutional networks,” in </w:t>
      </w:r>
      <w:r>
        <w:rPr>
          <w:i/>
          <w:color w:val="000000"/>
          <w:sz w:val="22"/>
        </w:rPr>
        <w:t>Proc. ICML</w:t>
      </w:r>
      <w:r>
        <w:rPr>
          <w:color w:val="000000"/>
          <w:sz w:val="22"/>
        </w:rPr>
        <w:t>, 2017.</w:t>
      </w:r>
    </w:p>
    <w:p w14:paraId="2340F9FE" w14:textId="77777777" w:rsidR="00D5491C" w:rsidRDefault="00454DEC">
      <w:pPr>
        <w:tabs>
          <w:tab w:val="left" w:pos="648"/>
        </w:tabs>
        <w:spacing w:before="40" w:after="120" w:line="276" w:lineRule="auto"/>
        <w:ind w:left="648" w:hanging="648"/>
        <w:jc w:val="both"/>
      </w:pPr>
      <w:r>
        <w:rPr>
          <w:color w:val="000000"/>
          <w:sz w:val="22"/>
        </w:rPr>
        <w:lastRenderedPageBreak/>
        <w:t>[34]</w:t>
      </w:r>
      <w:r>
        <w:rPr>
          <w:color w:val="000000"/>
          <w:sz w:val="22"/>
        </w:rPr>
        <w:tab/>
        <w:t>J. L. Ba, J. R. Kiros, and G. E. Hinton, “Layer normalization,” arXiv:1607.06450, 2016.</w:t>
      </w:r>
    </w:p>
    <w:p w14:paraId="0EC33D2D" w14:textId="77777777" w:rsidR="00D5491C" w:rsidRDefault="00454DEC">
      <w:pPr>
        <w:tabs>
          <w:tab w:val="left" w:pos="648"/>
        </w:tabs>
        <w:spacing w:before="40" w:after="120" w:line="276" w:lineRule="auto"/>
        <w:ind w:left="648" w:hanging="648"/>
        <w:jc w:val="both"/>
      </w:pPr>
      <w:r>
        <w:rPr>
          <w:color w:val="000000"/>
          <w:sz w:val="22"/>
        </w:rPr>
        <w:t>[35]</w:t>
      </w:r>
      <w:r>
        <w:rPr>
          <w:color w:val="000000"/>
          <w:sz w:val="22"/>
        </w:rPr>
        <w:tab/>
        <w:t xml:space="preserve">D. P. Kingma and J. Ba, “Adam: A method for stochastic optimization,” in </w:t>
      </w:r>
      <w:r>
        <w:rPr>
          <w:i/>
          <w:color w:val="000000"/>
          <w:sz w:val="22"/>
        </w:rPr>
        <w:t>Proc. ICLR</w:t>
      </w:r>
      <w:r>
        <w:rPr>
          <w:color w:val="000000"/>
          <w:sz w:val="22"/>
        </w:rPr>
        <w:t>, 2015.</w:t>
      </w:r>
    </w:p>
    <w:p w14:paraId="730E934A" w14:textId="77777777" w:rsidR="00D5491C" w:rsidRDefault="00454DEC">
      <w:pPr>
        <w:tabs>
          <w:tab w:val="left" w:pos="648"/>
        </w:tabs>
        <w:spacing w:before="40" w:after="120" w:line="276" w:lineRule="auto"/>
        <w:ind w:left="648" w:hanging="648"/>
        <w:jc w:val="both"/>
      </w:pPr>
      <w:r>
        <w:rPr>
          <w:color w:val="000000"/>
          <w:sz w:val="22"/>
        </w:rPr>
        <w:t>[36]</w:t>
      </w:r>
      <w:r>
        <w:rPr>
          <w:color w:val="000000"/>
          <w:sz w:val="22"/>
        </w:rPr>
        <w:tab/>
        <w:t>ITU-T Recommendation G.114, “One-way transmission time,” International Telecommunication Union, 2003.</w:t>
      </w:r>
    </w:p>
    <w:p w14:paraId="11357F53" w14:textId="77777777" w:rsidR="00D5491C" w:rsidRDefault="00454DEC">
      <w:pPr>
        <w:keepNext/>
        <w:pageBreakBefore/>
        <w:spacing w:after="280"/>
        <w:jc w:val="center"/>
      </w:pPr>
      <w:r>
        <w:rPr>
          <w:b/>
          <w:color w:val="000000"/>
          <w:sz w:val="32"/>
        </w:rPr>
        <w:lastRenderedPageBreak/>
        <w:t>Biodata</w:t>
      </w:r>
      <w:r>
        <w:rPr>
          <w:color w:val="000000"/>
        </w:rPr>
        <w:fldChar w:fldCharType="begin"/>
      </w:r>
      <w:r>
        <w:rPr>
          <w:color w:val="000000"/>
        </w:rPr>
        <w:instrText xml:space="preserve"> TC "</w:instrText>
      </w:r>
      <w:bookmarkStart w:id="99" w:name="_Toc243668457"/>
      <w:r>
        <w:rPr>
          <w:color w:val="000000"/>
        </w:rPr>
        <w:instrText>Biodata</w:instrText>
      </w:r>
      <w:bookmarkEnd w:id="99"/>
      <w:r>
        <w:rPr>
          <w:color w:val="000000"/>
        </w:rPr>
        <w:instrText xml:space="preserve">" \f C \l 1 </w:instrText>
      </w:r>
      <w:r>
        <w:rPr>
          <w:color w:val="000000"/>
        </w:rPr>
        <w:fldChar w:fldCharType="end"/>
      </w:r>
    </w:p>
    <w:p w14:paraId="4C625191" w14:textId="77777777" w:rsidR="00D5491C" w:rsidRDefault="00454DEC">
      <w:pPr>
        <w:spacing w:before="200" w:after="120"/>
        <w:jc w:val="center"/>
      </w:pPr>
      <w:r>
        <w:rPr>
          <w:i/>
          <w:color w:val="000000"/>
          <w:sz w:val="22"/>
        </w:rPr>
        <w:t>[Photo – insert here]</w:t>
      </w:r>
    </w:p>
    <w:p w14:paraId="72E00D47" w14:textId="77777777" w:rsidR="00D5491C" w:rsidRDefault="00454DEC">
      <w:pPr>
        <w:spacing w:before="40" w:after="40"/>
      </w:pPr>
      <w:r>
        <w:rPr>
          <w:b/>
          <w:color w:val="000000"/>
        </w:rPr>
        <w:t>Name:</w:t>
      </w:r>
      <w:r>
        <w:rPr>
          <w:color w:val="000000"/>
        </w:rPr>
        <w:t xml:space="preserve"> Johaan Sam Sanil (23BLC1286)</w:t>
      </w:r>
    </w:p>
    <w:p w14:paraId="186A4253" w14:textId="77777777" w:rsidR="00D5491C" w:rsidRDefault="00454DEC">
      <w:pPr>
        <w:spacing w:before="40" w:after="40"/>
      </w:pPr>
      <w:r>
        <w:rPr>
          <w:b/>
          <w:color w:val="000000"/>
        </w:rPr>
        <w:t>Mobile No.:</w:t>
      </w:r>
      <w:r>
        <w:rPr>
          <w:color w:val="000000"/>
        </w:rPr>
        <w:t xml:space="preserve"> </w:t>
      </w:r>
      <w:r>
        <w:rPr>
          <w:b/>
          <w:color w:val="000000"/>
          <w:highlight w:val="yellow"/>
        </w:rPr>
        <w:t>[TBD]</w:t>
      </w:r>
    </w:p>
    <w:p w14:paraId="3F7F226D" w14:textId="77777777" w:rsidR="00D5491C" w:rsidRDefault="00454DEC">
      <w:pPr>
        <w:spacing w:before="40" w:after="40"/>
      </w:pPr>
      <w:r>
        <w:rPr>
          <w:b/>
          <w:color w:val="000000"/>
        </w:rPr>
        <w:t>E-mail:</w:t>
      </w:r>
      <w:r>
        <w:rPr>
          <w:color w:val="000000"/>
        </w:rPr>
        <w:t xml:space="preserve"> </w:t>
      </w:r>
      <w:r>
        <w:rPr>
          <w:b/>
          <w:color w:val="000000"/>
          <w:highlight w:val="yellow"/>
        </w:rPr>
        <w:t>[TBD]</w:t>
      </w:r>
    </w:p>
    <w:p w14:paraId="0B5872E3" w14:textId="77777777" w:rsidR="00D5491C" w:rsidRDefault="00454DEC">
      <w:pPr>
        <w:spacing w:before="40" w:after="40"/>
      </w:pPr>
      <w:r>
        <w:rPr>
          <w:b/>
          <w:color w:val="000000"/>
        </w:rPr>
        <w:t>Permanent Address:</w:t>
      </w:r>
      <w:r>
        <w:rPr>
          <w:color w:val="000000"/>
        </w:rPr>
        <w:t xml:space="preserve"> </w:t>
      </w:r>
      <w:r>
        <w:rPr>
          <w:b/>
          <w:color w:val="000000"/>
          <w:highlight w:val="yellow"/>
        </w:rPr>
        <w:t>[TBD]</w:t>
      </w:r>
    </w:p>
    <w:p w14:paraId="5B3C2649" w14:textId="77777777" w:rsidR="00D5491C" w:rsidRDefault="00454DEC">
      <w:pPr>
        <w:spacing w:before="200" w:after="120"/>
        <w:jc w:val="center"/>
      </w:pPr>
      <w:r>
        <w:rPr>
          <w:i/>
          <w:color w:val="000000"/>
          <w:sz w:val="22"/>
        </w:rPr>
        <w:t>[Photo – insert here]</w:t>
      </w:r>
    </w:p>
    <w:p w14:paraId="2D95A4B9" w14:textId="77777777" w:rsidR="00D5491C" w:rsidRDefault="00454DEC">
      <w:pPr>
        <w:spacing w:before="40" w:after="40"/>
      </w:pPr>
      <w:r>
        <w:rPr>
          <w:b/>
          <w:color w:val="000000"/>
        </w:rPr>
        <w:t>Name:</w:t>
      </w:r>
      <w:r>
        <w:rPr>
          <w:color w:val="000000"/>
        </w:rPr>
        <w:t xml:space="preserve"> Rinol Jeo Manoj (23BLC1207)</w:t>
      </w:r>
    </w:p>
    <w:p w14:paraId="60DD1DC1" w14:textId="77777777" w:rsidR="00D5491C" w:rsidRDefault="00454DEC">
      <w:pPr>
        <w:spacing w:before="40" w:after="40"/>
      </w:pPr>
      <w:r>
        <w:rPr>
          <w:b/>
          <w:color w:val="000000"/>
        </w:rPr>
        <w:t>Mobile No.:</w:t>
      </w:r>
      <w:r>
        <w:rPr>
          <w:color w:val="000000"/>
        </w:rPr>
        <w:t xml:space="preserve"> </w:t>
      </w:r>
      <w:r>
        <w:rPr>
          <w:b/>
          <w:color w:val="000000"/>
          <w:highlight w:val="yellow"/>
        </w:rPr>
        <w:t>[TBD]</w:t>
      </w:r>
    </w:p>
    <w:p w14:paraId="1DCB5912" w14:textId="77777777" w:rsidR="00D5491C" w:rsidRDefault="00454DEC">
      <w:pPr>
        <w:spacing w:before="40" w:after="40"/>
      </w:pPr>
      <w:r>
        <w:rPr>
          <w:b/>
          <w:color w:val="000000"/>
        </w:rPr>
        <w:t>E-mail:</w:t>
      </w:r>
      <w:r>
        <w:rPr>
          <w:color w:val="000000"/>
        </w:rPr>
        <w:t xml:space="preserve"> </w:t>
      </w:r>
      <w:r>
        <w:rPr>
          <w:b/>
          <w:color w:val="000000"/>
          <w:highlight w:val="yellow"/>
        </w:rPr>
        <w:t>[TBD]</w:t>
      </w:r>
    </w:p>
    <w:p w14:paraId="1D24C6DB" w14:textId="77777777" w:rsidR="00D5491C" w:rsidRDefault="00454DEC">
      <w:pPr>
        <w:spacing w:before="40" w:after="40"/>
      </w:pPr>
      <w:r>
        <w:rPr>
          <w:b/>
          <w:color w:val="000000"/>
        </w:rPr>
        <w:t>Permanent Address:</w:t>
      </w:r>
      <w:r>
        <w:rPr>
          <w:color w:val="000000"/>
        </w:rPr>
        <w:t xml:space="preserve"> </w:t>
      </w:r>
      <w:r>
        <w:rPr>
          <w:b/>
          <w:color w:val="000000"/>
          <w:highlight w:val="yellow"/>
        </w:rPr>
        <w:t>[TBD]</w:t>
      </w:r>
    </w:p>
    <w:p w14:paraId="26ED85B1" w14:textId="77777777" w:rsidR="00D5491C" w:rsidRDefault="00454DEC">
      <w:pPr>
        <w:spacing w:before="200" w:after="120"/>
        <w:jc w:val="center"/>
      </w:pPr>
      <w:r>
        <w:rPr>
          <w:i/>
          <w:color w:val="000000"/>
          <w:sz w:val="22"/>
        </w:rPr>
        <w:t>[Photo – insert here]</w:t>
      </w:r>
    </w:p>
    <w:p w14:paraId="012EB1BE" w14:textId="77777777" w:rsidR="00D5491C" w:rsidRDefault="00454DEC">
      <w:pPr>
        <w:spacing w:before="40" w:after="40"/>
      </w:pPr>
      <w:r>
        <w:rPr>
          <w:b/>
          <w:color w:val="000000"/>
        </w:rPr>
        <w:t>Name:</w:t>
      </w:r>
      <w:r>
        <w:rPr>
          <w:color w:val="000000"/>
        </w:rPr>
        <w:t xml:space="preserve"> Navneeth Regikumar (23BLC1276)</w:t>
      </w:r>
    </w:p>
    <w:p w14:paraId="776582B6" w14:textId="77777777" w:rsidR="00D5491C" w:rsidRDefault="00454DEC">
      <w:pPr>
        <w:spacing w:before="40" w:after="40"/>
      </w:pPr>
      <w:r>
        <w:rPr>
          <w:b/>
          <w:color w:val="000000"/>
        </w:rPr>
        <w:t>Mobile No.:</w:t>
      </w:r>
      <w:r>
        <w:rPr>
          <w:color w:val="000000"/>
        </w:rPr>
        <w:t xml:space="preserve"> </w:t>
      </w:r>
      <w:r>
        <w:rPr>
          <w:b/>
          <w:color w:val="000000"/>
          <w:highlight w:val="yellow"/>
        </w:rPr>
        <w:t>[TBD]</w:t>
      </w:r>
    </w:p>
    <w:p w14:paraId="0C548545" w14:textId="77777777" w:rsidR="00D5491C" w:rsidRDefault="00454DEC">
      <w:pPr>
        <w:spacing w:before="40" w:after="40"/>
      </w:pPr>
      <w:r>
        <w:rPr>
          <w:b/>
          <w:color w:val="000000"/>
        </w:rPr>
        <w:t>E-mail:</w:t>
      </w:r>
      <w:r>
        <w:rPr>
          <w:color w:val="000000"/>
        </w:rPr>
        <w:t xml:space="preserve"> </w:t>
      </w:r>
      <w:r>
        <w:rPr>
          <w:b/>
          <w:color w:val="000000"/>
          <w:highlight w:val="yellow"/>
        </w:rPr>
        <w:t>[TBD]</w:t>
      </w:r>
    </w:p>
    <w:p w14:paraId="21895E8B" w14:textId="77777777" w:rsidR="00D5491C" w:rsidRDefault="00454DEC">
      <w:pPr>
        <w:spacing w:before="40" w:after="40"/>
      </w:pPr>
      <w:r>
        <w:rPr>
          <w:b/>
          <w:color w:val="000000"/>
        </w:rPr>
        <w:t>Permanent Address:</w:t>
      </w:r>
      <w:r>
        <w:rPr>
          <w:color w:val="000000"/>
        </w:rPr>
        <w:t xml:space="preserve"> </w:t>
      </w:r>
      <w:r>
        <w:rPr>
          <w:b/>
          <w:color w:val="000000"/>
          <w:highlight w:val="yellow"/>
        </w:rPr>
        <w:t>[TBD]</w:t>
      </w:r>
    </w:p>
    <w:sectPr w:rsidR="00D5491C">
      <w:footerReference w:type="default" r:id="rId25"/>
      <w:pgSz w:w="11906" w:h="16838"/>
      <w:pgMar w:top="1440" w:right="144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0BA0C" w14:textId="77777777" w:rsidR="00454DEC" w:rsidRDefault="00454DEC">
      <w:r>
        <w:separator/>
      </w:r>
    </w:p>
  </w:endnote>
  <w:endnote w:type="continuationSeparator" w:id="0">
    <w:p w14:paraId="40AE432B" w14:textId="77777777" w:rsidR="00454DEC" w:rsidRDefault="00454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7490FC1-6A76-404B-AFE6-269CAAA67BC2}"/>
  </w:font>
  <w:font w:name="Aptos">
    <w:charset w:val="00"/>
    <w:family w:val="auto"/>
    <w:pitch w:val="default"/>
    <w:embedRegular r:id="rId2" w:fontKey="{B6F2FDFD-1F0B-4500-AFFF-935707E57B3F}"/>
  </w:font>
  <w:font w:name="Cambria">
    <w:panose1 w:val="02040503050406030204"/>
    <w:charset w:val="00"/>
    <w:family w:val="roman"/>
    <w:pitch w:val="variable"/>
    <w:sig w:usb0="E00006FF" w:usb1="420024FF" w:usb2="02000000" w:usb3="00000000" w:csb0="0000019F" w:csb1="00000000"/>
    <w:embedRegular r:id="rId3" w:fontKey="{24CC550B-02F0-4221-8F74-7ED8146C857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83D0C91-2C12-4371-BC43-9833DE4BD2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7174" w14:textId="77777777" w:rsidR="00D5491C" w:rsidRDefault="00454DEC">
    <w:pPr>
      <w:jc w:val="center"/>
    </w:pPr>
    <w:r>
      <w:rPr>
        <w:color w:val="000000"/>
        <w:sz w:val="22"/>
      </w:rPr>
      <w:fldChar w:fldCharType="begin"/>
    </w:r>
    <w:r>
      <w:rPr>
        <w:color w:val="000000"/>
        <w:sz w:val="22"/>
      </w:rPr>
      <w:instrText xml:space="preserve"> PAGE </w:instrText>
    </w:r>
    <w:r>
      <w:rPr>
        <w:color w:val="000000"/>
        <w:sz w:val="22"/>
      </w:rPr>
      <w:fldChar w:fldCharType="separate"/>
    </w:r>
    <w:r>
      <w:rPr>
        <w:color w:val="000000"/>
        <w:sz w:val="22"/>
      </w:rPr>
      <w:t>1</w:t>
    </w:r>
    <w:r>
      <w:rPr>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185B" w14:textId="77777777" w:rsidR="00D5491C" w:rsidRDefault="00454DEC">
    <w:pPr>
      <w:pBdr>
        <w:top w:val="nil"/>
        <w:left w:val="nil"/>
        <w:bottom w:val="nil"/>
        <w:right w:val="nil"/>
        <w:between w:val="nil"/>
      </w:pBdr>
      <w:tabs>
        <w:tab w:val="center" w:pos="4513"/>
        <w:tab w:val="right" w:pos="9026"/>
      </w:tabs>
      <w:jc w:val="center"/>
      <w:rPr>
        <w:color w:val="000000"/>
      </w:rPr>
    </w:pPr>
    <w:r>
      <w:rPr>
        <w:color w:val="000000"/>
        <w:sz w:val="22"/>
      </w:rPr>
      <w:fldChar w:fldCharType="begin"/>
    </w:r>
    <w:r>
      <w:rPr>
        <w:color w:val="000000"/>
        <w:sz w:val="22"/>
      </w:rPr>
      <w:instrText xml:space="preserve"> PAGE </w:instrText>
    </w:r>
    <w:r>
      <w:rPr>
        <w:color w:val="000000"/>
        <w:sz w:val="22"/>
      </w:rPr>
      <w:fldChar w:fldCharType="separate"/>
    </w:r>
    <w:r>
      <w:rPr>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A630" w14:textId="77777777" w:rsidR="00454DEC" w:rsidRDefault="00454DEC">
      <w:r>
        <w:separator/>
      </w:r>
    </w:p>
  </w:footnote>
  <w:footnote w:type="continuationSeparator" w:id="0">
    <w:p w14:paraId="61E683F1" w14:textId="77777777" w:rsidR="00454DEC" w:rsidRDefault="00454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4210D"/>
    <w:multiLevelType w:val="multilevel"/>
    <w:tmpl w:val="48E8567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09B0952"/>
    <w:multiLevelType w:val="multilevel"/>
    <w:tmpl w:val="5EC4E9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0E474B9"/>
    <w:multiLevelType w:val="multilevel"/>
    <w:tmpl w:val="38F0DD7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29312673">
    <w:abstractNumId w:val="0"/>
  </w:num>
  <w:num w:numId="2" w16cid:durableId="2124962378">
    <w:abstractNumId w:val="2"/>
  </w:num>
  <w:num w:numId="3" w16cid:durableId="1485048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1C"/>
    <w:rsid w:val="00454DEC"/>
    <w:rsid w:val="009D50EA"/>
    <w:rsid w:val="00A07EB6"/>
    <w:rsid w:val="00D54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ABE9"/>
  <w15:docId w15:val="{7E2F0E3A-F264-4F98-B417-1FFF459EE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200"/>
      <w:outlineLvl w:val="0"/>
    </w:pPr>
    <w:rPr>
      <w:b/>
      <w:bCs/>
      <w:color w:val="000000"/>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2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rPr>
      <w:rFonts w:ascii="Aptos" w:eastAsia="Aptos" w:hAnsi="Aptos" w:cs="Aptos"/>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A07EB6"/>
    <w:pPr>
      <w:spacing w:after="100"/>
    </w:pPr>
  </w:style>
  <w:style w:type="paragraph" w:styleId="TOC2">
    <w:name w:val="toc 2"/>
    <w:basedOn w:val="Normal"/>
    <w:next w:val="Normal"/>
    <w:autoRedefine/>
    <w:uiPriority w:val="39"/>
    <w:unhideWhenUsed/>
    <w:rsid w:val="00A07EB6"/>
    <w:pPr>
      <w:spacing w:after="100"/>
      <w:ind w:left="240"/>
    </w:pPr>
  </w:style>
  <w:style w:type="paragraph" w:styleId="TOC3">
    <w:name w:val="toc 3"/>
    <w:basedOn w:val="Normal"/>
    <w:next w:val="Normal"/>
    <w:autoRedefine/>
    <w:uiPriority w:val="39"/>
    <w:unhideWhenUsed/>
    <w:rsid w:val="00A07EB6"/>
    <w:pPr>
      <w:spacing w:after="100"/>
      <w:ind w:left="480"/>
    </w:pPr>
  </w:style>
  <w:style w:type="character" w:styleId="Hyperlink">
    <w:name w:val="Hyperlink"/>
    <w:basedOn w:val="DefaultParagraphFont"/>
    <w:uiPriority w:val="99"/>
    <w:unhideWhenUsed/>
    <w:rsid w:val="00A07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14637</Words>
  <Characters>83436</Characters>
  <Application>Microsoft Office Word</Application>
  <DocSecurity>0</DocSecurity>
  <Lines>695</Lines>
  <Paragraphs>195</Paragraphs>
  <ScaleCrop>false</ScaleCrop>
  <Company>HP Inc.</Company>
  <LinksUpToDate>false</LinksUpToDate>
  <CharactersWithSpaces>97878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2026-10-23T11:47:00Z</dcterms:created>
  <dcterms:modified xsi:type="dcterms:W3CDTF">2026-10-23T11:47:00Z</dcterms:modified>
</cp:coreProperties>
</file>