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6EEF" w14:textId="7F0B01B3" w:rsidR="008C1FE0" w:rsidRDefault="00601AC9">
      <w:pPr>
        <w:rPr>
          <w:lang w:val="en-US"/>
        </w:rPr>
      </w:pPr>
      <w:r>
        <w:rPr>
          <w:lang w:val="en-US"/>
        </w:rPr>
        <w:t>Name : Rinoy Kuriyakose</w:t>
      </w:r>
    </w:p>
    <w:p w14:paraId="7D5F3603" w14:textId="77777777" w:rsidR="00601AC9" w:rsidRDefault="00601AC9" w:rsidP="00601AC9">
      <w:pPr>
        <w:rPr>
          <w:lang w:val="en-US"/>
        </w:rPr>
      </w:pPr>
      <w:r>
        <w:rPr>
          <w:lang w:val="en-US"/>
        </w:rPr>
        <w:t>Roll no : 56 -R3</w:t>
      </w:r>
    </w:p>
    <w:p w14:paraId="7CD2BDC3" w14:textId="6A3B3B4F" w:rsidR="00601AC9" w:rsidRPr="00601AC9" w:rsidRDefault="00601AC9" w:rsidP="00601AC9">
      <w:pPr>
        <w:rPr>
          <w:rFonts w:cstheme="minorHAnsi"/>
          <w:sz w:val="18"/>
          <w:szCs w:val="18"/>
          <w:lang w:val="en-US"/>
        </w:rPr>
      </w:pPr>
      <w:r w:rsidRPr="00601AC9">
        <w:rPr>
          <w:rFonts w:eastAsia="Times New Roman" w:cstheme="minorHAnsi"/>
          <w:color w:val="BBB529"/>
          <w:sz w:val="26"/>
          <w:szCs w:val="24"/>
          <w:lang w:eastAsia="en-IN"/>
        </w:rPr>
        <w:t>#include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&lt;stdio.h&gt;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BBB529"/>
          <w:sz w:val="26"/>
          <w:szCs w:val="24"/>
          <w:lang w:eastAsia="en-IN"/>
        </w:rPr>
        <w:t>#include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&lt;stdlib.h&gt;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*data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count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 *link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void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createLinkedList(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 xml:space="preserve">*arr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,int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,int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q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,int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 xml:space="preserve">s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,struct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 header){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 ptr=header-&gt;link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 new = 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node*)malloc(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sizeof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node))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ptr-&gt;link=new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ptr-&gt;link-&gt;data=(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int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*)malloc(s*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sizeof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int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))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count =</w:t>
      </w:r>
      <w:r w:rsidRPr="00601AC9">
        <w:rPr>
          <w:rFonts w:eastAsia="Times New Roman" w:cstheme="minorHAnsi"/>
          <w:color w:val="6897BB"/>
          <w:sz w:val="26"/>
          <w:szCs w:val="24"/>
          <w:lang w:eastAsia="en-IN"/>
        </w:rPr>
        <w:t>0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for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j=p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j&lt;q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j++){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     ptr-&gt;link-&gt;data[count]=arr[j]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 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count++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ptr-&gt;link-&gt;count = count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ptr-&gt;link-&gt;link = NULL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void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display(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 header){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 ptr=header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while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(ptr-&gt;link!=NULL){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    ptr=ptr-&gt;link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    for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i=</w:t>
      </w:r>
      <w:r w:rsidRPr="00601AC9">
        <w:rPr>
          <w:rFonts w:eastAsia="Times New Roman" w:cstheme="minorHAnsi"/>
          <w:color w:val="6897BB"/>
          <w:sz w:val="26"/>
          <w:szCs w:val="24"/>
          <w:lang w:eastAsia="en-IN"/>
        </w:rPr>
        <w:t>0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i&lt;ptr-&gt;count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i++)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       printf(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" %d "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ptr-&gt;data[i])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>}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void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main(){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m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lastRenderedPageBreak/>
        <w:t xml:space="preserve"> 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 header = 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node*)malloc(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sizeof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struct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node))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header-&gt;link=NULL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printf(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"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\n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 xml:space="preserve"> Enter the value of n :"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scanf(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"%d"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&amp;n)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printf(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"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\n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 xml:space="preserve"> Enter the value of m :"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scanf(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"%d"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&amp;m)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arr[n]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printf(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"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\n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 xml:space="preserve"> Enter the Element  :"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for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i=</w:t>
      </w:r>
      <w:r w:rsidRPr="00601AC9">
        <w:rPr>
          <w:rFonts w:eastAsia="Times New Roman" w:cstheme="minorHAnsi"/>
          <w:color w:val="6897BB"/>
          <w:sz w:val="26"/>
          <w:szCs w:val="24"/>
          <w:lang w:eastAsia="en-IN"/>
        </w:rPr>
        <w:t>0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i&lt;n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i++){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 scanf(</w:t>
      </w:r>
      <w:r w:rsidRPr="00601AC9">
        <w:rPr>
          <w:rFonts w:eastAsia="Times New Roman" w:cstheme="minorHAnsi"/>
          <w:color w:val="6A8759"/>
          <w:sz w:val="26"/>
          <w:szCs w:val="24"/>
          <w:lang w:eastAsia="en-IN"/>
        </w:rPr>
        <w:t>"%d"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,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&amp;arr[i])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for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 xml:space="preserve">int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i=</w:t>
      </w:r>
      <w:r w:rsidRPr="00601AC9">
        <w:rPr>
          <w:rFonts w:eastAsia="Times New Roman" w:cstheme="minorHAnsi"/>
          <w:color w:val="6897BB"/>
          <w:sz w:val="26"/>
          <w:szCs w:val="24"/>
          <w:lang w:eastAsia="en-IN"/>
        </w:rPr>
        <w:t>0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i&lt;n-m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i=i+m){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if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((i+m)&lt;n){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    createLinkedList(arr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i+m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m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header)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else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{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      createLinkedList(arr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i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n-</w:t>
      </w:r>
      <w:r w:rsidRPr="00601AC9">
        <w:rPr>
          <w:rFonts w:eastAsia="Times New Roman" w:cstheme="minorHAnsi"/>
          <w:color w:val="6897BB"/>
          <w:sz w:val="26"/>
          <w:szCs w:val="24"/>
          <w:lang w:eastAsia="en-IN"/>
        </w:rPr>
        <w:t>1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n-</w:t>
      </w:r>
      <w:r w:rsidRPr="00601AC9">
        <w:rPr>
          <w:rFonts w:eastAsia="Times New Roman" w:cstheme="minorHAnsi"/>
          <w:color w:val="6897BB"/>
          <w:sz w:val="26"/>
          <w:szCs w:val="24"/>
          <w:lang w:eastAsia="en-IN"/>
        </w:rPr>
        <w:t>1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-i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,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header)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  <w:t xml:space="preserve">    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}</w:t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br/>
        <w:t xml:space="preserve">  display(header)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t>;</w:t>
      </w:r>
      <w:r w:rsidRPr="00601AC9">
        <w:rPr>
          <w:rFonts w:eastAsia="Times New Roman" w:cstheme="minorHAnsi"/>
          <w:color w:val="CC7832"/>
          <w:sz w:val="26"/>
          <w:szCs w:val="24"/>
          <w:lang w:eastAsia="en-IN"/>
        </w:rPr>
        <w:br/>
      </w:r>
      <w:r w:rsidRPr="00601AC9">
        <w:rPr>
          <w:rFonts w:eastAsia="Times New Roman" w:cstheme="minorHAnsi"/>
          <w:color w:val="A9B7C6"/>
          <w:sz w:val="26"/>
          <w:szCs w:val="24"/>
          <w:lang w:eastAsia="en-IN"/>
        </w:rPr>
        <w:t>}</w:t>
      </w:r>
    </w:p>
    <w:p w14:paraId="479289EE" w14:textId="19306FF9" w:rsidR="00601AC9" w:rsidRDefault="00601AC9">
      <w:pPr>
        <w:rPr>
          <w:lang w:val="en-US"/>
        </w:rPr>
      </w:pPr>
    </w:p>
    <w:p w14:paraId="724460E5" w14:textId="41CE3C26" w:rsidR="002D4379" w:rsidRPr="00601AC9" w:rsidRDefault="002D4379">
      <w:pPr>
        <w:rPr>
          <w:lang w:val="en-US"/>
        </w:rPr>
      </w:pPr>
      <w:r w:rsidRPr="002D4379">
        <w:rPr>
          <w:lang w:val="en-US"/>
        </w:rPr>
        <w:drawing>
          <wp:inline distT="0" distB="0" distL="0" distR="0" wp14:anchorId="1FE65745" wp14:editId="76A10A8F">
            <wp:extent cx="573151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79" w:rsidRPr="0060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27EB"/>
    <w:rsid w:val="000327EB"/>
    <w:rsid w:val="002D4379"/>
    <w:rsid w:val="00601AC9"/>
    <w:rsid w:val="00817FF0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8E59"/>
  <w15:chartTrackingRefBased/>
  <w15:docId w15:val="{316F8BCB-2E41-4275-9DE9-8084D529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A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3</cp:revision>
  <dcterms:created xsi:type="dcterms:W3CDTF">2021-02-16T11:05:00Z</dcterms:created>
  <dcterms:modified xsi:type="dcterms:W3CDTF">2021-02-16T11:27:00Z</dcterms:modified>
</cp:coreProperties>
</file>