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74F" w:rsidRPr="0074160D" w:rsidRDefault="00B5774F" w:rsidP="00B5774F">
      <w:pPr>
        <w:pStyle w:val="Heading3"/>
        <w:jc w:val="center"/>
        <w:rPr>
          <w:rFonts w:ascii="Calibri" w:hAnsi="Calibri" w:cs="Calibri"/>
          <w:sz w:val="48"/>
          <w:u w:val="single"/>
        </w:rPr>
      </w:pPr>
      <w:bookmarkStart w:id="0" w:name="_GoBack"/>
      <w:bookmarkEnd w:id="0"/>
      <w:r w:rsidRPr="0074160D">
        <w:rPr>
          <w:rFonts w:ascii="Calibri" w:hAnsi="Calibri" w:cs="Calibri"/>
          <w:sz w:val="48"/>
          <w:u w:val="single"/>
        </w:rPr>
        <w:t>Comparing Hydrocarbon Compounds</w:t>
      </w:r>
    </w:p>
    <w:p w:rsidR="00B5774F" w:rsidRPr="0074160D" w:rsidRDefault="00B5774F" w:rsidP="00B5774F">
      <w:pPr>
        <w:jc w:val="center"/>
        <w:rPr>
          <w:rFonts w:ascii="Calibri" w:hAnsi="Calibri" w:cs="Calibri"/>
          <w:b/>
          <w:sz w:val="36"/>
        </w:rPr>
      </w:pPr>
    </w:p>
    <w:tbl>
      <w:tblPr>
        <w:tblW w:w="155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552"/>
        <w:gridCol w:w="2552"/>
        <w:gridCol w:w="2552"/>
        <w:gridCol w:w="2552"/>
        <w:gridCol w:w="2552"/>
      </w:tblGrid>
      <w:tr w:rsidR="00B5774F" w:rsidRPr="0074160D" w:rsidTr="0041417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5" w:type="dxa"/>
          </w:tcPr>
          <w:p w:rsidR="00B5774F" w:rsidRPr="0074160D" w:rsidRDefault="00B5774F" w:rsidP="00414173">
            <w:pPr>
              <w:pStyle w:val="Heading2"/>
              <w:rPr>
                <w:rFonts w:ascii="Calibri" w:hAnsi="Calibri" w:cs="Calibri"/>
                <w:sz w:val="36"/>
              </w:rPr>
            </w:pPr>
            <w:r w:rsidRPr="0074160D">
              <w:rPr>
                <w:rFonts w:ascii="Calibri" w:hAnsi="Calibri" w:cs="Calibri"/>
                <w:sz w:val="36"/>
              </w:rPr>
              <w:t xml:space="preserve">Homologous </w:t>
            </w:r>
          </w:p>
          <w:p w:rsidR="00B5774F" w:rsidRPr="0074160D" w:rsidRDefault="00B5774F" w:rsidP="00414173">
            <w:pPr>
              <w:pStyle w:val="Heading2"/>
              <w:rPr>
                <w:rFonts w:ascii="Calibri" w:hAnsi="Calibri" w:cs="Calibri"/>
                <w:sz w:val="36"/>
                <w:szCs w:val="36"/>
              </w:rPr>
            </w:pPr>
            <w:r w:rsidRPr="0074160D">
              <w:rPr>
                <w:rFonts w:ascii="Calibri" w:hAnsi="Calibri" w:cs="Calibri"/>
                <w:sz w:val="36"/>
                <w:szCs w:val="36"/>
              </w:rPr>
              <w:t>Series</w:t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pStyle w:val="Heading1"/>
              <w:rPr>
                <w:rFonts w:ascii="Calibri" w:hAnsi="Calibri" w:cs="Calibri"/>
                <w:sz w:val="36"/>
              </w:rPr>
            </w:pPr>
            <w:r w:rsidRPr="0074160D">
              <w:rPr>
                <w:rFonts w:ascii="Calibri" w:hAnsi="Calibri" w:cs="Calibri"/>
                <w:sz w:val="36"/>
              </w:rPr>
              <w:t>Alkane</w:t>
            </w: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6"/>
              </w:rPr>
            </w:pPr>
            <w:r w:rsidRPr="0074160D">
              <w:rPr>
                <w:rFonts w:ascii="Calibri" w:hAnsi="Calibri" w:cs="Calibri"/>
                <w:b/>
                <w:sz w:val="36"/>
              </w:rPr>
              <w:t>Alkene</w:t>
            </w: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6"/>
              </w:rPr>
            </w:pPr>
            <w:r w:rsidRPr="0074160D">
              <w:rPr>
                <w:rFonts w:ascii="Calibri" w:hAnsi="Calibri" w:cs="Calibri"/>
                <w:b/>
                <w:sz w:val="36"/>
              </w:rPr>
              <w:t>Alkyne</w:t>
            </w: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6"/>
              </w:rPr>
            </w:pPr>
          </w:p>
        </w:tc>
        <w:tc>
          <w:tcPr>
            <w:tcW w:w="2552" w:type="dxa"/>
          </w:tcPr>
          <w:p w:rsidR="00B5774F" w:rsidRPr="0074160D" w:rsidRDefault="00B5774F" w:rsidP="00414173">
            <w:pPr>
              <w:pStyle w:val="Heading1"/>
              <w:rPr>
                <w:rFonts w:ascii="Calibri" w:hAnsi="Calibri" w:cs="Calibri"/>
                <w:sz w:val="32"/>
                <w:szCs w:val="32"/>
              </w:rPr>
            </w:pPr>
            <w:r w:rsidRPr="0074160D">
              <w:rPr>
                <w:rFonts w:ascii="Calibri" w:hAnsi="Calibri" w:cs="Calibri"/>
                <w:sz w:val="32"/>
                <w:szCs w:val="32"/>
              </w:rPr>
              <w:t>Cycloalkane</w:t>
            </w:r>
          </w:p>
          <w:p w:rsidR="00B5774F" w:rsidRPr="0074160D" w:rsidRDefault="00B5774F" w:rsidP="00414173">
            <w:pPr>
              <w:rPr>
                <w:rFonts w:ascii="Calibri" w:hAnsi="Calibri" w:cs="Calibri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52" w:type="dxa"/>
          </w:tcPr>
          <w:p w:rsidR="00B5774F" w:rsidRPr="0074160D" w:rsidRDefault="00B5774F" w:rsidP="00414173">
            <w:pPr>
              <w:pStyle w:val="Heading1"/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 w:rsidRPr="0074160D">
              <w:rPr>
                <w:rFonts w:ascii="Calibri" w:hAnsi="Calibri" w:cs="Calibri"/>
                <w:sz w:val="32"/>
                <w:szCs w:val="32"/>
              </w:rPr>
              <w:t>Cycloalkene</w:t>
            </w:r>
            <w:proofErr w:type="spellEnd"/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Cs w:val="24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Cs w:val="24"/>
              </w:rPr>
            </w:pPr>
          </w:p>
        </w:tc>
      </w:tr>
      <w:tr w:rsidR="00B5774F" w:rsidRPr="0074160D" w:rsidTr="0041417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5" w:type="dxa"/>
          </w:tcPr>
          <w:p w:rsidR="00B5774F" w:rsidRPr="0074160D" w:rsidRDefault="00B5774F" w:rsidP="00414173">
            <w:pPr>
              <w:pStyle w:val="Heading2"/>
              <w:rPr>
                <w:rFonts w:ascii="Calibri" w:hAnsi="Calibri" w:cs="Calibri"/>
                <w:sz w:val="32"/>
                <w:szCs w:val="32"/>
              </w:rPr>
            </w:pPr>
          </w:p>
          <w:p w:rsidR="00B5774F" w:rsidRPr="0074160D" w:rsidRDefault="00B5774F" w:rsidP="00414173">
            <w:pPr>
              <w:pStyle w:val="Heading2"/>
              <w:rPr>
                <w:rFonts w:ascii="Calibri" w:hAnsi="Calibri" w:cs="Calibri"/>
                <w:sz w:val="32"/>
                <w:szCs w:val="32"/>
              </w:rPr>
            </w:pPr>
            <w:r w:rsidRPr="0074160D">
              <w:rPr>
                <w:rFonts w:ascii="Calibri" w:hAnsi="Calibri" w:cs="Calibri"/>
                <w:sz w:val="32"/>
                <w:szCs w:val="32"/>
              </w:rPr>
              <w:t>General formula</w:t>
            </w:r>
          </w:p>
          <w:p w:rsidR="00B5774F" w:rsidRPr="0074160D" w:rsidRDefault="00B5774F" w:rsidP="00414173">
            <w:pPr>
              <w:rPr>
                <w:rFonts w:ascii="Calibri" w:hAnsi="Calibri" w:cs="Calibri"/>
              </w:rPr>
            </w:pPr>
          </w:p>
        </w:tc>
        <w:tc>
          <w:tcPr>
            <w:tcW w:w="2552" w:type="dxa"/>
          </w:tcPr>
          <w:p w:rsidR="00B5774F" w:rsidRPr="0074160D" w:rsidRDefault="00B5774F" w:rsidP="00414173">
            <w:pPr>
              <w:pStyle w:val="Heading1"/>
              <w:rPr>
                <w:rFonts w:ascii="Calibri" w:hAnsi="Calibri" w:cs="Calibri"/>
                <w:sz w:val="32"/>
                <w:szCs w:val="32"/>
              </w:rPr>
            </w:pPr>
          </w:p>
          <w:p w:rsidR="00B5774F" w:rsidRPr="0074160D" w:rsidRDefault="00B5774F" w:rsidP="00414173">
            <w:pPr>
              <w:pStyle w:val="Heading1"/>
              <w:rPr>
                <w:rFonts w:ascii="Calibri" w:hAnsi="Calibri" w:cs="Calibri"/>
                <w:sz w:val="32"/>
                <w:szCs w:val="32"/>
              </w:rPr>
            </w:pPr>
            <w:r w:rsidRPr="0074160D">
              <w:rPr>
                <w:rFonts w:ascii="Calibri" w:hAnsi="Calibri" w:cs="Calibri"/>
                <w:sz w:val="32"/>
                <w:szCs w:val="32"/>
              </w:rPr>
              <w:t>C</w:t>
            </w:r>
            <w:r w:rsidRPr="0074160D">
              <w:rPr>
                <w:rFonts w:ascii="Calibri" w:hAnsi="Calibri" w:cs="Calibri"/>
                <w:sz w:val="32"/>
                <w:szCs w:val="32"/>
                <w:vertAlign w:val="subscript"/>
              </w:rPr>
              <w:t>n</w:t>
            </w:r>
            <w:r w:rsidRPr="0074160D">
              <w:rPr>
                <w:rFonts w:ascii="Calibri" w:hAnsi="Calibri" w:cs="Calibri"/>
                <w:sz w:val="32"/>
                <w:szCs w:val="32"/>
              </w:rPr>
              <w:t>H</w:t>
            </w:r>
            <w:r w:rsidRPr="0074160D">
              <w:rPr>
                <w:rFonts w:ascii="Calibri" w:hAnsi="Calibri" w:cs="Calibri"/>
                <w:sz w:val="32"/>
                <w:szCs w:val="32"/>
                <w:vertAlign w:val="subscript"/>
              </w:rPr>
              <w:t>2n + 2</w:t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74160D">
              <w:rPr>
                <w:rFonts w:ascii="Calibri" w:hAnsi="Calibri" w:cs="Calibri"/>
                <w:b/>
                <w:sz w:val="32"/>
                <w:szCs w:val="32"/>
              </w:rPr>
              <w:t>C</w:t>
            </w:r>
            <w:r w:rsidRPr="0074160D">
              <w:rPr>
                <w:rFonts w:ascii="Calibri" w:hAnsi="Calibri" w:cs="Calibri"/>
                <w:b/>
                <w:sz w:val="32"/>
                <w:szCs w:val="32"/>
                <w:vertAlign w:val="subscript"/>
              </w:rPr>
              <w:t>n</w:t>
            </w:r>
            <w:r w:rsidRPr="0074160D">
              <w:rPr>
                <w:rFonts w:ascii="Calibri" w:hAnsi="Calibri" w:cs="Calibri"/>
                <w:b/>
                <w:sz w:val="32"/>
                <w:szCs w:val="32"/>
              </w:rPr>
              <w:t>H</w:t>
            </w:r>
            <w:r w:rsidRPr="0074160D">
              <w:rPr>
                <w:rFonts w:ascii="Calibri" w:hAnsi="Calibri" w:cs="Calibri"/>
                <w:b/>
                <w:sz w:val="32"/>
                <w:szCs w:val="32"/>
                <w:vertAlign w:val="subscript"/>
              </w:rPr>
              <w:t>2n</w:t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74160D">
              <w:rPr>
                <w:rFonts w:ascii="Calibri" w:hAnsi="Calibri" w:cs="Calibri"/>
                <w:b/>
                <w:sz w:val="32"/>
                <w:szCs w:val="32"/>
              </w:rPr>
              <w:t>C</w:t>
            </w:r>
            <w:r w:rsidRPr="0074160D">
              <w:rPr>
                <w:rFonts w:ascii="Calibri" w:hAnsi="Calibri" w:cs="Calibri"/>
                <w:b/>
                <w:sz w:val="32"/>
                <w:szCs w:val="32"/>
                <w:vertAlign w:val="subscript"/>
              </w:rPr>
              <w:t>n</w:t>
            </w:r>
            <w:r w:rsidRPr="0074160D">
              <w:rPr>
                <w:rFonts w:ascii="Calibri" w:hAnsi="Calibri" w:cs="Calibri"/>
                <w:b/>
                <w:sz w:val="32"/>
                <w:szCs w:val="32"/>
              </w:rPr>
              <w:t>H</w:t>
            </w:r>
            <w:r w:rsidRPr="0074160D">
              <w:rPr>
                <w:rFonts w:ascii="Calibri" w:hAnsi="Calibri" w:cs="Calibri"/>
                <w:b/>
                <w:sz w:val="32"/>
                <w:szCs w:val="32"/>
                <w:vertAlign w:val="subscript"/>
              </w:rPr>
              <w:t>2n ─ 2</w:t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pStyle w:val="Heading1"/>
              <w:rPr>
                <w:rFonts w:ascii="Calibri" w:hAnsi="Calibri" w:cs="Calibri"/>
                <w:sz w:val="32"/>
                <w:szCs w:val="32"/>
              </w:rPr>
            </w:pPr>
          </w:p>
          <w:p w:rsidR="00B5774F" w:rsidRPr="0074160D" w:rsidRDefault="00B5774F" w:rsidP="00414173">
            <w:pPr>
              <w:pStyle w:val="Heading1"/>
              <w:rPr>
                <w:rFonts w:ascii="Calibri" w:hAnsi="Calibri" w:cs="Calibri"/>
                <w:sz w:val="32"/>
                <w:szCs w:val="32"/>
              </w:rPr>
            </w:pPr>
            <w:r w:rsidRPr="0074160D">
              <w:rPr>
                <w:rFonts w:ascii="Calibri" w:hAnsi="Calibri" w:cs="Calibri"/>
                <w:sz w:val="32"/>
                <w:szCs w:val="32"/>
              </w:rPr>
              <w:t>C</w:t>
            </w:r>
            <w:r w:rsidRPr="0074160D">
              <w:rPr>
                <w:rFonts w:ascii="Calibri" w:hAnsi="Calibri" w:cs="Calibri"/>
                <w:sz w:val="32"/>
                <w:szCs w:val="32"/>
                <w:vertAlign w:val="subscript"/>
              </w:rPr>
              <w:t>n</w:t>
            </w:r>
            <w:r w:rsidRPr="0074160D">
              <w:rPr>
                <w:rFonts w:ascii="Calibri" w:hAnsi="Calibri" w:cs="Calibri"/>
                <w:sz w:val="32"/>
                <w:szCs w:val="32"/>
              </w:rPr>
              <w:t>H</w:t>
            </w:r>
            <w:r w:rsidRPr="0074160D">
              <w:rPr>
                <w:rFonts w:ascii="Calibri" w:hAnsi="Calibri" w:cs="Calibri"/>
                <w:sz w:val="32"/>
                <w:szCs w:val="32"/>
                <w:vertAlign w:val="subscript"/>
              </w:rPr>
              <w:t>2n</w:t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pStyle w:val="Heading1"/>
              <w:rPr>
                <w:rFonts w:ascii="Calibri" w:hAnsi="Calibri" w:cs="Calibri"/>
                <w:sz w:val="32"/>
                <w:szCs w:val="32"/>
              </w:rPr>
            </w:pPr>
          </w:p>
          <w:p w:rsidR="00B5774F" w:rsidRPr="0074160D" w:rsidRDefault="00B5774F" w:rsidP="00414173">
            <w:pPr>
              <w:pStyle w:val="Heading1"/>
              <w:rPr>
                <w:rFonts w:ascii="Calibri" w:hAnsi="Calibri" w:cs="Calibri"/>
                <w:sz w:val="32"/>
                <w:szCs w:val="32"/>
              </w:rPr>
            </w:pPr>
            <w:r w:rsidRPr="0074160D">
              <w:rPr>
                <w:rFonts w:ascii="Calibri" w:hAnsi="Calibri" w:cs="Calibri"/>
                <w:sz w:val="32"/>
                <w:szCs w:val="32"/>
              </w:rPr>
              <w:t>C</w:t>
            </w:r>
            <w:r w:rsidRPr="0074160D">
              <w:rPr>
                <w:rFonts w:ascii="Calibri" w:hAnsi="Calibri" w:cs="Calibri"/>
                <w:sz w:val="32"/>
                <w:szCs w:val="32"/>
                <w:vertAlign w:val="subscript"/>
              </w:rPr>
              <w:t>n</w:t>
            </w:r>
            <w:r w:rsidRPr="0074160D">
              <w:rPr>
                <w:rFonts w:ascii="Calibri" w:hAnsi="Calibri" w:cs="Calibri"/>
                <w:sz w:val="32"/>
                <w:szCs w:val="32"/>
              </w:rPr>
              <w:t>H</w:t>
            </w:r>
            <w:r w:rsidRPr="0074160D">
              <w:rPr>
                <w:rFonts w:ascii="Calibri" w:hAnsi="Calibri" w:cs="Calibri"/>
                <w:sz w:val="32"/>
                <w:szCs w:val="32"/>
                <w:vertAlign w:val="subscript"/>
              </w:rPr>
              <w:t>2n ─ 2</w:t>
            </w:r>
          </w:p>
        </w:tc>
      </w:tr>
      <w:tr w:rsidR="00B5774F" w:rsidRPr="0074160D" w:rsidTr="0041417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5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  <w:r w:rsidRPr="0074160D">
              <w:rPr>
                <w:rFonts w:ascii="Calibri" w:hAnsi="Calibri" w:cs="Calibri"/>
                <w:b/>
                <w:sz w:val="32"/>
              </w:rPr>
              <w:t>Functional group</w:t>
            </w: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2552" w:type="dxa"/>
            <w:vAlign w:val="center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72"/>
              </w:rPr>
            </w:pPr>
            <w:r>
              <w:rPr>
                <w:rFonts w:ascii="Calibri" w:hAnsi="Calibri" w:cs="Calibri"/>
                <w:b/>
                <w:noProof/>
                <w:sz w:val="7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284480</wp:posOffset>
                      </wp:positionV>
                      <wp:extent cx="241300" cy="0"/>
                      <wp:effectExtent l="9525" t="13970" r="6350" b="508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6pt,22.4pt" to="68.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JSGwIAADU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"/>
                  </w:pict>
                </mc:Fallback>
              </mc:AlternateContent>
            </w:r>
            <w:r w:rsidRPr="0074160D">
              <w:rPr>
                <w:rFonts w:ascii="Calibri" w:hAnsi="Calibri" w:cs="Calibri"/>
                <w:b/>
                <w:sz w:val="72"/>
              </w:rPr>
              <w:t xml:space="preserve">C   </w:t>
            </w:r>
            <w:proofErr w:type="spellStart"/>
            <w:r w:rsidRPr="0074160D">
              <w:rPr>
                <w:rFonts w:ascii="Calibri" w:hAnsi="Calibri" w:cs="Calibri"/>
                <w:b/>
                <w:sz w:val="72"/>
              </w:rPr>
              <w:t>C</w:t>
            </w:r>
            <w:proofErr w:type="spellEnd"/>
          </w:p>
        </w:tc>
        <w:tc>
          <w:tcPr>
            <w:tcW w:w="2552" w:type="dxa"/>
            <w:vAlign w:val="center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72"/>
              </w:rPr>
            </w:pPr>
            <w:r>
              <w:rPr>
                <w:rFonts w:ascii="Calibri" w:hAnsi="Calibri" w:cs="Calibri"/>
                <w:b/>
                <w:noProof/>
                <w:sz w:val="7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207645</wp:posOffset>
                      </wp:positionV>
                      <wp:extent cx="241300" cy="0"/>
                      <wp:effectExtent l="10160" t="13335" r="5715" b="5715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6.35pt" to="70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ckhHAIAADU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noProof/>
                <w:sz w:val="7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360045</wp:posOffset>
                      </wp:positionV>
                      <wp:extent cx="241300" cy="0"/>
                      <wp:effectExtent l="6350" t="13335" r="9525" b="5715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75pt,28.35pt" to="69.7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zeNHAIAADU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"/>
                  </w:pict>
                </mc:Fallback>
              </mc:AlternateContent>
            </w:r>
            <w:r w:rsidRPr="0074160D">
              <w:rPr>
                <w:rFonts w:ascii="Calibri" w:hAnsi="Calibri" w:cs="Calibri"/>
                <w:b/>
                <w:sz w:val="72"/>
              </w:rPr>
              <w:t xml:space="preserve">C    </w:t>
            </w:r>
            <w:proofErr w:type="spellStart"/>
            <w:r w:rsidRPr="0074160D">
              <w:rPr>
                <w:rFonts w:ascii="Calibri" w:hAnsi="Calibri" w:cs="Calibri"/>
                <w:b/>
                <w:sz w:val="72"/>
              </w:rPr>
              <w:t>C</w:t>
            </w:r>
            <w:proofErr w:type="spellEnd"/>
          </w:p>
        </w:tc>
        <w:tc>
          <w:tcPr>
            <w:tcW w:w="2552" w:type="dxa"/>
            <w:vAlign w:val="center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72"/>
              </w:rPr>
            </w:pPr>
            <w:r>
              <w:rPr>
                <w:rFonts w:ascii="Calibri" w:hAnsi="Calibri" w:cs="Calibri"/>
                <w:b/>
                <w:noProof/>
                <w:sz w:val="7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205105</wp:posOffset>
                      </wp:positionV>
                      <wp:extent cx="241300" cy="0"/>
                      <wp:effectExtent l="9525" t="10795" r="6350" b="825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15pt,16.15pt" to="69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z+HAIAADU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noProof/>
                <w:sz w:val="7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281940</wp:posOffset>
                      </wp:positionV>
                      <wp:extent cx="241300" cy="0"/>
                      <wp:effectExtent l="9525" t="11430" r="6350" b="762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15pt,22.2pt" to="69.1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BrHAIAADU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noProof/>
                <w:sz w:val="7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357505</wp:posOffset>
                      </wp:positionV>
                      <wp:extent cx="241300" cy="0"/>
                      <wp:effectExtent l="9525" t="10795" r="6350" b="825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15pt,28.15pt" to="69.1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sYHAIAADU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"/>
                  </w:pict>
                </mc:Fallback>
              </mc:AlternateContent>
            </w:r>
            <w:r w:rsidRPr="0074160D">
              <w:rPr>
                <w:rFonts w:ascii="Calibri" w:hAnsi="Calibri" w:cs="Calibri"/>
                <w:b/>
                <w:sz w:val="72"/>
              </w:rPr>
              <w:t xml:space="preserve">C   </w:t>
            </w:r>
            <w:proofErr w:type="spellStart"/>
            <w:r w:rsidRPr="0074160D">
              <w:rPr>
                <w:rFonts w:ascii="Calibri" w:hAnsi="Calibri" w:cs="Calibri"/>
                <w:b/>
                <w:sz w:val="72"/>
              </w:rPr>
              <w:t>C</w:t>
            </w:r>
            <w:proofErr w:type="spellEnd"/>
          </w:p>
        </w:tc>
        <w:tc>
          <w:tcPr>
            <w:tcW w:w="2552" w:type="dxa"/>
            <w:vAlign w:val="center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72"/>
              </w:rPr>
            </w:pPr>
            <w:r>
              <w:rPr>
                <w:rFonts w:ascii="Calibri" w:hAnsi="Calibri" w:cs="Calibri"/>
                <w:b/>
                <w:noProof/>
                <w:sz w:val="7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281940</wp:posOffset>
                      </wp:positionV>
                      <wp:extent cx="241300" cy="0"/>
                      <wp:effectExtent l="6985" t="11430" r="8890" b="762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1pt,22.2pt" to="68.1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maHAIAADU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"/>
                  </w:pict>
                </mc:Fallback>
              </mc:AlternateContent>
            </w:r>
            <w:r w:rsidRPr="0074160D">
              <w:rPr>
                <w:rFonts w:ascii="Calibri" w:hAnsi="Calibri" w:cs="Calibri"/>
                <w:b/>
                <w:sz w:val="72"/>
              </w:rPr>
              <w:t xml:space="preserve">C   </w:t>
            </w:r>
            <w:proofErr w:type="spellStart"/>
            <w:r w:rsidRPr="0074160D">
              <w:rPr>
                <w:rFonts w:ascii="Calibri" w:hAnsi="Calibri" w:cs="Calibri"/>
                <w:b/>
                <w:sz w:val="72"/>
              </w:rPr>
              <w:t>C</w:t>
            </w:r>
            <w:proofErr w:type="spellEnd"/>
          </w:p>
        </w:tc>
        <w:tc>
          <w:tcPr>
            <w:tcW w:w="2552" w:type="dxa"/>
            <w:vAlign w:val="center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72"/>
              </w:rPr>
            </w:pPr>
            <w:r>
              <w:rPr>
                <w:rFonts w:ascii="Calibri" w:hAnsi="Calibri" w:cs="Calibri"/>
                <w:b/>
                <w:noProof/>
                <w:sz w:val="7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202565</wp:posOffset>
                      </wp:positionV>
                      <wp:extent cx="241300" cy="0"/>
                      <wp:effectExtent l="7620" t="8255" r="8255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5pt,15.95pt" to="69.5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LpHAIAADUEAAAOAAAAZHJzL2Uyb0RvYy54bWysU8uu2yAQ3VfqPyD2iR/XSR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noProof/>
                <w:sz w:val="7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354965</wp:posOffset>
                      </wp:positionV>
                      <wp:extent cx="241300" cy="0"/>
                      <wp:effectExtent l="10795" t="8255" r="508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55pt,27.95pt" to="70.5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58HAIAADU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"/>
                  </w:pict>
                </mc:Fallback>
              </mc:AlternateContent>
            </w:r>
            <w:r w:rsidRPr="0074160D">
              <w:rPr>
                <w:rFonts w:ascii="Calibri" w:hAnsi="Calibri" w:cs="Calibri"/>
                <w:b/>
                <w:sz w:val="72"/>
              </w:rPr>
              <w:t xml:space="preserve">C    </w:t>
            </w:r>
            <w:proofErr w:type="spellStart"/>
            <w:r w:rsidRPr="0074160D">
              <w:rPr>
                <w:rFonts w:ascii="Calibri" w:hAnsi="Calibri" w:cs="Calibri"/>
                <w:b/>
                <w:sz w:val="72"/>
              </w:rPr>
              <w:t>C</w:t>
            </w:r>
            <w:proofErr w:type="spellEnd"/>
          </w:p>
        </w:tc>
      </w:tr>
      <w:tr w:rsidR="00B5774F" w:rsidRPr="0074160D" w:rsidTr="0041417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5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  <w:vertAlign w:val="subscript"/>
              </w:rPr>
            </w:pPr>
            <w:r w:rsidRPr="0074160D">
              <w:rPr>
                <w:rFonts w:ascii="Calibri" w:hAnsi="Calibri" w:cs="Calibri"/>
                <w:b/>
                <w:sz w:val="32"/>
              </w:rPr>
              <w:t>Combustion/O</w:t>
            </w:r>
            <w:r w:rsidRPr="0074160D">
              <w:rPr>
                <w:rFonts w:ascii="Calibri" w:hAnsi="Calibri" w:cs="Calibri"/>
                <w:b/>
                <w:sz w:val="32"/>
                <w:vertAlign w:val="subscript"/>
              </w:rPr>
              <w:t>2</w:t>
            </w: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  <w:vertAlign w:val="subscript"/>
              </w:rPr>
            </w:pPr>
          </w:p>
        </w:tc>
        <w:tc>
          <w:tcPr>
            <w:tcW w:w="2552" w:type="dxa"/>
          </w:tcPr>
          <w:p w:rsidR="00B5774F" w:rsidRPr="0074160D" w:rsidRDefault="00B5774F" w:rsidP="00414173">
            <w:pPr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C"/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C"/>
            </w: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2552" w:type="dxa"/>
          </w:tcPr>
          <w:p w:rsidR="00B5774F" w:rsidRPr="0074160D" w:rsidRDefault="00B5774F" w:rsidP="00414173">
            <w:pPr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C"/>
            </w: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2552" w:type="dxa"/>
          </w:tcPr>
          <w:p w:rsidR="00B5774F" w:rsidRPr="0074160D" w:rsidRDefault="00B5774F" w:rsidP="00414173">
            <w:pPr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C"/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C"/>
            </w: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</w:tc>
      </w:tr>
      <w:tr w:rsidR="00B5774F" w:rsidRPr="0074160D" w:rsidTr="0041417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5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  <w:r w:rsidRPr="0074160D">
              <w:rPr>
                <w:rFonts w:ascii="Calibri" w:hAnsi="Calibri" w:cs="Calibri"/>
                <w:b/>
                <w:sz w:val="32"/>
              </w:rPr>
              <w:t>Solubility/H</w:t>
            </w:r>
            <w:r w:rsidRPr="0074160D">
              <w:rPr>
                <w:rFonts w:ascii="Calibri" w:hAnsi="Calibri" w:cs="Calibri"/>
                <w:b/>
                <w:sz w:val="32"/>
                <w:vertAlign w:val="subscript"/>
              </w:rPr>
              <w:t>2</w:t>
            </w:r>
            <w:r w:rsidRPr="0074160D">
              <w:rPr>
                <w:rFonts w:ascii="Calibri" w:hAnsi="Calibri" w:cs="Calibri"/>
                <w:b/>
                <w:sz w:val="32"/>
              </w:rPr>
              <w:t>O</w:t>
            </w: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B"/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B"/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B"/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B"/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B"/>
            </w:r>
          </w:p>
        </w:tc>
      </w:tr>
      <w:tr w:rsidR="00B5774F" w:rsidRPr="0074160D" w:rsidTr="0041417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5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  <w:r w:rsidRPr="0074160D">
              <w:rPr>
                <w:rFonts w:ascii="Calibri" w:hAnsi="Calibri" w:cs="Calibri"/>
                <w:b/>
                <w:sz w:val="32"/>
              </w:rPr>
              <w:t>m.pt./b.pt.</w:t>
            </w: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2552" w:type="dxa"/>
          </w:tcPr>
          <w:p w:rsidR="00B5774F" w:rsidRPr="0074160D" w:rsidRDefault="00B5774F" w:rsidP="00414173">
            <w:pPr>
              <w:pStyle w:val="Heading5"/>
              <w:rPr>
                <w:rFonts w:ascii="Calibri" w:hAnsi="Calibri" w:cs="Calibri"/>
                <w:sz w:val="32"/>
              </w:rPr>
            </w:pPr>
          </w:p>
          <w:p w:rsidR="00B5774F" w:rsidRPr="0074160D" w:rsidRDefault="00B5774F" w:rsidP="00414173">
            <w:pPr>
              <w:pStyle w:val="Heading5"/>
              <w:rPr>
                <w:rFonts w:ascii="Calibri" w:hAnsi="Calibri" w:cs="Calibri"/>
                <w:sz w:val="32"/>
              </w:rPr>
            </w:pPr>
            <w:r w:rsidRPr="0074160D">
              <w:rPr>
                <w:rFonts w:ascii="Calibri" w:hAnsi="Calibri" w:cs="Calibri"/>
                <w:sz w:val="32"/>
              </w:rPr>
              <w:t>Low</w:t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  <w:r w:rsidRPr="0074160D">
              <w:rPr>
                <w:rFonts w:ascii="Calibri" w:hAnsi="Calibri" w:cs="Calibri"/>
                <w:b/>
                <w:sz w:val="32"/>
              </w:rPr>
              <w:t>Low</w:t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  <w:r w:rsidRPr="0074160D">
              <w:rPr>
                <w:rFonts w:ascii="Calibri" w:hAnsi="Calibri" w:cs="Calibri"/>
                <w:b/>
                <w:sz w:val="32"/>
              </w:rPr>
              <w:t>Low</w:t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pStyle w:val="Heading5"/>
              <w:rPr>
                <w:rFonts w:ascii="Calibri" w:hAnsi="Calibri" w:cs="Calibri"/>
                <w:sz w:val="32"/>
              </w:rPr>
            </w:pPr>
          </w:p>
          <w:p w:rsidR="00B5774F" w:rsidRPr="0074160D" w:rsidRDefault="00B5774F" w:rsidP="00414173">
            <w:pPr>
              <w:pStyle w:val="Heading5"/>
              <w:rPr>
                <w:rFonts w:ascii="Calibri" w:hAnsi="Calibri" w:cs="Calibri"/>
                <w:sz w:val="32"/>
              </w:rPr>
            </w:pPr>
            <w:r w:rsidRPr="0074160D">
              <w:rPr>
                <w:rFonts w:ascii="Calibri" w:hAnsi="Calibri" w:cs="Calibri"/>
                <w:sz w:val="32"/>
              </w:rPr>
              <w:t>Low</w:t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  <w:r w:rsidRPr="0074160D">
              <w:rPr>
                <w:rFonts w:ascii="Calibri" w:hAnsi="Calibri" w:cs="Calibri"/>
                <w:b/>
                <w:sz w:val="32"/>
              </w:rPr>
              <w:t>Low</w:t>
            </w:r>
          </w:p>
        </w:tc>
      </w:tr>
      <w:tr w:rsidR="00B5774F" w:rsidRPr="0074160D" w:rsidTr="0041417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5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  <w:vertAlign w:val="subscript"/>
              </w:rPr>
            </w:pPr>
            <w:r w:rsidRPr="0074160D">
              <w:rPr>
                <w:rFonts w:ascii="Calibri" w:hAnsi="Calibri" w:cs="Calibri"/>
                <w:b/>
                <w:sz w:val="32"/>
              </w:rPr>
              <w:t>Br</w:t>
            </w:r>
            <w:r w:rsidRPr="0074160D">
              <w:rPr>
                <w:rFonts w:ascii="Calibri" w:hAnsi="Calibri" w:cs="Calibri"/>
                <w:b/>
                <w:sz w:val="32"/>
                <w:vertAlign w:val="subscript"/>
              </w:rPr>
              <w:t>2</w:t>
            </w: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B"/>
            </w: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74160D">
              <w:rPr>
                <w:rFonts w:ascii="Calibri" w:hAnsi="Calibri" w:cs="Calibri"/>
                <w:b/>
                <w:szCs w:val="24"/>
              </w:rPr>
              <w:t xml:space="preserve"> (slow/</w:t>
            </w:r>
            <w:proofErr w:type="spellStart"/>
            <w:r w:rsidRPr="0074160D">
              <w:rPr>
                <w:rFonts w:ascii="Calibri" w:hAnsi="Calibri" w:cs="Calibri"/>
                <w:b/>
                <w:szCs w:val="24"/>
              </w:rPr>
              <w:t>u.v</w:t>
            </w:r>
            <w:proofErr w:type="spellEnd"/>
            <w:r w:rsidRPr="0074160D">
              <w:rPr>
                <w:rFonts w:ascii="Calibri" w:hAnsi="Calibri" w:cs="Calibri"/>
                <w:b/>
                <w:szCs w:val="24"/>
              </w:rPr>
              <w:t>. light)</w:t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C"/>
            </w: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74160D">
              <w:rPr>
                <w:rFonts w:ascii="Calibri" w:hAnsi="Calibri" w:cs="Calibri"/>
                <w:b/>
                <w:szCs w:val="24"/>
              </w:rPr>
              <w:t>(fast)</w:t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C"/>
            </w: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74160D">
              <w:rPr>
                <w:rFonts w:ascii="Calibri" w:hAnsi="Calibri" w:cs="Calibri"/>
                <w:b/>
                <w:szCs w:val="24"/>
              </w:rPr>
              <w:t>(fast)</w:t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B"/>
            </w: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74160D">
              <w:rPr>
                <w:rFonts w:ascii="Calibri" w:hAnsi="Calibri" w:cs="Calibri"/>
                <w:b/>
                <w:szCs w:val="24"/>
              </w:rPr>
              <w:t xml:space="preserve"> (slow/</w:t>
            </w:r>
            <w:proofErr w:type="spellStart"/>
            <w:r w:rsidRPr="0074160D">
              <w:rPr>
                <w:rFonts w:ascii="Calibri" w:hAnsi="Calibri" w:cs="Calibri"/>
                <w:b/>
                <w:szCs w:val="24"/>
              </w:rPr>
              <w:t>u.v</w:t>
            </w:r>
            <w:proofErr w:type="spellEnd"/>
            <w:r w:rsidRPr="0074160D">
              <w:rPr>
                <w:rFonts w:ascii="Calibri" w:hAnsi="Calibri" w:cs="Calibri"/>
                <w:b/>
                <w:szCs w:val="24"/>
              </w:rPr>
              <w:t>. light)</w:t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C"/>
            </w: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74160D">
              <w:rPr>
                <w:rFonts w:ascii="Calibri" w:hAnsi="Calibri" w:cs="Calibri"/>
                <w:b/>
                <w:szCs w:val="24"/>
              </w:rPr>
              <w:t>(fast)</w:t>
            </w:r>
          </w:p>
        </w:tc>
      </w:tr>
      <w:tr w:rsidR="00B5774F" w:rsidRPr="0074160D" w:rsidTr="0041417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835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  <w:vertAlign w:val="superscript"/>
              </w:rPr>
            </w:pPr>
            <w:r w:rsidRPr="0074160D">
              <w:rPr>
                <w:rFonts w:ascii="Calibri" w:hAnsi="Calibri" w:cs="Calibri"/>
                <w:b/>
                <w:sz w:val="32"/>
              </w:rPr>
              <w:t>MnO</w:t>
            </w:r>
            <w:r w:rsidRPr="0074160D">
              <w:rPr>
                <w:rFonts w:ascii="Calibri" w:hAnsi="Calibri" w:cs="Calibri"/>
                <w:b/>
                <w:sz w:val="32"/>
                <w:vertAlign w:val="subscript"/>
              </w:rPr>
              <w:t>4</w:t>
            </w:r>
            <w:r w:rsidRPr="0074160D">
              <w:rPr>
                <w:rFonts w:ascii="Calibri" w:hAnsi="Calibri" w:cs="Calibri"/>
                <w:b/>
                <w:sz w:val="32"/>
                <w:vertAlign w:val="superscript"/>
              </w:rPr>
              <w:sym w:font="Symbol" w:char="F02D"/>
            </w:r>
            <w:r w:rsidRPr="0074160D">
              <w:rPr>
                <w:rFonts w:ascii="Calibri" w:hAnsi="Calibri" w:cs="Calibri"/>
                <w:b/>
                <w:sz w:val="32"/>
              </w:rPr>
              <w:t>/H</w:t>
            </w:r>
            <w:r w:rsidRPr="0074160D">
              <w:rPr>
                <w:rFonts w:ascii="Calibri" w:hAnsi="Calibri" w:cs="Calibri"/>
                <w:b/>
                <w:sz w:val="32"/>
                <w:vertAlign w:val="superscript"/>
              </w:rPr>
              <w:t>+</w:t>
            </w: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B"/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C"/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C"/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B"/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C"/>
            </w:r>
          </w:p>
        </w:tc>
      </w:tr>
      <w:tr w:rsidR="00B5774F" w:rsidRPr="0074160D" w:rsidTr="0041417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5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  <w:vertAlign w:val="superscript"/>
              </w:rPr>
            </w:pPr>
            <w:r w:rsidRPr="0074160D">
              <w:rPr>
                <w:rFonts w:ascii="Calibri" w:hAnsi="Calibri" w:cs="Calibri"/>
                <w:b/>
                <w:sz w:val="32"/>
              </w:rPr>
              <w:t>Cr</w:t>
            </w:r>
            <w:r w:rsidRPr="0074160D">
              <w:rPr>
                <w:rFonts w:ascii="Calibri" w:hAnsi="Calibri" w:cs="Calibri"/>
                <w:b/>
                <w:sz w:val="32"/>
                <w:vertAlign w:val="subscript"/>
              </w:rPr>
              <w:t>2</w:t>
            </w:r>
            <w:r w:rsidRPr="0074160D">
              <w:rPr>
                <w:rFonts w:ascii="Calibri" w:hAnsi="Calibri" w:cs="Calibri"/>
                <w:b/>
                <w:sz w:val="32"/>
              </w:rPr>
              <w:t>O</w:t>
            </w:r>
            <w:r w:rsidRPr="0074160D">
              <w:rPr>
                <w:rFonts w:ascii="Calibri" w:hAnsi="Calibri" w:cs="Calibri"/>
                <w:b/>
                <w:sz w:val="32"/>
                <w:vertAlign w:val="subscript"/>
              </w:rPr>
              <w:t>7</w:t>
            </w:r>
            <w:r w:rsidRPr="0074160D">
              <w:rPr>
                <w:rFonts w:ascii="Calibri" w:hAnsi="Calibri" w:cs="Calibri"/>
                <w:b/>
                <w:sz w:val="32"/>
                <w:vertAlign w:val="superscript"/>
              </w:rPr>
              <w:t>2</w:t>
            </w:r>
            <w:r w:rsidRPr="0074160D">
              <w:rPr>
                <w:rFonts w:ascii="Calibri" w:hAnsi="Calibri" w:cs="Calibri"/>
                <w:b/>
                <w:sz w:val="32"/>
                <w:vertAlign w:val="superscript"/>
              </w:rPr>
              <w:sym w:font="Symbol" w:char="F02D"/>
            </w:r>
            <w:r w:rsidRPr="0074160D">
              <w:rPr>
                <w:rFonts w:ascii="Calibri" w:hAnsi="Calibri" w:cs="Calibri"/>
                <w:b/>
                <w:sz w:val="32"/>
              </w:rPr>
              <w:t>/H</w:t>
            </w:r>
            <w:r w:rsidRPr="0074160D">
              <w:rPr>
                <w:rFonts w:ascii="Calibri" w:hAnsi="Calibri" w:cs="Calibri"/>
                <w:b/>
                <w:sz w:val="32"/>
                <w:vertAlign w:val="superscript"/>
              </w:rPr>
              <w:sym w:font="Symbol" w:char="F02B"/>
            </w: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B"/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C"/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C"/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B"/>
            </w:r>
          </w:p>
        </w:tc>
        <w:tc>
          <w:tcPr>
            <w:tcW w:w="2552" w:type="dxa"/>
          </w:tcPr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32"/>
              </w:rPr>
            </w:pPr>
          </w:p>
          <w:p w:rsidR="00B5774F" w:rsidRPr="0074160D" w:rsidRDefault="00B5774F" w:rsidP="00414173">
            <w:pPr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74160D">
              <w:rPr>
                <w:rFonts w:ascii="Calibri" w:hAnsi="Calibri" w:cs="Calibri"/>
                <w:sz w:val="48"/>
                <w:szCs w:val="48"/>
              </w:rPr>
              <w:sym w:font="Wingdings" w:char="F0FC"/>
            </w:r>
          </w:p>
        </w:tc>
      </w:tr>
    </w:tbl>
    <w:p w:rsidR="00786366" w:rsidRDefault="00786366"/>
    <w:sectPr w:rsidR="00786366" w:rsidSect="00B5774F">
      <w:pgSz w:w="15840" w:h="12240" w:orient="landscape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4F"/>
    <w:rsid w:val="00786366"/>
    <w:rsid w:val="00B5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74F"/>
    <w:pPr>
      <w:spacing w:after="0" w:line="240" w:lineRule="auto"/>
      <w:jc w:val="both"/>
    </w:pPr>
    <w:rPr>
      <w:rFonts w:ascii="New York" w:eastAsia="Times New Roman" w:hAnsi="New York" w:cs="Times New Roman"/>
      <w:sz w:val="24"/>
      <w:szCs w:val="20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B5774F"/>
    <w:pPr>
      <w:keepNext/>
      <w:jc w:val="center"/>
      <w:outlineLvl w:val="0"/>
    </w:pPr>
    <w:rPr>
      <w:rFonts w:ascii="Bookman Old Style" w:hAnsi="Bookman Old Style"/>
      <w:b/>
    </w:rPr>
  </w:style>
  <w:style w:type="paragraph" w:styleId="Heading2">
    <w:name w:val="heading 2"/>
    <w:basedOn w:val="Normal"/>
    <w:next w:val="Normal"/>
    <w:link w:val="Heading2Char"/>
    <w:qFormat/>
    <w:rsid w:val="00B5774F"/>
    <w:pPr>
      <w:keepNext/>
      <w:ind w:left="-58" w:right="-158" w:hanging="142"/>
      <w:jc w:val="center"/>
      <w:outlineLvl w:val="1"/>
    </w:pPr>
    <w:rPr>
      <w:rFonts w:ascii="Bookman Old Style" w:hAnsi="Bookman Old Style"/>
      <w:b/>
      <w:sz w:val="72"/>
    </w:rPr>
  </w:style>
  <w:style w:type="paragraph" w:styleId="Heading3">
    <w:name w:val="heading 3"/>
    <w:basedOn w:val="Normal"/>
    <w:next w:val="Normal"/>
    <w:link w:val="Heading3Char"/>
    <w:qFormat/>
    <w:rsid w:val="00B5774F"/>
    <w:pPr>
      <w:keepNext/>
      <w:outlineLvl w:val="2"/>
    </w:pPr>
    <w:rPr>
      <w:rFonts w:ascii="Lucida Sans" w:hAnsi="Lucida Sans"/>
      <w:b/>
      <w:sz w:val="72"/>
    </w:rPr>
  </w:style>
  <w:style w:type="paragraph" w:styleId="Heading5">
    <w:name w:val="heading 5"/>
    <w:basedOn w:val="Normal"/>
    <w:next w:val="Normal"/>
    <w:link w:val="Heading5Char"/>
    <w:qFormat/>
    <w:rsid w:val="00B5774F"/>
    <w:pPr>
      <w:keepNext/>
      <w:jc w:val="center"/>
      <w:outlineLvl w:val="4"/>
    </w:pPr>
    <w:rPr>
      <w:rFonts w:ascii="Bookman Old Style" w:hAnsi="Bookman Old Style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774F"/>
    <w:rPr>
      <w:rFonts w:ascii="Bookman Old Style" w:eastAsia="Times New Roman" w:hAnsi="Bookman Old Style" w:cs="Times New Roman"/>
      <w:b/>
      <w:sz w:val="24"/>
      <w:szCs w:val="20"/>
      <w:lang w:eastAsia="en-AU"/>
    </w:rPr>
  </w:style>
  <w:style w:type="character" w:customStyle="1" w:styleId="Heading2Char">
    <w:name w:val="Heading 2 Char"/>
    <w:basedOn w:val="DefaultParagraphFont"/>
    <w:link w:val="Heading2"/>
    <w:rsid w:val="00B5774F"/>
    <w:rPr>
      <w:rFonts w:ascii="Bookman Old Style" w:eastAsia="Times New Roman" w:hAnsi="Bookman Old Style" w:cs="Times New Roman"/>
      <w:b/>
      <w:sz w:val="72"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rsid w:val="00B5774F"/>
    <w:rPr>
      <w:rFonts w:ascii="Lucida Sans" w:eastAsia="Times New Roman" w:hAnsi="Lucida Sans" w:cs="Times New Roman"/>
      <w:b/>
      <w:sz w:val="72"/>
      <w:szCs w:val="20"/>
      <w:lang w:eastAsia="en-AU"/>
    </w:rPr>
  </w:style>
  <w:style w:type="character" w:customStyle="1" w:styleId="Heading5Char">
    <w:name w:val="Heading 5 Char"/>
    <w:basedOn w:val="DefaultParagraphFont"/>
    <w:link w:val="Heading5"/>
    <w:rsid w:val="00B5774F"/>
    <w:rPr>
      <w:rFonts w:ascii="Bookman Old Style" w:eastAsia="Times New Roman" w:hAnsi="Bookman Old Style" w:cs="Times New Roman"/>
      <w:b/>
      <w:sz w:val="48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74F"/>
    <w:pPr>
      <w:spacing w:after="0" w:line="240" w:lineRule="auto"/>
      <w:jc w:val="both"/>
    </w:pPr>
    <w:rPr>
      <w:rFonts w:ascii="New York" w:eastAsia="Times New Roman" w:hAnsi="New York" w:cs="Times New Roman"/>
      <w:sz w:val="24"/>
      <w:szCs w:val="20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B5774F"/>
    <w:pPr>
      <w:keepNext/>
      <w:jc w:val="center"/>
      <w:outlineLvl w:val="0"/>
    </w:pPr>
    <w:rPr>
      <w:rFonts w:ascii="Bookman Old Style" w:hAnsi="Bookman Old Style"/>
      <w:b/>
    </w:rPr>
  </w:style>
  <w:style w:type="paragraph" w:styleId="Heading2">
    <w:name w:val="heading 2"/>
    <w:basedOn w:val="Normal"/>
    <w:next w:val="Normal"/>
    <w:link w:val="Heading2Char"/>
    <w:qFormat/>
    <w:rsid w:val="00B5774F"/>
    <w:pPr>
      <w:keepNext/>
      <w:ind w:left="-58" w:right="-158" w:hanging="142"/>
      <w:jc w:val="center"/>
      <w:outlineLvl w:val="1"/>
    </w:pPr>
    <w:rPr>
      <w:rFonts w:ascii="Bookman Old Style" w:hAnsi="Bookman Old Style"/>
      <w:b/>
      <w:sz w:val="72"/>
    </w:rPr>
  </w:style>
  <w:style w:type="paragraph" w:styleId="Heading3">
    <w:name w:val="heading 3"/>
    <w:basedOn w:val="Normal"/>
    <w:next w:val="Normal"/>
    <w:link w:val="Heading3Char"/>
    <w:qFormat/>
    <w:rsid w:val="00B5774F"/>
    <w:pPr>
      <w:keepNext/>
      <w:outlineLvl w:val="2"/>
    </w:pPr>
    <w:rPr>
      <w:rFonts w:ascii="Lucida Sans" w:hAnsi="Lucida Sans"/>
      <w:b/>
      <w:sz w:val="72"/>
    </w:rPr>
  </w:style>
  <w:style w:type="paragraph" w:styleId="Heading5">
    <w:name w:val="heading 5"/>
    <w:basedOn w:val="Normal"/>
    <w:next w:val="Normal"/>
    <w:link w:val="Heading5Char"/>
    <w:qFormat/>
    <w:rsid w:val="00B5774F"/>
    <w:pPr>
      <w:keepNext/>
      <w:jc w:val="center"/>
      <w:outlineLvl w:val="4"/>
    </w:pPr>
    <w:rPr>
      <w:rFonts w:ascii="Bookman Old Style" w:hAnsi="Bookman Old Style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774F"/>
    <w:rPr>
      <w:rFonts w:ascii="Bookman Old Style" w:eastAsia="Times New Roman" w:hAnsi="Bookman Old Style" w:cs="Times New Roman"/>
      <w:b/>
      <w:sz w:val="24"/>
      <w:szCs w:val="20"/>
      <w:lang w:eastAsia="en-AU"/>
    </w:rPr>
  </w:style>
  <w:style w:type="character" w:customStyle="1" w:styleId="Heading2Char">
    <w:name w:val="Heading 2 Char"/>
    <w:basedOn w:val="DefaultParagraphFont"/>
    <w:link w:val="Heading2"/>
    <w:rsid w:val="00B5774F"/>
    <w:rPr>
      <w:rFonts w:ascii="Bookman Old Style" w:eastAsia="Times New Roman" w:hAnsi="Bookman Old Style" w:cs="Times New Roman"/>
      <w:b/>
      <w:sz w:val="72"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rsid w:val="00B5774F"/>
    <w:rPr>
      <w:rFonts w:ascii="Lucida Sans" w:eastAsia="Times New Roman" w:hAnsi="Lucida Sans" w:cs="Times New Roman"/>
      <w:b/>
      <w:sz w:val="72"/>
      <w:szCs w:val="20"/>
      <w:lang w:eastAsia="en-AU"/>
    </w:rPr>
  </w:style>
  <w:style w:type="character" w:customStyle="1" w:styleId="Heading5Char">
    <w:name w:val="Heading 5 Char"/>
    <w:basedOn w:val="DefaultParagraphFont"/>
    <w:link w:val="Heading5"/>
    <w:rsid w:val="00B5774F"/>
    <w:rPr>
      <w:rFonts w:ascii="Bookman Old Style" w:eastAsia="Times New Roman" w:hAnsi="Bookman Old Style" w:cs="Times New Roman"/>
      <w:b/>
      <w:sz w:val="48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2" ma:contentTypeDescription="Create a new document." ma:contentTypeScope="" ma:versionID="1aaa2223b0aeb14456ca3f92d57645ac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75203722aae08b5725ce04d65a206de3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788286-C4A4-4212-82F5-5B59A034FBC1}"/>
</file>

<file path=customXml/itemProps2.xml><?xml version="1.0" encoding="utf-8"?>
<ds:datastoreItem xmlns:ds="http://schemas.openxmlformats.org/officeDocument/2006/customXml" ds:itemID="{A0472E2E-472B-47D6-A0DB-19F5FE8A6E82}"/>
</file>

<file path=customXml/itemProps3.xml><?xml version="1.0" encoding="utf-8"?>
<ds:datastoreItem xmlns:ds="http://schemas.openxmlformats.org/officeDocument/2006/customXml" ds:itemID="{50BD5CC2-0257-47A8-B6EE-A5FCE3CC2B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MURPHY</dc:creator>
  <cp:lastModifiedBy>MURPHY</cp:lastModifiedBy>
  <cp:revision>1</cp:revision>
  <dcterms:created xsi:type="dcterms:W3CDTF">2013-10-07T07:47:00Z</dcterms:created>
  <dcterms:modified xsi:type="dcterms:W3CDTF">2013-10-07T07:48:00Z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