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475" w:rsidRPr="00424CF9" w:rsidRDefault="00D57475" w:rsidP="00D57475">
      <w:pPr>
        <w:pStyle w:val="i-worksheettype"/>
        <w:suppressAutoHyphens/>
      </w:pPr>
      <w:bookmarkStart w:id="0" w:name="_GoBack"/>
      <w:bookmarkEnd w:id="0"/>
      <w:r w:rsidRPr="00424CF9">
        <w:t>Chapter test</w:t>
      </w:r>
      <w:r w:rsidR="00FA348D">
        <w:t xml:space="preserve"> with answers</w:t>
      </w:r>
    </w:p>
    <w:p w:rsidR="00D57475" w:rsidRPr="00424CF9" w:rsidRDefault="00D57475" w:rsidP="00D57475">
      <w:pPr>
        <w:pStyle w:val="i-worksheettitle"/>
        <w:suppressAutoHyphens/>
      </w:pPr>
      <w:r w:rsidRPr="00424CF9">
        <w:t xml:space="preserve">Chapter 1 </w:t>
      </w:r>
      <w:r>
        <w:t>Atoms and elements</w:t>
      </w:r>
    </w:p>
    <w:p w:rsidR="00D57475" w:rsidRPr="00450598" w:rsidRDefault="00720D50" w:rsidP="00D57475">
      <w:pPr>
        <w:pStyle w:val="i-bodytextfo"/>
        <w:suppressAutoHyphens/>
        <w:rPr>
          <w:rStyle w:val="i-bodytextbold"/>
        </w:rPr>
      </w:pPr>
      <w:r>
        <w:rPr>
          <w:rStyle w:val="i-bodytextbold"/>
        </w:rPr>
        <w:t>Time permitted: 3</w:t>
      </w:r>
      <w:r w:rsidR="00D57475" w:rsidRPr="00450598">
        <w:rPr>
          <w:rStyle w:val="i-bodytextbold"/>
        </w:rPr>
        <w:t>0 minutes</w:t>
      </w:r>
    </w:p>
    <w:tbl>
      <w:tblPr>
        <w:tblW w:w="3904"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449"/>
        <w:gridCol w:w="2152"/>
        <w:gridCol w:w="2381"/>
        <w:gridCol w:w="2053"/>
      </w:tblGrid>
      <w:tr w:rsidR="00FA348D" w:rsidRPr="00450598" w:rsidTr="00FA348D">
        <w:tc>
          <w:tcPr>
            <w:tcW w:w="454" w:type="dxa"/>
          </w:tcPr>
          <w:p w:rsidR="00FA348D" w:rsidRPr="00450598" w:rsidRDefault="00FA348D" w:rsidP="00060DE1">
            <w:pPr>
              <w:pStyle w:val="i-tablecolumnheadalignedleft"/>
              <w:suppressAutoHyphens/>
            </w:pPr>
          </w:p>
        </w:tc>
        <w:tc>
          <w:tcPr>
            <w:tcW w:w="2214" w:type="dxa"/>
            <w:tcMar>
              <w:top w:w="120" w:type="dxa"/>
              <w:bottom w:w="120" w:type="dxa"/>
            </w:tcMar>
            <w:vAlign w:val="bottom"/>
          </w:tcPr>
          <w:p w:rsidR="00FA348D" w:rsidRPr="00450598" w:rsidRDefault="00FA348D" w:rsidP="00060DE1">
            <w:pPr>
              <w:pStyle w:val="i-tablecolumnheadalignedleft"/>
              <w:suppressAutoHyphens/>
            </w:pPr>
            <w:r w:rsidRPr="00450598">
              <w:t>Section</w:t>
            </w:r>
          </w:p>
        </w:tc>
        <w:tc>
          <w:tcPr>
            <w:tcW w:w="2444" w:type="dxa"/>
          </w:tcPr>
          <w:p w:rsidR="00FA348D" w:rsidRPr="00450598" w:rsidRDefault="00FA348D" w:rsidP="00060DE1">
            <w:pPr>
              <w:pStyle w:val="i-tablecolumnheadalignedleft"/>
              <w:suppressAutoHyphens/>
            </w:pPr>
            <w:r w:rsidRPr="00450598">
              <w:t>Number of questions</w:t>
            </w:r>
          </w:p>
        </w:tc>
        <w:tc>
          <w:tcPr>
            <w:tcW w:w="2104" w:type="dxa"/>
            <w:tcMar>
              <w:top w:w="120" w:type="dxa"/>
              <w:bottom w:w="120" w:type="dxa"/>
            </w:tcMar>
            <w:vAlign w:val="bottom"/>
          </w:tcPr>
          <w:p w:rsidR="00FA348D" w:rsidRPr="00450598" w:rsidRDefault="00FA348D" w:rsidP="00060DE1">
            <w:pPr>
              <w:pStyle w:val="i-tablecolumnheadalignedleft"/>
              <w:suppressAutoHyphens/>
            </w:pPr>
            <w:r w:rsidRPr="00450598">
              <w:t>Marks available</w:t>
            </w:r>
          </w:p>
        </w:tc>
      </w:tr>
      <w:tr w:rsidR="00FA348D" w:rsidRPr="00450598" w:rsidTr="00FA348D">
        <w:tc>
          <w:tcPr>
            <w:tcW w:w="454" w:type="dxa"/>
          </w:tcPr>
          <w:p w:rsidR="00FA348D" w:rsidRPr="00450598" w:rsidRDefault="00FA348D" w:rsidP="00060DE1">
            <w:pPr>
              <w:pStyle w:val="i-tablecolumnheadalignedleft"/>
              <w:suppressAutoHyphens/>
            </w:pPr>
            <w:r w:rsidRPr="00450598">
              <w:t>A</w:t>
            </w:r>
          </w:p>
        </w:tc>
        <w:tc>
          <w:tcPr>
            <w:tcW w:w="2214" w:type="dxa"/>
            <w:tcMar>
              <w:top w:w="120" w:type="dxa"/>
              <w:bottom w:w="120" w:type="dxa"/>
            </w:tcMar>
          </w:tcPr>
          <w:p w:rsidR="00FA348D" w:rsidRPr="00450598" w:rsidRDefault="00FA348D" w:rsidP="00060DE1">
            <w:pPr>
              <w:pStyle w:val="i-tabletext"/>
              <w:suppressAutoHyphens/>
            </w:pPr>
            <w:r w:rsidRPr="00450598">
              <w:t xml:space="preserve">Multiple choice </w:t>
            </w:r>
          </w:p>
        </w:tc>
        <w:tc>
          <w:tcPr>
            <w:tcW w:w="2444" w:type="dxa"/>
          </w:tcPr>
          <w:p w:rsidR="00FA348D" w:rsidRPr="00450598" w:rsidRDefault="00FA348D" w:rsidP="00060DE1">
            <w:pPr>
              <w:pStyle w:val="i-tabletext"/>
              <w:suppressAutoHyphens/>
            </w:pPr>
            <w:r>
              <w:t>15</w:t>
            </w:r>
          </w:p>
        </w:tc>
        <w:tc>
          <w:tcPr>
            <w:tcW w:w="2104" w:type="dxa"/>
            <w:tcMar>
              <w:top w:w="120" w:type="dxa"/>
              <w:bottom w:w="120" w:type="dxa"/>
            </w:tcMar>
          </w:tcPr>
          <w:p w:rsidR="00FA348D" w:rsidRPr="00450598" w:rsidRDefault="00FA348D" w:rsidP="00060DE1">
            <w:pPr>
              <w:pStyle w:val="i-tabletext"/>
              <w:suppressAutoHyphens/>
            </w:pPr>
            <w:r>
              <w:t>15</w:t>
            </w:r>
          </w:p>
        </w:tc>
      </w:tr>
      <w:tr w:rsidR="00FA348D" w:rsidRPr="00450598" w:rsidTr="00FA348D">
        <w:tc>
          <w:tcPr>
            <w:tcW w:w="454" w:type="dxa"/>
          </w:tcPr>
          <w:p w:rsidR="00FA348D" w:rsidRPr="00450598" w:rsidRDefault="00FA348D" w:rsidP="00060DE1">
            <w:pPr>
              <w:pStyle w:val="i-tablecolumnheadalignedleft"/>
              <w:suppressAutoHyphens/>
            </w:pPr>
            <w:r w:rsidRPr="00450598">
              <w:t>B</w:t>
            </w:r>
          </w:p>
        </w:tc>
        <w:tc>
          <w:tcPr>
            <w:tcW w:w="2214" w:type="dxa"/>
            <w:tcMar>
              <w:top w:w="120" w:type="dxa"/>
              <w:bottom w:w="120" w:type="dxa"/>
            </w:tcMar>
          </w:tcPr>
          <w:p w:rsidR="00FA348D" w:rsidRPr="00450598" w:rsidRDefault="00FA348D" w:rsidP="00060DE1">
            <w:pPr>
              <w:pStyle w:val="i-tabletext"/>
              <w:suppressAutoHyphens/>
            </w:pPr>
            <w:r w:rsidRPr="00450598">
              <w:t>Short answer</w:t>
            </w:r>
          </w:p>
        </w:tc>
        <w:tc>
          <w:tcPr>
            <w:tcW w:w="2444" w:type="dxa"/>
          </w:tcPr>
          <w:p w:rsidR="00FA348D" w:rsidRPr="00450598" w:rsidRDefault="00FA348D" w:rsidP="00060DE1">
            <w:pPr>
              <w:pStyle w:val="i-tabletext"/>
              <w:suppressAutoHyphens/>
            </w:pPr>
            <w:r>
              <w:t>5</w:t>
            </w:r>
          </w:p>
        </w:tc>
        <w:tc>
          <w:tcPr>
            <w:tcW w:w="2104" w:type="dxa"/>
            <w:tcMar>
              <w:top w:w="120" w:type="dxa"/>
              <w:bottom w:w="120" w:type="dxa"/>
            </w:tcMar>
          </w:tcPr>
          <w:p w:rsidR="00FA348D" w:rsidRPr="00450598" w:rsidRDefault="00FA348D" w:rsidP="00060DE1">
            <w:pPr>
              <w:pStyle w:val="i-tabletext"/>
              <w:suppressAutoHyphens/>
            </w:pPr>
            <w:r>
              <w:t>15</w:t>
            </w:r>
          </w:p>
        </w:tc>
      </w:tr>
      <w:tr w:rsidR="00FA348D" w:rsidRPr="00450598" w:rsidTr="00FA348D">
        <w:tc>
          <w:tcPr>
            <w:tcW w:w="454" w:type="dxa"/>
          </w:tcPr>
          <w:p w:rsidR="00FA348D" w:rsidRPr="00450598" w:rsidRDefault="00FA348D" w:rsidP="00060DE1">
            <w:pPr>
              <w:suppressAutoHyphens/>
            </w:pPr>
          </w:p>
        </w:tc>
        <w:tc>
          <w:tcPr>
            <w:tcW w:w="2214" w:type="dxa"/>
            <w:tcMar>
              <w:top w:w="120" w:type="dxa"/>
              <w:bottom w:w="120" w:type="dxa"/>
            </w:tcMar>
            <w:vAlign w:val="bottom"/>
          </w:tcPr>
          <w:p w:rsidR="00FA348D" w:rsidRPr="00450598" w:rsidRDefault="00FA348D" w:rsidP="00060DE1">
            <w:pPr>
              <w:pStyle w:val="i-tabletext"/>
              <w:suppressAutoHyphens/>
              <w:rPr>
                <w:rStyle w:val="i-tabletextbold"/>
              </w:rPr>
            </w:pPr>
            <w:r w:rsidRPr="00450598">
              <w:rPr>
                <w:rStyle w:val="i-tabletextbold"/>
              </w:rPr>
              <w:t>Total</w:t>
            </w:r>
          </w:p>
        </w:tc>
        <w:tc>
          <w:tcPr>
            <w:tcW w:w="2444" w:type="dxa"/>
            <w:vAlign w:val="bottom"/>
          </w:tcPr>
          <w:p w:rsidR="00FA348D" w:rsidRPr="00450598" w:rsidRDefault="00FA348D" w:rsidP="00060DE1">
            <w:pPr>
              <w:pStyle w:val="i-tabletext"/>
              <w:suppressAutoHyphens/>
              <w:rPr>
                <w:rStyle w:val="i-tabletextbold"/>
              </w:rPr>
            </w:pPr>
          </w:p>
        </w:tc>
        <w:tc>
          <w:tcPr>
            <w:tcW w:w="2104" w:type="dxa"/>
            <w:tcMar>
              <w:top w:w="120" w:type="dxa"/>
              <w:bottom w:w="120" w:type="dxa"/>
            </w:tcMar>
            <w:vAlign w:val="bottom"/>
          </w:tcPr>
          <w:p w:rsidR="00FA348D" w:rsidRPr="00450598" w:rsidRDefault="00FA348D" w:rsidP="00060DE1">
            <w:pPr>
              <w:pStyle w:val="i-tabletext"/>
              <w:suppressAutoHyphens/>
              <w:rPr>
                <w:rStyle w:val="i-tabletextbold"/>
              </w:rPr>
            </w:pPr>
            <w:r>
              <w:rPr>
                <w:rStyle w:val="i-tabletextbold"/>
              </w:rPr>
              <w:t>30</w:t>
            </w:r>
          </w:p>
        </w:tc>
      </w:tr>
    </w:tbl>
    <w:p w:rsidR="00992FA2" w:rsidRPr="008977CE" w:rsidRDefault="00992FA2" w:rsidP="00992FA2">
      <w:pPr>
        <w:pStyle w:val="i-bodytextfo"/>
        <w:suppressAutoHyphens/>
        <w:rPr>
          <w:rStyle w:val="i-bodytextbold"/>
        </w:rPr>
      </w:pPr>
      <w:r w:rsidRPr="008977CE">
        <w:rPr>
          <w:rStyle w:val="i-bodytextbold"/>
        </w:rPr>
        <w:t>Scale:</w:t>
      </w:r>
    </w:p>
    <w:tbl>
      <w:tblPr>
        <w:tblW w:w="953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76"/>
        <w:gridCol w:w="850"/>
        <w:gridCol w:w="576"/>
        <w:gridCol w:w="794"/>
        <w:gridCol w:w="576"/>
        <w:gridCol w:w="794"/>
        <w:gridCol w:w="576"/>
        <w:gridCol w:w="794"/>
        <w:gridCol w:w="576"/>
        <w:gridCol w:w="794"/>
        <w:gridCol w:w="576"/>
        <w:gridCol w:w="794"/>
        <w:gridCol w:w="576"/>
        <w:gridCol w:w="680"/>
      </w:tblGrid>
      <w:tr w:rsidR="00992FA2" w:rsidRPr="00450598" w:rsidTr="00060DE1">
        <w:tc>
          <w:tcPr>
            <w:tcW w:w="576" w:type="dxa"/>
            <w:tcMar>
              <w:top w:w="120" w:type="dxa"/>
              <w:left w:w="0" w:type="dxa"/>
              <w:bottom w:w="120" w:type="dxa"/>
              <w:right w:w="0" w:type="dxa"/>
            </w:tcMar>
          </w:tcPr>
          <w:p w:rsidR="00992FA2" w:rsidRPr="008977CE" w:rsidRDefault="00992FA2" w:rsidP="00060DE1">
            <w:pPr>
              <w:pStyle w:val="i-tablecolumnheadcentred"/>
              <w:suppressAutoHyphens/>
            </w:pPr>
            <w:r w:rsidRPr="008977CE">
              <w:t>A+</w:t>
            </w:r>
          </w:p>
        </w:tc>
        <w:tc>
          <w:tcPr>
            <w:tcW w:w="850" w:type="dxa"/>
            <w:tcMar>
              <w:top w:w="120" w:type="dxa"/>
              <w:left w:w="0" w:type="dxa"/>
              <w:bottom w:w="120" w:type="dxa"/>
              <w:right w:w="0" w:type="dxa"/>
            </w:tcMar>
          </w:tcPr>
          <w:p w:rsidR="00992FA2" w:rsidRPr="008977CE" w:rsidRDefault="00992FA2" w:rsidP="00060DE1">
            <w:pPr>
              <w:pStyle w:val="i-tablecolumntextcentred"/>
              <w:suppressAutoHyphens/>
            </w:pPr>
            <w:r w:rsidRPr="008977CE">
              <w:t>29–30</w:t>
            </w:r>
          </w:p>
        </w:tc>
        <w:tc>
          <w:tcPr>
            <w:tcW w:w="576" w:type="dxa"/>
            <w:tcMar>
              <w:top w:w="120" w:type="dxa"/>
              <w:left w:w="0" w:type="dxa"/>
              <w:bottom w:w="120" w:type="dxa"/>
              <w:right w:w="0" w:type="dxa"/>
            </w:tcMar>
          </w:tcPr>
          <w:p w:rsidR="00992FA2" w:rsidRPr="008977CE" w:rsidRDefault="00992FA2" w:rsidP="00060DE1">
            <w:pPr>
              <w:pStyle w:val="i-tablecolumnheadcentred"/>
              <w:suppressAutoHyphens/>
            </w:pPr>
            <w:r w:rsidRPr="008977CE">
              <w:t>A</w:t>
            </w:r>
          </w:p>
        </w:tc>
        <w:tc>
          <w:tcPr>
            <w:tcW w:w="794" w:type="dxa"/>
            <w:tcMar>
              <w:top w:w="120" w:type="dxa"/>
              <w:left w:w="0" w:type="dxa"/>
              <w:bottom w:w="120" w:type="dxa"/>
              <w:right w:w="0" w:type="dxa"/>
            </w:tcMar>
          </w:tcPr>
          <w:p w:rsidR="00992FA2" w:rsidRPr="008977CE" w:rsidRDefault="00992FA2" w:rsidP="00060DE1">
            <w:pPr>
              <w:pStyle w:val="i-tablecolumntextcentred"/>
              <w:suppressAutoHyphens/>
            </w:pPr>
            <w:r w:rsidRPr="008977CE">
              <w:t xml:space="preserve">26–28 </w:t>
            </w:r>
          </w:p>
        </w:tc>
        <w:tc>
          <w:tcPr>
            <w:tcW w:w="576" w:type="dxa"/>
            <w:tcMar>
              <w:top w:w="120" w:type="dxa"/>
              <w:left w:w="0" w:type="dxa"/>
              <w:bottom w:w="120" w:type="dxa"/>
              <w:right w:w="0" w:type="dxa"/>
            </w:tcMar>
          </w:tcPr>
          <w:p w:rsidR="00992FA2" w:rsidRPr="008977CE" w:rsidRDefault="00992FA2" w:rsidP="00060DE1">
            <w:pPr>
              <w:pStyle w:val="i-tablecolumnheadcentred"/>
              <w:suppressAutoHyphens/>
            </w:pPr>
            <w:r w:rsidRPr="008977CE">
              <w:t>B</w:t>
            </w:r>
          </w:p>
        </w:tc>
        <w:tc>
          <w:tcPr>
            <w:tcW w:w="794" w:type="dxa"/>
            <w:tcMar>
              <w:top w:w="120" w:type="dxa"/>
              <w:left w:w="0" w:type="dxa"/>
              <w:bottom w:w="120" w:type="dxa"/>
              <w:right w:w="0" w:type="dxa"/>
            </w:tcMar>
          </w:tcPr>
          <w:p w:rsidR="00992FA2" w:rsidRPr="008977CE" w:rsidRDefault="00992FA2" w:rsidP="00060DE1">
            <w:pPr>
              <w:pStyle w:val="i-tablecolumntextcentred"/>
              <w:suppressAutoHyphens/>
            </w:pPr>
            <w:r w:rsidRPr="008977CE">
              <w:t xml:space="preserve">23–25 </w:t>
            </w:r>
          </w:p>
        </w:tc>
        <w:tc>
          <w:tcPr>
            <w:tcW w:w="576" w:type="dxa"/>
            <w:tcMar>
              <w:top w:w="120" w:type="dxa"/>
              <w:left w:w="0" w:type="dxa"/>
              <w:bottom w:w="120" w:type="dxa"/>
              <w:right w:w="0" w:type="dxa"/>
            </w:tcMar>
          </w:tcPr>
          <w:p w:rsidR="00992FA2" w:rsidRPr="008977CE" w:rsidRDefault="00992FA2" w:rsidP="00060DE1">
            <w:pPr>
              <w:pStyle w:val="i-tablecolumnheadcentred"/>
              <w:suppressAutoHyphens/>
            </w:pPr>
            <w:r w:rsidRPr="008977CE">
              <w:t>C</w:t>
            </w:r>
          </w:p>
        </w:tc>
        <w:tc>
          <w:tcPr>
            <w:tcW w:w="794" w:type="dxa"/>
            <w:tcMar>
              <w:top w:w="120" w:type="dxa"/>
              <w:left w:w="0" w:type="dxa"/>
              <w:bottom w:w="120" w:type="dxa"/>
              <w:right w:w="0" w:type="dxa"/>
            </w:tcMar>
          </w:tcPr>
          <w:p w:rsidR="00992FA2" w:rsidRPr="008977CE" w:rsidRDefault="00992FA2" w:rsidP="00060DE1">
            <w:pPr>
              <w:pStyle w:val="i-tablecolumntextcentred"/>
              <w:suppressAutoHyphens/>
            </w:pPr>
            <w:r w:rsidRPr="008977CE">
              <w:t>19–22</w:t>
            </w:r>
          </w:p>
        </w:tc>
        <w:tc>
          <w:tcPr>
            <w:tcW w:w="576" w:type="dxa"/>
            <w:tcMar>
              <w:top w:w="120" w:type="dxa"/>
              <w:left w:w="0" w:type="dxa"/>
              <w:bottom w:w="120" w:type="dxa"/>
              <w:right w:w="0" w:type="dxa"/>
            </w:tcMar>
          </w:tcPr>
          <w:p w:rsidR="00992FA2" w:rsidRPr="008977CE" w:rsidRDefault="00992FA2" w:rsidP="00060DE1">
            <w:pPr>
              <w:pStyle w:val="i-tablecolumnheadcentred"/>
              <w:suppressAutoHyphens/>
            </w:pPr>
            <w:r w:rsidRPr="008977CE">
              <w:t>D</w:t>
            </w:r>
          </w:p>
        </w:tc>
        <w:tc>
          <w:tcPr>
            <w:tcW w:w="794" w:type="dxa"/>
            <w:tcMar>
              <w:top w:w="120" w:type="dxa"/>
              <w:left w:w="0" w:type="dxa"/>
              <w:bottom w:w="120" w:type="dxa"/>
              <w:right w:w="0" w:type="dxa"/>
            </w:tcMar>
          </w:tcPr>
          <w:p w:rsidR="00992FA2" w:rsidRPr="008977CE" w:rsidRDefault="00992FA2" w:rsidP="00060DE1">
            <w:pPr>
              <w:pStyle w:val="i-tablecolumntextcentred"/>
              <w:suppressAutoHyphens/>
            </w:pPr>
            <w:r w:rsidRPr="008977CE">
              <w:t xml:space="preserve">15–18 </w:t>
            </w:r>
          </w:p>
        </w:tc>
        <w:tc>
          <w:tcPr>
            <w:tcW w:w="576" w:type="dxa"/>
            <w:tcMar>
              <w:top w:w="120" w:type="dxa"/>
              <w:left w:w="0" w:type="dxa"/>
              <w:bottom w:w="120" w:type="dxa"/>
              <w:right w:w="0" w:type="dxa"/>
            </w:tcMar>
          </w:tcPr>
          <w:p w:rsidR="00992FA2" w:rsidRPr="008977CE" w:rsidRDefault="00992FA2" w:rsidP="00060DE1">
            <w:pPr>
              <w:pStyle w:val="i-tablecolumnheadcentred"/>
              <w:suppressAutoHyphens/>
            </w:pPr>
            <w:r w:rsidRPr="008977CE">
              <w:t>E</w:t>
            </w:r>
          </w:p>
        </w:tc>
        <w:tc>
          <w:tcPr>
            <w:tcW w:w="794" w:type="dxa"/>
            <w:tcMar>
              <w:top w:w="120" w:type="dxa"/>
              <w:left w:w="0" w:type="dxa"/>
              <w:bottom w:w="120" w:type="dxa"/>
              <w:right w:w="0" w:type="dxa"/>
            </w:tcMar>
          </w:tcPr>
          <w:p w:rsidR="00992FA2" w:rsidRPr="008977CE" w:rsidRDefault="00992FA2" w:rsidP="00060DE1">
            <w:pPr>
              <w:pStyle w:val="i-tablecolumntextcentred"/>
              <w:suppressAutoHyphens/>
            </w:pPr>
            <w:r w:rsidRPr="008977CE">
              <w:t xml:space="preserve">9–14 </w:t>
            </w:r>
          </w:p>
        </w:tc>
        <w:tc>
          <w:tcPr>
            <w:tcW w:w="576" w:type="dxa"/>
            <w:tcMar>
              <w:top w:w="120" w:type="dxa"/>
              <w:left w:w="0" w:type="dxa"/>
              <w:bottom w:w="120" w:type="dxa"/>
              <w:right w:w="0" w:type="dxa"/>
            </w:tcMar>
          </w:tcPr>
          <w:p w:rsidR="00992FA2" w:rsidRPr="008977CE" w:rsidRDefault="00992FA2" w:rsidP="00060DE1">
            <w:pPr>
              <w:pStyle w:val="i-tablecolumnheadcentred"/>
              <w:suppressAutoHyphens/>
            </w:pPr>
            <w:r w:rsidRPr="008977CE">
              <w:t>UG</w:t>
            </w:r>
          </w:p>
        </w:tc>
        <w:tc>
          <w:tcPr>
            <w:tcW w:w="680" w:type="dxa"/>
            <w:tcMar>
              <w:top w:w="120" w:type="dxa"/>
              <w:left w:w="0" w:type="dxa"/>
              <w:bottom w:w="120" w:type="dxa"/>
              <w:right w:w="0" w:type="dxa"/>
            </w:tcMar>
          </w:tcPr>
          <w:p w:rsidR="00992FA2" w:rsidRPr="00450598" w:rsidRDefault="00992FA2" w:rsidP="00060DE1">
            <w:pPr>
              <w:pStyle w:val="i-tablecolumntextcentred"/>
              <w:suppressAutoHyphens/>
            </w:pPr>
            <w:r w:rsidRPr="008977CE">
              <w:t>0–8</w:t>
            </w:r>
            <w:r w:rsidRPr="00450598">
              <w:t xml:space="preserve"> </w:t>
            </w:r>
          </w:p>
        </w:tc>
      </w:tr>
    </w:tbl>
    <w:p w:rsidR="00343B5F" w:rsidRDefault="00343B5F" w:rsidP="00D57475">
      <w:pPr>
        <w:pStyle w:val="i-chead"/>
        <w:suppressAutoHyphens/>
        <w:rPr>
          <w:rStyle w:val="i-headbold"/>
        </w:rPr>
      </w:pPr>
    </w:p>
    <w:p w:rsidR="002E3181" w:rsidRPr="00D57475" w:rsidRDefault="002E3181" w:rsidP="00D57475">
      <w:pPr>
        <w:pStyle w:val="i-chead"/>
        <w:suppressAutoHyphens/>
        <w:rPr>
          <w:rStyle w:val="i-headbold"/>
        </w:rPr>
      </w:pPr>
      <w:r w:rsidRPr="00D57475">
        <w:rPr>
          <w:rStyle w:val="i-headbold"/>
        </w:rPr>
        <w:t xml:space="preserve">Section </w:t>
      </w:r>
      <w:proofErr w:type="gramStart"/>
      <w:r w:rsidRPr="00D57475">
        <w:rPr>
          <w:rStyle w:val="i-headbold"/>
        </w:rPr>
        <w:t>A</w:t>
      </w:r>
      <w:proofErr w:type="gramEnd"/>
      <w:r w:rsidRPr="00D57475">
        <w:rPr>
          <w:rStyle w:val="i-headbold"/>
        </w:rPr>
        <w:t xml:space="preserve"> Multiple choice (15 marks)</w:t>
      </w:r>
    </w:p>
    <w:p w:rsidR="00D57475" w:rsidRDefault="00D57475" w:rsidP="00D57475">
      <w:pPr>
        <w:pStyle w:val="i-bodytextfo"/>
        <w:suppressAutoHyphens/>
      </w:pPr>
      <w:r w:rsidRPr="00450598">
        <w:t xml:space="preserve">Section A consists of </w:t>
      </w:r>
      <w:r>
        <w:t>15</w:t>
      </w:r>
      <w:r w:rsidRPr="00450598">
        <w:t xml:space="preserve"> questions, each worth one mark. Each question has only one correct answer. Circle the correct answer. Attempt all questions. Marks will not be deducted for incorrect answers.</w:t>
      </w:r>
      <w:r>
        <w:t xml:space="preserve"> </w:t>
      </w:r>
      <w:r w:rsidRPr="00A51501">
        <w:t xml:space="preserve">You are advised to spend no more than </w:t>
      </w:r>
      <w:r>
        <w:t>15</w:t>
      </w:r>
      <w:r w:rsidRPr="00A51501">
        <w:t xml:space="preserve"> minutes on this section</w:t>
      </w:r>
      <w:r>
        <w:t>.</w:t>
      </w:r>
    </w:p>
    <w:p w:rsidR="00D57475" w:rsidRDefault="00D57475" w:rsidP="007E2F25">
      <w:pPr>
        <w:pStyle w:val="i-numberedlist1"/>
      </w:pPr>
      <w:r w:rsidRPr="00D57475">
        <w:rPr>
          <w:rStyle w:val="i-listnumber"/>
        </w:rPr>
        <w:t>1</w:t>
      </w:r>
      <w:r w:rsidRPr="00D57475">
        <w:rPr>
          <w:rStyle w:val="i-listnumber"/>
        </w:rPr>
        <w:tab/>
      </w:r>
      <w:r w:rsidR="005415D9">
        <w:t>Which subatomic particle contributes mass but no charge to the atom?</w:t>
      </w:r>
    </w:p>
    <w:p w:rsidR="00D57475" w:rsidRDefault="005015C6" w:rsidP="007E2F25">
      <w:pPr>
        <w:pStyle w:val="i-numberedlist2"/>
      </w:pPr>
      <w:r>
        <w:rPr>
          <w:rFonts w:ascii="Arial" w:hAnsi="Arial" w:cs="Arial"/>
          <w:b/>
          <w:noProof/>
          <w:color w:val="7030A0"/>
          <w:lang w:val="en-AU" w:eastAsia="en-AU"/>
        </w:rPr>
        <mc:AlternateContent>
          <mc:Choice Requires="wps">
            <w:drawing>
              <wp:anchor distT="0" distB="0" distL="114300" distR="114300" simplePos="0" relativeHeight="251659264" behindDoc="0" locked="0" layoutInCell="1" allowOverlap="1">
                <wp:simplePos x="0" y="0"/>
                <wp:positionH relativeFrom="column">
                  <wp:posOffset>218440</wp:posOffset>
                </wp:positionH>
                <wp:positionV relativeFrom="paragraph">
                  <wp:posOffset>213995</wp:posOffset>
                </wp:positionV>
                <wp:extent cx="191770" cy="184785"/>
                <wp:effectExtent l="8890" t="16510" r="8890" b="8255"/>
                <wp:wrapNone/>
                <wp:docPr id="17"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346DE2" id="Oval 3" o:spid="_x0000_s1026" style="position:absolute;margin-left:17.2pt;margin-top:16.85pt;width:15.1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qCGQ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" filled="f" fillcolor="#8064a2 [3207]" strokecolor="#7030a0" strokeweight="1.25pt">
                <v:shadow color="#3f3151 [1607]" opacity=".5" offset="1pt"/>
              </v:oval>
            </w:pict>
          </mc:Fallback>
        </mc:AlternateContent>
      </w:r>
      <w:r w:rsidR="00D57475" w:rsidRPr="00D57475">
        <w:rPr>
          <w:rStyle w:val="i-listnumber"/>
        </w:rPr>
        <w:t>A</w:t>
      </w:r>
      <w:r w:rsidR="00D57475" w:rsidRPr="00D57475">
        <w:rPr>
          <w:rStyle w:val="i-listnumber"/>
        </w:rPr>
        <w:tab/>
      </w:r>
      <w:r w:rsidR="00437EAB">
        <w:t>P</w:t>
      </w:r>
      <w:r w:rsidR="005415D9">
        <w:t>roton</w:t>
      </w:r>
    </w:p>
    <w:p w:rsidR="00D57475" w:rsidRPr="00B62F36" w:rsidRDefault="00D57475" w:rsidP="005C618C">
      <w:pPr>
        <w:pStyle w:val="i-numberedlist2"/>
        <w:rPr>
          <w:rStyle w:val="i-listnumber"/>
        </w:rPr>
      </w:pPr>
      <w:r w:rsidRPr="00B62F36">
        <w:rPr>
          <w:rStyle w:val="i-listnumber"/>
        </w:rPr>
        <w:t>B</w:t>
      </w:r>
      <w:r w:rsidRPr="00B62F36">
        <w:rPr>
          <w:rStyle w:val="i-listnumber"/>
        </w:rPr>
        <w:tab/>
      </w:r>
      <w:r w:rsidR="00437EAB" w:rsidRPr="00B62F36">
        <w:rPr>
          <w:rStyle w:val="i-listitalic"/>
        </w:rPr>
        <w:t>N</w:t>
      </w:r>
      <w:r w:rsidR="005415D9" w:rsidRPr="00B62F36">
        <w:rPr>
          <w:rStyle w:val="i-listitalic"/>
        </w:rPr>
        <w:t>eutron</w:t>
      </w:r>
    </w:p>
    <w:p w:rsidR="00D57475" w:rsidRDefault="00D57475" w:rsidP="007E2F25">
      <w:pPr>
        <w:pStyle w:val="i-numberedlist2"/>
      </w:pPr>
      <w:r w:rsidRPr="00D57475">
        <w:rPr>
          <w:rStyle w:val="i-listnumber"/>
        </w:rPr>
        <w:t>C</w:t>
      </w:r>
      <w:r w:rsidRPr="00D57475">
        <w:rPr>
          <w:rStyle w:val="i-listnumber"/>
        </w:rPr>
        <w:tab/>
      </w:r>
      <w:r w:rsidR="00437EAB">
        <w:t>E</w:t>
      </w:r>
      <w:r w:rsidR="005415D9">
        <w:t>lectron</w:t>
      </w:r>
    </w:p>
    <w:p w:rsidR="00D57475" w:rsidRDefault="00D57475" w:rsidP="007E2F25">
      <w:pPr>
        <w:pStyle w:val="i-numberedlist2"/>
      </w:pPr>
      <w:r w:rsidRPr="00D57475">
        <w:rPr>
          <w:rStyle w:val="i-listnumber"/>
        </w:rPr>
        <w:t>D</w:t>
      </w:r>
      <w:r w:rsidRPr="00D57475">
        <w:rPr>
          <w:rStyle w:val="i-listnumber"/>
        </w:rPr>
        <w:tab/>
      </w:r>
      <w:r w:rsidR="00437EAB">
        <w:t>N</w:t>
      </w:r>
      <w:r w:rsidR="005415D9">
        <w:t>ucleon</w:t>
      </w:r>
    </w:p>
    <w:p w:rsidR="00D57475" w:rsidRDefault="005015C6" w:rsidP="007E2F25">
      <w:pPr>
        <w:pStyle w:val="i-numberedlist1"/>
      </w:pPr>
      <w:r>
        <w:rPr>
          <w:rFonts w:ascii="Arial" w:hAnsi="Arial" w:cs="Arial"/>
          <w:b/>
          <w:noProof/>
          <w:color w:val="7030A0"/>
          <w:lang w:val="en-AU" w:eastAsia="en-AU"/>
        </w:rPr>
        <mc:AlternateContent>
          <mc:Choice Requires="wps">
            <w:drawing>
              <wp:anchor distT="0" distB="0" distL="114300" distR="114300" simplePos="0" relativeHeight="251674624" behindDoc="0" locked="0" layoutInCell="1" allowOverlap="1">
                <wp:simplePos x="0" y="0"/>
                <wp:positionH relativeFrom="column">
                  <wp:posOffset>218440</wp:posOffset>
                </wp:positionH>
                <wp:positionV relativeFrom="paragraph">
                  <wp:posOffset>218440</wp:posOffset>
                </wp:positionV>
                <wp:extent cx="191770" cy="184785"/>
                <wp:effectExtent l="8890" t="15240" r="8890" b="9525"/>
                <wp:wrapNone/>
                <wp:docPr id="16"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03E6FC" id="Oval 21" o:spid="_x0000_s1026" style="position:absolute;margin-left:17.2pt;margin-top:17.2pt;width:15.1pt;height:1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" filled="f" fillcolor="#8064a2 [3207]" strokecolor="#7030a0" strokeweight="1.25pt">
                <v:shadow color="#3f3151 [1607]" opacity=".5" offset="1pt"/>
              </v:oval>
            </w:pict>
          </mc:Fallback>
        </mc:AlternateContent>
      </w:r>
      <w:r w:rsidR="00D57475" w:rsidRPr="00D57475">
        <w:rPr>
          <w:rStyle w:val="i-listnumber"/>
        </w:rPr>
        <w:t>2</w:t>
      </w:r>
      <w:r w:rsidR="00D57475" w:rsidRPr="00D57475">
        <w:rPr>
          <w:rStyle w:val="i-listnumber"/>
        </w:rPr>
        <w:tab/>
      </w:r>
      <w:r w:rsidR="00CC171C">
        <w:t>The current model of the atom was initially theori</w:t>
      </w:r>
      <w:r w:rsidR="005E7846">
        <w:t>s</w:t>
      </w:r>
      <w:r w:rsidR="00CC171C">
        <w:t>ed by which scientist?</w:t>
      </w:r>
    </w:p>
    <w:p w:rsidR="00D57475" w:rsidRPr="00B62F36" w:rsidRDefault="00D57475" w:rsidP="005C618C">
      <w:pPr>
        <w:pStyle w:val="i-numberedlist2"/>
        <w:rPr>
          <w:rStyle w:val="i-listnumber"/>
        </w:rPr>
      </w:pPr>
      <w:r w:rsidRPr="00B62F36">
        <w:rPr>
          <w:rStyle w:val="i-listnumber"/>
        </w:rPr>
        <w:t>A</w:t>
      </w:r>
      <w:r w:rsidRPr="00B62F36">
        <w:rPr>
          <w:rStyle w:val="i-listnumber"/>
        </w:rPr>
        <w:tab/>
      </w:r>
      <w:r w:rsidR="00CC171C" w:rsidRPr="00B62F36">
        <w:rPr>
          <w:rStyle w:val="i-listitalic"/>
        </w:rPr>
        <w:t>Rutherford</w:t>
      </w:r>
    </w:p>
    <w:p w:rsidR="00D57475" w:rsidRDefault="00D57475" w:rsidP="007E2F25">
      <w:pPr>
        <w:pStyle w:val="i-numberedlist2"/>
      </w:pPr>
      <w:r w:rsidRPr="00D57475">
        <w:rPr>
          <w:rStyle w:val="i-listnumber"/>
        </w:rPr>
        <w:t>B</w:t>
      </w:r>
      <w:r w:rsidRPr="00D57475">
        <w:rPr>
          <w:rStyle w:val="i-listnumber"/>
        </w:rPr>
        <w:tab/>
      </w:r>
      <w:r w:rsidR="00CC171C">
        <w:t>Dalton</w:t>
      </w:r>
    </w:p>
    <w:p w:rsidR="00D57475" w:rsidRDefault="00D57475" w:rsidP="007E2F25">
      <w:pPr>
        <w:pStyle w:val="i-numberedlist2"/>
      </w:pPr>
      <w:r w:rsidRPr="00D57475">
        <w:rPr>
          <w:rStyle w:val="i-listnumber"/>
        </w:rPr>
        <w:t>C</w:t>
      </w:r>
      <w:r w:rsidRPr="00D57475">
        <w:rPr>
          <w:rStyle w:val="i-listnumber"/>
        </w:rPr>
        <w:tab/>
      </w:r>
      <w:r w:rsidR="00CC171C">
        <w:t>Democritus</w:t>
      </w:r>
    </w:p>
    <w:p w:rsidR="002E3181" w:rsidRDefault="00D57475" w:rsidP="007E2F25">
      <w:pPr>
        <w:pStyle w:val="i-numberedlist2"/>
      </w:pPr>
      <w:r w:rsidRPr="00D57475">
        <w:rPr>
          <w:rStyle w:val="i-listnumber"/>
        </w:rPr>
        <w:t>D</w:t>
      </w:r>
      <w:r w:rsidRPr="00D57475">
        <w:rPr>
          <w:rStyle w:val="i-listnumber"/>
        </w:rPr>
        <w:tab/>
      </w:r>
      <w:r w:rsidR="00CC171C">
        <w:t>Bohr</w:t>
      </w:r>
    </w:p>
    <w:p w:rsidR="00D57475" w:rsidRDefault="00D57475" w:rsidP="007E2F25">
      <w:pPr>
        <w:pStyle w:val="i-numberedlist1"/>
      </w:pPr>
      <w:r w:rsidRPr="00D57475">
        <w:rPr>
          <w:rStyle w:val="i-listnumber"/>
        </w:rPr>
        <w:t>3</w:t>
      </w:r>
      <w:r w:rsidRPr="00D57475">
        <w:rPr>
          <w:rStyle w:val="i-listnumber"/>
        </w:rPr>
        <w:tab/>
      </w:r>
      <w:r w:rsidR="00667F6C">
        <w:t>The atomic number of zinc is:</w:t>
      </w:r>
    </w:p>
    <w:p w:rsidR="00D57475" w:rsidRDefault="005015C6" w:rsidP="007E2F25">
      <w:pPr>
        <w:pStyle w:val="i-numberedlist2"/>
      </w:pPr>
      <w:r>
        <w:rPr>
          <w:rFonts w:ascii="Arial" w:hAnsi="Arial" w:cs="Arial"/>
          <w:b/>
          <w:noProof/>
          <w:color w:val="7030A0"/>
          <w:lang w:val="en-AU" w:eastAsia="en-AU"/>
        </w:rPr>
        <mc:AlternateContent>
          <mc:Choice Requires="wps">
            <w:drawing>
              <wp:anchor distT="0" distB="0" distL="114300" distR="114300" simplePos="0" relativeHeight="251675648" behindDoc="0" locked="0" layoutInCell="1" allowOverlap="1">
                <wp:simplePos x="0" y="0"/>
                <wp:positionH relativeFrom="column">
                  <wp:posOffset>218440</wp:posOffset>
                </wp:positionH>
                <wp:positionV relativeFrom="paragraph">
                  <wp:posOffset>213995</wp:posOffset>
                </wp:positionV>
                <wp:extent cx="191770" cy="184785"/>
                <wp:effectExtent l="8890" t="12065" r="8890" b="12700"/>
                <wp:wrapNone/>
                <wp:docPr id="1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9B2F9E" id="Oval 22" o:spid="_x0000_s1026" style="position:absolute;margin-left:17.2pt;margin-top:16.85pt;width:15.1pt;height:1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OI4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" filled="f" fillcolor="#8064a2 [3207]" strokecolor="#7030a0" strokeweight="1.25pt">
                <v:shadow color="#3f3151 [1607]" opacity=".5" offset="1pt"/>
              </v:oval>
            </w:pict>
          </mc:Fallback>
        </mc:AlternateContent>
      </w:r>
      <w:r w:rsidR="00D57475" w:rsidRPr="00D57475">
        <w:rPr>
          <w:rStyle w:val="i-listnumber"/>
        </w:rPr>
        <w:t>A</w:t>
      </w:r>
      <w:r w:rsidR="00D57475" w:rsidRPr="00D57475">
        <w:rPr>
          <w:rStyle w:val="i-listnumber"/>
        </w:rPr>
        <w:tab/>
      </w:r>
      <w:r w:rsidR="00667F6C">
        <w:t>65</w:t>
      </w:r>
      <w:r w:rsidR="00437EAB">
        <w:t>.</w:t>
      </w:r>
    </w:p>
    <w:p w:rsidR="00D57475" w:rsidRPr="00B62F36" w:rsidRDefault="00D57475" w:rsidP="005C618C">
      <w:pPr>
        <w:pStyle w:val="i-numberedlist2"/>
        <w:rPr>
          <w:rStyle w:val="i-listnumber"/>
        </w:rPr>
      </w:pPr>
      <w:r w:rsidRPr="00B62F36">
        <w:rPr>
          <w:rStyle w:val="i-listnumber"/>
        </w:rPr>
        <w:t>B</w:t>
      </w:r>
      <w:r w:rsidRPr="00B62F36">
        <w:rPr>
          <w:rStyle w:val="i-listnumber"/>
        </w:rPr>
        <w:tab/>
      </w:r>
      <w:r w:rsidR="00667F6C" w:rsidRPr="00B62F36">
        <w:rPr>
          <w:rStyle w:val="i-listitalic"/>
        </w:rPr>
        <w:t>30</w:t>
      </w:r>
      <w:r w:rsidR="00437EAB" w:rsidRPr="00B62F36">
        <w:rPr>
          <w:rStyle w:val="i-listitalic"/>
        </w:rPr>
        <w:t>.</w:t>
      </w:r>
    </w:p>
    <w:p w:rsidR="00D57475" w:rsidRDefault="00D57475" w:rsidP="007E2F25">
      <w:pPr>
        <w:pStyle w:val="i-numberedlist2"/>
      </w:pPr>
      <w:r w:rsidRPr="00D57475">
        <w:rPr>
          <w:rStyle w:val="i-listnumber"/>
        </w:rPr>
        <w:t>C</w:t>
      </w:r>
      <w:r w:rsidRPr="00D57475">
        <w:rPr>
          <w:rStyle w:val="i-listnumber"/>
        </w:rPr>
        <w:tab/>
      </w:r>
      <w:r w:rsidR="00667F6C">
        <w:t>91</w:t>
      </w:r>
      <w:r w:rsidR="00437EAB">
        <w:t>.</w:t>
      </w:r>
    </w:p>
    <w:p w:rsidR="002E3181" w:rsidRDefault="00D57475" w:rsidP="007E2F25">
      <w:pPr>
        <w:pStyle w:val="i-numberedlist2"/>
      </w:pPr>
      <w:r w:rsidRPr="00D57475">
        <w:rPr>
          <w:rStyle w:val="i-listnumber"/>
        </w:rPr>
        <w:t>D</w:t>
      </w:r>
      <w:r w:rsidRPr="00D57475">
        <w:rPr>
          <w:rStyle w:val="i-listnumber"/>
        </w:rPr>
        <w:tab/>
      </w:r>
      <w:r w:rsidR="00D209B4">
        <w:t>40</w:t>
      </w:r>
      <w:r w:rsidR="00437EAB">
        <w:t>.</w:t>
      </w:r>
    </w:p>
    <w:p w:rsidR="00170BB6" w:rsidRDefault="00170BB6">
      <w:pPr>
        <w:spacing w:after="200" w:line="276" w:lineRule="auto"/>
        <w:rPr>
          <w:lang w:val="en-AU"/>
        </w:rPr>
      </w:pPr>
      <w:r>
        <w:br w:type="page"/>
      </w:r>
    </w:p>
    <w:p w:rsidR="00D209B4" w:rsidRDefault="00B62F36" w:rsidP="007E2F25">
      <w:pPr>
        <w:pStyle w:val="i-bodytextfo"/>
      </w:pPr>
      <w:r>
        <w:lastRenderedPageBreak/>
        <w:t>For q</w:t>
      </w:r>
      <w:r w:rsidR="00EA0661">
        <w:t>uestions 4</w:t>
      </w:r>
      <w:r w:rsidR="007E2F25">
        <w:t>–</w:t>
      </w:r>
      <w:r w:rsidR="00EA0661">
        <w:t>6 refer</w:t>
      </w:r>
      <w:r w:rsidR="00D209B4">
        <w:t xml:space="preserve"> to the table below</w:t>
      </w:r>
      <w:r>
        <w:t>,</w:t>
      </w:r>
      <w:r w:rsidR="00D209B4">
        <w:t xml:space="preserve"> which shows the electron configuration of </w:t>
      </w:r>
      <w:r w:rsidR="005E7846">
        <w:t>six</w:t>
      </w:r>
      <w:r w:rsidR="00D209B4">
        <w:t xml:space="preserve"> atoms</w:t>
      </w:r>
      <w:r w:rsidR="005E7846">
        <w:t>,</w:t>
      </w:r>
      <w:r w:rsidR="00D209B4">
        <w:t xml:space="preserve"> label</w:t>
      </w:r>
      <w:r w:rsidR="007E2F25">
        <w:t>l</w:t>
      </w:r>
      <w:r w:rsidR="00D209B4">
        <w:t>ed I</w:t>
      </w:r>
      <w:r w:rsidR="005E7846">
        <w:t>–</w:t>
      </w:r>
      <w:r w:rsidR="00D209B4">
        <w:t>VI.</w:t>
      </w:r>
    </w:p>
    <w:tbl>
      <w:tblPr>
        <w:tblStyle w:val="TableGrid"/>
        <w:tblW w:w="0" w:type="auto"/>
        <w:tblInd w:w="425" w:type="dxa"/>
        <w:tblLook w:val="04A0" w:firstRow="1" w:lastRow="0" w:firstColumn="1" w:lastColumn="0" w:noHBand="0" w:noVBand="1"/>
      </w:tblPr>
      <w:tblGrid>
        <w:gridCol w:w="1622"/>
        <w:gridCol w:w="1155"/>
        <w:gridCol w:w="1155"/>
        <w:gridCol w:w="1166"/>
        <w:gridCol w:w="1168"/>
        <w:gridCol w:w="1156"/>
        <w:gridCol w:w="1169"/>
      </w:tblGrid>
      <w:tr w:rsidR="00D209B4" w:rsidTr="00D209B4">
        <w:tc>
          <w:tcPr>
            <w:tcW w:w="1320" w:type="dxa"/>
          </w:tcPr>
          <w:p w:rsidR="00D209B4" w:rsidRDefault="00D209B4" w:rsidP="007E2F25">
            <w:pPr>
              <w:pStyle w:val="i-tablecolumnheadalignedleft"/>
            </w:pPr>
            <w:r>
              <w:t>Atom</w:t>
            </w:r>
          </w:p>
        </w:tc>
        <w:tc>
          <w:tcPr>
            <w:tcW w:w="1320" w:type="dxa"/>
          </w:tcPr>
          <w:p w:rsidR="00D209B4" w:rsidRDefault="00D209B4" w:rsidP="007E2F25">
            <w:pPr>
              <w:pStyle w:val="i-tabletext"/>
            </w:pPr>
            <w:r>
              <w:t>I</w:t>
            </w:r>
          </w:p>
        </w:tc>
        <w:tc>
          <w:tcPr>
            <w:tcW w:w="1320" w:type="dxa"/>
          </w:tcPr>
          <w:p w:rsidR="00D209B4" w:rsidRDefault="00D209B4" w:rsidP="007E2F25">
            <w:pPr>
              <w:pStyle w:val="i-tabletext"/>
            </w:pPr>
            <w:r>
              <w:t>II</w:t>
            </w:r>
          </w:p>
        </w:tc>
        <w:tc>
          <w:tcPr>
            <w:tcW w:w="1320" w:type="dxa"/>
          </w:tcPr>
          <w:p w:rsidR="00D209B4" w:rsidRDefault="00D209B4" w:rsidP="007E2F25">
            <w:pPr>
              <w:pStyle w:val="i-tabletext"/>
            </w:pPr>
            <w:r>
              <w:t>III</w:t>
            </w:r>
          </w:p>
        </w:tc>
        <w:tc>
          <w:tcPr>
            <w:tcW w:w="1320" w:type="dxa"/>
          </w:tcPr>
          <w:p w:rsidR="00D209B4" w:rsidRDefault="00D209B4" w:rsidP="007E2F25">
            <w:pPr>
              <w:pStyle w:val="i-tabletext"/>
            </w:pPr>
            <w:r>
              <w:t>IV</w:t>
            </w:r>
          </w:p>
        </w:tc>
        <w:tc>
          <w:tcPr>
            <w:tcW w:w="1321" w:type="dxa"/>
          </w:tcPr>
          <w:p w:rsidR="00D209B4" w:rsidRDefault="00D209B4" w:rsidP="007E2F25">
            <w:pPr>
              <w:pStyle w:val="i-tabletext"/>
            </w:pPr>
            <w:r>
              <w:t>V</w:t>
            </w:r>
          </w:p>
        </w:tc>
        <w:tc>
          <w:tcPr>
            <w:tcW w:w="1321" w:type="dxa"/>
          </w:tcPr>
          <w:p w:rsidR="00D209B4" w:rsidRDefault="00D209B4" w:rsidP="007E2F25">
            <w:pPr>
              <w:pStyle w:val="i-tabletext"/>
            </w:pPr>
            <w:r>
              <w:t>VI</w:t>
            </w:r>
          </w:p>
        </w:tc>
      </w:tr>
      <w:tr w:rsidR="00D209B4" w:rsidTr="00D209B4">
        <w:tc>
          <w:tcPr>
            <w:tcW w:w="1320" w:type="dxa"/>
          </w:tcPr>
          <w:p w:rsidR="00D209B4" w:rsidRDefault="00D209B4" w:rsidP="007E2F25">
            <w:pPr>
              <w:pStyle w:val="i-tablecolumnheadalignedleft"/>
            </w:pPr>
            <w:r>
              <w:t>Electron configuration</w:t>
            </w:r>
          </w:p>
        </w:tc>
        <w:tc>
          <w:tcPr>
            <w:tcW w:w="1320" w:type="dxa"/>
          </w:tcPr>
          <w:p w:rsidR="00D209B4" w:rsidRDefault="00D209B4" w:rsidP="007E2F25">
            <w:pPr>
              <w:pStyle w:val="i-tabletext"/>
            </w:pPr>
            <w:r>
              <w:t>2, 1</w:t>
            </w:r>
          </w:p>
        </w:tc>
        <w:tc>
          <w:tcPr>
            <w:tcW w:w="1320" w:type="dxa"/>
          </w:tcPr>
          <w:p w:rsidR="00D209B4" w:rsidRDefault="00806680" w:rsidP="007E2F25">
            <w:pPr>
              <w:pStyle w:val="i-tabletext"/>
            </w:pPr>
            <w:r>
              <w:t>2, 8, 7</w:t>
            </w:r>
          </w:p>
        </w:tc>
        <w:tc>
          <w:tcPr>
            <w:tcW w:w="1320" w:type="dxa"/>
          </w:tcPr>
          <w:p w:rsidR="00D209B4" w:rsidRDefault="00806680" w:rsidP="007E2F25">
            <w:pPr>
              <w:pStyle w:val="i-tabletext"/>
            </w:pPr>
            <w:r>
              <w:t>2, 8, 8, 2</w:t>
            </w:r>
          </w:p>
        </w:tc>
        <w:tc>
          <w:tcPr>
            <w:tcW w:w="1320" w:type="dxa"/>
          </w:tcPr>
          <w:p w:rsidR="00D209B4" w:rsidRDefault="00D209B4" w:rsidP="007E2F25">
            <w:pPr>
              <w:pStyle w:val="i-tabletext"/>
            </w:pPr>
            <w:r>
              <w:t>2, 8</w:t>
            </w:r>
          </w:p>
        </w:tc>
        <w:tc>
          <w:tcPr>
            <w:tcW w:w="1321" w:type="dxa"/>
          </w:tcPr>
          <w:p w:rsidR="00D209B4" w:rsidRDefault="00D209B4" w:rsidP="007E2F25">
            <w:pPr>
              <w:pStyle w:val="i-tabletext"/>
            </w:pPr>
            <w:r>
              <w:t>2, 3</w:t>
            </w:r>
          </w:p>
        </w:tc>
        <w:tc>
          <w:tcPr>
            <w:tcW w:w="1321" w:type="dxa"/>
          </w:tcPr>
          <w:p w:rsidR="00D209B4" w:rsidRDefault="00806680" w:rsidP="007E2F25">
            <w:pPr>
              <w:pStyle w:val="i-tabletext"/>
            </w:pPr>
            <w:r>
              <w:t>2, 8, 1</w:t>
            </w:r>
          </w:p>
        </w:tc>
      </w:tr>
    </w:tbl>
    <w:p w:rsidR="00D57475" w:rsidRDefault="00D57475" w:rsidP="007E2F25">
      <w:pPr>
        <w:pStyle w:val="i-numberedlist1"/>
      </w:pPr>
      <w:r w:rsidRPr="00D57475">
        <w:rPr>
          <w:rStyle w:val="i-listnumber"/>
        </w:rPr>
        <w:t>4</w:t>
      </w:r>
      <w:r w:rsidRPr="00D57475">
        <w:rPr>
          <w:rStyle w:val="i-listnumber"/>
        </w:rPr>
        <w:tab/>
      </w:r>
      <w:r w:rsidR="00D209B4">
        <w:t>Which atom/s are from the same period of the periodic table?</w:t>
      </w:r>
    </w:p>
    <w:p w:rsidR="00D57475" w:rsidRDefault="00D57475" w:rsidP="007E2F25">
      <w:pPr>
        <w:pStyle w:val="i-numberedlist2"/>
      </w:pPr>
      <w:r w:rsidRPr="00D57475">
        <w:rPr>
          <w:rStyle w:val="i-listnumber"/>
        </w:rPr>
        <w:t>A</w:t>
      </w:r>
      <w:r w:rsidRPr="00D57475">
        <w:rPr>
          <w:rStyle w:val="i-listnumber"/>
        </w:rPr>
        <w:tab/>
      </w:r>
      <w:r w:rsidR="00806680">
        <w:t>I, II, III</w:t>
      </w:r>
    </w:p>
    <w:p w:rsidR="00D57475" w:rsidRDefault="00D57475" w:rsidP="007E2F25">
      <w:pPr>
        <w:pStyle w:val="i-numberedlist2"/>
      </w:pPr>
      <w:r w:rsidRPr="00D57475">
        <w:rPr>
          <w:rStyle w:val="i-listnumber"/>
        </w:rPr>
        <w:t>B</w:t>
      </w:r>
      <w:r w:rsidRPr="00D57475">
        <w:rPr>
          <w:rStyle w:val="i-listnumber"/>
        </w:rPr>
        <w:tab/>
      </w:r>
      <w:r w:rsidR="00806680">
        <w:t>I</w:t>
      </w:r>
      <w:r w:rsidR="007E2F25">
        <w:t xml:space="preserve"> and </w:t>
      </w:r>
      <w:r w:rsidR="00806680">
        <w:t>IV</w:t>
      </w:r>
    </w:p>
    <w:p w:rsidR="00D57475" w:rsidRDefault="005015C6" w:rsidP="007E2F25">
      <w:pPr>
        <w:pStyle w:val="i-numberedlist2"/>
      </w:pPr>
      <w:r>
        <w:rPr>
          <w:rFonts w:ascii="Arial" w:hAnsi="Arial" w:cs="Arial"/>
          <w:b/>
          <w:noProof/>
          <w:color w:val="7030A0"/>
          <w:lang w:val="en-AU" w:eastAsia="en-AU"/>
        </w:rPr>
        <mc:AlternateContent>
          <mc:Choice Requires="wps">
            <w:drawing>
              <wp:anchor distT="0" distB="0" distL="114300" distR="114300" simplePos="0" relativeHeight="251677696" behindDoc="0" locked="0" layoutInCell="1" allowOverlap="1">
                <wp:simplePos x="0" y="0"/>
                <wp:positionH relativeFrom="column">
                  <wp:posOffset>218440</wp:posOffset>
                </wp:positionH>
                <wp:positionV relativeFrom="paragraph">
                  <wp:posOffset>208280</wp:posOffset>
                </wp:positionV>
                <wp:extent cx="191770" cy="184785"/>
                <wp:effectExtent l="8890" t="15240" r="8890" b="9525"/>
                <wp:wrapNone/>
                <wp:docPr id="1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58243B" id="Oval 24" o:spid="_x0000_s1026" style="position:absolute;margin-left:17.2pt;margin-top:16.4pt;width:15.1pt;height:1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w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" filled="f" fillcolor="#8064a2 [3207]" strokecolor="#7030a0" strokeweight="1.25pt">
                <v:shadow color="#3f3151 [1607]" opacity=".5" offset="1pt"/>
              </v:oval>
            </w:pict>
          </mc:Fallback>
        </mc:AlternateContent>
      </w:r>
      <w:r w:rsidR="00D57475" w:rsidRPr="00D57475">
        <w:rPr>
          <w:rStyle w:val="i-listnumber"/>
        </w:rPr>
        <w:t>C</w:t>
      </w:r>
      <w:r w:rsidR="00D57475" w:rsidRPr="00D57475">
        <w:rPr>
          <w:rStyle w:val="i-listnumber"/>
        </w:rPr>
        <w:tab/>
      </w:r>
      <w:r w:rsidR="00806680">
        <w:t>II, III, VI</w:t>
      </w:r>
    </w:p>
    <w:p w:rsidR="002E3181" w:rsidRPr="00B62F36" w:rsidRDefault="00D57475" w:rsidP="00950492">
      <w:pPr>
        <w:pStyle w:val="i-numberedlist2"/>
        <w:rPr>
          <w:rStyle w:val="i-listnumber"/>
        </w:rPr>
      </w:pPr>
      <w:r w:rsidRPr="00B62F36">
        <w:rPr>
          <w:rStyle w:val="i-listnumber"/>
        </w:rPr>
        <w:t>D</w:t>
      </w:r>
      <w:r w:rsidRPr="00B62F36">
        <w:rPr>
          <w:rStyle w:val="i-listnumber"/>
        </w:rPr>
        <w:tab/>
      </w:r>
      <w:r w:rsidR="00806680" w:rsidRPr="00B62F36">
        <w:rPr>
          <w:rStyle w:val="i-listitalic"/>
        </w:rPr>
        <w:t>I, IV</w:t>
      </w:r>
      <w:r w:rsidR="00D209B4" w:rsidRPr="00B62F36">
        <w:rPr>
          <w:rStyle w:val="i-listitalic"/>
        </w:rPr>
        <w:t>, V</w:t>
      </w:r>
    </w:p>
    <w:p w:rsidR="00D57475" w:rsidRDefault="00D57475" w:rsidP="007E2F25">
      <w:pPr>
        <w:pStyle w:val="i-numberedlist1"/>
      </w:pPr>
      <w:r w:rsidRPr="00D57475">
        <w:rPr>
          <w:rStyle w:val="i-listnumber"/>
        </w:rPr>
        <w:t>5</w:t>
      </w:r>
      <w:r w:rsidRPr="00D57475">
        <w:rPr>
          <w:rStyle w:val="i-listnumber"/>
        </w:rPr>
        <w:tab/>
      </w:r>
      <w:r w:rsidR="00D209B4">
        <w:t>Which atom is an inert gas?</w:t>
      </w:r>
    </w:p>
    <w:p w:rsidR="00D57475" w:rsidRPr="00060DE1" w:rsidRDefault="00D57475" w:rsidP="007E2F25">
      <w:pPr>
        <w:pStyle w:val="i-numberedlist2"/>
      </w:pPr>
      <w:r w:rsidRPr="00D57475">
        <w:rPr>
          <w:rStyle w:val="i-listnumber"/>
        </w:rPr>
        <w:t>A</w:t>
      </w:r>
      <w:r w:rsidRPr="00D57475">
        <w:rPr>
          <w:rStyle w:val="i-listnumber"/>
        </w:rPr>
        <w:tab/>
      </w:r>
      <w:r w:rsidR="00D209B4" w:rsidRPr="00060DE1">
        <w:t>I</w:t>
      </w:r>
    </w:p>
    <w:p w:rsidR="00D57475" w:rsidRPr="00060DE1" w:rsidRDefault="00D57475" w:rsidP="007E2F25">
      <w:pPr>
        <w:pStyle w:val="i-numberedlist2"/>
      </w:pPr>
      <w:r w:rsidRPr="00D57475">
        <w:rPr>
          <w:rStyle w:val="i-listnumber"/>
        </w:rPr>
        <w:t>B</w:t>
      </w:r>
      <w:r w:rsidRPr="00D57475">
        <w:rPr>
          <w:rStyle w:val="i-listnumber"/>
        </w:rPr>
        <w:tab/>
      </w:r>
      <w:r w:rsidR="00D209B4" w:rsidRPr="00060DE1">
        <w:t>II</w:t>
      </w:r>
    </w:p>
    <w:p w:rsidR="00D57475" w:rsidRPr="00060DE1" w:rsidRDefault="005015C6" w:rsidP="007E2F25">
      <w:pPr>
        <w:pStyle w:val="i-numberedlist2"/>
      </w:pPr>
      <w:r>
        <w:rPr>
          <w:rFonts w:ascii="Arial" w:hAnsi="Arial" w:cs="Arial"/>
          <w:b/>
          <w:noProof/>
          <w:color w:val="7030A0"/>
          <w:lang w:val="en-AU" w:eastAsia="en-AU"/>
        </w:rPr>
        <mc:AlternateContent>
          <mc:Choice Requires="wps">
            <w:drawing>
              <wp:anchor distT="0" distB="0" distL="114300" distR="114300" simplePos="0" relativeHeight="251678720" behindDoc="0" locked="0" layoutInCell="1" allowOverlap="1">
                <wp:simplePos x="0" y="0"/>
                <wp:positionH relativeFrom="column">
                  <wp:posOffset>211455</wp:posOffset>
                </wp:positionH>
                <wp:positionV relativeFrom="paragraph">
                  <wp:posOffset>205105</wp:posOffset>
                </wp:positionV>
                <wp:extent cx="191770" cy="184785"/>
                <wp:effectExtent l="11430" t="14605" r="15875" b="10160"/>
                <wp:wrapNone/>
                <wp:docPr id="13"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394020" id="Oval 25" o:spid="_x0000_s1026" style="position:absolute;margin-left:16.65pt;margin-top:16.15pt;width:15.1pt;height:1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" filled="f" fillcolor="#8064a2 [3207]" strokecolor="#7030a0" strokeweight="1.25pt">
                <v:shadow color="#3f3151 [1607]" opacity=".5" offset="1pt"/>
              </v:oval>
            </w:pict>
          </mc:Fallback>
        </mc:AlternateContent>
      </w:r>
      <w:r w:rsidR="00D57475" w:rsidRPr="00D57475">
        <w:rPr>
          <w:rStyle w:val="i-listnumber"/>
        </w:rPr>
        <w:t>C</w:t>
      </w:r>
      <w:r w:rsidR="00D57475" w:rsidRPr="00D57475">
        <w:rPr>
          <w:rStyle w:val="i-listnumber"/>
        </w:rPr>
        <w:tab/>
      </w:r>
      <w:r w:rsidR="00D209B4" w:rsidRPr="00060DE1">
        <w:t>III</w:t>
      </w:r>
    </w:p>
    <w:p w:rsidR="002E3181" w:rsidRPr="00B62F36" w:rsidRDefault="00D57475" w:rsidP="00950492">
      <w:pPr>
        <w:pStyle w:val="i-numberedlist2"/>
        <w:rPr>
          <w:rStyle w:val="i-listnumber"/>
        </w:rPr>
      </w:pPr>
      <w:r w:rsidRPr="00B62F36">
        <w:rPr>
          <w:rStyle w:val="i-listnumber"/>
        </w:rPr>
        <w:t>D</w:t>
      </w:r>
      <w:r w:rsidRPr="00B62F36">
        <w:rPr>
          <w:rStyle w:val="i-listnumber"/>
        </w:rPr>
        <w:tab/>
      </w:r>
      <w:r w:rsidR="00D209B4" w:rsidRPr="00B62F36">
        <w:rPr>
          <w:rStyle w:val="i-listitalic"/>
        </w:rPr>
        <w:t>IV</w:t>
      </w:r>
    </w:p>
    <w:p w:rsidR="00D57475" w:rsidRDefault="00D57475" w:rsidP="007E2F25">
      <w:pPr>
        <w:pStyle w:val="i-numberedlist1"/>
      </w:pPr>
      <w:r w:rsidRPr="00D57475">
        <w:rPr>
          <w:rStyle w:val="i-listnumber"/>
        </w:rPr>
        <w:t>6</w:t>
      </w:r>
      <w:r w:rsidRPr="00D57475">
        <w:rPr>
          <w:rStyle w:val="i-listnumber"/>
        </w:rPr>
        <w:tab/>
      </w:r>
      <w:r w:rsidR="00D209B4">
        <w:t xml:space="preserve">Which atom has </w:t>
      </w:r>
      <w:r w:rsidR="005E7846">
        <w:t>five</w:t>
      </w:r>
      <w:r w:rsidR="00D209B4">
        <w:t xml:space="preserve"> protons?</w:t>
      </w:r>
    </w:p>
    <w:p w:rsidR="00D57475" w:rsidRPr="00060DE1" w:rsidRDefault="00D57475" w:rsidP="007E2F25">
      <w:pPr>
        <w:pStyle w:val="i-numberedlist2"/>
      </w:pPr>
      <w:r w:rsidRPr="00D57475">
        <w:rPr>
          <w:rStyle w:val="i-listnumber"/>
        </w:rPr>
        <w:t>A</w:t>
      </w:r>
      <w:r w:rsidRPr="00D57475">
        <w:rPr>
          <w:rStyle w:val="i-listnumber"/>
        </w:rPr>
        <w:tab/>
      </w:r>
      <w:r w:rsidR="00D209B4" w:rsidRPr="00060DE1">
        <w:t>I</w:t>
      </w:r>
    </w:p>
    <w:p w:rsidR="00D57475" w:rsidRPr="00060DE1" w:rsidRDefault="005015C6" w:rsidP="007E2F25">
      <w:pPr>
        <w:pStyle w:val="i-numberedlist2"/>
      </w:pPr>
      <w:r>
        <w:rPr>
          <w:rFonts w:ascii="Arial" w:hAnsi="Arial" w:cs="Arial"/>
          <w:b/>
          <w:noProof/>
          <w:color w:val="7030A0"/>
          <w:lang w:val="en-AU" w:eastAsia="en-AU"/>
        </w:rPr>
        <mc:AlternateContent>
          <mc:Choice Requires="wps">
            <w:drawing>
              <wp:anchor distT="0" distB="0" distL="114300" distR="114300" simplePos="0" relativeHeight="251676672" behindDoc="0" locked="0" layoutInCell="1" allowOverlap="1">
                <wp:simplePos x="0" y="0"/>
                <wp:positionH relativeFrom="column">
                  <wp:posOffset>225425</wp:posOffset>
                </wp:positionH>
                <wp:positionV relativeFrom="paragraph">
                  <wp:posOffset>218440</wp:posOffset>
                </wp:positionV>
                <wp:extent cx="191770" cy="184785"/>
                <wp:effectExtent l="15875" t="13335" r="11430" b="11430"/>
                <wp:wrapNone/>
                <wp:docPr id="12"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4ABC4F" id="Oval 23" o:spid="_x0000_s1026" style="position:absolute;margin-left:17.75pt;margin-top:17.2pt;width:15.1pt;height:1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Y4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" filled="f" fillcolor="#8064a2 [3207]" strokecolor="#7030a0" strokeweight="1.25pt">
                <v:shadow color="#3f3151 [1607]" opacity=".5" offset="1pt"/>
              </v:oval>
            </w:pict>
          </mc:Fallback>
        </mc:AlternateContent>
      </w:r>
      <w:r w:rsidR="00D57475" w:rsidRPr="00D57475">
        <w:rPr>
          <w:rStyle w:val="i-listnumber"/>
        </w:rPr>
        <w:t>B</w:t>
      </w:r>
      <w:r w:rsidR="00D57475" w:rsidRPr="00D57475">
        <w:rPr>
          <w:rStyle w:val="i-listnumber"/>
        </w:rPr>
        <w:tab/>
      </w:r>
      <w:r w:rsidR="00D209B4" w:rsidRPr="00060DE1">
        <w:t>III</w:t>
      </w:r>
    </w:p>
    <w:p w:rsidR="00D57475" w:rsidRPr="00B62F36" w:rsidRDefault="00D57475" w:rsidP="00950492">
      <w:pPr>
        <w:pStyle w:val="i-numberedlist2"/>
        <w:rPr>
          <w:rStyle w:val="i-listnumber"/>
        </w:rPr>
      </w:pPr>
      <w:r w:rsidRPr="00B62F36">
        <w:rPr>
          <w:rStyle w:val="i-listnumber"/>
        </w:rPr>
        <w:t>C</w:t>
      </w:r>
      <w:r w:rsidRPr="00B62F36">
        <w:rPr>
          <w:rStyle w:val="i-listnumber"/>
        </w:rPr>
        <w:tab/>
      </w:r>
      <w:r w:rsidR="00D209B4" w:rsidRPr="00B62F36">
        <w:rPr>
          <w:rStyle w:val="i-listitalic"/>
        </w:rPr>
        <w:t>V</w:t>
      </w:r>
    </w:p>
    <w:p w:rsidR="000E0322" w:rsidRDefault="00D57475" w:rsidP="005E7846">
      <w:pPr>
        <w:pStyle w:val="i-numberedlist2"/>
      </w:pPr>
      <w:r w:rsidRPr="00D57475">
        <w:rPr>
          <w:rStyle w:val="i-listnumber"/>
        </w:rPr>
        <w:t>D</w:t>
      </w:r>
      <w:r w:rsidRPr="00D57475">
        <w:rPr>
          <w:rStyle w:val="i-listnumber"/>
        </w:rPr>
        <w:tab/>
      </w:r>
      <w:r w:rsidR="00D209B4" w:rsidRPr="00060DE1">
        <w:t>VI</w:t>
      </w:r>
    </w:p>
    <w:p w:rsidR="00D57475" w:rsidRDefault="00D57475" w:rsidP="007E2F25">
      <w:pPr>
        <w:pStyle w:val="i-numberedlist1"/>
      </w:pPr>
      <w:r w:rsidRPr="00D57475">
        <w:rPr>
          <w:rStyle w:val="i-listnumber"/>
        </w:rPr>
        <w:t>7</w:t>
      </w:r>
      <w:r w:rsidRPr="00D57475">
        <w:rPr>
          <w:rStyle w:val="i-listnumber"/>
        </w:rPr>
        <w:tab/>
      </w:r>
      <w:r w:rsidR="005E7846">
        <w:t xml:space="preserve">The diagram below shows an atom of beryllium. </w:t>
      </w:r>
      <w:r w:rsidR="000E0322">
        <w:t>What is the name of the structure label</w:t>
      </w:r>
      <w:r w:rsidR="007E2F25">
        <w:t>l</w:t>
      </w:r>
      <w:r w:rsidR="000E0322">
        <w:t>ed X?</w:t>
      </w:r>
    </w:p>
    <w:p w:rsidR="0053266D" w:rsidRDefault="0053266D" w:rsidP="007E2F25">
      <w:pPr>
        <w:pStyle w:val="i-numberedlist2"/>
        <w:rPr>
          <w:rStyle w:val="i-listnumber"/>
        </w:rPr>
      </w:pPr>
      <w:r>
        <w:rPr>
          <w:noProof/>
          <w:lang w:val="en-AU" w:eastAsia="en-AU"/>
        </w:rPr>
        <w:drawing>
          <wp:inline distT="0" distB="0" distL="0" distR="0" wp14:anchorId="6972E3AF" wp14:editId="77959952">
            <wp:extent cx="3333750" cy="2607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831" cy="2614965"/>
                    </a:xfrm>
                    <a:prstGeom prst="rect">
                      <a:avLst/>
                    </a:prstGeom>
                  </pic:spPr>
                </pic:pic>
              </a:graphicData>
            </a:graphic>
          </wp:inline>
        </w:drawing>
      </w:r>
    </w:p>
    <w:p w:rsidR="00D57475" w:rsidRDefault="00D57475" w:rsidP="007E2F25">
      <w:pPr>
        <w:pStyle w:val="i-numberedlist2"/>
      </w:pPr>
      <w:r w:rsidRPr="00D57475">
        <w:rPr>
          <w:rStyle w:val="i-listnumber"/>
        </w:rPr>
        <w:t>A</w:t>
      </w:r>
      <w:r w:rsidRPr="00D57475">
        <w:rPr>
          <w:rStyle w:val="i-listnumber"/>
        </w:rPr>
        <w:tab/>
      </w:r>
      <w:r w:rsidR="00437EAB">
        <w:t>V</w:t>
      </w:r>
      <w:r w:rsidR="000E0322">
        <w:t>alence electron</w:t>
      </w:r>
    </w:p>
    <w:p w:rsidR="00D57475" w:rsidRDefault="005015C6" w:rsidP="007E2F25">
      <w:pPr>
        <w:pStyle w:val="i-numberedlist2"/>
      </w:pPr>
      <w:r>
        <w:rPr>
          <w:rFonts w:ascii="Arial" w:hAnsi="Arial" w:cs="Arial"/>
          <w:b/>
          <w:noProof/>
          <w:color w:val="7030A0"/>
          <w:lang w:val="en-AU" w:eastAsia="en-AU"/>
        </w:rPr>
        <mc:AlternateContent>
          <mc:Choice Requires="wps">
            <w:drawing>
              <wp:anchor distT="0" distB="0" distL="114300" distR="114300" simplePos="0" relativeHeight="251679744" behindDoc="0" locked="0" layoutInCell="1" allowOverlap="1">
                <wp:simplePos x="0" y="0"/>
                <wp:positionH relativeFrom="column">
                  <wp:posOffset>218440</wp:posOffset>
                </wp:positionH>
                <wp:positionV relativeFrom="paragraph">
                  <wp:posOffset>211455</wp:posOffset>
                </wp:positionV>
                <wp:extent cx="191770" cy="184785"/>
                <wp:effectExtent l="8890" t="13335" r="8890" b="11430"/>
                <wp:wrapNone/>
                <wp:docPr id="11"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EAF484" id="Oval 26" o:spid="_x0000_s1026" style="position:absolute;margin-left:17.2pt;margin-top:16.65pt;width:15.1pt;height:1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B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" filled="f" fillcolor="#8064a2 [3207]" strokecolor="#7030a0" strokeweight="1.25pt">
                <v:shadow color="#3f3151 [1607]" opacity=".5" offset="1pt"/>
              </v:oval>
            </w:pict>
          </mc:Fallback>
        </mc:AlternateContent>
      </w:r>
      <w:r w:rsidR="00D57475" w:rsidRPr="00D57475">
        <w:rPr>
          <w:rStyle w:val="i-listnumber"/>
        </w:rPr>
        <w:t>B</w:t>
      </w:r>
      <w:r w:rsidR="00D57475" w:rsidRPr="00D57475">
        <w:rPr>
          <w:rStyle w:val="i-listnumber"/>
        </w:rPr>
        <w:tab/>
      </w:r>
      <w:r w:rsidR="00437EAB">
        <w:t>N</w:t>
      </w:r>
      <w:r w:rsidR="000E0322">
        <w:t>ucleus</w:t>
      </w:r>
    </w:p>
    <w:p w:rsidR="00D57475" w:rsidRPr="00B62F36" w:rsidRDefault="00D57475" w:rsidP="00950492">
      <w:pPr>
        <w:pStyle w:val="i-numberedlist2"/>
        <w:rPr>
          <w:rStyle w:val="i-listnumber"/>
        </w:rPr>
      </w:pPr>
      <w:r w:rsidRPr="00B62F36">
        <w:rPr>
          <w:rStyle w:val="i-listnumber"/>
        </w:rPr>
        <w:t>C</w:t>
      </w:r>
      <w:r w:rsidRPr="00B62F36">
        <w:rPr>
          <w:rStyle w:val="i-listnumber"/>
        </w:rPr>
        <w:tab/>
      </w:r>
      <w:r w:rsidR="00437EAB" w:rsidRPr="00B62F36">
        <w:rPr>
          <w:rStyle w:val="i-listitalic"/>
        </w:rPr>
        <w:t>E</w:t>
      </w:r>
      <w:r w:rsidR="000E0322" w:rsidRPr="00B62F36">
        <w:rPr>
          <w:rStyle w:val="i-listitalic"/>
        </w:rPr>
        <w:t>lectron shell</w:t>
      </w:r>
    </w:p>
    <w:p w:rsidR="0053266D" w:rsidRDefault="00D57475" w:rsidP="007E2F25">
      <w:pPr>
        <w:pStyle w:val="i-numberedlist2"/>
      </w:pPr>
      <w:r w:rsidRPr="00D57475">
        <w:rPr>
          <w:rStyle w:val="i-listnumber"/>
        </w:rPr>
        <w:t>D</w:t>
      </w:r>
      <w:r w:rsidRPr="00D57475">
        <w:rPr>
          <w:rStyle w:val="i-listnumber"/>
        </w:rPr>
        <w:tab/>
      </w:r>
      <w:r w:rsidR="00437EAB">
        <w:t>E</w:t>
      </w:r>
      <w:r w:rsidR="000E0322">
        <w:t>lectron</w:t>
      </w:r>
    </w:p>
    <w:p w:rsidR="0053266D" w:rsidRDefault="0053266D">
      <w:pPr>
        <w:spacing w:after="200" w:line="276" w:lineRule="auto"/>
        <w:rPr>
          <w:rFonts w:ascii="Verdana" w:hAnsi="Verdana"/>
          <w:sz w:val="22"/>
          <w:szCs w:val="22"/>
        </w:rPr>
      </w:pPr>
      <w:r>
        <w:br w:type="page"/>
      </w:r>
    </w:p>
    <w:p w:rsidR="00D57475" w:rsidRDefault="005015C6" w:rsidP="007E2F25">
      <w:pPr>
        <w:pStyle w:val="i-numberedlist1"/>
      </w:pPr>
      <w:r>
        <w:rPr>
          <w:rFonts w:ascii="Arial" w:hAnsi="Arial" w:cs="Arial"/>
          <w:b/>
          <w:noProof/>
          <w:color w:val="7030A0"/>
          <w:lang w:val="en-AU" w:eastAsia="en-AU"/>
        </w:rPr>
        <w:lastRenderedPageBreak/>
        <mc:AlternateContent>
          <mc:Choice Requires="wps">
            <w:drawing>
              <wp:anchor distT="0" distB="0" distL="114300" distR="114300" simplePos="0" relativeHeight="251680768" behindDoc="0" locked="0" layoutInCell="1" allowOverlap="1">
                <wp:simplePos x="0" y="0"/>
                <wp:positionH relativeFrom="column">
                  <wp:posOffset>218440</wp:posOffset>
                </wp:positionH>
                <wp:positionV relativeFrom="paragraph">
                  <wp:posOffset>213995</wp:posOffset>
                </wp:positionV>
                <wp:extent cx="191770" cy="184785"/>
                <wp:effectExtent l="8890" t="13970" r="8890" b="10795"/>
                <wp:wrapNone/>
                <wp:docPr id="10"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70CACE" id="Oval 27" o:spid="_x0000_s1026" style="position:absolute;margin-left:17.2pt;margin-top:16.85pt;width:15.1pt;height:14.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pDE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" filled="f" fillcolor="#8064a2 [3207]" strokecolor="#7030a0" strokeweight="1.25pt">
                <v:shadow color="#3f3151 [1607]" opacity=".5" offset="1pt"/>
              </v:oval>
            </w:pict>
          </mc:Fallback>
        </mc:AlternateContent>
      </w:r>
      <w:r w:rsidR="00D57475" w:rsidRPr="00D57475">
        <w:rPr>
          <w:rStyle w:val="i-listnumber"/>
        </w:rPr>
        <w:t>8</w:t>
      </w:r>
      <w:r w:rsidR="00D57475" w:rsidRPr="00D57475">
        <w:rPr>
          <w:rStyle w:val="i-listnumber"/>
        </w:rPr>
        <w:tab/>
      </w:r>
      <w:r w:rsidR="000E0322">
        <w:t>Why is the relative atomic mass on the periodic table a decimal?</w:t>
      </w:r>
    </w:p>
    <w:p w:rsidR="00D57475" w:rsidRPr="00B62F36" w:rsidRDefault="00D57475" w:rsidP="00950492">
      <w:pPr>
        <w:pStyle w:val="i-numberedlist2"/>
        <w:rPr>
          <w:rStyle w:val="i-listnumber"/>
        </w:rPr>
      </w:pPr>
      <w:r w:rsidRPr="00B62F36">
        <w:rPr>
          <w:rStyle w:val="i-listnumber"/>
        </w:rPr>
        <w:t>A</w:t>
      </w:r>
      <w:r w:rsidRPr="00B62F36">
        <w:rPr>
          <w:rStyle w:val="i-listnumber"/>
        </w:rPr>
        <w:tab/>
      </w:r>
      <w:r w:rsidR="000E0322" w:rsidRPr="00B62F36">
        <w:rPr>
          <w:rStyle w:val="i-listitalic"/>
        </w:rPr>
        <w:t xml:space="preserve">It is the average of the </w:t>
      </w:r>
      <w:r w:rsidR="00F717F3" w:rsidRPr="00B62F36">
        <w:rPr>
          <w:rStyle w:val="i-listitalic"/>
        </w:rPr>
        <w:t xml:space="preserve">abundance and </w:t>
      </w:r>
      <w:r w:rsidR="000E0322" w:rsidRPr="00B62F36">
        <w:rPr>
          <w:rStyle w:val="i-listitalic"/>
        </w:rPr>
        <w:t>mass of all of the isotopes of the element</w:t>
      </w:r>
      <w:r w:rsidR="005E7846" w:rsidRPr="00B62F36">
        <w:rPr>
          <w:rStyle w:val="i-listitalic"/>
        </w:rPr>
        <w:t>.</w:t>
      </w:r>
    </w:p>
    <w:p w:rsidR="00D57475" w:rsidRDefault="00D57475" w:rsidP="007E2F25">
      <w:pPr>
        <w:pStyle w:val="i-numberedlist2"/>
      </w:pPr>
      <w:r w:rsidRPr="00D57475">
        <w:rPr>
          <w:rStyle w:val="i-listnumber"/>
        </w:rPr>
        <w:t>B</w:t>
      </w:r>
      <w:r w:rsidRPr="00D57475">
        <w:rPr>
          <w:rStyle w:val="i-listnumber"/>
        </w:rPr>
        <w:tab/>
      </w:r>
      <w:r w:rsidR="000E0322">
        <w:t xml:space="preserve">It is the average of the </w:t>
      </w:r>
      <w:r w:rsidR="00F717F3">
        <w:t xml:space="preserve">abundance and </w:t>
      </w:r>
      <w:r w:rsidR="000E0322">
        <w:t>mass of all of the allotropes of the element</w:t>
      </w:r>
      <w:r w:rsidR="005E7846">
        <w:t>.</w:t>
      </w:r>
    </w:p>
    <w:p w:rsidR="00D57475" w:rsidRDefault="00D57475" w:rsidP="007E2F25">
      <w:pPr>
        <w:pStyle w:val="i-numberedlist2"/>
      </w:pPr>
      <w:r w:rsidRPr="00D57475">
        <w:rPr>
          <w:rStyle w:val="i-listnumber"/>
        </w:rPr>
        <w:t>C</w:t>
      </w:r>
      <w:r w:rsidRPr="00D57475">
        <w:rPr>
          <w:rStyle w:val="i-listnumber"/>
        </w:rPr>
        <w:tab/>
      </w:r>
      <w:r w:rsidR="00F717F3">
        <w:t>It depends on the percentage abundance of the element in the Earth</w:t>
      </w:r>
      <w:r w:rsidR="005E7846">
        <w:t>’</w:t>
      </w:r>
      <w:r w:rsidR="00F717F3">
        <w:t>s crust</w:t>
      </w:r>
      <w:r w:rsidR="005E7846">
        <w:t>.</w:t>
      </w:r>
    </w:p>
    <w:p w:rsidR="002E3181" w:rsidRDefault="00D57475" w:rsidP="007E2F25">
      <w:pPr>
        <w:pStyle w:val="i-numberedlist2"/>
      </w:pPr>
      <w:r w:rsidRPr="00D57475">
        <w:rPr>
          <w:rStyle w:val="i-listnumber"/>
        </w:rPr>
        <w:t>D</w:t>
      </w:r>
      <w:r w:rsidRPr="00D57475">
        <w:rPr>
          <w:rStyle w:val="i-listnumber"/>
        </w:rPr>
        <w:tab/>
      </w:r>
      <w:r w:rsidR="00F717F3">
        <w:t>It depends on which atom of carbon the element is being compared to.</w:t>
      </w:r>
    </w:p>
    <w:p w:rsidR="00D57475" w:rsidRDefault="00D57475" w:rsidP="007E2F25">
      <w:pPr>
        <w:pStyle w:val="i-numberedlist1"/>
      </w:pPr>
      <w:r w:rsidRPr="00D57475">
        <w:rPr>
          <w:rStyle w:val="i-listnumber"/>
        </w:rPr>
        <w:t>9</w:t>
      </w:r>
      <w:r w:rsidRPr="00D57475">
        <w:rPr>
          <w:rStyle w:val="i-listnumber"/>
        </w:rPr>
        <w:tab/>
      </w:r>
      <w:r w:rsidR="00441706">
        <w:t>The order of subshells in terms of their energy is:</w:t>
      </w:r>
    </w:p>
    <w:p w:rsidR="00D57475" w:rsidRDefault="00D57475" w:rsidP="007E2F25">
      <w:pPr>
        <w:pStyle w:val="i-numberedlist2"/>
      </w:pPr>
      <w:r w:rsidRPr="00D57475">
        <w:rPr>
          <w:rStyle w:val="i-listnumber"/>
        </w:rPr>
        <w:t>A</w:t>
      </w:r>
      <w:r w:rsidRPr="00D57475">
        <w:rPr>
          <w:rStyle w:val="i-listnumber"/>
        </w:rPr>
        <w:tab/>
      </w:r>
      <w:r w:rsidR="00441706">
        <w:t>1s&lt;2s&lt;3s&lt;4s&lt;2p&lt;3p&lt;4p</w:t>
      </w:r>
      <w:r w:rsidR="006E5A8B">
        <w:t>.</w:t>
      </w:r>
    </w:p>
    <w:p w:rsidR="00D57475" w:rsidRDefault="005015C6" w:rsidP="007E2F25">
      <w:pPr>
        <w:pStyle w:val="i-numberedlist2"/>
      </w:pPr>
      <w:r>
        <w:rPr>
          <w:rFonts w:ascii="Arial" w:hAnsi="Arial" w:cs="Arial"/>
          <w:b/>
          <w:noProof/>
          <w:color w:val="7030A0"/>
          <w:lang w:val="en-AU" w:eastAsia="en-AU"/>
        </w:rPr>
        <mc:AlternateContent>
          <mc:Choice Requires="wps">
            <w:drawing>
              <wp:anchor distT="0" distB="0" distL="114300" distR="114300" simplePos="0" relativeHeight="251681792" behindDoc="0" locked="0" layoutInCell="1" allowOverlap="1">
                <wp:simplePos x="0" y="0"/>
                <wp:positionH relativeFrom="column">
                  <wp:posOffset>218440</wp:posOffset>
                </wp:positionH>
                <wp:positionV relativeFrom="paragraph">
                  <wp:posOffset>212090</wp:posOffset>
                </wp:positionV>
                <wp:extent cx="191770" cy="184785"/>
                <wp:effectExtent l="8890" t="16510" r="8890" b="8255"/>
                <wp:wrapNone/>
                <wp:docPr id="9"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38D415" id="Oval 28" o:spid="_x0000_s1026" style="position:absolute;margin-left:17.2pt;margin-top:16.7pt;width:15.1pt;height:1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3OEGg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" filled="f" fillcolor="#8064a2 [3207]" strokecolor="#7030a0" strokeweight="1.25pt">
                <v:shadow color="#3f3151 [1607]" opacity=".5" offset="1pt"/>
              </v:oval>
            </w:pict>
          </mc:Fallback>
        </mc:AlternateContent>
      </w:r>
      <w:r w:rsidR="00D57475" w:rsidRPr="00D57475">
        <w:rPr>
          <w:rStyle w:val="i-listnumber"/>
        </w:rPr>
        <w:t>B</w:t>
      </w:r>
      <w:r w:rsidR="00D57475" w:rsidRPr="00D57475">
        <w:rPr>
          <w:rStyle w:val="i-listnumber"/>
        </w:rPr>
        <w:tab/>
      </w:r>
      <w:r w:rsidR="00441706">
        <w:t>1s&lt;2s&lt;2p&lt;3s&lt;3p&lt;3d&lt;4s&lt;4p</w:t>
      </w:r>
      <w:r w:rsidR="006E5A8B">
        <w:t>.</w:t>
      </w:r>
    </w:p>
    <w:p w:rsidR="00D57475" w:rsidRPr="00B62F36" w:rsidRDefault="00D57475" w:rsidP="00950492">
      <w:pPr>
        <w:pStyle w:val="i-numberedlist2"/>
        <w:rPr>
          <w:rStyle w:val="i-listnumber"/>
        </w:rPr>
      </w:pPr>
      <w:r w:rsidRPr="00B62F36">
        <w:rPr>
          <w:rStyle w:val="i-listnumber"/>
        </w:rPr>
        <w:t>C</w:t>
      </w:r>
      <w:r w:rsidRPr="00B62F36">
        <w:rPr>
          <w:rStyle w:val="i-listnumber"/>
        </w:rPr>
        <w:tab/>
      </w:r>
      <w:r w:rsidR="00441706" w:rsidRPr="00B62F36">
        <w:rPr>
          <w:rStyle w:val="i-listitalic"/>
        </w:rPr>
        <w:t>1s&lt;2s&lt;2p&lt;3s&lt;3p&lt;4s&lt;3d&lt;4p</w:t>
      </w:r>
      <w:r w:rsidR="006E5A8B" w:rsidRPr="00B62F36">
        <w:rPr>
          <w:rStyle w:val="i-listitalic"/>
        </w:rPr>
        <w:t>.</w:t>
      </w:r>
    </w:p>
    <w:p w:rsidR="002E3181" w:rsidRDefault="00D57475" w:rsidP="007E2F25">
      <w:pPr>
        <w:pStyle w:val="i-numberedlist2"/>
      </w:pPr>
      <w:r w:rsidRPr="00D57475">
        <w:rPr>
          <w:rStyle w:val="i-listnumber"/>
        </w:rPr>
        <w:t>D</w:t>
      </w:r>
      <w:r w:rsidRPr="00D57475">
        <w:rPr>
          <w:rStyle w:val="i-listnumber"/>
        </w:rPr>
        <w:tab/>
      </w:r>
      <w:r w:rsidR="00441706">
        <w:t>1s&lt;2s&lt;3s&lt;3p&lt;4s&lt;4p</w:t>
      </w:r>
      <w:r w:rsidR="006E5A8B">
        <w:t>.</w:t>
      </w:r>
    </w:p>
    <w:p w:rsidR="00D57475" w:rsidRDefault="005015C6" w:rsidP="007E2F25">
      <w:pPr>
        <w:pStyle w:val="i-numberedlist1"/>
      </w:pPr>
      <w:r>
        <w:rPr>
          <w:rFonts w:ascii="Arial" w:hAnsi="Arial" w:cs="Arial"/>
          <w:b/>
          <w:noProof/>
          <w:color w:val="7030A0"/>
          <w:lang w:val="en-AU" w:eastAsia="en-AU"/>
        </w:rPr>
        <mc:AlternateContent>
          <mc:Choice Requires="wps">
            <w:drawing>
              <wp:anchor distT="0" distB="0" distL="114300" distR="114300" simplePos="0" relativeHeight="251682816" behindDoc="0" locked="0" layoutInCell="1" allowOverlap="1">
                <wp:simplePos x="0" y="0"/>
                <wp:positionH relativeFrom="column">
                  <wp:posOffset>218440</wp:posOffset>
                </wp:positionH>
                <wp:positionV relativeFrom="paragraph">
                  <wp:posOffset>213995</wp:posOffset>
                </wp:positionV>
                <wp:extent cx="191770" cy="184785"/>
                <wp:effectExtent l="8890" t="13970" r="8890" b="10795"/>
                <wp:wrapNone/>
                <wp:docPr id="8"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B01B2A" id="Oval 29" o:spid="_x0000_s1026" style="position:absolute;margin-left:17.2pt;margin-top:16.85pt;width:15.1pt;height:14.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EYBGQ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" filled="f" fillcolor="#8064a2 [3207]" strokecolor="#7030a0" strokeweight="1.25pt">
                <v:shadow color="#3f3151 [1607]" opacity=".5" offset="1pt"/>
              </v:oval>
            </w:pict>
          </mc:Fallback>
        </mc:AlternateContent>
      </w:r>
      <w:r w:rsidR="002E3181" w:rsidRPr="007E2F25">
        <w:rPr>
          <w:rStyle w:val="i-listnumber"/>
        </w:rPr>
        <w:t>10</w:t>
      </w:r>
      <w:r w:rsidR="002E3181" w:rsidRPr="00A51501">
        <w:tab/>
      </w:r>
      <w:r w:rsidR="00387759">
        <w:t>Which of the</w:t>
      </w:r>
      <w:r w:rsidR="00BB7561">
        <w:t>se</w:t>
      </w:r>
      <w:r w:rsidR="00387759">
        <w:t xml:space="preserve"> elements has the largest atomic radius?</w:t>
      </w:r>
    </w:p>
    <w:p w:rsidR="00D57475" w:rsidRPr="00B62F36" w:rsidRDefault="00D57475" w:rsidP="00950492">
      <w:pPr>
        <w:pStyle w:val="i-numberedlist2"/>
        <w:rPr>
          <w:rStyle w:val="i-listnumber"/>
        </w:rPr>
      </w:pPr>
      <w:r w:rsidRPr="00B62F36">
        <w:rPr>
          <w:rStyle w:val="i-listnumber"/>
        </w:rPr>
        <w:t>A</w:t>
      </w:r>
      <w:r w:rsidRPr="00B62F36">
        <w:rPr>
          <w:rStyle w:val="i-listnumber"/>
        </w:rPr>
        <w:tab/>
      </w:r>
      <w:r w:rsidR="006E5A8B" w:rsidRPr="00B62F36">
        <w:rPr>
          <w:rStyle w:val="i-listitalic"/>
        </w:rPr>
        <w:t>P</w:t>
      </w:r>
      <w:r w:rsidR="00387759" w:rsidRPr="00B62F36">
        <w:rPr>
          <w:rStyle w:val="i-listitalic"/>
        </w:rPr>
        <w:t>otassium</w:t>
      </w:r>
    </w:p>
    <w:p w:rsidR="00D57475" w:rsidRDefault="00D57475" w:rsidP="007E2F25">
      <w:pPr>
        <w:pStyle w:val="i-numberedlist2"/>
      </w:pPr>
      <w:r w:rsidRPr="00D57475">
        <w:rPr>
          <w:rStyle w:val="i-listnumber"/>
        </w:rPr>
        <w:t>B</w:t>
      </w:r>
      <w:r w:rsidRPr="00D57475">
        <w:rPr>
          <w:rStyle w:val="i-listnumber"/>
        </w:rPr>
        <w:tab/>
      </w:r>
      <w:r w:rsidR="006E5A8B">
        <w:t>C</w:t>
      </w:r>
      <w:r w:rsidR="00387759">
        <w:t>alcium</w:t>
      </w:r>
    </w:p>
    <w:p w:rsidR="00D57475" w:rsidRDefault="00D57475" w:rsidP="007E2F25">
      <w:pPr>
        <w:pStyle w:val="i-numberedlist2"/>
      </w:pPr>
      <w:r w:rsidRPr="00D57475">
        <w:rPr>
          <w:rStyle w:val="i-listnumber"/>
        </w:rPr>
        <w:t>C</w:t>
      </w:r>
      <w:r w:rsidRPr="00D57475">
        <w:rPr>
          <w:rStyle w:val="i-listnumber"/>
        </w:rPr>
        <w:tab/>
      </w:r>
      <w:r w:rsidR="006E5A8B">
        <w:t>B</w:t>
      </w:r>
      <w:r w:rsidR="00387759">
        <w:t>romine</w:t>
      </w:r>
    </w:p>
    <w:p w:rsidR="002E3181" w:rsidRDefault="00D57475" w:rsidP="007E2F25">
      <w:pPr>
        <w:pStyle w:val="i-numberedlist2"/>
      </w:pPr>
      <w:r w:rsidRPr="00D57475">
        <w:rPr>
          <w:rStyle w:val="i-listnumber"/>
        </w:rPr>
        <w:t>D</w:t>
      </w:r>
      <w:r w:rsidRPr="00D57475">
        <w:rPr>
          <w:rStyle w:val="i-listnumber"/>
        </w:rPr>
        <w:tab/>
      </w:r>
      <w:r w:rsidR="006E5A8B">
        <w:t>K</w:t>
      </w:r>
      <w:r w:rsidR="00387759">
        <w:t>rypton</w:t>
      </w:r>
    </w:p>
    <w:p w:rsidR="00D57475" w:rsidRDefault="002E3181" w:rsidP="007E2F25">
      <w:pPr>
        <w:pStyle w:val="i-numberedlist1"/>
      </w:pPr>
      <w:r w:rsidRPr="007E2F25">
        <w:rPr>
          <w:rStyle w:val="i-listnumber"/>
        </w:rPr>
        <w:t>1</w:t>
      </w:r>
      <w:r w:rsidR="00D57475" w:rsidRPr="00D57475">
        <w:rPr>
          <w:rStyle w:val="i-listnumber"/>
        </w:rPr>
        <w:t>1</w:t>
      </w:r>
      <w:r w:rsidR="00D57475" w:rsidRPr="00D57475">
        <w:rPr>
          <w:rStyle w:val="i-listnumber"/>
        </w:rPr>
        <w:tab/>
      </w:r>
      <w:r w:rsidR="00C9215E">
        <w:t>Which of the</w:t>
      </w:r>
      <w:r w:rsidR="009D2927">
        <w:t>se</w:t>
      </w:r>
      <w:r w:rsidR="00C9215E">
        <w:t xml:space="preserve"> elements has the lowest ioni</w:t>
      </w:r>
      <w:r w:rsidR="006E5A8B">
        <w:t>s</w:t>
      </w:r>
      <w:r w:rsidR="00C9215E">
        <w:t>ation energy?</w:t>
      </w:r>
    </w:p>
    <w:p w:rsidR="00D57475" w:rsidRDefault="00D57475" w:rsidP="007E2F25">
      <w:pPr>
        <w:pStyle w:val="i-numberedlist2"/>
      </w:pPr>
      <w:r w:rsidRPr="00D57475">
        <w:rPr>
          <w:rStyle w:val="i-listnumber"/>
        </w:rPr>
        <w:t>A</w:t>
      </w:r>
      <w:r w:rsidRPr="00D57475">
        <w:rPr>
          <w:rStyle w:val="i-listnumber"/>
        </w:rPr>
        <w:tab/>
      </w:r>
      <w:r w:rsidR="006E5A8B">
        <w:t>F</w:t>
      </w:r>
      <w:r w:rsidR="00C9215E">
        <w:t>luorine</w:t>
      </w:r>
    </w:p>
    <w:p w:rsidR="00D57475" w:rsidRDefault="00D57475" w:rsidP="007E2F25">
      <w:pPr>
        <w:pStyle w:val="i-numberedlist2"/>
      </w:pPr>
      <w:r w:rsidRPr="00D57475">
        <w:rPr>
          <w:rStyle w:val="i-listnumber"/>
        </w:rPr>
        <w:t>B</w:t>
      </w:r>
      <w:r w:rsidRPr="00D57475">
        <w:rPr>
          <w:rStyle w:val="i-listnumber"/>
        </w:rPr>
        <w:tab/>
      </w:r>
      <w:r w:rsidR="006E5A8B">
        <w:t>C</w:t>
      </w:r>
      <w:r w:rsidR="00C9215E">
        <w:t>hlorine</w:t>
      </w:r>
    </w:p>
    <w:p w:rsidR="00D57475" w:rsidRDefault="005015C6" w:rsidP="007E2F25">
      <w:pPr>
        <w:pStyle w:val="i-numberedlist2"/>
      </w:pPr>
      <w:r>
        <w:rPr>
          <w:rFonts w:ascii="Arial" w:hAnsi="Arial" w:cs="Arial"/>
          <w:b/>
          <w:noProof/>
          <w:color w:val="7030A0"/>
          <w:lang w:val="en-AU" w:eastAsia="en-AU"/>
        </w:rPr>
        <mc:AlternateContent>
          <mc:Choice Requires="wps">
            <w:drawing>
              <wp:anchor distT="0" distB="0" distL="114300" distR="114300" simplePos="0" relativeHeight="251683840" behindDoc="0" locked="0" layoutInCell="1" allowOverlap="1">
                <wp:simplePos x="0" y="0"/>
                <wp:positionH relativeFrom="column">
                  <wp:posOffset>218440</wp:posOffset>
                </wp:positionH>
                <wp:positionV relativeFrom="paragraph">
                  <wp:posOffset>212725</wp:posOffset>
                </wp:positionV>
                <wp:extent cx="191770" cy="184785"/>
                <wp:effectExtent l="8890" t="11430" r="8890" b="13335"/>
                <wp:wrapNone/>
                <wp:docPr id="7"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29A5FF" id="Oval 30" o:spid="_x0000_s1026" style="position:absolute;margin-left:17.2pt;margin-top:16.75pt;width:15.1pt;height:1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oufGA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" filled="f" fillcolor="#8064a2 [3207]" strokecolor="#7030a0" strokeweight="1.25pt">
                <v:shadow color="#3f3151 [1607]" opacity=".5" offset="1pt"/>
              </v:oval>
            </w:pict>
          </mc:Fallback>
        </mc:AlternateContent>
      </w:r>
      <w:r w:rsidR="00D57475" w:rsidRPr="00D57475">
        <w:rPr>
          <w:rStyle w:val="i-listnumber"/>
        </w:rPr>
        <w:t>C</w:t>
      </w:r>
      <w:r w:rsidR="00D57475" w:rsidRPr="00D57475">
        <w:rPr>
          <w:rStyle w:val="i-listnumber"/>
        </w:rPr>
        <w:tab/>
      </w:r>
      <w:r w:rsidR="006E5A8B">
        <w:t>B</w:t>
      </w:r>
      <w:r w:rsidR="00C9215E">
        <w:t>romine</w:t>
      </w:r>
    </w:p>
    <w:p w:rsidR="002E3181" w:rsidRPr="00B62F36" w:rsidRDefault="00D57475" w:rsidP="00950492">
      <w:pPr>
        <w:pStyle w:val="i-numberedlist2"/>
        <w:rPr>
          <w:rStyle w:val="i-listnumber"/>
        </w:rPr>
      </w:pPr>
      <w:r w:rsidRPr="00B62F36">
        <w:rPr>
          <w:rStyle w:val="i-listnumber"/>
        </w:rPr>
        <w:t>D</w:t>
      </w:r>
      <w:r w:rsidRPr="00B62F36">
        <w:rPr>
          <w:rStyle w:val="i-listnumber"/>
        </w:rPr>
        <w:tab/>
      </w:r>
      <w:r w:rsidR="006E5A8B" w:rsidRPr="00B62F36">
        <w:rPr>
          <w:rStyle w:val="i-listitalic"/>
        </w:rPr>
        <w:t>I</w:t>
      </w:r>
      <w:r w:rsidR="00C9215E" w:rsidRPr="00B62F36">
        <w:rPr>
          <w:rStyle w:val="i-listitalic"/>
        </w:rPr>
        <w:t>odine</w:t>
      </w:r>
    </w:p>
    <w:p w:rsidR="00D57475" w:rsidRDefault="005015C6" w:rsidP="007E2F25">
      <w:pPr>
        <w:pStyle w:val="i-numberedlist1"/>
      </w:pPr>
      <w:r>
        <w:rPr>
          <w:rFonts w:ascii="Arial" w:hAnsi="Arial" w:cs="Arial"/>
          <w:b/>
          <w:noProof/>
          <w:color w:val="7030A0"/>
          <w:lang w:val="en-AU" w:eastAsia="en-AU"/>
        </w:rPr>
        <mc:AlternateContent>
          <mc:Choice Requires="wps">
            <w:drawing>
              <wp:anchor distT="0" distB="0" distL="114300" distR="114300" simplePos="0" relativeHeight="251684864" behindDoc="0" locked="0" layoutInCell="1" allowOverlap="1">
                <wp:simplePos x="0" y="0"/>
                <wp:positionH relativeFrom="column">
                  <wp:posOffset>218440</wp:posOffset>
                </wp:positionH>
                <wp:positionV relativeFrom="paragraph">
                  <wp:posOffset>220345</wp:posOffset>
                </wp:positionV>
                <wp:extent cx="191770" cy="184785"/>
                <wp:effectExtent l="8890" t="15875" r="8890" b="8890"/>
                <wp:wrapNone/>
                <wp:docPr id="6"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6794EA" id="Oval 31" o:spid="_x0000_s1026" style="position:absolute;margin-left:17.2pt;margin-top:17.35pt;width:15.1pt;height:1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" filled="f" fillcolor="#8064a2 [3207]" strokecolor="#7030a0" strokeweight="1.25pt">
                <v:shadow color="#3f3151 [1607]" opacity=".5" offset="1pt"/>
              </v:oval>
            </w:pict>
          </mc:Fallback>
        </mc:AlternateContent>
      </w:r>
      <w:r w:rsidR="002E3181" w:rsidRPr="007E2F25">
        <w:rPr>
          <w:rStyle w:val="i-listnumber"/>
        </w:rPr>
        <w:t>1</w:t>
      </w:r>
      <w:r w:rsidR="00D57475" w:rsidRPr="00D57475">
        <w:rPr>
          <w:rStyle w:val="i-listnumber"/>
        </w:rPr>
        <w:t>2</w:t>
      </w:r>
      <w:r w:rsidR="00D57475" w:rsidRPr="00D57475">
        <w:rPr>
          <w:rStyle w:val="i-listnumber"/>
        </w:rPr>
        <w:tab/>
      </w:r>
      <w:r w:rsidR="003829A7">
        <w:t>Acceleration of ions through an electric field occurs in:</w:t>
      </w:r>
    </w:p>
    <w:p w:rsidR="00D57475" w:rsidRPr="00B62F36" w:rsidRDefault="00D57475" w:rsidP="00950492">
      <w:pPr>
        <w:pStyle w:val="i-numberedlist2"/>
        <w:rPr>
          <w:rStyle w:val="i-listnumber"/>
        </w:rPr>
      </w:pPr>
      <w:r w:rsidRPr="00B62F36">
        <w:rPr>
          <w:rStyle w:val="i-listnumber"/>
        </w:rPr>
        <w:t>A</w:t>
      </w:r>
      <w:r w:rsidRPr="00B62F36">
        <w:rPr>
          <w:rStyle w:val="i-listnumber"/>
        </w:rPr>
        <w:tab/>
      </w:r>
      <w:r w:rsidR="00BA34AC" w:rsidRPr="00B62F36">
        <w:rPr>
          <w:rStyle w:val="i-listitalic"/>
        </w:rPr>
        <w:t>m</w:t>
      </w:r>
      <w:r w:rsidR="003829A7" w:rsidRPr="00B62F36">
        <w:rPr>
          <w:rStyle w:val="i-listitalic"/>
        </w:rPr>
        <w:t>ass spectrometry</w:t>
      </w:r>
      <w:r w:rsidR="00BA34AC" w:rsidRPr="00B62F36">
        <w:rPr>
          <w:rStyle w:val="i-listitalic"/>
        </w:rPr>
        <w:t>.</w:t>
      </w:r>
    </w:p>
    <w:p w:rsidR="00D57475" w:rsidRDefault="00D57475" w:rsidP="007E2F25">
      <w:pPr>
        <w:pStyle w:val="i-numberedlist2"/>
      </w:pPr>
      <w:r w:rsidRPr="00D57475">
        <w:rPr>
          <w:rStyle w:val="i-listnumber"/>
        </w:rPr>
        <w:t>B</w:t>
      </w:r>
      <w:r w:rsidRPr="00D57475">
        <w:rPr>
          <w:rStyle w:val="i-listnumber"/>
        </w:rPr>
        <w:tab/>
      </w:r>
      <w:r w:rsidR="003829A7">
        <w:t>emission spectroscopy</w:t>
      </w:r>
      <w:r w:rsidR="00BA34AC">
        <w:t>.</w:t>
      </w:r>
    </w:p>
    <w:p w:rsidR="00D57475" w:rsidRDefault="00D57475" w:rsidP="007E2F25">
      <w:pPr>
        <w:pStyle w:val="i-numberedlist2"/>
      </w:pPr>
      <w:r w:rsidRPr="00D57475">
        <w:rPr>
          <w:rStyle w:val="i-listnumber"/>
        </w:rPr>
        <w:t>C</w:t>
      </w:r>
      <w:r w:rsidRPr="00D57475">
        <w:rPr>
          <w:rStyle w:val="i-listnumber"/>
        </w:rPr>
        <w:tab/>
      </w:r>
      <w:r w:rsidR="003829A7">
        <w:t>atomic absorption spectroscopy</w:t>
      </w:r>
      <w:r w:rsidR="00BA34AC">
        <w:t>.</w:t>
      </w:r>
    </w:p>
    <w:p w:rsidR="002E3181" w:rsidRDefault="00D57475" w:rsidP="007E2F25">
      <w:pPr>
        <w:pStyle w:val="i-numberedlist2"/>
      </w:pPr>
      <w:r w:rsidRPr="00D57475">
        <w:rPr>
          <w:rStyle w:val="i-listnumber"/>
        </w:rPr>
        <w:t>D</w:t>
      </w:r>
      <w:r w:rsidRPr="00D57475">
        <w:rPr>
          <w:rStyle w:val="i-listnumber"/>
        </w:rPr>
        <w:tab/>
      </w:r>
      <w:r w:rsidR="003829A7">
        <w:t>flame test</w:t>
      </w:r>
      <w:r w:rsidR="00BA34AC">
        <w:t>.</w:t>
      </w:r>
    </w:p>
    <w:p w:rsidR="00D57475" w:rsidRDefault="002E3181" w:rsidP="007E2F25">
      <w:pPr>
        <w:pStyle w:val="i-numberedlist1"/>
      </w:pPr>
      <w:r w:rsidRPr="007E2F25">
        <w:rPr>
          <w:rStyle w:val="i-listnumber"/>
        </w:rPr>
        <w:t>1</w:t>
      </w:r>
      <w:r w:rsidR="00D57475" w:rsidRPr="00D57475">
        <w:rPr>
          <w:rStyle w:val="i-listnumber"/>
        </w:rPr>
        <w:t>3</w:t>
      </w:r>
      <w:r w:rsidR="00D57475" w:rsidRPr="00D57475">
        <w:rPr>
          <w:rStyle w:val="i-listnumber"/>
        </w:rPr>
        <w:tab/>
      </w:r>
      <w:r w:rsidR="00F111A2">
        <w:t>Which of the following elements react with water in similar ways?</w:t>
      </w:r>
    </w:p>
    <w:p w:rsidR="00D57475" w:rsidRDefault="005015C6" w:rsidP="007E2F25">
      <w:pPr>
        <w:pStyle w:val="i-numberedlist2"/>
      </w:pPr>
      <w:r>
        <w:rPr>
          <w:rFonts w:ascii="Arial" w:hAnsi="Arial" w:cs="Arial"/>
          <w:b/>
          <w:noProof/>
          <w:color w:val="7030A0"/>
          <w:lang w:val="en-AU" w:eastAsia="en-AU"/>
        </w:rPr>
        <mc:AlternateContent>
          <mc:Choice Requires="wps">
            <w:drawing>
              <wp:anchor distT="0" distB="0" distL="114300" distR="114300" simplePos="0" relativeHeight="251685888" behindDoc="0" locked="0" layoutInCell="1" allowOverlap="1">
                <wp:simplePos x="0" y="0"/>
                <wp:positionH relativeFrom="column">
                  <wp:posOffset>218440</wp:posOffset>
                </wp:positionH>
                <wp:positionV relativeFrom="paragraph">
                  <wp:posOffset>210820</wp:posOffset>
                </wp:positionV>
                <wp:extent cx="191770" cy="184785"/>
                <wp:effectExtent l="8890" t="17145" r="8890" b="17145"/>
                <wp:wrapNone/>
                <wp:docPr id="5"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BA0CAA" id="Oval 32" o:spid="_x0000_s1026" style="position:absolute;margin-left:17.2pt;margin-top:16.6pt;width:15.1pt;height:1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" filled="f" fillcolor="#8064a2 [3207]" strokecolor="#7030a0" strokeweight="1.25pt">
                <v:shadow color="#3f3151 [1607]" opacity=".5" offset="1pt"/>
              </v:oval>
            </w:pict>
          </mc:Fallback>
        </mc:AlternateContent>
      </w:r>
      <w:r w:rsidR="00D57475" w:rsidRPr="00D57475">
        <w:rPr>
          <w:rStyle w:val="i-listnumber"/>
        </w:rPr>
        <w:t>A</w:t>
      </w:r>
      <w:r w:rsidR="00D57475" w:rsidRPr="00D57475">
        <w:rPr>
          <w:rStyle w:val="i-listnumber"/>
        </w:rPr>
        <w:tab/>
      </w:r>
      <w:r w:rsidR="00F111A2">
        <w:t>Na</w:t>
      </w:r>
      <w:r w:rsidR="007E2F25">
        <w:t xml:space="preserve"> and </w:t>
      </w:r>
      <w:r w:rsidR="00F111A2">
        <w:t>Al</w:t>
      </w:r>
    </w:p>
    <w:p w:rsidR="00D57475" w:rsidRPr="00B62F36" w:rsidRDefault="00D57475" w:rsidP="00950492">
      <w:pPr>
        <w:pStyle w:val="i-numberedlist2"/>
        <w:rPr>
          <w:rStyle w:val="i-listnumber"/>
        </w:rPr>
      </w:pPr>
      <w:r w:rsidRPr="00B62F36">
        <w:rPr>
          <w:rStyle w:val="i-listnumber"/>
        </w:rPr>
        <w:t>B</w:t>
      </w:r>
      <w:r w:rsidRPr="00B62F36">
        <w:rPr>
          <w:rStyle w:val="i-listnumber"/>
        </w:rPr>
        <w:tab/>
      </w:r>
      <w:r w:rsidR="00F111A2" w:rsidRPr="00B62F36">
        <w:rPr>
          <w:rStyle w:val="i-listitalic"/>
        </w:rPr>
        <w:t>Na</w:t>
      </w:r>
      <w:r w:rsidR="007E2F25" w:rsidRPr="00B62F36">
        <w:rPr>
          <w:rStyle w:val="i-listitalic"/>
        </w:rPr>
        <w:t xml:space="preserve"> and </w:t>
      </w:r>
      <w:r w:rsidR="00F111A2" w:rsidRPr="00B62F36">
        <w:rPr>
          <w:rStyle w:val="i-listitalic"/>
        </w:rPr>
        <w:t>K</w:t>
      </w:r>
    </w:p>
    <w:p w:rsidR="00D57475" w:rsidRDefault="00D57475" w:rsidP="007E2F25">
      <w:pPr>
        <w:pStyle w:val="i-numberedlist2"/>
      </w:pPr>
      <w:r w:rsidRPr="00D57475">
        <w:rPr>
          <w:rStyle w:val="i-listnumber"/>
        </w:rPr>
        <w:t>C</w:t>
      </w:r>
      <w:r w:rsidRPr="00D57475">
        <w:rPr>
          <w:rStyle w:val="i-listnumber"/>
        </w:rPr>
        <w:tab/>
      </w:r>
      <w:r w:rsidR="00F111A2">
        <w:t>Mg</w:t>
      </w:r>
      <w:r w:rsidR="007E2F25">
        <w:t xml:space="preserve"> and </w:t>
      </w:r>
      <w:r w:rsidR="00F111A2">
        <w:t>P</w:t>
      </w:r>
    </w:p>
    <w:p w:rsidR="0053266D" w:rsidRDefault="00D57475" w:rsidP="007E2F25">
      <w:pPr>
        <w:pStyle w:val="i-numberedlist2"/>
      </w:pPr>
      <w:r w:rsidRPr="00D57475">
        <w:rPr>
          <w:rStyle w:val="i-listnumber"/>
        </w:rPr>
        <w:t>D</w:t>
      </w:r>
      <w:r w:rsidRPr="00D57475">
        <w:rPr>
          <w:rStyle w:val="i-listnumber"/>
        </w:rPr>
        <w:tab/>
      </w:r>
      <w:r w:rsidR="00F111A2">
        <w:t>Li</w:t>
      </w:r>
      <w:r w:rsidR="007E2F25">
        <w:t xml:space="preserve"> and </w:t>
      </w:r>
      <w:r w:rsidR="00F111A2">
        <w:t>Br</w:t>
      </w:r>
    </w:p>
    <w:p w:rsidR="0053266D" w:rsidRDefault="0053266D">
      <w:pPr>
        <w:spacing w:after="200" w:line="276" w:lineRule="auto"/>
        <w:rPr>
          <w:rFonts w:ascii="Verdana" w:hAnsi="Verdana"/>
          <w:sz w:val="22"/>
          <w:szCs w:val="22"/>
        </w:rPr>
      </w:pPr>
      <w:r>
        <w:br w:type="page"/>
      </w:r>
    </w:p>
    <w:p w:rsidR="00D57475" w:rsidRDefault="002E3181" w:rsidP="007E2F25">
      <w:pPr>
        <w:pStyle w:val="i-numberedlist1"/>
      </w:pPr>
      <w:r w:rsidRPr="007E2F25">
        <w:rPr>
          <w:rStyle w:val="i-listnumber"/>
        </w:rPr>
        <w:lastRenderedPageBreak/>
        <w:t>1</w:t>
      </w:r>
      <w:r w:rsidR="00D57475" w:rsidRPr="00D57475">
        <w:rPr>
          <w:rStyle w:val="i-listnumber"/>
        </w:rPr>
        <w:t>4</w:t>
      </w:r>
      <w:r w:rsidR="00D57475" w:rsidRPr="00D57475">
        <w:rPr>
          <w:rStyle w:val="i-listnumber"/>
        </w:rPr>
        <w:tab/>
      </w:r>
      <w:r w:rsidR="000271F9">
        <w:t>If two electrons were removed from a neutral atom with the electron configuration 2, 8, 2 the new species would then have the same number of protons as:</w:t>
      </w:r>
    </w:p>
    <w:p w:rsidR="00D57475" w:rsidRDefault="005015C6" w:rsidP="007E2F25">
      <w:pPr>
        <w:pStyle w:val="i-numberedlist2"/>
      </w:pPr>
      <w:r>
        <w:rPr>
          <w:rFonts w:ascii="Arial" w:hAnsi="Arial" w:cs="Arial"/>
          <w:b/>
          <w:noProof/>
          <w:color w:val="7030A0"/>
          <w:lang w:val="en-AU" w:eastAsia="en-AU"/>
        </w:rPr>
        <mc:AlternateContent>
          <mc:Choice Requires="wps">
            <w:drawing>
              <wp:anchor distT="0" distB="0" distL="114300" distR="114300" simplePos="0" relativeHeight="251686912" behindDoc="0" locked="0" layoutInCell="1" allowOverlap="1">
                <wp:simplePos x="0" y="0"/>
                <wp:positionH relativeFrom="column">
                  <wp:posOffset>225425</wp:posOffset>
                </wp:positionH>
                <wp:positionV relativeFrom="paragraph">
                  <wp:posOffset>213360</wp:posOffset>
                </wp:positionV>
                <wp:extent cx="191770" cy="184785"/>
                <wp:effectExtent l="15875" t="8890" r="11430" b="15875"/>
                <wp:wrapNone/>
                <wp:docPr id="4"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2FF9C9" id="Oval 33" o:spid="_x0000_s1026" style="position:absolute;margin-left:17.75pt;margin-top:16.8pt;width:15.1pt;height:1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" filled="f" fillcolor="#8064a2 [3207]" strokecolor="#7030a0" strokeweight="1.25pt">
                <v:shadow color="#3f3151 [1607]" opacity=".5" offset="1pt"/>
              </v:oval>
            </w:pict>
          </mc:Fallback>
        </mc:AlternateContent>
      </w:r>
      <w:r w:rsidR="00D57475" w:rsidRPr="00D57475">
        <w:rPr>
          <w:rStyle w:val="i-listnumber"/>
        </w:rPr>
        <w:t>A</w:t>
      </w:r>
      <w:r w:rsidR="00D57475" w:rsidRPr="00D57475">
        <w:rPr>
          <w:rStyle w:val="i-listnumber"/>
        </w:rPr>
        <w:tab/>
      </w:r>
      <w:r w:rsidR="000271F9">
        <w:t>Ne</w:t>
      </w:r>
      <w:r w:rsidR="00BA34AC">
        <w:t>.</w:t>
      </w:r>
    </w:p>
    <w:p w:rsidR="00D57475" w:rsidRPr="00B62F36" w:rsidRDefault="00D57475" w:rsidP="00950492">
      <w:pPr>
        <w:pStyle w:val="i-numberedlist2"/>
        <w:rPr>
          <w:rStyle w:val="i-listnumber"/>
        </w:rPr>
      </w:pPr>
      <w:r w:rsidRPr="00B62F36">
        <w:rPr>
          <w:rStyle w:val="i-listnumber"/>
        </w:rPr>
        <w:t>B</w:t>
      </w:r>
      <w:r w:rsidRPr="00B62F36">
        <w:rPr>
          <w:rStyle w:val="i-listnumber"/>
        </w:rPr>
        <w:tab/>
      </w:r>
      <w:r w:rsidR="000271F9" w:rsidRPr="00B62F36">
        <w:rPr>
          <w:rStyle w:val="i-listitalic"/>
        </w:rPr>
        <w:t>Mg</w:t>
      </w:r>
      <w:r w:rsidR="00BA34AC" w:rsidRPr="00B62F36">
        <w:rPr>
          <w:rStyle w:val="i-listitalic"/>
        </w:rPr>
        <w:t>.</w:t>
      </w:r>
    </w:p>
    <w:p w:rsidR="00D57475" w:rsidRDefault="00D57475" w:rsidP="007E2F25">
      <w:pPr>
        <w:pStyle w:val="i-numberedlist2"/>
      </w:pPr>
      <w:r w:rsidRPr="00D57475">
        <w:rPr>
          <w:rStyle w:val="i-listnumber"/>
        </w:rPr>
        <w:t>C</w:t>
      </w:r>
      <w:r w:rsidRPr="00D57475">
        <w:rPr>
          <w:rStyle w:val="i-listnumber"/>
        </w:rPr>
        <w:tab/>
      </w:r>
      <w:r w:rsidR="000271F9">
        <w:t>F</w:t>
      </w:r>
      <w:r w:rsidR="00BA34AC">
        <w:t>.</w:t>
      </w:r>
    </w:p>
    <w:p w:rsidR="0053266D" w:rsidRDefault="00D57475" w:rsidP="007E2F25">
      <w:pPr>
        <w:pStyle w:val="i-numberedlist2"/>
      </w:pPr>
      <w:r w:rsidRPr="00D57475">
        <w:rPr>
          <w:rStyle w:val="i-listnumber"/>
        </w:rPr>
        <w:t>D</w:t>
      </w:r>
      <w:r w:rsidRPr="00D57475">
        <w:rPr>
          <w:rStyle w:val="i-listnumber"/>
        </w:rPr>
        <w:tab/>
      </w:r>
      <w:r w:rsidR="000271F9">
        <w:t>Na</w:t>
      </w:r>
      <w:r w:rsidR="00BA34AC">
        <w:t>.</w:t>
      </w:r>
    </w:p>
    <w:p w:rsidR="00D57475" w:rsidRDefault="002E3181" w:rsidP="007E2F25">
      <w:pPr>
        <w:pStyle w:val="i-numberedlist1"/>
      </w:pPr>
      <w:r w:rsidRPr="007E2F25">
        <w:rPr>
          <w:rStyle w:val="i-listnumber"/>
        </w:rPr>
        <w:t>1</w:t>
      </w:r>
      <w:r w:rsidR="00D57475" w:rsidRPr="00D57475">
        <w:rPr>
          <w:rStyle w:val="i-listnumber"/>
        </w:rPr>
        <w:t>5</w:t>
      </w:r>
      <w:r w:rsidR="00D57475" w:rsidRPr="00D57475">
        <w:rPr>
          <w:rStyle w:val="i-listnumber"/>
        </w:rPr>
        <w:tab/>
      </w:r>
      <w:r w:rsidR="007E59CF">
        <w:t>Which of the following is a semi-metal?</w:t>
      </w:r>
    </w:p>
    <w:p w:rsidR="00D57475" w:rsidRDefault="005015C6" w:rsidP="007E2F25">
      <w:pPr>
        <w:pStyle w:val="i-numberedlist2"/>
      </w:pPr>
      <w:r>
        <w:rPr>
          <w:noProof/>
          <w:lang w:val="en-AU" w:eastAsia="en-AU"/>
        </w:rPr>
        <mc:AlternateContent>
          <mc:Choice Requires="wps">
            <w:drawing>
              <wp:anchor distT="0" distB="0" distL="114300" distR="114300" simplePos="0" relativeHeight="251687936" behindDoc="0" locked="0" layoutInCell="1" allowOverlap="1">
                <wp:simplePos x="0" y="0"/>
                <wp:positionH relativeFrom="column">
                  <wp:posOffset>225425</wp:posOffset>
                </wp:positionH>
                <wp:positionV relativeFrom="paragraph">
                  <wp:posOffset>205740</wp:posOffset>
                </wp:positionV>
                <wp:extent cx="191770" cy="184785"/>
                <wp:effectExtent l="15875" t="13335" r="11430" b="11430"/>
                <wp:wrapNone/>
                <wp:docPr id="2"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EB97AA" id="Oval 34" o:spid="_x0000_s1026" style="position:absolute;margin-left:17.75pt;margin-top:16.2pt;width:15.1pt;height:1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ODGg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" filled="f" fillcolor="#8064a2 [3207]" strokecolor="#7030a0" strokeweight="1.25pt">
                <v:shadow color="#3f3151 [1607]" opacity=".5" offset="1pt"/>
              </v:oval>
            </w:pict>
          </mc:Fallback>
        </mc:AlternateContent>
      </w:r>
      <w:r w:rsidR="00D57475" w:rsidRPr="00D57475">
        <w:rPr>
          <w:rStyle w:val="i-listnumber"/>
        </w:rPr>
        <w:t>A</w:t>
      </w:r>
      <w:r w:rsidR="00D57475" w:rsidRPr="00D57475">
        <w:rPr>
          <w:rStyle w:val="i-listnumber"/>
        </w:rPr>
        <w:tab/>
      </w:r>
      <w:r w:rsidR="007E59CF">
        <w:t>Be</w:t>
      </w:r>
    </w:p>
    <w:p w:rsidR="00D57475" w:rsidRPr="00B62F36" w:rsidRDefault="00D57475" w:rsidP="00950492">
      <w:pPr>
        <w:pStyle w:val="i-numberedlist2"/>
        <w:rPr>
          <w:rStyle w:val="i-listnumber"/>
        </w:rPr>
      </w:pPr>
      <w:r w:rsidRPr="00B62F36">
        <w:rPr>
          <w:rStyle w:val="i-listnumber"/>
        </w:rPr>
        <w:t>B</w:t>
      </w:r>
      <w:r w:rsidRPr="00B62F36">
        <w:rPr>
          <w:rStyle w:val="i-listnumber"/>
        </w:rPr>
        <w:tab/>
      </w:r>
      <w:proofErr w:type="spellStart"/>
      <w:r w:rsidR="007E59CF" w:rsidRPr="00B62F36">
        <w:rPr>
          <w:rStyle w:val="i-listitalic"/>
        </w:rPr>
        <w:t>B</w:t>
      </w:r>
      <w:proofErr w:type="spellEnd"/>
    </w:p>
    <w:p w:rsidR="00D57475" w:rsidRDefault="00D57475" w:rsidP="007E2F25">
      <w:pPr>
        <w:pStyle w:val="i-numberedlist2"/>
      </w:pPr>
      <w:r w:rsidRPr="00D57475">
        <w:rPr>
          <w:rStyle w:val="i-listnumber"/>
        </w:rPr>
        <w:t>C</w:t>
      </w:r>
      <w:r w:rsidRPr="00D57475">
        <w:rPr>
          <w:rStyle w:val="i-listnumber"/>
        </w:rPr>
        <w:tab/>
      </w:r>
      <w:r w:rsidR="007E59CF">
        <w:t>P</w:t>
      </w:r>
    </w:p>
    <w:p w:rsidR="003C3871" w:rsidRDefault="00D57475" w:rsidP="007E2F25">
      <w:pPr>
        <w:pStyle w:val="i-numberedlist2"/>
      </w:pPr>
      <w:r w:rsidRPr="00D57475">
        <w:rPr>
          <w:rStyle w:val="i-listnumber"/>
        </w:rPr>
        <w:t>D</w:t>
      </w:r>
      <w:r w:rsidRPr="00D57475">
        <w:rPr>
          <w:rStyle w:val="i-listnumber"/>
        </w:rPr>
        <w:tab/>
      </w:r>
      <w:r w:rsidR="007E59CF">
        <w:t>Mg</w:t>
      </w:r>
    </w:p>
    <w:p w:rsidR="0053266D" w:rsidRPr="0053266D" w:rsidRDefault="0053266D">
      <w:pPr>
        <w:spacing w:after="200" w:line="276" w:lineRule="auto"/>
        <w:rPr>
          <w:rFonts w:ascii="Arial" w:hAnsi="Arial" w:cs="Arial"/>
          <w:b/>
          <w:sz w:val="28"/>
          <w:szCs w:val="28"/>
        </w:rPr>
      </w:pPr>
      <w:r>
        <w:br w:type="page"/>
      </w:r>
    </w:p>
    <w:p w:rsidR="002E3181" w:rsidRPr="003C3871" w:rsidRDefault="002E3181" w:rsidP="003C3871">
      <w:pPr>
        <w:pStyle w:val="i-chead"/>
        <w:suppressAutoHyphens/>
        <w:rPr>
          <w:rStyle w:val="i-headbold"/>
        </w:rPr>
      </w:pPr>
      <w:r w:rsidRPr="003C3871">
        <w:rPr>
          <w:rStyle w:val="i-headbold"/>
        </w:rPr>
        <w:lastRenderedPageBreak/>
        <w:t>Section B Short answer (15 marks)</w:t>
      </w:r>
    </w:p>
    <w:p w:rsidR="007E2F25" w:rsidRPr="00450598" w:rsidRDefault="007E2F25" w:rsidP="007E2F25">
      <w:pPr>
        <w:pStyle w:val="i-bodytextfo"/>
        <w:suppressAutoHyphens/>
      </w:pPr>
      <w:r w:rsidRPr="00450598">
        <w:t>Section B consists of five questions. Write your answers in the spaces provided.</w:t>
      </w:r>
      <w:r w:rsidRPr="007E2F25">
        <w:t xml:space="preserve"> </w:t>
      </w:r>
      <w:r w:rsidRPr="00A51501">
        <w:t xml:space="preserve">You are advised to spend </w:t>
      </w:r>
      <w:r>
        <w:t>2</w:t>
      </w:r>
      <w:r w:rsidRPr="00A51501">
        <w:t>0 minutes on this section.</w:t>
      </w:r>
    </w:p>
    <w:p w:rsidR="00500581" w:rsidRDefault="007E2F25" w:rsidP="007E2F25">
      <w:pPr>
        <w:pStyle w:val="i-numberedlist1"/>
      </w:pPr>
      <w:r w:rsidRPr="007E2F25">
        <w:rPr>
          <w:rStyle w:val="i-listnumber"/>
        </w:rPr>
        <w:t>1</w:t>
      </w:r>
      <w:r w:rsidRPr="007E2F25">
        <w:rPr>
          <w:rStyle w:val="i-listnumber"/>
        </w:rPr>
        <w:tab/>
      </w:r>
      <w:r w:rsidR="00500581">
        <w:t xml:space="preserve">Oxygen has three isotopes, oxygen-16, oxygen-17 and oxygen-18. Their relative abundances </w:t>
      </w:r>
      <w:r w:rsidR="001E55CA">
        <w:t>are</w:t>
      </w:r>
      <w:r w:rsidR="00500581">
        <w:t xml:space="preserve"> 99.76%, 0.04% and 0.20%</w:t>
      </w:r>
      <w:r w:rsidR="00514128">
        <w:t>,</w:t>
      </w:r>
      <w:r w:rsidR="00500581">
        <w:t xml:space="preserve"> respectively. </w:t>
      </w:r>
    </w:p>
    <w:p w:rsidR="003C3871" w:rsidRPr="0053266D" w:rsidRDefault="007E2F25" w:rsidP="003C3871">
      <w:pPr>
        <w:pStyle w:val="i-numberedlist2"/>
        <w:suppressAutoHyphens/>
        <w:rPr>
          <w:rStyle w:val="i-notetoDTOchar"/>
          <w:color w:val="auto"/>
        </w:rPr>
      </w:pPr>
      <w:proofErr w:type="gramStart"/>
      <w:r w:rsidRPr="007E2F25">
        <w:rPr>
          <w:rStyle w:val="i-listnumber"/>
        </w:rPr>
        <w:t>a</w:t>
      </w:r>
      <w:proofErr w:type="gramEnd"/>
      <w:r w:rsidR="00500581">
        <w:tab/>
        <w:t>Define the term isotope.</w:t>
      </w:r>
      <w:r w:rsidR="00500581">
        <w:tab/>
      </w:r>
      <w:r w:rsidR="0053266D" w:rsidRPr="00450598">
        <w:t xml:space="preserve"> </w:t>
      </w:r>
      <w:r w:rsidR="0053266D">
        <w:tab/>
      </w:r>
      <w:r w:rsidR="0053266D">
        <w:tab/>
      </w:r>
      <w:r w:rsidR="0053266D">
        <w:tab/>
      </w:r>
      <w:r w:rsidR="0053266D">
        <w:tab/>
      </w:r>
      <w:r w:rsidR="0053266D">
        <w:tab/>
      </w:r>
      <w:r w:rsidR="0053266D">
        <w:tab/>
      </w:r>
      <w:r w:rsidR="005F3F77">
        <w:t xml:space="preserve"> </w:t>
      </w:r>
      <w:r w:rsidR="003C3871" w:rsidRPr="00450598">
        <w:t>(1 mark)</w:t>
      </w:r>
    </w:p>
    <w:p w:rsidR="005C618C" w:rsidRPr="00B62F36" w:rsidRDefault="007B4AB0" w:rsidP="00B62F36">
      <w:pPr>
        <w:pStyle w:val="i-numberedlist2indentfo"/>
      </w:pPr>
      <w:r w:rsidRPr="007B4AB0">
        <w:rPr>
          <w:rStyle w:val="i-listitalic"/>
        </w:rPr>
        <w:t>Answer:</w:t>
      </w:r>
      <w:r>
        <w:t xml:space="preserve"> </w:t>
      </w:r>
      <w:r w:rsidR="005C618C" w:rsidRPr="00B62F36">
        <w:t>Isotopes are different forms of the same element, with the same number of protons and electrons but differing numbers of neutrons.</w:t>
      </w:r>
    </w:p>
    <w:p w:rsidR="003C3871" w:rsidRPr="001644A8" w:rsidRDefault="007E2F25" w:rsidP="003C3871">
      <w:pPr>
        <w:pStyle w:val="i-numberedlist2"/>
        <w:suppressAutoHyphens/>
        <w:rPr>
          <w:rStyle w:val="i-notetoDTOchar"/>
          <w:color w:val="auto"/>
        </w:rPr>
      </w:pPr>
      <w:proofErr w:type="gramStart"/>
      <w:r w:rsidRPr="007E2F25">
        <w:rPr>
          <w:rStyle w:val="i-listnumber"/>
        </w:rPr>
        <w:t>b</w:t>
      </w:r>
      <w:proofErr w:type="gramEnd"/>
      <w:r w:rsidR="00500581">
        <w:tab/>
        <w:t>Calculate the relative atomic mass of oxygen</w:t>
      </w:r>
      <w:r w:rsidR="003C3871">
        <w:t xml:space="preserve">. </w:t>
      </w:r>
      <w:r w:rsidR="001644A8">
        <w:tab/>
      </w:r>
      <w:r w:rsidR="001644A8">
        <w:tab/>
      </w:r>
      <w:r w:rsidR="001644A8">
        <w:tab/>
      </w:r>
      <w:r w:rsidR="003C3871" w:rsidRPr="00450598">
        <w:t>(</w:t>
      </w:r>
      <w:r w:rsidR="003C3871">
        <w:t>2</w:t>
      </w:r>
      <w:r w:rsidR="003C3871" w:rsidRPr="00450598">
        <w:t xml:space="preserve"> mark</w:t>
      </w:r>
      <w:r w:rsidR="003C3871">
        <w:t>s</w:t>
      </w:r>
      <w:r w:rsidR="003C3871" w:rsidRPr="001644A8">
        <w:t>)</w:t>
      </w:r>
    </w:p>
    <w:p w:rsidR="0060309E" w:rsidRPr="00B62F36" w:rsidRDefault="007B4AB0" w:rsidP="00B62F36">
      <w:pPr>
        <w:pStyle w:val="i-numberedlist2indentfo"/>
      </w:pPr>
      <w:r w:rsidRPr="007B4AB0">
        <w:rPr>
          <w:rStyle w:val="i-listitalic"/>
        </w:rPr>
        <w:t>Answer:</w:t>
      </w:r>
      <w:r>
        <w:t xml:space="preserve"> </w:t>
      </w:r>
      <w:r w:rsidR="0060309E" w:rsidRPr="00B62F36">
        <w:t>(99.76</w:t>
      </w:r>
      <w:r w:rsidR="00FC6152">
        <w:t> </w:t>
      </w:r>
      <w:r w:rsidR="00C5257D" w:rsidRPr="00B62F36">
        <w:t>×</w:t>
      </w:r>
      <w:r w:rsidR="00FC6152">
        <w:t> </w:t>
      </w:r>
      <w:r w:rsidR="0060309E" w:rsidRPr="00B62F36">
        <w:t>16)</w:t>
      </w:r>
      <w:r w:rsidR="00FC6152">
        <w:t> </w:t>
      </w:r>
      <w:r w:rsidR="00C5257D" w:rsidRPr="00B62F36">
        <w:t>+</w:t>
      </w:r>
      <w:r w:rsidR="00FC6152">
        <w:t> </w:t>
      </w:r>
      <w:r w:rsidR="0060309E" w:rsidRPr="00B62F36">
        <w:t>(0.04</w:t>
      </w:r>
      <w:r w:rsidR="00FC6152">
        <w:t> </w:t>
      </w:r>
      <w:r w:rsidR="00C5257D" w:rsidRPr="00B62F36">
        <w:t>×</w:t>
      </w:r>
      <w:r w:rsidR="00FC6152">
        <w:t> </w:t>
      </w:r>
      <w:r w:rsidR="0060309E" w:rsidRPr="00B62F36">
        <w:t>17)</w:t>
      </w:r>
      <w:r w:rsidR="00FC6152">
        <w:t> </w:t>
      </w:r>
      <w:r w:rsidR="00C5257D" w:rsidRPr="00B62F36">
        <w:t>+</w:t>
      </w:r>
      <w:r w:rsidR="00FC6152">
        <w:t> </w:t>
      </w:r>
      <w:r w:rsidR="0060309E" w:rsidRPr="00B62F36">
        <w:t>(0.20</w:t>
      </w:r>
      <w:r w:rsidR="00FC6152">
        <w:t> </w:t>
      </w:r>
      <w:r w:rsidR="00C5257D" w:rsidRPr="00B62F36">
        <w:t>×</w:t>
      </w:r>
      <w:r w:rsidR="00FC6152">
        <w:t> </w:t>
      </w:r>
      <w:r w:rsidR="0060309E" w:rsidRPr="00B62F36">
        <w:t>18)</w:t>
      </w:r>
      <w:r w:rsidR="00FC6152">
        <w:t> </w:t>
      </w:r>
      <w:r w:rsidR="0060309E" w:rsidRPr="00B62F36">
        <w:rPr>
          <w:rFonts w:eastAsia="MS Gothic"/>
        </w:rPr>
        <w:t>÷</w:t>
      </w:r>
      <w:r w:rsidR="00FC6152">
        <w:rPr>
          <w:rFonts w:eastAsia="MS Gothic"/>
        </w:rPr>
        <w:t> </w:t>
      </w:r>
      <w:r w:rsidR="0060309E" w:rsidRPr="00B62F36">
        <w:t>100</w:t>
      </w:r>
      <w:r w:rsidR="00B62F36">
        <w:br/>
      </w:r>
      <w:r w:rsidR="00B62F36" w:rsidRPr="00B62F36">
        <w:t>=</w:t>
      </w:r>
      <w:r w:rsidR="00FC6152">
        <w:t> </w:t>
      </w:r>
      <w:r w:rsidR="0060309E" w:rsidRPr="00B62F36">
        <w:t>16.0044</w:t>
      </w:r>
      <w:r w:rsidR="00FC6152">
        <w:t> </w:t>
      </w:r>
      <w:r w:rsidR="00B62F36" w:rsidRPr="00B62F36">
        <w:t>=</w:t>
      </w:r>
      <w:r w:rsidR="00FC6152">
        <w:t> </w:t>
      </w:r>
      <w:r w:rsidR="0060309E" w:rsidRPr="00B62F36">
        <w:t>16.00</w:t>
      </w:r>
    </w:p>
    <w:p w:rsidR="00500581" w:rsidRPr="00500581" w:rsidRDefault="007E2F25" w:rsidP="007E2F25">
      <w:pPr>
        <w:pStyle w:val="i-numberedlist1"/>
      </w:pPr>
      <w:r w:rsidRPr="007E2F25">
        <w:rPr>
          <w:rStyle w:val="i-listnumber"/>
        </w:rPr>
        <w:t>2</w:t>
      </w:r>
      <w:r w:rsidRPr="007E2F25">
        <w:rPr>
          <w:rStyle w:val="i-listnumber"/>
        </w:rPr>
        <w:tab/>
      </w:r>
      <w:r w:rsidR="00BA34AC">
        <w:t>Complete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1"/>
        <w:gridCol w:w="1066"/>
        <w:gridCol w:w="1080"/>
        <w:gridCol w:w="1440"/>
        <w:gridCol w:w="1260"/>
        <w:gridCol w:w="1260"/>
      </w:tblGrid>
      <w:tr w:rsidR="00500581" w:rsidRPr="00500581" w:rsidTr="005517E2">
        <w:tc>
          <w:tcPr>
            <w:tcW w:w="1341" w:type="dxa"/>
          </w:tcPr>
          <w:p w:rsidR="00500581" w:rsidRPr="00500581" w:rsidRDefault="00500581" w:rsidP="003C3871">
            <w:pPr>
              <w:pStyle w:val="i-tablecolumnheadcentred"/>
            </w:pPr>
            <w:bookmarkStart w:id="1" w:name="OLE_LINK1"/>
            <w:bookmarkStart w:id="2" w:name="OLE_LINK2"/>
            <w:r w:rsidRPr="00500581">
              <w:t>Element</w:t>
            </w:r>
          </w:p>
        </w:tc>
        <w:tc>
          <w:tcPr>
            <w:tcW w:w="1066" w:type="dxa"/>
          </w:tcPr>
          <w:p w:rsidR="00500581" w:rsidRPr="00500581" w:rsidRDefault="00500581" w:rsidP="003C3871">
            <w:pPr>
              <w:pStyle w:val="i-tablecolumnheadcentred"/>
            </w:pPr>
            <w:r w:rsidRPr="00500581">
              <w:t>Atomic number</w:t>
            </w:r>
          </w:p>
        </w:tc>
        <w:tc>
          <w:tcPr>
            <w:tcW w:w="1080" w:type="dxa"/>
          </w:tcPr>
          <w:p w:rsidR="00500581" w:rsidRPr="00500581" w:rsidRDefault="00500581" w:rsidP="003C3871">
            <w:pPr>
              <w:pStyle w:val="i-tablecolumnheadcentred"/>
            </w:pPr>
            <w:r w:rsidRPr="00500581">
              <w:t>Mass number</w:t>
            </w:r>
          </w:p>
        </w:tc>
        <w:tc>
          <w:tcPr>
            <w:tcW w:w="1440" w:type="dxa"/>
          </w:tcPr>
          <w:p w:rsidR="00500581" w:rsidRPr="00500581" w:rsidRDefault="00500581" w:rsidP="003C3871">
            <w:pPr>
              <w:pStyle w:val="i-tablecolumnheadcentred"/>
            </w:pPr>
            <w:r w:rsidRPr="00500581">
              <w:t>Number of protons</w:t>
            </w:r>
          </w:p>
        </w:tc>
        <w:tc>
          <w:tcPr>
            <w:tcW w:w="1260" w:type="dxa"/>
          </w:tcPr>
          <w:p w:rsidR="00500581" w:rsidRPr="00500581" w:rsidRDefault="00500581" w:rsidP="003C3871">
            <w:pPr>
              <w:pStyle w:val="i-tablecolumnheadcentred"/>
            </w:pPr>
            <w:r w:rsidRPr="00500581">
              <w:t>Number of neutrons</w:t>
            </w:r>
          </w:p>
        </w:tc>
        <w:tc>
          <w:tcPr>
            <w:tcW w:w="1260" w:type="dxa"/>
          </w:tcPr>
          <w:p w:rsidR="00500581" w:rsidRPr="00500581" w:rsidRDefault="00500581" w:rsidP="003C3871">
            <w:pPr>
              <w:pStyle w:val="i-tablecolumnheadcentred"/>
            </w:pPr>
            <w:r w:rsidRPr="00500581">
              <w:t>Number of electrons</w:t>
            </w:r>
          </w:p>
        </w:tc>
      </w:tr>
      <w:tr w:rsidR="0060309E" w:rsidRPr="00500581" w:rsidTr="005517E2">
        <w:tc>
          <w:tcPr>
            <w:tcW w:w="1341" w:type="dxa"/>
          </w:tcPr>
          <w:p w:rsidR="0060309E" w:rsidRPr="00500581" w:rsidRDefault="0060309E" w:rsidP="0060309E">
            <w:pPr>
              <w:pStyle w:val="i-tabletext"/>
            </w:pPr>
            <w:r>
              <w:t>beryllium</w:t>
            </w:r>
          </w:p>
        </w:tc>
        <w:tc>
          <w:tcPr>
            <w:tcW w:w="1066" w:type="dxa"/>
          </w:tcPr>
          <w:p w:rsidR="0060309E" w:rsidRPr="00500581" w:rsidRDefault="0060309E" w:rsidP="0060309E">
            <w:pPr>
              <w:pStyle w:val="i-tabletext"/>
            </w:pPr>
            <w:r>
              <w:t>4</w:t>
            </w:r>
          </w:p>
        </w:tc>
        <w:tc>
          <w:tcPr>
            <w:tcW w:w="1080" w:type="dxa"/>
          </w:tcPr>
          <w:p w:rsidR="0060309E" w:rsidRPr="00500581" w:rsidRDefault="0060309E" w:rsidP="0060309E">
            <w:pPr>
              <w:pStyle w:val="i-tabletext"/>
            </w:pPr>
            <w:r>
              <w:t>9</w:t>
            </w:r>
          </w:p>
        </w:tc>
        <w:tc>
          <w:tcPr>
            <w:tcW w:w="1440" w:type="dxa"/>
          </w:tcPr>
          <w:p w:rsidR="0060309E" w:rsidRPr="00514128" w:rsidRDefault="0060309E" w:rsidP="0060309E">
            <w:pPr>
              <w:pStyle w:val="i-tabletext"/>
              <w:rPr>
                <w:rStyle w:val="i-listbold"/>
              </w:rPr>
            </w:pPr>
            <w:r w:rsidRPr="00514128">
              <w:rPr>
                <w:rStyle w:val="i-listbold"/>
              </w:rPr>
              <w:t>4</w:t>
            </w:r>
          </w:p>
        </w:tc>
        <w:tc>
          <w:tcPr>
            <w:tcW w:w="1260" w:type="dxa"/>
          </w:tcPr>
          <w:p w:rsidR="0060309E" w:rsidRPr="00514128" w:rsidRDefault="0060309E" w:rsidP="0060309E">
            <w:pPr>
              <w:pStyle w:val="i-tabletext"/>
              <w:rPr>
                <w:rStyle w:val="i-listbold"/>
              </w:rPr>
            </w:pPr>
            <w:r w:rsidRPr="00514128">
              <w:rPr>
                <w:rStyle w:val="i-listbold"/>
              </w:rPr>
              <w:t>5</w:t>
            </w:r>
          </w:p>
        </w:tc>
        <w:tc>
          <w:tcPr>
            <w:tcW w:w="1260" w:type="dxa"/>
          </w:tcPr>
          <w:p w:rsidR="0060309E" w:rsidRPr="00514128" w:rsidRDefault="0060309E" w:rsidP="0060309E">
            <w:pPr>
              <w:pStyle w:val="i-tabletext"/>
              <w:rPr>
                <w:rStyle w:val="i-listbold"/>
              </w:rPr>
            </w:pPr>
            <w:r w:rsidRPr="00514128">
              <w:rPr>
                <w:rStyle w:val="i-listbold"/>
              </w:rPr>
              <w:t>4</w:t>
            </w:r>
          </w:p>
        </w:tc>
      </w:tr>
      <w:tr w:rsidR="0060309E" w:rsidRPr="00500581" w:rsidTr="005517E2">
        <w:tc>
          <w:tcPr>
            <w:tcW w:w="1341" w:type="dxa"/>
          </w:tcPr>
          <w:p w:rsidR="0060309E" w:rsidRPr="00500581" w:rsidRDefault="0060309E" w:rsidP="0060309E">
            <w:pPr>
              <w:pStyle w:val="i-tabletext"/>
            </w:pPr>
            <w:r>
              <w:t>selenium</w:t>
            </w:r>
          </w:p>
        </w:tc>
        <w:tc>
          <w:tcPr>
            <w:tcW w:w="1066" w:type="dxa"/>
          </w:tcPr>
          <w:p w:rsidR="0060309E" w:rsidRPr="00514128" w:rsidRDefault="0060309E" w:rsidP="0060309E">
            <w:pPr>
              <w:pStyle w:val="i-tabletext"/>
              <w:rPr>
                <w:rStyle w:val="i-listbold"/>
              </w:rPr>
            </w:pPr>
            <w:r w:rsidRPr="00514128">
              <w:rPr>
                <w:rStyle w:val="i-listbold"/>
              </w:rPr>
              <w:t>34</w:t>
            </w:r>
          </w:p>
        </w:tc>
        <w:tc>
          <w:tcPr>
            <w:tcW w:w="1080" w:type="dxa"/>
          </w:tcPr>
          <w:p w:rsidR="0060309E" w:rsidRPr="00514128" w:rsidRDefault="0060309E" w:rsidP="0060309E">
            <w:pPr>
              <w:pStyle w:val="i-tabletext"/>
              <w:rPr>
                <w:rStyle w:val="i-listbold"/>
              </w:rPr>
            </w:pPr>
            <w:r w:rsidRPr="00514128">
              <w:rPr>
                <w:rStyle w:val="i-listbold"/>
              </w:rPr>
              <w:t>79</w:t>
            </w:r>
          </w:p>
        </w:tc>
        <w:tc>
          <w:tcPr>
            <w:tcW w:w="1440" w:type="dxa"/>
          </w:tcPr>
          <w:p w:rsidR="0060309E" w:rsidRPr="00514128" w:rsidRDefault="0060309E" w:rsidP="0060309E">
            <w:pPr>
              <w:pStyle w:val="i-tabletext"/>
              <w:rPr>
                <w:rStyle w:val="i-listbold"/>
              </w:rPr>
            </w:pPr>
            <w:r w:rsidRPr="00514128">
              <w:rPr>
                <w:rStyle w:val="i-listbold"/>
              </w:rPr>
              <w:t>34</w:t>
            </w:r>
          </w:p>
        </w:tc>
        <w:tc>
          <w:tcPr>
            <w:tcW w:w="1260" w:type="dxa"/>
          </w:tcPr>
          <w:p w:rsidR="0060309E" w:rsidRPr="00500581" w:rsidRDefault="0060309E" w:rsidP="0060309E">
            <w:pPr>
              <w:pStyle w:val="i-tabletext"/>
            </w:pPr>
            <w:r>
              <w:t>45</w:t>
            </w:r>
          </w:p>
        </w:tc>
        <w:tc>
          <w:tcPr>
            <w:tcW w:w="1260" w:type="dxa"/>
          </w:tcPr>
          <w:p w:rsidR="0060309E" w:rsidRPr="00500581" w:rsidRDefault="0060309E" w:rsidP="0060309E">
            <w:pPr>
              <w:pStyle w:val="i-tabletext"/>
            </w:pPr>
            <w:r>
              <w:t>34</w:t>
            </w:r>
          </w:p>
        </w:tc>
      </w:tr>
    </w:tbl>
    <w:bookmarkEnd w:id="1"/>
    <w:bookmarkEnd w:id="2"/>
    <w:p w:rsidR="003C3871" w:rsidRPr="001644A8" w:rsidRDefault="001644A8" w:rsidP="001644A8">
      <w:pPr>
        <w:pStyle w:val="i-numberedlist2"/>
        <w:suppressAutoHyphens/>
        <w:ind w:left="7909" w:firstLine="11"/>
        <w:rPr>
          <w:rStyle w:val="i-notetoDTOchar"/>
          <w:color w:val="auto"/>
        </w:rPr>
      </w:pPr>
      <w:r>
        <w:t>(</w:t>
      </w:r>
      <w:r w:rsidR="003C3871" w:rsidRPr="00695E4D">
        <w:t>3 marks</w:t>
      </w:r>
      <w:r w:rsidR="003C3871" w:rsidRPr="001644A8">
        <w:t>)</w:t>
      </w:r>
    </w:p>
    <w:p w:rsidR="003C3871" w:rsidRPr="001644A8" w:rsidRDefault="007E2F25" w:rsidP="003C3871">
      <w:pPr>
        <w:pStyle w:val="i-numberedlist1"/>
        <w:rPr>
          <w:rStyle w:val="i-notetoDTOchar"/>
          <w:color w:val="auto"/>
        </w:rPr>
      </w:pPr>
      <w:r w:rsidRPr="007E2F25">
        <w:rPr>
          <w:rStyle w:val="i-listnumber"/>
        </w:rPr>
        <w:t>3</w:t>
      </w:r>
      <w:r w:rsidRPr="007E2F25">
        <w:rPr>
          <w:rStyle w:val="i-listnumber"/>
        </w:rPr>
        <w:tab/>
      </w:r>
      <w:r w:rsidR="00C54DAF">
        <w:t>Explain why ioni</w:t>
      </w:r>
      <w:r w:rsidR="003C3871">
        <w:t>s</w:t>
      </w:r>
      <w:r w:rsidR="00C54DAF">
        <w:t xml:space="preserve">ation energy and atomic radius show opposite trends for the first 20 elements. </w:t>
      </w:r>
      <w:r w:rsidR="001644A8">
        <w:tab/>
      </w:r>
      <w:r w:rsidR="001644A8">
        <w:tab/>
      </w:r>
      <w:r w:rsidR="001644A8">
        <w:tab/>
      </w:r>
      <w:r w:rsidR="001644A8">
        <w:tab/>
      </w:r>
      <w:r w:rsidR="001644A8">
        <w:tab/>
      </w:r>
      <w:r w:rsidR="001644A8">
        <w:tab/>
      </w:r>
      <w:r w:rsidR="001644A8">
        <w:tab/>
      </w:r>
      <w:r w:rsidR="001644A8">
        <w:tab/>
      </w:r>
      <w:r w:rsidR="003C3871" w:rsidRPr="00BA34AC">
        <w:t xml:space="preserve">(3 </w:t>
      </w:r>
      <w:r w:rsidR="003C3871" w:rsidRPr="001644A8">
        <w:t>marks</w:t>
      </w:r>
      <w:r w:rsidR="001644A8" w:rsidRPr="001644A8">
        <w:t>)</w:t>
      </w:r>
    </w:p>
    <w:p w:rsidR="0033320A" w:rsidRPr="0001363E" w:rsidRDefault="007B4AB0" w:rsidP="0001363E">
      <w:pPr>
        <w:pStyle w:val="i-numberedlist1indentfo"/>
      </w:pPr>
      <w:r w:rsidRPr="007B4AB0">
        <w:rPr>
          <w:rStyle w:val="i-listitalic"/>
        </w:rPr>
        <w:t>Answer:</w:t>
      </w:r>
      <w:r>
        <w:t xml:space="preserve"> </w:t>
      </w:r>
      <w:r w:rsidR="0033320A" w:rsidRPr="0001363E">
        <w:t>First ionisation energy decreases down a group and increases across a period. Atomic radius increases down a group and decreases across a period. (1 mark)</w:t>
      </w:r>
    </w:p>
    <w:p w:rsidR="0033320A" w:rsidRPr="0001363E" w:rsidRDefault="0033320A" w:rsidP="0001363E">
      <w:pPr>
        <w:pStyle w:val="i-numberedlist1indentfo"/>
      </w:pPr>
      <w:r w:rsidRPr="0001363E">
        <w:t>As you move down a group the number of full electron shells between the nucleus and the valence shell increases. This increases the atomic radius, and decreases the energy required to remove an electron from the valence shell (electrons are shielded from the nucleus and so are easier to remove). Hence, the two trends down a group are opposite. (1 mark)</w:t>
      </w:r>
    </w:p>
    <w:p w:rsidR="001644A8" w:rsidRDefault="0033320A" w:rsidP="0001363E">
      <w:pPr>
        <w:pStyle w:val="i-numberedlist1indentfo"/>
      </w:pPr>
      <w:r w:rsidRPr="0001363E">
        <w:t>As you move across a period the number of protons in the nucleus increases. Electrons are being added to the same valence shell, so they still have the same degree of shielding from the charge in the nucleus. Thus the valence electrons are held more tightly and so atomic radius decreases, but as the electrons are harder to remove, first ionisation energy increases. (1 mark)</w:t>
      </w:r>
    </w:p>
    <w:p w:rsidR="001644A8" w:rsidRDefault="001644A8">
      <w:pPr>
        <w:spacing w:after="200" w:line="276" w:lineRule="auto"/>
        <w:rPr>
          <w:rFonts w:ascii="Verdana" w:hAnsi="Verdana"/>
          <w:sz w:val="22"/>
          <w:szCs w:val="22"/>
        </w:rPr>
      </w:pPr>
      <w:r>
        <w:br w:type="page"/>
      </w:r>
    </w:p>
    <w:p w:rsidR="00C54DAF" w:rsidRDefault="007E2F25" w:rsidP="007E2F25">
      <w:pPr>
        <w:pStyle w:val="i-numberedlist1"/>
      </w:pPr>
      <w:r w:rsidRPr="007E2F25">
        <w:rPr>
          <w:rStyle w:val="i-listnumber"/>
        </w:rPr>
        <w:lastRenderedPageBreak/>
        <w:t>4</w:t>
      </w:r>
      <w:r w:rsidRPr="007E2F25">
        <w:rPr>
          <w:rStyle w:val="i-listnumber"/>
        </w:rPr>
        <w:tab/>
      </w:r>
      <w:r w:rsidR="00C54DAF">
        <w:t>The properties of three elements</w:t>
      </w:r>
      <w:r w:rsidR="00BA34AC">
        <w:t>,</w:t>
      </w:r>
      <w:r w:rsidR="00C54DAF">
        <w:t xml:space="preserve"> X, Y and Z</w:t>
      </w:r>
      <w:r w:rsidR="00BA34AC">
        <w:t>,</w:t>
      </w:r>
      <w:r w:rsidR="00C54DAF">
        <w:t xml:space="preserve"> are shown below.</w:t>
      </w:r>
    </w:p>
    <w:tbl>
      <w:tblPr>
        <w:tblStyle w:val="TableGrid"/>
        <w:tblW w:w="0" w:type="auto"/>
        <w:tblInd w:w="868" w:type="dxa"/>
        <w:tblLook w:val="04A0" w:firstRow="1" w:lastRow="0" w:firstColumn="1" w:lastColumn="0" w:noHBand="0" w:noVBand="1"/>
      </w:tblPr>
      <w:tblGrid>
        <w:gridCol w:w="2228"/>
        <w:gridCol w:w="1917"/>
        <w:gridCol w:w="1925"/>
        <w:gridCol w:w="2078"/>
      </w:tblGrid>
      <w:tr w:rsidR="002B3EA7" w:rsidTr="00A10F56">
        <w:tc>
          <w:tcPr>
            <w:tcW w:w="2245" w:type="dxa"/>
          </w:tcPr>
          <w:p w:rsidR="00C54DAF" w:rsidRDefault="002B3EA7" w:rsidP="003C3871">
            <w:pPr>
              <w:pStyle w:val="i-tablecolumnheadalignedleft"/>
            </w:pPr>
            <w:r>
              <w:t>Element/property</w:t>
            </w:r>
          </w:p>
        </w:tc>
        <w:tc>
          <w:tcPr>
            <w:tcW w:w="1998" w:type="dxa"/>
          </w:tcPr>
          <w:p w:rsidR="00C54DAF" w:rsidRDefault="002B3EA7" w:rsidP="003C3871">
            <w:pPr>
              <w:pStyle w:val="i-tablecolumnheadalignedleft"/>
            </w:pPr>
            <w:r>
              <w:t>Boiling point</w:t>
            </w:r>
          </w:p>
        </w:tc>
        <w:tc>
          <w:tcPr>
            <w:tcW w:w="2005" w:type="dxa"/>
          </w:tcPr>
          <w:p w:rsidR="00C54DAF" w:rsidRDefault="002B3EA7" w:rsidP="003C3871">
            <w:pPr>
              <w:pStyle w:val="i-tablecolumnheadalignedleft"/>
            </w:pPr>
            <w:r>
              <w:t>Melting point</w:t>
            </w:r>
          </w:p>
        </w:tc>
        <w:tc>
          <w:tcPr>
            <w:tcW w:w="2126" w:type="dxa"/>
          </w:tcPr>
          <w:p w:rsidR="00C54DAF" w:rsidRDefault="002B3EA7" w:rsidP="003C3871">
            <w:pPr>
              <w:pStyle w:val="i-tablecolumnheadalignedleft"/>
            </w:pPr>
            <w:r>
              <w:t>Electrical conductivity (solid)</w:t>
            </w:r>
          </w:p>
        </w:tc>
      </w:tr>
      <w:tr w:rsidR="002B3EA7" w:rsidTr="00A10F56">
        <w:tc>
          <w:tcPr>
            <w:tcW w:w="2245" w:type="dxa"/>
          </w:tcPr>
          <w:p w:rsidR="00C54DAF" w:rsidRDefault="002B3EA7" w:rsidP="003C3871">
            <w:pPr>
              <w:pStyle w:val="i-tabletext"/>
            </w:pPr>
            <w:r>
              <w:t>X</w:t>
            </w:r>
          </w:p>
        </w:tc>
        <w:tc>
          <w:tcPr>
            <w:tcW w:w="1998" w:type="dxa"/>
          </w:tcPr>
          <w:p w:rsidR="00C54DAF" w:rsidRDefault="003C3871" w:rsidP="003C3871">
            <w:pPr>
              <w:pStyle w:val="i-tabletext"/>
            </w:pPr>
            <w:r>
              <w:t>–</w:t>
            </w:r>
            <w:r w:rsidR="002B3EA7">
              <w:t>152</w:t>
            </w:r>
          </w:p>
        </w:tc>
        <w:tc>
          <w:tcPr>
            <w:tcW w:w="2005" w:type="dxa"/>
          </w:tcPr>
          <w:p w:rsidR="00C54DAF" w:rsidRDefault="003C3871" w:rsidP="003C3871">
            <w:pPr>
              <w:pStyle w:val="i-tabletext"/>
            </w:pPr>
            <w:r>
              <w:t>–</w:t>
            </w:r>
            <w:r w:rsidR="002B3EA7">
              <w:t>157</w:t>
            </w:r>
          </w:p>
        </w:tc>
        <w:tc>
          <w:tcPr>
            <w:tcW w:w="2126" w:type="dxa"/>
          </w:tcPr>
          <w:p w:rsidR="00C54DAF" w:rsidRDefault="002B3EA7" w:rsidP="003C3871">
            <w:pPr>
              <w:pStyle w:val="i-tabletext"/>
            </w:pPr>
            <w:r>
              <w:t>n/a</w:t>
            </w:r>
          </w:p>
        </w:tc>
      </w:tr>
      <w:tr w:rsidR="002B3EA7" w:rsidTr="00A10F56">
        <w:tc>
          <w:tcPr>
            <w:tcW w:w="2245" w:type="dxa"/>
          </w:tcPr>
          <w:p w:rsidR="00C54DAF" w:rsidRDefault="002B3EA7" w:rsidP="003C3871">
            <w:pPr>
              <w:pStyle w:val="i-tabletext"/>
            </w:pPr>
            <w:r>
              <w:t>Y</w:t>
            </w:r>
          </w:p>
        </w:tc>
        <w:tc>
          <w:tcPr>
            <w:tcW w:w="1998" w:type="dxa"/>
          </w:tcPr>
          <w:p w:rsidR="00C54DAF" w:rsidRDefault="002B3EA7" w:rsidP="003C3871">
            <w:pPr>
              <w:pStyle w:val="i-tabletext"/>
            </w:pPr>
            <w:r>
              <w:t>609</w:t>
            </w:r>
          </w:p>
        </w:tc>
        <w:tc>
          <w:tcPr>
            <w:tcW w:w="2005" w:type="dxa"/>
          </w:tcPr>
          <w:p w:rsidR="00C54DAF" w:rsidRDefault="002B3EA7" w:rsidP="003C3871">
            <w:pPr>
              <w:pStyle w:val="i-tabletext"/>
            </w:pPr>
            <w:r>
              <w:t>419</w:t>
            </w:r>
          </w:p>
        </w:tc>
        <w:tc>
          <w:tcPr>
            <w:tcW w:w="2126" w:type="dxa"/>
          </w:tcPr>
          <w:p w:rsidR="00C54DAF" w:rsidRDefault="002B3EA7" w:rsidP="003C3871">
            <w:pPr>
              <w:pStyle w:val="i-tabletext"/>
            </w:pPr>
            <w:r>
              <w:t>high</w:t>
            </w:r>
          </w:p>
        </w:tc>
      </w:tr>
      <w:tr w:rsidR="002B3EA7" w:rsidTr="00A10F56">
        <w:tc>
          <w:tcPr>
            <w:tcW w:w="2245" w:type="dxa"/>
          </w:tcPr>
          <w:p w:rsidR="00C54DAF" w:rsidRDefault="002B3EA7" w:rsidP="003C3871">
            <w:pPr>
              <w:pStyle w:val="i-tabletext"/>
            </w:pPr>
            <w:r>
              <w:t>Z</w:t>
            </w:r>
          </w:p>
        </w:tc>
        <w:tc>
          <w:tcPr>
            <w:tcW w:w="1998" w:type="dxa"/>
          </w:tcPr>
          <w:p w:rsidR="00C54DAF" w:rsidRDefault="002B3EA7" w:rsidP="003C3871">
            <w:pPr>
              <w:pStyle w:val="i-tabletext"/>
            </w:pPr>
            <w:r>
              <w:t>892</w:t>
            </w:r>
          </w:p>
        </w:tc>
        <w:tc>
          <w:tcPr>
            <w:tcW w:w="2005" w:type="dxa"/>
          </w:tcPr>
          <w:p w:rsidR="00C54DAF" w:rsidRDefault="002B3EA7" w:rsidP="003C3871">
            <w:pPr>
              <w:pStyle w:val="i-tabletext"/>
            </w:pPr>
            <w:r>
              <w:t>98</w:t>
            </w:r>
          </w:p>
        </w:tc>
        <w:tc>
          <w:tcPr>
            <w:tcW w:w="2126" w:type="dxa"/>
          </w:tcPr>
          <w:p w:rsidR="00C54DAF" w:rsidRDefault="002B3EA7" w:rsidP="003C3871">
            <w:pPr>
              <w:pStyle w:val="i-tabletext"/>
            </w:pPr>
            <w:r>
              <w:t>high</w:t>
            </w:r>
          </w:p>
        </w:tc>
      </w:tr>
    </w:tbl>
    <w:p w:rsidR="003C3871" w:rsidRPr="001644A8" w:rsidRDefault="00A10F56" w:rsidP="003C3871">
      <w:pPr>
        <w:pStyle w:val="i-numberedlist2"/>
        <w:suppressAutoHyphens/>
        <w:rPr>
          <w:rStyle w:val="i-notetoDTOchar"/>
          <w:color w:val="auto"/>
        </w:rPr>
      </w:pPr>
      <w:proofErr w:type="gramStart"/>
      <w:r w:rsidRPr="00A10F56">
        <w:rPr>
          <w:rStyle w:val="i-listnumber"/>
        </w:rPr>
        <w:t>a</w:t>
      </w:r>
      <w:proofErr w:type="gramEnd"/>
      <w:r>
        <w:tab/>
      </w:r>
      <w:r w:rsidR="002B3EA7">
        <w:t>Compare the state at room temperature for elements</w:t>
      </w:r>
      <w:r w:rsidR="00221E9D">
        <w:t xml:space="preserve"> X </w:t>
      </w:r>
      <w:r w:rsidR="002B3EA7">
        <w:t>and Y</w:t>
      </w:r>
      <w:r w:rsidR="002B3EA7" w:rsidRPr="001644A8">
        <w:t>.</w:t>
      </w:r>
      <w:r w:rsidR="001644A8" w:rsidRPr="001644A8">
        <w:rPr>
          <w:rStyle w:val="i-notetoDTOchar"/>
          <w:color w:val="auto"/>
        </w:rPr>
        <w:t xml:space="preserve"> </w:t>
      </w:r>
      <w:r w:rsidR="001644A8">
        <w:rPr>
          <w:rStyle w:val="i-notetoDTOchar"/>
          <w:color w:val="auto"/>
        </w:rPr>
        <w:tab/>
      </w:r>
      <w:r w:rsidR="003C3871" w:rsidRPr="001644A8">
        <w:t>(2 marks)</w:t>
      </w:r>
    </w:p>
    <w:p w:rsidR="0081097D" w:rsidRPr="0001363E" w:rsidRDefault="007B4AB0" w:rsidP="0001363E">
      <w:pPr>
        <w:pStyle w:val="i-numberedlist2indentfo"/>
      </w:pPr>
      <w:r w:rsidRPr="007B4AB0">
        <w:rPr>
          <w:rStyle w:val="i-listitalic"/>
        </w:rPr>
        <w:t>Answer:</w:t>
      </w:r>
      <w:r>
        <w:t xml:space="preserve"> </w:t>
      </w:r>
      <w:r w:rsidR="0081097D" w:rsidRPr="0001363E">
        <w:t>X is a gas, as the melting and boiling points are below room temperature. (1 mark)</w:t>
      </w:r>
    </w:p>
    <w:p w:rsidR="00D57475" w:rsidRPr="0001363E" w:rsidRDefault="0081097D" w:rsidP="0001363E">
      <w:pPr>
        <w:pStyle w:val="i-numberedlist2indentfo"/>
      </w:pPr>
      <w:r w:rsidRPr="0001363E">
        <w:t>Y is a solid, as the melting and boiling points are above room temperature. (1 mark)</w:t>
      </w:r>
    </w:p>
    <w:p w:rsidR="00A10F56" w:rsidRPr="001644A8" w:rsidRDefault="00A10F56" w:rsidP="00A10F56">
      <w:pPr>
        <w:pStyle w:val="i-numberedlist2"/>
        <w:suppressAutoHyphens/>
        <w:rPr>
          <w:rStyle w:val="i-notetoDTOchar"/>
          <w:color w:val="auto"/>
        </w:rPr>
      </w:pPr>
      <w:proofErr w:type="gramStart"/>
      <w:r w:rsidRPr="00A10F56">
        <w:rPr>
          <w:rStyle w:val="i-listnumber"/>
        </w:rPr>
        <w:t>b</w:t>
      </w:r>
      <w:proofErr w:type="gramEnd"/>
      <w:r>
        <w:tab/>
      </w:r>
      <w:r w:rsidR="002B3EA7" w:rsidRPr="002B3EA7">
        <w:t>Describe where element Z would be found on the periodic table. Give a reason for your answer.</w:t>
      </w:r>
      <w:r w:rsidR="002B3EA7" w:rsidRPr="002B3EA7">
        <w:tab/>
      </w:r>
      <w:r w:rsidR="001644A8">
        <w:tab/>
      </w:r>
      <w:r w:rsidR="001644A8">
        <w:tab/>
      </w:r>
      <w:r w:rsidR="001644A8">
        <w:tab/>
      </w:r>
      <w:r w:rsidR="001644A8">
        <w:tab/>
      </w:r>
      <w:r w:rsidR="001644A8">
        <w:tab/>
      </w:r>
      <w:r w:rsidR="001644A8">
        <w:tab/>
      </w:r>
      <w:r w:rsidR="00030BE7">
        <w:t xml:space="preserve"> </w:t>
      </w:r>
      <w:r w:rsidRPr="00BA34AC">
        <w:t xml:space="preserve">(1 </w:t>
      </w:r>
      <w:r w:rsidRPr="001644A8">
        <w:t>mark)</w:t>
      </w:r>
    </w:p>
    <w:p w:rsidR="0081097D" w:rsidRPr="0001363E" w:rsidRDefault="007B4AB0" w:rsidP="0001363E">
      <w:pPr>
        <w:pStyle w:val="i-numberedlist2indentfo"/>
      </w:pPr>
      <w:r w:rsidRPr="007B4AB0">
        <w:rPr>
          <w:rStyle w:val="i-listitalic"/>
        </w:rPr>
        <w:t>Answer:</w:t>
      </w:r>
      <w:r>
        <w:t xml:space="preserve"> </w:t>
      </w:r>
      <w:r w:rsidR="0081097D" w:rsidRPr="0001363E">
        <w:t>Z is a solid at room temperature and has high electrical conductivity. Thus it is a metal and</w:t>
      </w:r>
      <w:r w:rsidR="00EE7FF2" w:rsidRPr="0001363E">
        <w:t xml:space="preserve"> would be found on the left-</w:t>
      </w:r>
      <w:r w:rsidR="0081097D" w:rsidRPr="0001363E">
        <w:t>hand side of the periodic table or in with the transition metals.</w:t>
      </w:r>
    </w:p>
    <w:p w:rsidR="00D57475" w:rsidRDefault="00D57475" w:rsidP="007E2F25">
      <w:pPr>
        <w:pStyle w:val="i-numberedlist1"/>
      </w:pPr>
      <w:r w:rsidRPr="00D57475">
        <w:rPr>
          <w:rStyle w:val="i-listnumber"/>
        </w:rPr>
        <w:t>5</w:t>
      </w:r>
      <w:r w:rsidRPr="00D57475">
        <w:rPr>
          <w:rStyle w:val="i-listnumber"/>
        </w:rPr>
        <w:tab/>
      </w:r>
      <w:r w:rsidR="002B3EA7">
        <w:t>Us</w:t>
      </w:r>
      <w:r w:rsidR="001F3FD0">
        <w:t>ing</w:t>
      </w:r>
      <w:r w:rsidR="002B3EA7">
        <w:t xml:space="preserve"> the diagram below</w:t>
      </w:r>
      <w:r w:rsidR="001F3FD0">
        <w:t>,</w:t>
      </w:r>
      <w:r w:rsidR="002B3EA7">
        <w:t xml:space="preserve"> describe the process of atomic absorption spectroscopy.</w:t>
      </w:r>
      <w:r w:rsidR="001644A8">
        <w:tab/>
      </w:r>
      <w:r w:rsidR="001644A8">
        <w:tab/>
      </w:r>
      <w:r w:rsidR="001644A8">
        <w:tab/>
      </w:r>
      <w:r w:rsidR="001644A8">
        <w:tab/>
      </w:r>
      <w:r w:rsidR="001644A8">
        <w:tab/>
      </w:r>
      <w:r w:rsidR="001644A8">
        <w:tab/>
      </w:r>
      <w:r w:rsidR="001644A8">
        <w:tab/>
      </w:r>
      <w:r w:rsidR="001644A8">
        <w:tab/>
      </w:r>
      <w:r w:rsidR="001644A8">
        <w:rPr>
          <w:rStyle w:val="i-notetoDTOchar"/>
        </w:rPr>
        <w:tab/>
      </w:r>
      <w:r w:rsidR="001644A8" w:rsidRPr="001644A8">
        <w:rPr>
          <w:rStyle w:val="i-notetoDTOchar"/>
          <w:b w:val="0"/>
          <w:color w:val="auto"/>
        </w:rPr>
        <w:t>(</w:t>
      </w:r>
      <w:r w:rsidR="00890A51" w:rsidRPr="001644A8">
        <w:t>3 marks</w:t>
      </w:r>
      <w:r w:rsidR="00890A51" w:rsidRPr="00BA34AC">
        <w:t>)</w:t>
      </w:r>
    </w:p>
    <w:p w:rsidR="001644A8" w:rsidRDefault="001644A8" w:rsidP="007E2F25">
      <w:pPr>
        <w:pStyle w:val="i-numberedlist1"/>
      </w:pPr>
      <w:r>
        <w:rPr>
          <w:noProof/>
          <w:lang w:val="en-AU" w:eastAsia="en-AU"/>
        </w:rPr>
        <w:drawing>
          <wp:inline distT="0" distB="0" distL="0" distR="0" wp14:anchorId="1A3FF7DC" wp14:editId="2314844C">
            <wp:extent cx="5731510" cy="1654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54877"/>
                    </a:xfrm>
                    <a:prstGeom prst="rect">
                      <a:avLst/>
                    </a:prstGeom>
                  </pic:spPr>
                </pic:pic>
              </a:graphicData>
            </a:graphic>
          </wp:inline>
        </w:drawing>
      </w:r>
    </w:p>
    <w:p w:rsidR="0081097D" w:rsidRPr="0001363E" w:rsidRDefault="007B4AB0" w:rsidP="009D2927">
      <w:pPr>
        <w:pStyle w:val="i-numberedlist1indentfo"/>
      </w:pPr>
      <w:r w:rsidRPr="007B4AB0">
        <w:rPr>
          <w:rStyle w:val="i-listitalic"/>
        </w:rPr>
        <w:t>Answer:</w:t>
      </w:r>
      <w:r>
        <w:t xml:space="preserve"> </w:t>
      </w:r>
      <w:r w:rsidR="0081097D" w:rsidRPr="0001363E">
        <w:t xml:space="preserve">A hollow cathode lamp (made from the same element we are testing) emits light with a unique set of wavelengths. The sample is vaporised in the burner and the light passes through the vaporised atoms. Only the element being tested for will absorb the light from the lamp. </w:t>
      </w:r>
      <w:r w:rsidR="009D2927">
        <w:br/>
      </w:r>
      <w:r w:rsidR="0081097D" w:rsidRPr="0001363E">
        <w:t>(1 mark)</w:t>
      </w:r>
    </w:p>
    <w:p w:rsidR="0081097D" w:rsidRPr="0001363E" w:rsidRDefault="0081097D" w:rsidP="0001363E">
      <w:pPr>
        <w:pStyle w:val="i-numberedlist1indentfo"/>
      </w:pPr>
      <w:r w:rsidRPr="0001363E">
        <w:t xml:space="preserve">The light is focused as it passes through a slit, </w:t>
      </w:r>
      <w:r w:rsidR="00F25274">
        <w:t xml:space="preserve">and </w:t>
      </w:r>
      <w:r w:rsidR="00EE7FF2" w:rsidRPr="0001363E">
        <w:t xml:space="preserve">then </w:t>
      </w:r>
      <w:r w:rsidRPr="0001363E">
        <w:t xml:space="preserve">enters the </w:t>
      </w:r>
      <w:proofErr w:type="spellStart"/>
      <w:r w:rsidRPr="0001363E">
        <w:t>monochromator</w:t>
      </w:r>
      <w:proofErr w:type="spellEnd"/>
      <w:r w:rsidR="00F25274">
        <w:t>,</w:t>
      </w:r>
      <w:r w:rsidRPr="0001363E">
        <w:t xml:space="preserve"> which selects one wavelength for analysis at the detector. (1 mark)</w:t>
      </w:r>
    </w:p>
    <w:p w:rsidR="0081097D" w:rsidRPr="0001363E" w:rsidRDefault="0081097D" w:rsidP="0001363E">
      <w:pPr>
        <w:pStyle w:val="i-numberedlist1indentfo"/>
      </w:pPr>
      <w:r w:rsidRPr="0001363E">
        <w:t>The detector measures the intensity of light and displays it as a number – the absorbance. This value is compared to known standards to determine the concentration in the sample.</w:t>
      </w:r>
    </w:p>
    <w:p w:rsidR="00890A51" w:rsidRPr="00424CF9" w:rsidRDefault="009D2927" w:rsidP="009D2927">
      <w:pPr>
        <w:pStyle w:val="i-bodytextfo"/>
        <w:suppressAutoHyphens/>
        <w:ind w:left="6480"/>
      </w:pPr>
      <w:r>
        <w:t xml:space="preserve">      </w:t>
      </w:r>
      <w:r w:rsidR="00890A51" w:rsidRPr="00450598">
        <w:t>End of test (</w:t>
      </w:r>
      <w:r w:rsidR="00890A51">
        <w:t>30</w:t>
      </w:r>
      <w:r w:rsidR="00890A51" w:rsidRPr="00450598">
        <w:t xml:space="preserve"> marks</w:t>
      </w:r>
      <w:r>
        <w:t>)</w:t>
      </w:r>
    </w:p>
    <w:sectPr w:rsidR="00890A51" w:rsidRPr="00424CF9" w:rsidSect="000529E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F85" w:rsidRDefault="00F33F85" w:rsidP="00AD5C51">
      <w:r>
        <w:separator/>
      </w:r>
    </w:p>
  </w:endnote>
  <w:endnote w:type="continuationSeparator" w:id="0">
    <w:p w:rsidR="00F33F85" w:rsidRDefault="00F33F85" w:rsidP="00AD5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iss Medium">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1"/>
    <w:family w:val="roman"/>
    <w:notTrueType/>
    <w:pitch w:val="variable"/>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UnicodeMS">
    <w:altName w:val="Arial Unicode MS"/>
    <w:panose1 w:val="00000000000000000000"/>
    <w:charset w:val="80"/>
    <w:family w:val="auto"/>
    <w:notTrueType/>
    <w:pitch w:val="default"/>
    <w:sig w:usb0="00000001" w:usb1="08070000" w:usb2="00000010" w:usb3="00000000" w:csb0="00020000" w:csb1="00000000"/>
  </w:font>
  <w:font w:name="New Century Schoolbook LT Std I">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DE1" w:rsidRDefault="00060DE1" w:rsidP="00AD5C51">
    <w:pPr>
      <w:pStyle w:val="i-footertext"/>
    </w:pPr>
    <w:r>
      <w:rPr>
        <w:rFonts w:cs="Times New Roman"/>
      </w:rPr>
      <w:t>©</w:t>
    </w:r>
    <w:r>
      <w:t xml:space="preserve"> Cengage</w:t>
    </w:r>
    <w:r w:rsidR="004E120B">
      <w:t xml:space="preserve"> Learning Australia Pty Ltd 2015</w:t>
    </w:r>
    <w:r>
      <w:tab/>
      <w:t xml:space="preserve"> </w:t>
    </w:r>
    <w:r>
      <w:tab/>
      <w:t>www.nelsonnet.com.au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F85" w:rsidRDefault="00F33F85" w:rsidP="00AD5C51">
      <w:r>
        <w:separator/>
      </w:r>
    </w:p>
  </w:footnote>
  <w:footnote w:type="continuationSeparator" w:id="0">
    <w:p w:rsidR="00F33F85" w:rsidRDefault="00F33F85" w:rsidP="00AD5C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14816A2"/>
    <w:lvl w:ilvl="0">
      <w:start w:val="1"/>
      <w:numFmt w:val="bullet"/>
      <w:lvlText w:val=""/>
      <w:lvlJc w:val="left"/>
      <w:pPr>
        <w:tabs>
          <w:tab w:val="num" w:pos="360"/>
        </w:tabs>
        <w:ind w:left="360" w:hanging="360"/>
      </w:pPr>
      <w:rPr>
        <w:rFonts w:ascii="Symbol" w:hAnsi="Symbol" w:hint="default"/>
      </w:rPr>
    </w:lvl>
  </w:abstractNum>
  <w:abstractNum w:abstractNumId="1">
    <w:nsid w:val="285C0BBA"/>
    <w:multiLevelType w:val="hybridMultilevel"/>
    <w:tmpl w:val="933E59BC"/>
    <w:lvl w:ilvl="0" w:tplc="F1FE1EB6">
      <w:start w:val="1"/>
      <w:numFmt w:val="lowerLetter"/>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46E1A"/>
    <w:multiLevelType w:val="hybridMultilevel"/>
    <w:tmpl w:val="A1525866"/>
    <w:lvl w:ilvl="0" w:tplc="713A20CC">
      <w:start w:val="1"/>
      <w:numFmt w:val="lowerLetter"/>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BA0DFF"/>
    <w:multiLevelType w:val="hybridMultilevel"/>
    <w:tmpl w:val="07D83B8E"/>
    <w:lvl w:ilvl="0" w:tplc="4BB6FEFE">
      <w:start w:val="1"/>
      <w:numFmt w:val="bullet"/>
      <w:pStyle w:val="Table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81"/>
    <w:rsid w:val="0001363E"/>
    <w:rsid w:val="000271F9"/>
    <w:rsid w:val="00030BE7"/>
    <w:rsid w:val="000529E7"/>
    <w:rsid w:val="00060DE1"/>
    <w:rsid w:val="000E0322"/>
    <w:rsid w:val="0015423B"/>
    <w:rsid w:val="001644A8"/>
    <w:rsid w:val="00170BB6"/>
    <w:rsid w:val="00196CC6"/>
    <w:rsid w:val="001B4230"/>
    <w:rsid w:val="001E55CA"/>
    <w:rsid w:val="001F3FD0"/>
    <w:rsid w:val="00221E9D"/>
    <w:rsid w:val="002B3EA7"/>
    <w:rsid w:val="002E3181"/>
    <w:rsid w:val="002E6DA6"/>
    <w:rsid w:val="0030765E"/>
    <w:rsid w:val="00322104"/>
    <w:rsid w:val="00332DDB"/>
    <w:rsid w:val="0033320A"/>
    <w:rsid w:val="00343B5F"/>
    <w:rsid w:val="003829A7"/>
    <w:rsid w:val="00387759"/>
    <w:rsid w:val="003C3871"/>
    <w:rsid w:val="0042640B"/>
    <w:rsid w:val="00437EAB"/>
    <w:rsid w:val="00441706"/>
    <w:rsid w:val="004B0871"/>
    <w:rsid w:val="004B349A"/>
    <w:rsid w:val="004E120B"/>
    <w:rsid w:val="00500581"/>
    <w:rsid w:val="005015C6"/>
    <w:rsid w:val="0050174F"/>
    <w:rsid w:val="00505310"/>
    <w:rsid w:val="00514128"/>
    <w:rsid w:val="0053266D"/>
    <w:rsid w:val="00535648"/>
    <w:rsid w:val="005415D9"/>
    <w:rsid w:val="005517E2"/>
    <w:rsid w:val="005C618C"/>
    <w:rsid w:val="005E7846"/>
    <w:rsid w:val="005F3F77"/>
    <w:rsid w:val="0060309E"/>
    <w:rsid w:val="0060501A"/>
    <w:rsid w:val="00667F6C"/>
    <w:rsid w:val="00695E4D"/>
    <w:rsid w:val="006A45EB"/>
    <w:rsid w:val="006C126A"/>
    <w:rsid w:val="006E5A8B"/>
    <w:rsid w:val="00720D50"/>
    <w:rsid w:val="00726FA5"/>
    <w:rsid w:val="007B03F6"/>
    <w:rsid w:val="007B4AB0"/>
    <w:rsid w:val="007E2F25"/>
    <w:rsid w:val="007E59CF"/>
    <w:rsid w:val="007E7092"/>
    <w:rsid w:val="007E7593"/>
    <w:rsid w:val="00806680"/>
    <w:rsid w:val="0081097D"/>
    <w:rsid w:val="00817404"/>
    <w:rsid w:val="00844158"/>
    <w:rsid w:val="008808A9"/>
    <w:rsid w:val="00890A51"/>
    <w:rsid w:val="00950492"/>
    <w:rsid w:val="00992FA2"/>
    <w:rsid w:val="009B527A"/>
    <w:rsid w:val="009D2927"/>
    <w:rsid w:val="00A046DF"/>
    <w:rsid w:val="00A10F56"/>
    <w:rsid w:val="00A75DA7"/>
    <w:rsid w:val="00AC78BB"/>
    <w:rsid w:val="00AD5C51"/>
    <w:rsid w:val="00B619FB"/>
    <w:rsid w:val="00B62F36"/>
    <w:rsid w:val="00B75A93"/>
    <w:rsid w:val="00BA32E2"/>
    <w:rsid w:val="00BA34AC"/>
    <w:rsid w:val="00BB7561"/>
    <w:rsid w:val="00C25041"/>
    <w:rsid w:val="00C5257D"/>
    <w:rsid w:val="00C54DAF"/>
    <w:rsid w:val="00C9215E"/>
    <w:rsid w:val="00CC171C"/>
    <w:rsid w:val="00CC3474"/>
    <w:rsid w:val="00D209B4"/>
    <w:rsid w:val="00D57475"/>
    <w:rsid w:val="00E300B7"/>
    <w:rsid w:val="00EA0661"/>
    <w:rsid w:val="00EE7FF2"/>
    <w:rsid w:val="00F111A2"/>
    <w:rsid w:val="00F25274"/>
    <w:rsid w:val="00F33F85"/>
    <w:rsid w:val="00F717F3"/>
    <w:rsid w:val="00F83ED5"/>
    <w:rsid w:val="00FA348D"/>
    <w:rsid w:val="00FC61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FFE16D2-8B3B-4965-A905-4F24843D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60DE1"/>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rsid w:val="002E3181"/>
    <w:pPr>
      <w:spacing w:before="120" w:after="120"/>
      <w:jc w:val="right"/>
    </w:pPr>
    <w:rPr>
      <w:rFonts w:ascii="Arial" w:hAnsi="Arial"/>
      <w:sz w:val="16"/>
      <w:szCs w:val="16"/>
      <w:lang w:eastAsia="en-AU"/>
    </w:rPr>
  </w:style>
  <w:style w:type="paragraph" w:customStyle="1" w:styleId="HName">
    <w:name w:val="H Name"/>
    <w:basedOn w:val="Normal"/>
    <w:rsid w:val="002E3181"/>
    <w:pPr>
      <w:tabs>
        <w:tab w:val="left" w:leader="underscore" w:pos="6379"/>
        <w:tab w:val="left" w:pos="6804"/>
        <w:tab w:val="left" w:leader="underscore" w:pos="9072"/>
      </w:tabs>
    </w:pPr>
    <w:rPr>
      <w:rFonts w:ascii="Arial" w:hAnsi="Arial"/>
      <w:b/>
      <w:lang w:eastAsia="en-AU"/>
    </w:rPr>
  </w:style>
  <w:style w:type="paragraph" w:customStyle="1" w:styleId="TableHead">
    <w:name w:val="Table Head"/>
    <w:basedOn w:val="Normal"/>
    <w:rsid w:val="002E3181"/>
    <w:pPr>
      <w:spacing w:before="60" w:after="60"/>
    </w:pPr>
    <w:rPr>
      <w:rFonts w:ascii="Arial" w:hAnsi="Arial"/>
      <w:b/>
      <w:lang w:eastAsia="en-AU"/>
    </w:rPr>
  </w:style>
  <w:style w:type="paragraph" w:customStyle="1" w:styleId="TableText">
    <w:name w:val="Table Text"/>
    <w:basedOn w:val="Normal"/>
    <w:rsid w:val="002E3181"/>
    <w:pPr>
      <w:spacing w:before="60" w:after="60"/>
    </w:pPr>
    <w:rPr>
      <w:rFonts w:ascii="Arial" w:hAnsi="Arial"/>
      <w:lang w:eastAsia="en-AU"/>
    </w:rPr>
  </w:style>
  <w:style w:type="paragraph" w:customStyle="1" w:styleId="Rules">
    <w:name w:val="Rules"/>
    <w:basedOn w:val="Normal"/>
    <w:rsid w:val="002E3181"/>
    <w:pPr>
      <w:pBdr>
        <w:between w:val="single" w:sz="4" w:space="1" w:color="auto"/>
      </w:pBdr>
      <w:spacing w:after="100"/>
    </w:pPr>
    <w:rPr>
      <w:rFonts w:ascii="Arial" w:hAnsi="Arial"/>
      <w:lang w:eastAsia="en-AU"/>
    </w:rPr>
  </w:style>
  <w:style w:type="paragraph" w:customStyle="1" w:styleId="HSubhead">
    <w:name w:val="H Subhead"/>
    <w:basedOn w:val="Normal"/>
    <w:rsid w:val="002E3181"/>
    <w:pPr>
      <w:spacing w:before="480" w:after="240"/>
    </w:pPr>
    <w:rPr>
      <w:rFonts w:ascii="Arial" w:hAnsi="Arial"/>
      <w:b/>
      <w:sz w:val="28"/>
      <w:lang w:eastAsia="en-AU"/>
    </w:rPr>
  </w:style>
  <w:style w:type="paragraph" w:customStyle="1" w:styleId="TableBullet">
    <w:name w:val="Table Bullet"/>
    <w:basedOn w:val="Normal"/>
    <w:rsid w:val="002E3181"/>
    <w:pPr>
      <w:numPr>
        <w:numId w:val="1"/>
      </w:numPr>
      <w:spacing w:before="60" w:after="60"/>
    </w:pPr>
    <w:rPr>
      <w:rFonts w:ascii="Arial" w:hAnsi="Arial"/>
      <w:lang w:eastAsia="en-AU"/>
    </w:rPr>
  </w:style>
  <w:style w:type="paragraph" w:customStyle="1" w:styleId="TableHeadlge">
    <w:name w:val="Table Head lge"/>
    <w:basedOn w:val="Normal"/>
    <w:rsid w:val="002E3181"/>
    <w:pPr>
      <w:spacing w:before="60" w:after="60"/>
    </w:pPr>
    <w:rPr>
      <w:rFonts w:ascii="Arial" w:hAnsi="Arial"/>
      <w:b/>
      <w:sz w:val="28"/>
      <w:lang w:eastAsia="en-AU"/>
    </w:rPr>
  </w:style>
  <w:style w:type="paragraph" w:customStyle="1" w:styleId="MCQuest">
    <w:name w:val="MC Quest"/>
    <w:basedOn w:val="Normal"/>
    <w:rsid w:val="002E3181"/>
    <w:pPr>
      <w:spacing w:after="60"/>
      <w:ind w:left="425" w:hanging="425"/>
    </w:pPr>
    <w:rPr>
      <w:rFonts w:ascii="Arial" w:hAnsi="Arial"/>
      <w:lang w:eastAsia="en-AU"/>
    </w:rPr>
  </w:style>
  <w:style w:type="paragraph" w:customStyle="1" w:styleId="MCOption">
    <w:name w:val="MC Option"/>
    <w:basedOn w:val="Normal"/>
    <w:rsid w:val="002E3181"/>
    <w:pPr>
      <w:tabs>
        <w:tab w:val="left" w:pos="851"/>
        <w:tab w:val="left" w:pos="2552"/>
        <w:tab w:val="left" w:pos="2977"/>
        <w:tab w:val="left" w:pos="4678"/>
        <w:tab w:val="left" w:pos="5103"/>
        <w:tab w:val="left" w:pos="6804"/>
        <w:tab w:val="left" w:pos="7230"/>
      </w:tabs>
      <w:spacing w:after="120"/>
      <w:ind w:left="425" w:hanging="425"/>
    </w:pPr>
    <w:rPr>
      <w:rFonts w:ascii="Arial" w:hAnsi="Arial"/>
      <w:lang w:eastAsia="en-AU"/>
    </w:rPr>
  </w:style>
  <w:style w:type="paragraph" w:customStyle="1" w:styleId="RuleIndented">
    <w:name w:val="Rule Indented"/>
    <w:basedOn w:val="Normal"/>
    <w:rsid w:val="002E3181"/>
    <w:pPr>
      <w:pBdr>
        <w:between w:val="single" w:sz="4" w:space="1" w:color="auto"/>
      </w:pBdr>
      <w:spacing w:after="100"/>
      <w:ind w:left="851"/>
    </w:pPr>
    <w:rPr>
      <w:rFonts w:ascii="Arial" w:hAnsi="Arial"/>
      <w:lang w:eastAsia="en-AU"/>
    </w:rPr>
  </w:style>
  <w:style w:type="paragraph" w:customStyle="1" w:styleId="MCOption6ptAft">
    <w:name w:val="MC Option 6pt Aft"/>
    <w:basedOn w:val="MCOption"/>
    <w:rsid w:val="002E3181"/>
  </w:style>
  <w:style w:type="paragraph" w:customStyle="1" w:styleId="MCOption3ptAft">
    <w:name w:val="MC Option 3 pt Aft"/>
    <w:basedOn w:val="Normal"/>
    <w:rsid w:val="002E3181"/>
    <w:pPr>
      <w:tabs>
        <w:tab w:val="left" w:pos="851"/>
        <w:tab w:val="left" w:pos="2552"/>
        <w:tab w:val="left" w:pos="2977"/>
        <w:tab w:val="left" w:pos="4678"/>
        <w:tab w:val="left" w:pos="5103"/>
        <w:tab w:val="left" w:pos="6804"/>
        <w:tab w:val="left" w:pos="7230"/>
      </w:tabs>
      <w:spacing w:after="60"/>
      <w:ind w:left="425" w:hanging="425"/>
    </w:pPr>
    <w:rPr>
      <w:rFonts w:ascii="Arial" w:hAnsi="Arial"/>
      <w:lang w:eastAsia="en-AU"/>
    </w:rPr>
  </w:style>
  <w:style w:type="paragraph" w:customStyle="1" w:styleId="testmarks">
    <w:name w:val="test marks"/>
    <w:basedOn w:val="Marks"/>
    <w:autoRedefine/>
    <w:rsid w:val="002E3181"/>
    <w:pPr>
      <w:widowControl w:val="0"/>
      <w:autoSpaceDE w:val="0"/>
      <w:autoSpaceDN w:val="0"/>
      <w:adjustRightInd w:val="0"/>
      <w:spacing w:before="0"/>
      <w:textAlignment w:val="baseline"/>
    </w:pPr>
    <w:rPr>
      <w:color w:val="000000"/>
    </w:rPr>
  </w:style>
  <w:style w:type="paragraph" w:customStyle="1" w:styleId="embedded">
    <w:name w:val="embedded"/>
    <w:basedOn w:val="Normal"/>
    <w:rsid w:val="002E3181"/>
    <w:pPr>
      <w:autoSpaceDE w:val="0"/>
      <w:autoSpaceDN w:val="0"/>
      <w:adjustRightInd w:val="0"/>
      <w:spacing w:before="142" w:line="289" w:lineRule="auto"/>
      <w:textAlignment w:val="center"/>
    </w:pPr>
    <w:rPr>
      <w:rFonts w:ascii="Weiss Medium" w:hAnsi="Weiss Medium"/>
      <w:color w:val="000000"/>
      <w:sz w:val="18"/>
      <w:szCs w:val="18"/>
    </w:rPr>
  </w:style>
  <w:style w:type="paragraph" w:customStyle="1" w:styleId="MarksLeftwtab">
    <w:name w:val="Marks Left w tab"/>
    <w:basedOn w:val="Marks"/>
    <w:rsid w:val="002E3181"/>
    <w:pPr>
      <w:tabs>
        <w:tab w:val="left" w:pos="426"/>
      </w:tabs>
      <w:jc w:val="left"/>
    </w:pPr>
  </w:style>
  <w:style w:type="paragraph" w:customStyle="1" w:styleId="Sol1">
    <w:name w:val="Sol 1"/>
    <w:basedOn w:val="Normal"/>
    <w:rsid w:val="002E3181"/>
    <w:pPr>
      <w:tabs>
        <w:tab w:val="left" w:pos="2127"/>
        <w:tab w:val="left" w:pos="2552"/>
      </w:tabs>
      <w:ind w:left="426" w:hanging="426"/>
    </w:pPr>
    <w:rPr>
      <w:rFonts w:ascii="Arial" w:eastAsia="MS Mincho" w:hAnsi="MS Mincho" w:cs="Arial"/>
      <w:sz w:val="18"/>
      <w:lang w:val="en-AU" w:eastAsia="en-AU"/>
    </w:rPr>
  </w:style>
  <w:style w:type="paragraph" w:customStyle="1" w:styleId="Sol2">
    <w:name w:val="Sol 2"/>
    <w:basedOn w:val="Normal"/>
    <w:rsid w:val="002E3181"/>
    <w:pPr>
      <w:tabs>
        <w:tab w:val="left" w:pos="426"/>
        <w:tab w:val="left" w:pos="2127"/>
        <w:tab w:val="left" w:pos="2552"/>
        <w:tab w:val="left" w:pos="2977"/>
      </w:tabs>
      <w:ind w:left="709" w:hanging="709"/>
    </w:pPr>
    <w:rPr>
      <w:rFonts w:ascii="Arial" w:hAnsi="Arial"/>
      <w:sz w:val="18"/>
      <w:lang w:val="en-AU" w:eastAsia="en-AU"/>
    </w:rPr>
  </w:style>
  <w:style w:type="character" w:customStyle="1" w:styleId="BLMtextbold">
    <w:name w:val="BLM text bold"/>
    <w:rsid w:val="002E3181"/>
    <w:rPr>
      <w:rFonts w:ascii="Arial" w:hAnsi="Arial" w:cs="Arial"/>
      <w:b/>
      <w:bCs/>
      <w:color w:val="000000"/>
      <w:spacing w:val="4"/>
      <w:w w:val="100"/>
      <w:position w:val="0"/>
      <w:sz w:val="18"/>
      <w:szCs w:val="16"/>
      <w:u w:val="none"/>
      <w:vertAlign w:val="baseline"/>
    </w:rPr>
  </w:style>
  <w:style w:type="character" w:customStyle="1" w:styleId="italictext">
    <w:name w:val="italic text"/>
    <w:rsid w:val="002E3181"/>
    <w:rPr>
      <w:i/>
      <w:iCs/>
      <w:color w:val="auto"/>
      <w:w w:val="100"/>
    </w:rPr>
  </w:style>
  <w:style w:type="table" w:styleId="TableGrid">
    <w:name w:val="Table Grid"/>
    <w:basedOn w:val="TableNormal"/>
    <w:rsid w:val="00CC3474"/>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3FD0"/>
    <w:rPr>
      <w:rFonts w:ascii="Tahoma" w:hAnsi="Tahoma" w:cs="Tahoma"/>
      <w:sz w:val="16"/>
      <w:szCs w:val="16"/>
    </w:rPr>
  </w:style>
  <w:style w:type="character" w:customStyle="1" w:styleId="BalloonTextChar">
    <w:name w:val="Balloon Text Char"/>
    <w:basedOn w:val="DefaultParagraphFont"/>
    <w:link w:val="BalloonText"/>
    <w:uiPriority w:val="99"/>
    <w:semiHidden/>
    <w:rsid w:val="001F3FD0"/>
    <w:rPr>
      <w:rFonts w:ascii="Tahoma" w:hAnsi="Tahoma" w:cs="Tahoma"/>
      <w:sz w:val="16"/>
      <w:szCs w:val="16"/>
      <w:lang w:val="en-US"/>
    </w:rPr>
  </w:style>
  <w:style w:type="character" w:customStyle="1" w:styleId="i-notetoDTOchar">
    <w:name w:val="&lt;i - note to DTO char&gt;"/>
    <w:uiPriority w:val="1"/>
    <w:rsid w:val="00CC3474"/>
    <w:rPr>
      <w:rFonts w:ascii="Arial" w:hAnsi="Arial" w:cs="Arial"/>
      <w:b/>
      <w:color w:val="FF0000"/>
    </w:rPr>
  </w:style>
  <w:style w:type="paragraph" w:customStyle="1" w:styleId="i-notetoDTO">
    <w:name w:val="&lt;i - note to DTO&gt;"/>
    <w:autoRedefine/>
    <w:qFormat/>
    <w:rsid w:val="00B62F36"/>
    <w:pPr>
      <w:spacing w:after="0" w:line="240" w:lineRule="auto"/>
      <w:jc w:val="center"/>
    </w:pPr>
    <w:rPr>
      <w:rFonts w:ascii="Arial" w:eastAsia="Times New Roman" w:hAnsi="Arial" w:cs="Arial"/>
      <w:b/>
      <w:color w:val="FF0000"/>
      <w:sz w:val="28"/>
      <w:szCs w:val="28"/>
      <w:lang w:val="en-GB"/>
    </w:rPr>
  </w:style>
  <w:style w:type="paragraph" w:customStyle="1" w:styleId="i-figurecaption">
    <w:name w:val="i - figure caption"/>
    <w:basedOn w:val="Normal"/>
    <w:rsid w:val="00CC3474"/>
    <w:pPr>
      <w:tabs>
        <w:tab w:val="left" w:pos="1843"/>
      </w:tabs>
      <w:spacing w:before="120" w:line="340" w:lineRule="exact"/>
      <w:ind w:left="1843" w:hanging="1843"/>
    </w:pPr>
    <w:rPr>
      <w:rFonts w:ascii="Arial" w:hAnsi="Arial" w:cs="Arial"/>
      <w:bCs/>
      <w:iCs/>
      <w:lang w:val="en-AU"/>
    </w:rPr>
  </w:style>
  <w:style w:type="paragraph" w:customStyle="1" w:styleId="i-Acknowledgments">
    <w:name w:val="i - Acknowledgments"/>
    <w:basedOn w:val="i-figurecaption"/>
    <w:autoRedefine/>
    <w:rsid w:val="00CC3474"/>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CC3474"/>
    <w:pPr>
      <w:spacing w:before="75" w:after="75" w:line="360" w:lineRule="auto"/>
    </w:pPr>
    <w:rPr>
      <w:rFonts w:ascii="Verdana" w:eastAsia="Arial" w:hAnsi="Verdana" w:cs="Arial"/>
      <w:color w:val="00AEEF"/>
      <w:sz w:val="26"/>
      <w:szCs w:val="28"/>
    </w:rPr>
  </w:style>
  <w:style w:type="character" w:customStyle="1" w:styleId="i-bluesubscript">
    <w:name w:val="i - blue subscript"/>
    <w:basedOn w:val="DefaultParagraphFont"/>
    <w:uiPriority w:val="1"/>
    <w:rsid w:val="00CC3474"/>
    <w:rPr>
      <w:color w:val="00AEEF"/>
      <w:vertAlign w:val="subscript"/>
    </w:rPr>
  </w:style>
  <w:style w:type="character" w:customStyle="1" w:styleId="i-bluesubscriptital">
    <w:name w:val="i - blue subscript ital"/>
    <w:basedOn w:val="i-bluesubscript"/>
    <w:uiPriority w:val="1"/>
    <w:rsid w:val="00CC3474"/>
    <w:rPr>
      <w:i/>
      <w:color w:val="00AEEF"/>
      <w:vertAlign w:val="subscript"/>
    </w:rPr>
  </w:style>
  <w:style w:type="character" w:customStyle="1" w:styleId="i-bodytextbold">
    <w:name w:val="i - body text bold"/>
    <w:basedOn w:val="DefaultParagraphFont"/>
    <w:uiPriority w:val="1"/>
    <w:rsid w:val="00CC3474"/>
    <w:rPr>
      <w:b/>
    </w:rPr>
  </w:style>
  <w:style w:type="paragraph" w:customStyle="1" w:styleId="i-bodytextfo">
    <w:name w:val="i - body text f/o"/>
    <w:basedOn w:val="Normal"/>
    <w:next w:val="Normal"/>
    <w:autoRedefine/>
    <w:qFormat/>
    <w:rsid w:val="00CC3474"/>
    <w:pPr>
      <w:spacing w:before="75" w:after="75" w:line="360" w:lineRule="auto"/>
    </w:pPr>
    <w:rPr>
      <w:lang w:val="en-AU"/>
    </w:rPr>
  </w:style>
  <w:style w:type="paragraph" w:customStyle="1" w:styleId="i-bodytextindent">
    <w:name w:val="i - body text indent"/>
    <w:basedOn w:val="i-bodytextfo"/>
    <w:autoRedefine/>
    <w:qFormat/>
    <w:rsid w:val="00CC3474"/>
    <w:pPr>
      <w:ind w:firstLine="225"/>
    </w:pPr>
  </w:style>
  <w:style w:type="character" w:customStyle="1" w:styleId="i-bodytextitalic">
    <w:name w:val="i - body text italic"/>
    <w:uiPriority w:val="1"/>
    <w:rsid w:val="00CC3474"/>
    <w:rPr>
      <w:i/>
    </w:rPr>
  </w:style>
  <w:style w:type="character" w:customStyle="1" w:styleId="i-bodytextsubscript">
    <w:name w:val="i - body text subscript"/>
    <w:uiPriority w:val="1"/>
    <w:rsid w:val="00CC3474"/>
    <w:rPr>
      <w:vertAlign w:val="subscript"/>
    </w:rPr>
  </w:style>
  <w:style w:type="character" w:customStyle="1" w:styleId="i-bodytextsubscriptitalic">
    <w:name w:val="i - body text subscript italic"/>
    <w:uiPriority w:val="1"/>
    <w:rsid w:val="00CC3474"/>
    <w:rPr>
      <w:i/>
      <w:vertAlign w:val="subscript"/>
    </w:rPr>
  </w:style>
  <w:style w:type="character" w:customStyle="1" w:styleId="i-bodytextsuperscript">
    <w:name w:val="i - body text superscript"/>
    <w:rsid w:val="00CC3474"/>
    <w:rPr>
      <w:dstrike w:val="0"/>
      <w:vertAlign w:val="superscript"/>
    </w:rPr>
  </w:style>
  <w:style w:type="character" w:customStyle="1" w:styleId="i-bodytextsuperscriptitalic">
    <w:name w:val="i - body text superscript italic"/>
    <w:uiPriority w:val="1"/>
    <w:rsid w:val="00CC3474"/>
    <w:rPr>
      <w:i/>
      <w:vertAlign w:val="superscript"/>
    </w:rPr>
  </w:style>
  <w:style w:type="character" w:customStyle="1" w:styleId="i-bodytexturl">
    <w:name w:val="i - body text url"/>
    <w:basedOn w:val="DefaultParagraphFont"/>
    <w:rsid w:val="00CC3474"/>
    <w:rPr>
      <w:rFonts w:ascii="Arial" w:hAnsi="Arial" w:cs="Arial"/>
      <w:b/>
      <w:bCs/>
      <w:color w:val="3366FF"/>
      <w:lang w:val="en-US"/>
    </w:rPr>
  </w:style>
  <w:style w:type="paragraph" w:customStyle="1" w:styleId="i-bulletlist1">
    <w:name w:val="i - bullet list 1"/>
    <w:autoRedefine/>
    <w:qFormat/>
    <w:rsid w:val="00CC3474"/>
    <w:pPr>
      <w:spacing w:after="0" w:line="240" w:lineRule="auto"/>
      <w:ind w:left="405" w:hanging="405"/>
    </w:pPr>
    <w:rPr>
      <w:rFonts w:ascii="Verdana" w:eastAsia="Times New Roman" w:hAnsi="Verdana" w:cs="Arial"/>
      <w:lang w:val="en-GB"/>
    </w:rPr>
  </w:style>
  <w:style w:type="paragraph" w:customStyle="1" w:styleId="i-bulletlist2">
    <w:name w:val="i - bullet list 2"/>
    <w:basedOn w:val="Normal"/>
    <w:autoRedefine/>
    <w:rsid w:val="00CC3474"/>
    <w:pPr>
      <w:spacing w:before="75" w:after="75"/>
      <w:ind w:left="709" w:hanging="283"/>
    </w:pPr>
    <w:rPr>
      <w:rFonts w:ascii="Verdana" w:hAnsi="Verdana"/>
      <w:sz w:val="22"/>
      <w:lang w:val="en-AU"/>
    </w:rPr>
  </w:style>
  <w:style w:type="paragraph" w:customStyle="1" w:styleId="i-bulletlist3">
    <w:name w:val="i - bullet list 3"/>
    <w:basedOn w:val="i-bulletlist2"/>
    <w:rsid w:val="00CC3474"/>
    <w:pPr>
      <w:ind w:left="993" w:hanging="284"/>
    </w:pPr>
  </w:style>
  <w:style w:type="paragraph" w:customStyle="1" w:styleId="i-chead">
    <w:name w:val="i - c head"/>
    <w:basedOn w:val="Normal"/>
    <w:next w:val="i-bodytextfo"/>
    <w:autoRedefine/>
    <w:qFormat/>
    <w:rsid w:val="00CC3474"/>
    <w:pPr>
      <w:spacing w:before="75" w:after="75"/>
    </w:pPr>
    <w:rPr>
      <w:rFonts w:ascii="Verdana" w:eastAsia="Arial" w:hAnsi="Verdana" w:cs="Arial"/>
      <w:color w:val="00AEEF"/>
      <w:szCs w:val="28"/>
    </w:rPr>
  </w:style>
  <w:style w:type="paragraph" w:customStyle="1" w:styleId="i-crossreftextfo">
    <w:name w:val="i - cross ref text f/o"/>
    <w:basedOn w:val="Normal"/>
    <w:autoRedefine/>
    <w:rsid w:val="00CC3474"/>
    <w:pPr>
      <w:spacing w:after="120" w:line="280" w:lineRule="exact"/>
      <w:jc w:val="center"/>
    </w:pPr>
    <w:rPr>
      <w:rFonts w:ascii="Arial" w:eastAsia="Calibri" w:hAnsi="Arial"/>
      <w:b/>
      <w:color w:val="215868"/>
      <w:sz w:val="20"/>
      <w:szCs w:val="22"/>
      <w:lang w:val="en-AU"/>
    </w:rPr>
  </w:style>
  <w:style w:type="paragraph" w:customStyle="1" w:styleId="i-equationtext">
    <w:name w:val="i - equation text"/>
    <w:basedOn w:val="i-bodytextindent"/>
    <w:autoRedefine/>
    <w:rsid w:val="00CC3474"/>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CC3474"/>
    <w:rPr>
      <w:rFonts w:ascii="NewCenturySchlbkLTStd-Roman" w:hAnsi="NewCenturySchlbkLTStd-Roman"/>
      <w:i/>
    </w:rPr>
  </w:style>
  <w:style w:type="character" w:customStyle="1" w:styleId="i-figurenumber">
    <w:name w:val="i - figure number"/>
    <w:rsid w:val="00CC3474"/>
    <w:rPr>
      <w:b/>
    </w:rPr>
  </w:style>
  <w:style w:type="paragraph" w:customStyle="1" w:styleId="i-footertext">
    <w:name w:val="i - footer text"/>
    <w:basedOn w:val="Normal"/>
    <w:autoRedefine/>
    <w:rsid w:val="00CC3474"/>
    <w:pPr>
      <w:tabs>
        <w:tab w:val="left" w:pos="0"/>
        <w:tab w:val="center" w:pos="5245"/>
        <w:tab w:val="right" w:pos="9639"/>
      </w:tabs>
    </w:pPr>
    <w:rPr>
      <w:rFonts w:ascii="Cambria" w:hAnsi="Cambria" w:cs="Arial"/>
      <w:sz w:val="16"/>
      <w:lang w:val="en-AU"/>
    </w:rPr>
  </w:style>
  <w:style w:type="character" w:customStyle="1" w:styleId="i-headbold">
    <w:name w:val="i - head bold"/>
    <w:uiPriority w:val="1"/>
    <w:qFormat/>
    <w:rsid w:val="00CC3474"/>
    <w:rPr>
      <w:b/>
    </w:rPr>
  </w:style>
  <w:style w:type="character" w:customStyle="1" w:styleId="i-headitalic">
    <w:name w:val="i - head italic"/>
    <w:uiPriority w:val="1"/>
    <w:rsid w:val="00CC3474"/>
    <w:rPr>
      <w:rFonts w:ascii="Arial" w:hAnsi="Arial"/>
      <w:i/>
    </w:rPr>
  </w:style>
  <w:style w:type="character" w:customStyle="1" w:styleId="i-headsubscript">
    <w:name w:val="i - head subscript"/>
    <w:uiPriority w:val="1"/>
    <w:rsid w:val="00CC3474"/>
    <w:rPr>
      <w:rFonts w:ascii="Arial" w:hAnsi="Arial"/>
      <w:vertAlign w:val="subscript"/>
    </w:rPr>
  </w:style>
  <w:style w:type="character" w:customStyle="1" w:styleId="i-headsuperscript">
    <w:name w:val="i - head superscript"/>
    <w:uiPriority w:val="1"/>
    <w:rsid w:val="00CC3474"/>
    <w:rPr>
      <w:rFonts w:ascii="Arial" w:hAnsi="Arial"/>
      <w:vertAlign w:val="superscript"/>
    </w:rPr>
  </w:style>
  <w:style w:type="paragraph" w:customStyle="1" w:styleId="i-label1">
    <w:name w:val="i - label 1"/>
    <w:basedOn w:val="Normal"/>
    <w:autoRedefine/>
    <w:rsid w:val="00CC3474"/>
    <w:rPr>
      <w:color w:val="494949"/>
      <w:sz w:val="22"/>
    </w:rPr>
  </w:style>
  <w:style w:type="paragraph" w:customStyle="1" w:styleId="i-label2">
    <w:name w:val="i - label 2"/>
    <w:rsid w:val="00CC3474"/>
    <w:pPr>
      <w:spacing w:before="60" w:after="0" w:line="240" w:lineRule="auto"/>
    </w:pPr>
    <w:rPr>
      <w:rFonts w:ascii="Arial" w:eastAsia="Times New Roman" w:hAnsi="Arial" w:cs="Times New Roman"/>
      <w:color w:val="808080"/>
      <w:szCs w:val="24"/>
    </w:rPr>
  </w:style>
  <w:style w:type="character" w:customStyle="1" w:styleId="i-label2bold">
    <w:name w:val="i - label 2 bold"/>
    <w:basedOn w:val="DefaultParagraphFont"/>
    <w:uiPriority w:val="1"/>
    <w:rsid w:val="00CC3474"/>
    <w:rPr>
      <w:rFonts w:ascii="Arial Unicode MS" w:hAnsi="Arial Unicode MS"/>
      <w:b/>
      <w:sz w:val="24"/>
    </w:rPr>
  </w:style>
  <w:style w:type="character" w:customStyle="1" w:styleId="i-label2italic">
    <w:name w:val="i - label 2 italic"/>
    <w:basedOn w:val="DefaultParagraphFont"/>
    <w:uiPriority w:val="1"/>
    <w:rsid w:val="00CC3474"/>
    <w:rPr>
      <w:rFonts w:ascii="Arial Unicode MS" w:hAnsi="Arial Unicode MS"/>
      <w:i/>
      <w:sz w:val="24"/>
    </w:rPr>
  </w:style>
  <w:style w:type="character" w:customStyle="1" w:styleId="i-labelbold">
    <w:name w:val="i - label bold"/>
    <w:uiPriority w:val="1"/>
    <w:rsid w:val="00CC3474"/>
    <w:rPr>
      <w:b/>
    </w:rPr>
  </w:style>
  <w:style w:type="character" w:customStyle="1" w:styleId="i-labelitalic">
    <w:name w:val="i - label italic"/>
    <w:uiPriority w:val="1"/>
    <w:rsid w:val="00CC3474"/>
    <w:rPr>
      <w:i/>
    </w:rPr>
  </w:style>
  <w:style w:type="character" w:customStyle="1" w:styleId="i-labelsubscript">
    <w:name w:val="i - label subscript"/>
    <w:uiPriority w:val="1"/>
    <w:rsid w:val="00CC3474"/>
    <w:rPr>
      <w:vertAlign w:val="subscript"/>
    </w:rPr>
  </w:style>
  <w:style w:type="character" w:customStyle="1" w:styleId="i-labelsuperscript">
    <w:name w:val="i - label superscript"/>
    <w:uiPriority w:val="1"/>
    <w:rsid w:val="00CC3474"/>
    <w:rPr>
      <w:vertAlign w:val="superscript"/>
    </w:rPr>
  </w:style>
  <w:style w:type="character" w:customStyle="1" w:styleId="i-listbold">
    <w:name w:val="i - list bold"/>
    <w:uiPriority w:val="1"/>
    <w:qFormat/>
    <w:rsid w:val="00CC3474"/>
    <w:rPr>
      <w:b/>
    </w:rPr>
  </w:style>
  <w:style w:type="character" w:customStyle="1" w:styleId="i-listitalic">
    <w:name w:val="i - list italic"/>
    <w:basedOn w:val="DefaultParagraphFont"/>
    <w:uiPriority w:val="1"/>
    <w:rsid w:val="00CC3474"/>
    <w:rPr>
      <w:i/>
    </w:rPr>
  </w:style>
  <w:style w:type="character" w:customStyle="1" w:styleId="i-listnumber">
    <w:name w:val="i - list number"/>
    <w:qFormat/>
    <w:rsid w:val="00CC3474"/>
    <w:rPr>
      <w:rFonts w:ascii="Arial" w:hAnsi="Arial" w:cs="Arial"/>
      <w:b/>
      <w:color w:val="7030A0"/>
    </w:rPr>
  </w:style>
  <w:style w:type="character" w:customStyle="1" w:styleId="i-listsubscript">
    <w:name w:val="i - list subscript"/>
    <w:uiPriority w:val="1"/>
    <w:rsid w:val="00CC3474"/>
    <w:rPr>
      <w:vertAlign w:val="subscript"/>
    </w:rPr>
  </w:style>
  <w:style w:type="character" w:customStyle="1" w:styleId="i-listsubscriptitalic">
    <w:name w:val="i - list subscript italic"/>
    <w:uiPriority w:val="1"/>
    <w:rsid w:val="00CC3474"/>
    <w:rPr>
      <w:rFonts w:ascii="Verdana" w:hAnsi="Verdana"/>
      <w:i/>
      <w:vertAlign w:val="subscript"/>
    </w:rPr>
  </w:style>
  <w:style w:type="character" w:customStyle="1" w:styleId="i-listsuperscript">
    <w:name w:val="i - list superscript"/>
    <w:uiPriority w:val="1"/>
    <w:rsid w:val="00CC3474"/>
    <w:rPr>
      <w:vertAlign w:val="superscript"/>
    </w:rPr>
  </w:style>
  <w:style w:type="character" w:customStyle="1" w:styleId="i-listsuperscriptitalic">
    <w:name w:val="i - list superscript italic"/>
    <w:uiPriority w:val="1"/>
    <w:rsid w:val="00CC3474"/>
    <w:rPr>
      <w:rFonts w:ascii="Verdana" w:hAnsi="Verdana"/>
      <w:i/>
      <w:vertAlign w:val="superscript"/>
    </w:rPr>
  </w:style>
  <w:style w:type="character" w:customStyle="1" w:styleId="i-listurl">
    <w:name w:val="i - list url"/>
    <w:basedOn w:val="DefaultParagraphFont"/>
    <w:uiPriority w:val="1"/>
    <w:rsid w:val="00CC3474"/>
    <w:rPr>
      <w:rFonts w:ascii="Verdana" w:hAnsi="Verdana"/>
      <w:b/>
      <w:color w:val="31849B"/>
    </w:rPr>
  </w:style>
  <w:style w:type="paragraph" w:customStyle="1" w:styleId="i-numberedlist1">
    <w:name w:val="i - numbered list 1"/>
    <w:autoRedefine/>
    <w:qFormat/>
    <w:rsid w:val="00CC3474"/>
    <w:pPr>
      <w:spacing w:before="75" w:after="75" w:line="240" w:lineRule="auto"/>
      <w:ind w:left="405" w:hanging="405"/>
    </w:pPr>
    <w:rPr>
      <w:rFonts w:ascii="Verdana" w:eastAsia="Times New Roman" w:hAnsi="Verdana" w:cs="Times New Roman"/>
      <w:lang w:val="en-GB"/>
    </w:rPr>
  </w:style>
  <w:style w:type="paragraph" w:customStyle="1" w:styleId="i-numberedlist1indent">
    <w:name w:val="i - numbered list 1 indent"/>
    <w:basedOn w:val="i-numberedlist1"/>
    <w:autoRedefine/>
    <w:rsid w:val="00CC3474"/>
    <w:pPr>
      <w:ind w:firstLine="315"/>
    </w:pPr>
  </w:style>
  <w:style w:type="paragraph" w:customStyle="1" w:styleId="i-numberedlist1indentfo">
    <w:name w:val="i - numbered list 1 indent f/o"/>
    <w:basedOn w:val="i-numberedlist1indent"/>
    <w:rsid w:val="00CC3474"/>
    <w:pPr>
      <w:spacing w:before="120"/>
      <w:ind w:left="403" w:firstLine="0"/>
    </w:pPr>
  </w:style>
  <w:style w:type="paragraph" w:customStyle="1" w:styleId="i-numberedlist1a">
    <w:name w:val="i - numbered list 1a"/>
    <w:basedOn w:val="Normal"/>
    <w:autoRedefine/>
    <w:qFormat/>
    <w:rsid w:val="00CC3474"/>
    <w:pPr>
      <w:tabs>
        <w:tab w:val="left" w:pos="425"/>
        <w:tab w:val="left" w:pos="709"/>
        <w:tab w:val="left" w:pos="993"/>
      </w:tabs>
      <w:spacing w:before="75" w:after="75"/>
      <w:ind w:left="720" w:hanging="720"/>
    </w:pPr>
    <w:rPr>
      <w:rFonts w:ascii="Verdana" w:hAnsi="Verdana"/>
      <w:sz w:val="22"/>
      <w:szCs w:val="22"/>
    </w:rPr>
  </w:style>
  <w:style w:type="paragraph" w:customStyle="1" w:styleId="i-numberedlist1ai">
    <w:name w:val="i - numbered list 1ai"/>
    <w:basedOn w:val="i-numberedlist1a"/>
    <w:autoRedefine/>
    <w:rsid w:val="00CC3474"/>
    <w:pPr>
      <w:tabs>
        <w:tab w:val="clear" w:pos="993"/>
        <w:tab w:val="left" w:pos="1038"/>
      </w:tabs>
      <w:ind w:left="1038" w:hanging="1038"/>
    </w:pPr>
  </w:style>
  <w:style w:type="paragraph" w:customStyle="1" w:styleId="i-numberedlist2">
    <w:name w:val="i - numbered list 2"/>
    <w:basedOn w:val="i-numberedlist1"/>
    <w:autoRedefine/>
    <w:qFormat/>
    <w:rsid w:val="005C618C"/>
    <w:pPr>
      <w:ind w:left="709" w:hanging="284"/>
    </w:pPr>
  </w:style>
  <w:style w:type="paragraph" w:customStyle="1" w:styleId="i-numberedlist2indentfo">
    <w:name w:val="i - numbered list 2 indent f/o"/>
    <w:basedOn w:val="i-numberedlist1indentfo"/>
    <w:rsid w:val="00CC3474"/>
    <w:pPr>
      <w:ind w:left="720"/>
    </w:pPr>
  </w:style>
  <w:style w:type="paragraph" w:customStyle="1" w:styleId="i-numberedlist2a">
    <w:name w:val="i - numbered list 2a"/>
    <w:basedOn w:val="i-numberedlist1a"/>
    <w:rsid w:val="00CC3474"/>
    <w:pPr>
      <w:ind w:left="1038" w:hanging="612"/>
    </w:pPr>
  </w:style>
  <w:style w:type="paragraph" w:customStyle="1" w:styleId="i-numberedlist3">
    <w:name w:val="i - numbered list 3"/>
    <w:basedOn w:val="i-numberedlist2"/>
    <w:autoRedefine/>
    <w:rsid w:val="00CC3474"/>
    <w:pPr>
      <w:ind w:left="1038" w:hanging="318"/>
    </w:pPr>
  </w:style>
  <w:style w:type="character" w:customStyle="1" w:styleId="i-safetytextbold">
    <w:name w:val="i - safety text bold"/>
    <w:rsid w:val="00CC3474"/>
    <w:rPr>
      <w:rFonts w:ascii="Arial" w:hAnsi="Arial"/>
      <w:b/>
      <w:color w:val="700000"/>
      <w:sz w:val="20"/>
    </w:rPr>
  </w:style>
  <w:style w:type="paragraph" w:customStyle="1" w:styleId="i-safetytextfo">
    <w:name w:val="i - safety text f/o"/>
    <w:basedOn w:val="Normal"/>
    <w:autoRedefine/>
    <w:rsid w:val="00CC3474"/>
    <w:pPr>
      <w:spacing w:before="45"/>
      <w:ind w:left="60" w:right="60"/>
    </w:pPr>
    <w:rPr>
      <w:rFonts w:ascii="Arial" w:hAnsi="Arial" w:cs="Courier New"/>
      <w:color w:val="700000"/>
      <w:sz w:val="20"/>
      <w:lang w:val="en-AU"/>
    </w:rPr>
  </w:style>
  <w:style w:type="paragraph" w:customStyle="1" w:styleId="i-subhead">
    <w:name w:val="i - subhead"/>
    <w:basedOn w:val="Normal"/>
    <w:autoRedefine/>
    <w:rsid w:val="00CC3474"/>
    <w:pPr>
      <w:spacing w:before="120" w:line="360" w:lineRule="auto"/>
      <w:ind w:left="397" w:hanging="397"/>
    </w:pPr>
    <w:rPr>
      <w:rFonts w:ascii="Verdana" w:eastAsia="Calibri" w:hAnsi="Verdana"/>
      <w:color w:val="E36C0A"/>
      <w:sz w:val="22"/>
      <w:lang w:val="en-AU"/>
    </w:rPr>
  </w:style>
  <w:style w:type="paragraph" w:customStyle="1" w:styleId="i-tablecaption">
    <w:name w:val="i - table caption"/>
    <w:basedOn w:val="i-figurecaption"/>
    <w:rsid w:val="00CC3474"/>
  </w:style>
  <w:style w:type="paragraph" w:customStyle="1" w:styleId="i-tablecolumnheadalignedleft">
    <w:name w:val="i - table column head aligned left"/>
    <w:basedOn w:val="Normal"/>
    <w:autoRedefine/>
    <w:rsid w:val="00CC3474"/>
    <w:pPr>
      <w:spacing w:before="30" w:after="30" w:line="280" w:lineRule="exact"/>
    </w:pPr>
    <w:rPr>
      <w:rFonts w:ascii="Arial" w:hAnsi="Arial" w:cs="Arial"/>
      <w:b/>
      <w:sz w:val="22"/>
      <w:szCs w:val="22"/>
    </w:rPr>
  </w:style>
  <w:style w:type="paragraph" w:customStyle="1" w:styleId="i-tablecolumnheadcentred">
    <w:name w:val="i - table column head centred"/>
    <w:basedOn w:val="i-tablecolumnheadalignedleft"/>
    <w:autoRedefine/>
    <w:rsid w:val="00CC3474"/>
    <w:pPr>
      <w:jc w:val="center"/>
    </w:pPr>
  </w:style>
  <w:style w:type="paragraph" w:customStyle="1" w:styleId="i-tabletext">
    <w:name w:val="i - table text"/>
    <w:autoRedefine/>
    <w:qFormat/>
    <w:rsid w:val="00CC3474"/>
    <w:pPr>
      <w:spacing w:before="30" w:after="30" w:line="240" w:lineRule="auto"/>
    </w:pPr>
    <w:rPr>
      <w:rFonts w:ascii="Times New Roman" w:eastAsia="Times New Roman" w:hAnsi="Times New Roman" w:cs="Times New Roman"/>
      <w:sz w:val="24"/>
      <w:szCs w:val="24"/>
      <w:lang w:val="en-GB"/>
    </w:rPr>
  </w:style>
  <w:style w:type="paragraph" w:customStyle="1" w:styleId="i-tablecolumntextcentred">
    <w:name w:val="i - table column text centred"/>
    <w:basedOn w:val="i-tabletext"/>
    <w:rsid w:val="00CC3474"/>
    <w:pPr>
      <w:jc w:val="center"/>
    </w:pPr>
  </w:style>
  <w:style w:type="character" w:customStyle="1" w:styleId="i-tablenumber">
    <w:name w:val="i - table number"/>
    <w:rsid w:val="00CC3474"/>
    <w:rPr>
      <w:rFonts w:ascii="Arial" w:hAnsi="Arial"/>
      <w:b/>
      <w:sz w:val="22"/>
    </w:rPr>
  </w:style>
  <w:style w:type="paragraph" w:customStyle="1" w:styleId="i-tabletextalignedright">
    <w:name w:val="i - table text aligned right"/>
    <w:basedOn w:val="i-tabletext"/>
    <w:autoRedefine/>
    <w:rsid w:val="00CC3474"/>
    <w:pPr>
      <w:jc w:val="right"/>
    </w:pPr>
    <w:rPr>
      <w:rFonts w:eastAsia="Calibri"/>
    </w:rPr>
  </w:style>
  <w:style w:type="character" w:customStyle="1" w:styleId="i-tabletextbold">
    <w:name w:val="i - table text bold"/>
    <w:rsid w:val="00CC3474"/>
    <w:rPr>
      <w:rFonts w:ascii="Arial" w:hAnsi="Arial"/>
      <w:b/>
      <w:sz w:val="22"/>
    </w:rPr>
  </w:style>
  <w:style w:type="paragraph" w:customStyle="1" w:styleId="i-tabletextbulletlist">
    <w:name w:val="i - table text bullet list"/>
    <w:basedOn w:val="Normal"/>
    <w:rsid w:val="00CC3474"/>
    <w:pPr>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CC3474"/>
    <w:rPr>
      <w:rFonts w:ascii="Times New Roman" w:hAnsi="Times New Roman"/>
      <w:i/>
      <w:sz w:val="22"/>
    </w:rPr>
  </w:style>
  <w:style w:type="paragraph" w:customStyle="1" w:styleId="i-tabletextnumberedlist">
    <w:name w:val="i - table text numbered list"/>
    <w:basedOn w:val="i-tabletextbulletlist"/>
    <w:rsid w:val="00CC3474"/>
  </w:style>
  <w:style w:type="character" w:customStyle="1" w:styleId="i-tabletextsubscript">
    <w:name w:val="i - table text subscript"/>
    <w:uiPriority w:val="1"/>
    <w:rsid w:val="00CC3474"/>
    <w:rPr>
      <w:vertAlign w:val="subscript"/>
    </w:rPr>
  </w:style>
  <w:style w:type="character" w:customStyle="1" w:styleId="i-tabletextsubscriptitalic">
    <w:name w:val="i - table text subscript italic"/>
    <w:uiPriority w:val="1"/>
    <w:rsid w:val="00CC3474"/>
    <w:rPr>
      <w:i/>
      <w:vertAlign w:val="subscript"/>
    </w:rPr>
  </w:style>
  <w:style w:type="character" w:customStyle="1" w:styleId="i-tabletextsuperscript">
    <w:name w:val="i - table text superscript"/>
    <w:rsid w:val="00CC3474"/>
    <w:rPr>
      <w:vertAlign w:val="superscript"/>
    </w:rPr>
  </w:style>
  <w:style w:type="character" w:customStyle="1" w:styleId="i-tabletextsuperscriptitalic">
    <w:name w:val="i - table text superscript italic"/>
    <w:uiPriority w:val="1"/>
    <w:rsid w:val="00CC3474"/>
    <w:rPr>
      <w:i/>
      <w:vertAlign w:val="superscript"/>
    </w:rPr>
  </w:style>
  <w:style w:type="paragraph" w:customStyle="1" w:styleId="i-TBtablecolumnhead">
    <w:name w:val="i - TB table column head"/>
    <w:basedOn w:val="Normal"/>
    <w:qFormat/>
    <w:rsid w:val="00CC3474"/>
    <w:pPr>
      <w:spacing w:line="210" w:lineRule="exact"/>
      <w:jc w:val="center"/>
    </w:pPr>
    <w:rPr>
      <w:rFonts w:ascii="Arial" w:eastAsia="Cambria" w:hAnsi="Arial"/>
      <w:b/>
      <w:sz w:val="19"/>
      <w:szCs w:val="22"/>
    </w:rPr>
  </w:style>
  <w:style w:type="paragraph" w:customStyle="1" w:styleId="i-TBtabletext">
    <w:name w:val="i - TB table text"/>
    <w:basedOn w:val="Normal"/>
    <w:autoRedefine/>
    <w:qFormat/>
    <w:rsid w:val="00CC3474"/>
    <w:pPr>
      <w:spacing w:line="210" w:lineRule="exact"/>
    </w:pPr>
    <w:rPr>
      <w:rFonts w:ascii="Arial" w:eastAsia="Cambria" w:hAnsi="Arial"/>
      <w:sz w:val="19"/>
      <w:szCs w:val="22"/>
    </w:rPr>
  </w:style>
  <w:style w:type="paragraph" w:customStyle="1" w:styleId="i-WEB20head">
    <w:name w:val="i - WEB 2.0 head"/>
    <w:autoRedefine/>
    <w:rsid w:val="00CC3474"/>
    <w:pPr>
      <w:spacing w:after="0" w:line="240" w:lineRule="auto"/>
    </w:pPr>
    <w:rPr>
      <w:rFonts w:ascii="Arial" w:eastAsia="Times New Roman" w:hAnsi="Arial" w:cs="Times New Roman"/>
      <w:b/>
      <w:color w:val="00AEEF"/>
      <w:w w:val="117"/>
      <w:szCs w:val="24"/>
    </w:rPr>
  </w:style>
  <w:style w:type="paragraph" w:customStyle="1" w:styleId="i-WEB20">
    <w:name w:val="i - WEB 2.0"/>
    <w:basedOn w:val="i-WEB20head"/>
    <w:autoRedefine/>
    <w:rsid w:val="00CC3474"/>
    <w:pPr>
      <w:spacing w:before="45"/>
    </w:pPr>
    <w:rPr>
      <w:b w:val="0"/>
      <w:color w:val="auto"/>
    </w:rPr>
  </w:style>
  <w:style w:type="paragraph" w:customStyle="1" w:styleId="i-worksheetpersonaldetails">
    <w:name w:val="i - worksheet personal details"/>
    <w:basedOn w:val="Normal"/>
    <w:rsid w:val="00CC3474"/>
    <w:pPr>
      <w:tabs>
        <w:tab w:val="left" w:pos="6742"/>
      </w:tabs>
      <w:spacing w:before="15" w:line="401" w:lineRule="auto"/>
      <w:ind w:left="585" w:right="1380" w:hanging="585"/>
    </w:pPr>
    <w:rPr>
      <w:rFonts w:ascii="Arial" w:eastAsia="Calibri" w:hAnsi="Arial" w:cs="Arial"/>
      <w:b/>
      <w:bCs/>
      <w:color w:val="929292"/>
      <w:position w:val="-6"/>
      <w:sz w:val="18"/>
      <w:szCs w:val="22"/>
      <w:lang w:val="en-AU"/>
    </w:rPr>
  </w:style>
  <w:style w:type="paragraph" w:customStyle="1" w:styleId="i-worksheettitle">
    <w:name w:val="i - worksheet title"/>
    <w:autoRedefine/>
    <w:rsid w:val="00CC3474"/>
    <w:pPr>
      <w:spacing w:before="120" w:after="0" w:line="640" w:lineRule="exact"/>
    </w:pPr>
    <w:rPr>
      <w:rFonts w:ascii="Arial" w:eastAsia="Times New Roman" w:hAnsi="Arial" w:cs="Arial"/>
      <w:b/>
      <w:color w:val="85B537"/>
      <w:sz w:val="50"/>
      <w:szCs w:val="50"/>
      <w:lang w:val="en-GB"/>
    </w:rPr>
  </w:style>
  <w:style w:type="paragraph" w:customStyle="1" w:styleId="i-worksheettype">
    <w:name w:val="i - worksheet type"/>
    <w:autoRedefine/>
    <w:rsid w:val="00CC3474"/>
    <w:pPr>
      <w:shd w:val="clear" w:color="auto" w:fill="00AEEF"/>
      <w:spacing w:after="0" w:line="240" w:lineRule="auto"/>
    </w:pPr>
    <w:rPr>
      <w:rFonts w:ascii="Arial" w:eastAsia="Calibri" w:hAnsi="Arial" w:cs="Arial"/>
      <w:b/>
      <w:color w:val="FFFFFF"/>
      <w:sz w:val="30"/>
      <w:szCs w:val="30"/>
    </w:rPr>
  </w:style>
  <w:style w:type="character" w:customStyle="1" w:styleId="i-bluelistnumber">
    <w:name w:val="i - blue list number"/>
    <w:basedOn w:val="i-listnumber"/>
    <w:uiPriority w:val="1"/>
    <w:rsid w:val="00D57475"/>
    <w:rPr>
      <w:rFonts w:ascii="Arial" w:hAnsi="Arial" w:cs="New Century Schoolbook LT Std I"/>
      <w:b/>
      <w:iCs/>
      <w:color w:val="00AEEF"/>
    </w:rPr>
  </w:style>
  <w:style w:type="paragraph" w:customStyle="1" w:styleId="NoParagraphStyle">
    <w:name w:val="[No Paragraph Style]"/>
    <w:rsid w:val="003C3871"/>
    <w:pPr>
      <w:widowControl w:val="0"/>
      <w:autoSpaceDE w:val="0"/>
      <w:autoSpaceDN w:val="0"/>
      <w:adjustRightInd w:val="0"/>
      <w:spacing w:after="0" w:line="288" w:lineRule="auto"/>
      <w:textAlignment w:val="center"/>
    </w:pPr>
    <w:rPr>
      <w:rFonts w:ascii="TimesNewRomanPSMT" w:eastAsia="Times New Roman" w:hAnsi="TimesNewRomanPSMT" w:cs="TimesNewRomanPSMT"/>
      <w:color w:val="000000"/>
      <w:sz w:val="24"/>
      <w:szCs w:val="24"/>
      <w:lang w:val="en-GB"/>
    </w:rPr>
  </w:style>
  <w:style w:type="character" w:styleId="CommentReference">
    <w:name w:val="annotation reference"/>
    <w:basedOn w:val="DefaultParagraphFont"/>
    <w:uiPriority w:val="99"/>
    <w:semiHidden/>
    <w:unhideWhenUsed/>
    <w:rsid w:val="005E7846"/>
    <w:rPr>
      <w:sz w:val="16"/>
      <w:szCs w:val="16"/>
    </w:rPr>
  </w:style>
  <w:style w:type="paragraph" w:styleId="CommentText">
    <w:name w:val="annotation text"/>
    <w:basedOn w:val="Normal"/>
    <w:link w:val="CommentTextChar"/>
    <w:uiPriority w:val="99"/>
    <w:semiHidden/>
    <w:unhideWhenUsed/>
    <w:rsid w:val="005E7846"/>
    <w:rPr>
      <w:sz w:val="20"/>
      <w:szCs w:val="20"/>
    </w:rPr>
  </w:style>
  <w:style w:type="character" w:customStyle="1" w:styleId="CommentTextChar">
    <w:name w:val="Comment Text Char"/>
    <w:basedOn w:val="DefaultParagraphFont"/>
    <w:link w:val="CommentText"/>
    <w:uiPriority w:val="99"/>
    <w:semiHidden/>
    <w:rsid w:val="005E7846"/>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5E7846"/>
    <w:rPr>
      <w:b/>
      <w:bCs/>
    </w:rPr>
  </w:style>
  <w:style w:type="character" w:customStyle="1" w:styleId="CommentSubjectChar">
    <w:name w:val="Comment Subject Char"/>
    <w:basedOn w:val="CommentTextChar"/>
    <w:link w:val="CommentSubject"/>
    <w:uiPriority w:val="99"/>
    <w:semiHidden/>
    <w:rsid w:val="005E7846"/>
    <w:rPr>
      <w:rFonts w:ascii="Times New Roman" w:eastAsia="Times New Roman" w:hAnsi="Times New Roman" w:cs="Times New Roman"/>
      <w:b/>
      <w:bCs/>
      <w:sz w:val="20"/>
      <w:szCs w:val="20"/>
      <w:lang w:val="en-GB"/>
    </w:rPr>
  </w:style>
  <w:style w:type="character" w:customStyle="1" w:styleId="i-bodytextblue">
    <w:name w:val="i - body text blue"/>
    <w:basedOn w:val="i-bluelistnumber"/>
    <w:uiPriority w:val="1"/>
    <w:rsid w:val="0033320A"/>
    <w:rPr>
      <w:rFonts w:ascii="Arial" w:hAnsi="Arial" w:cs="New Century Schoolbook LT Std I"/>
      <w:b w:val="0"/>
      <w:iCs/>
      <w:color w:val="00AEEF"/>
    </w:rPr>
  </w:style>
  <w:style w:type="paragraph" w:styleId="Header">
    <w:name w:val="header"/>
    <w:basedOn w:val="Normal"/>
    <w:link w:val="HeaderChar"/>
    <w:uiPriority w:val="99"/>
    <w:unhideWhenUsed/>
    <w:rsid w:val="00AD5C51"/>
    <w:pPr>
      <w:tabs>
        <w:tab w:val="center" w:pos="4513"/>
        <w:tab w:val="right" w:pos="9026"/>
      </w:tabs>
    </w:pPr>
  </w:style>
  <w:style w:type="character" w:customStyle="1" w:styleId="HeaderChar">
    <w:name w:val="Header Char"/>
    <w:basedOn w:val="DefaultParagraphFont"/>
    <w:link w:val="Header"/>
    <w:uiPriority w:val="99"/>
    <w:rsid w:val="00AD5C51"/>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AD5C51"/>
    <w:pPr>
      <w:tabs>
        <w:tab w:val="center" w:pos="4513"/>
        <w:tab w:val="right" w:pos="9026"/>
      </w:tabs>
    </w:pPr>
  </w:style>
  <w:style w:type="character" w:customStyle="1" w:styleId="FooterChar">
    <w:name w:val="Footer Char"/>
    <w:basedOn w:val="DefaultParagraphFont"/>
    <w:link w:val="Footer"/>
    <w:uiPriority w:val="99"/>
    <w:rsid w:val="00AD5C51"/>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22" ma:contentTypeDescription="Create a new document." ma:contentTypeScope="" ma:versionID="1aaa2223b0aeb14456ca3f92d57645ac">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75203722aae08b5725ce04d65a206de3"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40edb284-b2af-4982-87ad-a11fa734b163}" ma:internalName="TaxCatchAll" ma:showField="CatchAllData" ma:web="776f451b-789d-4c8f-af74-3c000e6cce2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07d7447-0f6d-4322-8bac-43da6d24e0c5"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776f451b-789d-4c8f-af74-3c000e6cce27" xsi:nil="true"/>
    <lcf76f155ced4ddcb4097134ff3c332f xmlns="00896bbc-7f86-448f-ab6b-109e07409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1623EC-0978-4496-B868-6D61C6532B27}"/>
</file>

<file path=customXml/itemProps2.xml><?xml version="1.0" encoding="utf-8"?>
<ds:datastoreItem xmlns:ds="http://schemas.openxmlformats.org/officeDocument/2006/customXml" ds:itemID="{0A7CE421-19DD-4534-A5DA-002465FA3392}"/>
</file>

<file path=customXml/itemProps3.xml><?xml version="1.0" encoding="utf-8"?>
<ds:datastoreItem xmlns:ds="http://schemas.openxmlformats.org/officeDocument/2006/customXml" ds:itemID="{1DA95202-5A10-40A6-B1B1-7DF5030E1759}"/>
</file>

<file path=docProps/app.xml><?xml version="1.0" encoding="utf-8"?>
<Properties xmlns="http://schemas.openxmlformats.org/officeDocument/2006/extended-properties" xmlns:vt="http://schemas.openxmlformats.org/officeDocument/2006/docPropsVTypes">
  <Template>Normal</Template>
  <TotalTime>0</TotalTime>
  <Pages>6</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EGregory</dc:creator>
  <cp:lastModifiedBy>Nick Marston</cp:lastModifiedBy>
  <cp:revision>2</cp:revision>
  <dcterms:created xsi:type="dcterms:W3CDTF">2016-02-17T01:58:00Z</dcterms:created>
  <dcterms:modified xsi:type="dcterms:W3CDTF">2016-02-17T01:58:00Z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