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1F1" w:rsidRDefault="004018AF" w:rsidP="004018AF">
      <w:pPr>
        <w:pStyle w:val="Heading1"/>
      </w:pPr>
      <w:r>
        <w:t>Bibliography</w:t>
      </w:r>
    </w:p>
    <w:p w:rsidR="00EC6CFB" w:rsidRDefault="00EC6CFB" w:rsidP="004018AF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Australian Inflation | Chart Pack. (2020). Retrieved 15 October 2020, from </w:t>
      </w:r>
      <w:hyperlink r:id="rId5" w:history="1">
        <w:r w:rsidRPr="002D5720">
          <w:rPr>
            <w:rStyle w:val="Hyperlink"/>
          </w:rPr>
          <w:t>https://www.rba.gov.au/chart-pack/aus-inflation.html</w:t>
        </w:r>
      </w:hyperlink>
    </w:p>
    <w:p w:rsidR="004018AF" w:rsidRDefault="004018AF" w:rsidP="004018AF">
      <w:r>
        <w:t xml:space="preserve">Choudhury, S. (2020). Australia's growth outlook dims as China's momentum falters amid coronavirus outbreak. Retrieved 17 September 2020, from </w:t>
      </w:r>
      <w:hyperlink r:id="rId6" w:history="1">
        <w:r w:rsidRPr="002D5720">
          <w:rPr>
            <w:rStyle w:val="Hyperlink"/>
          </w:rPr>
          <w:t>https://www.cnbc.com/2020/02/27/coronavirus-outbreak-australia-economic-impact.html</w:t>
        </w:r>
      </w:hyperlink>
    </w:p>
    <w:p w:rsidR="004018AF" w:rsidRDefault="004018AF" w:rsidP="004018AF">
      <w:r w:rsidRPr="004018AF">
        <w:t xml:space="preserve">From computer games to building supermarkets — this business shows the problems in our 'pivot' to manufacturing. (2020). Retrieved 11 October 2020, from </w:t>
      </w:r>
      <w:hyperlink r:id="rId7" w:history="1">
        <w:r w:rsidRPr="002D5720">
          <w:rPr>
            <w:rStyle w:val="Hyperlink"/>
          </w:rPr>
          <w:t>https://www.abc.net.au/news/2020-04-19/scott-morrison-government-coronavirus-covid19-manufacturing/12153568</w:t>
        </w:r>
      </w:hyperlink>
    </w:p>
    <w:p w:rsidR="004018AF" w:rsidRDefault="004018AF" w:rsidP="004018AF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(2020). Retrieved 15 October 2020, from </w:t>
      </w:r>
      <w:hyperlink r:id="rId8" w:history="1">
        <w:r w:rsidRPr="002D5720">
          <w:rPr>
            <w:rStyle w:val="Hyperlink"/>
          </w:rPr>
          <w:t>https://www.health.gov.au/news/financial-support-for-aged-care-providers-directly-impacted-by-covid-19</w:t>
        </w:r>
      </w:hyperlink>
    </w:p>
    <w:p w:rsidR="004018AF" w:rsidRDefault="00EC6CFB" w:rsidP="00EC6CFB">
      <w:pPr>
        <w:rPr>
          <w:rStyle w:val="selectable"/>
          <w:color w:val="000000"/>
        </w:rPr>
      </w:pPr>
      <w:proofErr w:type="spellStart"/>
      <w:r>
        <w:rPr>
          <w:rStyle w:val="selectable"/>
          <w:color w:val="000000"/>
        </w:rPr>
        <w:t>Janda</w:t>
      </w:r>
      <w:proofErr w:type="spellEnd"/>
      <w:r>
        <w:rPr>
          <w:rStyle w:val="selectable"/>
          <w:color w:val="000000"/>
        </w:rPr>
        <w:t xml:space="preserve">, M. (2020). RBA expects 1 million Australians to stay unemployed until end of next year. Retrieved 15 October 2020, from </w:t>
      </w:r>
      <w:hyperlink r:id="rId9" w:history="1">
        <w:r w:rsidRPr="002D5720">
          <w:rPr>
            <w:rStyle w:val="Hyperlink"/>
          </w:rPr>
          <w:t>https://www.abc.net.au/news/2020-05-05/almost-one-million-australians-lose-jobs-due-to-coronavirus/12215494</w:t>
        </w:r>
      </w:hyperlink>
    </w:p>
    <w:p w:rsidR="00EC6CFB" w:rsidRDefault="00EC6CFB" w:rsidP="00EC6CFB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As universities face losing 1 in 10 staff, COVID-driven cuts create 4 key risks. (2020). Retrieved 15 October 2020, from </w:t>
      </w:r>
      <w:hyperlink r:id="rId10" w:history="1">
        <w:r w:rsidRPr="002D5720">
          <w:rPr>
            <w:rStyle w:val="Hyperlink"/>
          </w:rPr>
          <w:t>https://theconversation.com/as-universities-face-losing-1-in-10-staff-covid-driven-cuts-create-4-key-risks-147007</w:t>
        </w:r>
      </w:hyperlink>
    </w:p>
    <w:p w:rsidR="00037467" w:rsidRDefault="00037467" w:rsidP="00EC6CFB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McDermott, D. (2020). What impact has the coronavirus pandemic had on healthcare employment? - Peterson-KFF Health System Tracker. Retrieved 15 October 2020, from </w:t>
      </w:r>
      <w:hyperlink r:id="rId11" w:history="1">
        <w:r w:rsidRPr="002D5720">
          <w:rPr>
            <w:rStyle w:val="Hyperlink"/>
          </w:rPr>
          <w:t>https://www.healthsystemtracker.org/chart-collection/what-impact-has-the-coronavirus-pandemic-had-on-healthcare-employment/#item-year-over-year-change-in-healthcare-and-non-healthcare-employment-january-1991-through-may-2020</w:t>
        </w:r>
      </w:hyperlink>
    </w:p>
    <w:p w:rsidR="00037467" w:rsidRDefault="00037467" w:rsidP="00037467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Bonyhady, N., &amp; Foley, M. (2020). Manufacturing shake-up to drive jobs boom: COVID taskforce. Retrieved 15 October 2020, from </w:t>
      </w:r>
      <w:hyperlink r:id="rId12" w:history="1">
        <w:r w:rsidRPr="002D5720">
          <w:rPr>
            <w:rStyle w:val="Hyperlink"/>
          </w:rPr>
          <w:t>https://www.smh.com.au/politics/federal/manufacturing-shake-up-to-drive-jobs-boom-covid-taskforce-20200729-p55gji.html</w:t>
        </w:r>
      </w:hyperlink>
    </w:p>
    <w:p w:rsidR="00037467" w:rsidRDefault="00037467" w:rsidP="00037467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Sullivan, K. (2020). 'We couldn't get people off the couch': Farm worker shortage looms despite rising unemployment. Retrieved 15 October 2020, from </w:t>
      </w:r>
      <w:hyperlink r:id="rId13" w:history="1">
        <w:r w:rsidRPr="002D5720">
          <w:rPr>
            <w:rStyle w:val="Hyperlink"/>
          </w:rPr>
          <w:t>https://www.abc.net.au/news/rural/2020-07-30/farm-labour-shortage-feared-due-to-coronavirus-controls/12504802</w:t>
        </w:r>
      </w:hyperlink>
    </w:p>
    <w:p w:rsidR="004018AF" w:rsidRDefault="004018AF" w:rsidP="00037467">
      <w:pPr>
        <w:pStyle w:val="Heading1"/>
      </w:pPr>
      <w:r>
        <w:lastRenderedPageBreak/>
        <w:t>Research</w:t>
      </w:r>
    </w:p>
    <w:p w:rsidR="004018AF" w:rsidRPr="004018AF" w:rsidRDefault="00EC6CFB" w:rsidP="004018AF">
      <w:pPr>
        <w:pStyle w:val="Heading2"/>
      </w:pPr>
      <w:r w:rsidRPr="004018AF">
        <w:drawing>
          <wp:anchor distT="0" distB="0" distL="114300" distR="114300" simplePos="0" relativeHeight="251659264" behindDoc="0" locked="0" layoutInCell="1" allowOverlap="1" wp14:anchorId="60EFAE46">
            <wp:simplePos x="0" y="0"/>
            <wp:positionH relativeFrom="column">
              <wp:posOffset>-95250</wp:posOffset>
            </wp:positionH>
            <wp:positionV relativeFrom="paragraph">
              <wp:posOffset>284480</wp:posOffset>
            </wp:positionV>
            <wp:extent cx="3000375" cy="236537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8AF">
        <w:t>General</w:t>
      </w:r>
    </w:p>
    <w:p w:rsidR="004018AF" w:rsidRDefault="00EC6CFB" w:rsidP="004018AF">
      <w:r w:rsidRPr="00EC6CFB">
        <w:drawing>
          <wp:anchor distT="0" distB="0" distL="114300" distR="114300" simplePos="0" relativeHeight="251658240" behindDoc="0" locked="0" layoutInCell="1" allowOverlap="1" wp14:anchorId="51C3AF58">
            <wp:simplePos x="0" y="0"/>
            <wp:positionH relativeFrom="column">
              <wp:posOffset>3000375</wp:posOffset>
            </wp:positionH>
            <wp:positionV relativeFrom="paragraph">
              <wp:posOffset>194310</wp:posOffset>
            </wp:positionV>
            <wp:extent cx="2486025" cy="206375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6CFB" w:rsidRDefault="00EC6CFB" w:rsidP="004018AF"/>
    <w:p w:rsidR="00544896" w:rsidRDefault="00037467" w:rsidP="004018AF">
      <w:r w:rsidRPr="00EC6CFB">
        <w:drawing>
          <wp:anchor distT="0" distB="0" distL="114300" distR="114300" simplePos="0" relativeHeight="251660288" behindDoc="0" locked="0" layoutInCell="1" allowOverlap="1" wp14:anchorId="22BEF93C">
            <wp:simplePos x="0" y="0"/>
            <wp:positionH relativeFrom="margin">
              <wp:posOffset>-514350</wp:posOffset>
            </wp:positionH>
            <wp:positionV relativeFrom="paragraph">
              <wp:posOffset>5080</wp:posOffset>
            </wp:positionV>
            <wp:extent cx="3019425" cy="2568575"/>
            <wp:effectExtent l="0" t="0" r="9525" b="31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896">
        <w:t>Australian GDP in July 2020: -7%</w:t>
      </w:r>
    </w:p>
    <w:p w:rsidR="00544896" w:rsidRDefault="00EC6CFB" w:rsidP="004018AF">
      <w:r>
        <w:t>UE in August 2020: 6.8%</w:t>
      </w:r>
    </w:p>
    <w:p w:rsidR="00EC6CFB" w:rsidRDefault="00EC6CFB" w:rsidP="004018AF">
      <w:pPr>
        <w:pStyle w:val="Heading2"/>
      </w:pPr>
    </w:p>
    <w:p w:rsidR="00EC6CFB" w:rsidRDefault="00EC6CFB" w:rsidP="00EC6CFB"/>
    <w:p w:rsidR="00EC6CFB" w:rsidRPr="00EC6CFB" w:rsidRDefault="00EC6CFB" w:rsidP="00EC6CFB"/>
    <w:p w:rsidR="00037467" w:rsidRDefault="00037467" w:rsidP="004018AF">
      <w:pPr>
        <w:pStyle w:val="Heading2"/>
      </w:pPr>
    </w:p>
    <w:p w:rsidR="00037467" w:rsidRDefault="00037467" w:rsidP="004018AF">
      <w:pPr>
        <w:pStyle w:val="Heading2"/>
      </w:pPr>
    </w:p>
    <w:p w:rsidR="00037467" w:rsidRDefault="00037467" w:rsidP="004018AF">
      <w:pPr>
        <w:pStyle w:val="Heading2"/>
      </w:pPr>
    </w:p>
    <w:p w:rsidR="00037467" w:rsidRDefault="00037467" w:rsidP="004018AF">
      <w:pPr>
        <w:pStyle w:val="Heading2"/>
      </w:pPr>
    </w:p>
    <w:p w:rsidR="00037467" w:rsidRDefault="00037467" w:rsidP="004018AF">
      <w:pPr>
        <w:pStyle w:val="Heading2"/>
      </w:pPr>
    </w:p>
    <w:p w:rsidR="00037467" w:rsidRDefault="00037467" w:rsidP="004018AF">
      <w:pPr>
        <w:pStyle w:val="Heading2"/>
      </w:pPr>
    </w:p>
    <w:p w:rsidR="004018AF" w:rsidRDefault="00037467" w:rsidP="004018AF">
      <w:pPr>
        <w:pStyle w:val="Heading2"/>
      </w:pPr>
      <w:r>
        <w:t>A</w:t>
      </w:r>
      <w:r w:rsidR="004018AF">
        <w:t>griculture</w:t>
      </w:r>
      <w:r w:rsidR="00C5632C">
        <w:t xml:space="preserve"> &amp; Mining</w:t>
      </w:r>
    </w:p>
    <w:p w:rsidR="004018AF" w:rsidRDefault="00862D0E" w:rsidP="00862D0E">
      <w:pPr>
        <w:pStyle w:val="ListParagraph"/>
        <w:numPr>
          <w:ilvl w:val="0"/>
          <w:numId w:val="1"/>
        </w:numPr>
      </w:pPr>
      <w:r>
        <w:t>(ABC) Before the pandemic there were 140k backpackers with working VISAs in Australia, now 85k</w:t>
      </w:r>
    </w:p>
    <w:p w:rsidR="00C5632C" w:rsidRDefault="00C5632C" w:rsidP="00862D0E">
      <w:pPr>
        <w:pStyle w:val="ListParagraph"/>
        <w:numPr>
          <w:ilvl w:val="0"/>
          <w:numId w:val="1"/>
        </w:numPr>
      </w:pPr>
      <w:r>
        <w:t>China’s demand for iron ore and coal decreased as most manufacturing factories in China are idle currently</w:t>
      </w:r>
    </w:p>
    <w:p w:rsidR="00C5632C" w:rsidRDefault="00C5632C" w:rsidP="00C5632C">
      <w:pPr>
        <w:pStyle w:val="ListParagraph"/>
        <w:numPr>
          <w:ilvl w:val="1"/>
          <w:numId w:val="1"/>
        </w:numPr>
      </w:pPr>
      <w:r>
        <w:t>Hence decrease in X</w:t>
      </w:r>
    </w:p>
    <w:p w:rsidR="00C5632C" w:rsidRDefault="00C5632C" w:rsidP="00C5632C">
      <w:pPr>
        <w:pStyle w:val="ListParagraph"/>
        <w:numPr>
          <w:ilvl w:val="1"/>
          <w:numId w:val="1"/>
        </w:numPr>
      </w:pPr>
      <w:r>
        <w:t>Decrease in X means decrease in AD and hence reduction in EG</w:t>
      </w:r>
    </w:p>
    <w:p w:rsidR="00DE1797" w:rsidRDefault="00DE1797" w:rsidP="00C5632C">
      <w:pPr>
        <w:pStyle w:val="ListParagraph"/>
        <w:numPr>
          <w:ilvl w:val="1"/>
          <w:numId w:val="1"/>
        </w:numPr>
      </w:pPr>
      <w:r>
        <w:t>Decrease in demand means decrease for worker’s labour and hence UE increased</w:t>
      </w:r>
    </w:p>
    <w:p w:rsidR="00C5632C" w:rsidRDefault="00C5632C" w:rsidP="00C5632C">
      <w:pPr>
        <w:pStyle w:val="ListParagraph"/>
        <w:numPr>
          <w:ilvl w:val="0"/>
          <w:numId w:val="1"/>
        </w:numPr>
      </w:pPr>
      <w:r>
        <w:t>(</w:t>
      </w:r>
      <w:r w:rsidRPr="00C5632C">
        <w:t>Deloitte</w:t>
      </w:r>
      <w:r>
        <w:t>)</w:t>
      </w:r>
      <w:r w:rsidR="00DE1797">
        <w:t xml:space="preserve"> I</w:t>
      </w:r>
      <w:r w:rsidRPr="00C5632C">
        <w:t xml:space="preserve">ron ore is one of those commodities seen to be most at risk of major disruption. </w:t>
      </w:r>
      <w:r w:rsidR="00DE1797">
        <w:t>A</w:t>
      </w:r>
      <w:r w:rsidRPr="00C5632C">
        <w:t>bout 60% of the world’s seaborne iron ore is produced in the Pilbara</w:t>
      </w:r>
    </w:p>
    <w:p w:rsidR="00DE1797" w:rsidRDefault="00DE1797" w:rsidP="00DE1797">
      <w:pPr>
        <w:pStyle w:val="ListParagraph"/>
        <w:numPr>
          <w:ilvl w:val="0"/>
          <w:numId w:val="1"/>
        </w:numPr>
      </w:pPr>
      <w:r>
        <w:t xml:space="preserve">Demand for primary resources decreased, DD </w:t>
      </w:r>
      <w:r>
        <w:t>decreased</w:t>
      </w:r>
    </w:p>
    <w:p w:rsidR="00DE1797" w:rsidRDefault="00DE1797" w:rsidP="00DE1797">
      <w:pPr>
        <w:pStyle w:val="ListParagraph"/>
        <w:numPr>
          <w:ilvl w:val="1"/>
          <w:numId w:val="1"/>
        </w:numPr>
      </w:pPr>
      <w:r>
        <w:t>Hence GPL dec</w:t>
      </w:r>
      <w:bookmarkStart w:id="0" w:name="_GoBack"/>
      <w:bookmarkEnd w:id="0"/>
      <w:r>
        <w:t>reased and hence deflation</w:t>
      </w:r>
    </w:p>
    <w:p w:rsidR="00907A62" w:rsidRDefault="00907A62" w:rsidP="00907A62">
      <w:pPr>
        <w:pStyle w:val="ListParagraph"/>
        <w:numPr>
          <w:ilvl w:val="0"/>
          <w:numId w:val="1"/>
        </w:numPr>
      </w:pPr>
      <w:r>
        <w:t>1.2b wage subsidy, increased resource allocation</w:t>
      </w:r>
    </w:p>
    <w:p w:rsidR="00907A62" w:rsidRPr="004018AF" w:rsidRDefault="00907A62" w:rsidP="00907A62">
      <w:pPr>
        <w:pStyle w:val="ListParagraph"/>
        <w:numPr>
          <w:ilvl w:val="1"/>
          <w:numId w:val="1"/>
        </w:numPr>
      </w:pPr>
      <w:r>
        <w:t>Up to 100k apprenticeships in mining industry</w:t>
      </w:r>
    </w:p>
    <w:p w:rsidR="004018AF" w:rsidRDefault="004018AF" w:rsidP="004018AF">
      <w:pPr>
        <w:pStyle w:val="Heading2"/>
      </w:pPr>
      <w:r>
        <w:lastRenderedPageBreak/>
        <w:t>Manufacturing</w:t>
      </w:r>
    </w:p>
    <w:p w:rsidR="004018AF" w:rsidRDefault="00862D0E" w:rsidP="00862D0E">
      <w:pPr>
        <w:pStyle w:val="ListParagraph"/>
        <w:numPr>
          <w:ilvl w:val="0"/>
          <w:numId w:val="1"/>
        </w:numPr>
      </w:pPr>
      <w:r>
        <w:t>Initially decreased due to pandemic then grew due to less imports from overseas, so economy was forced to produce domestically</w:t>
      </w:r>
    </w:p>
    <w:p w:rsidR="00862D0E" w:rsidRDefault="00862D0E" w:rsidP="00862D0E">
      <w:pPr>
        <w:pStyle w:val="ListParagraph"/>
        <w:numPr>
          <w:ilvl w:val="0"/>
          <w:numId w:val="1"/>
        </w:numPr>
      </w:pPr>
      <w:r>
        <w:t>Gov injected 1.5b into manufacturing industry</w:t>
      </w:r>
    </w:p>
    <w:p w:rsidR="00C5632C" w:rsidRDefault="00C5632C" w:rsidP="00C5632C">
      <w:pPr>
        <w:pStyle w:val="ListParagraph"/>
        <w:numPr>
          <w:ilvl w:val="1"/>
          <w:numId w:val="1"/>
        </w:numPr>
      </w:pPr>
      <w:r>
        <w:t>Hence increase in G</w:t>
      </w:r>
    </w:p>
    <w:p w:rsidR="00862D0E" w:rsidRDefault="00862D0E" w:rsidP="00862D0E">
      <w:pPr>
        <w:pStyle w:val="ListParagraph"/>
        <w:numPr>
          <w:ilvl w:val="0"/>
          <w:numId w:val="1"/>
        </w:numPr>
      </w:pPr>
      <w:r>
        <w:t>(SMH) Predicted that manufacturing industry can grow to create 495k new jobs in the next decade due to gov’s efforts to boost industry due to COVID-19</w:t>
      </w:r>
    </w:p>
    <w:p w:rsidR="00C5632C" w:rsidRDefault="00C5632C" w:rsidP="00862D0E">
      <w:pPr>
        <w:pStyle w:val="ListParagraph"/>
        <w:numPr>
          <w:ilvl w:val="0"/>
          <w:numId w:val="1"/>
        </w:numPr>
      </w:pPr>
      <w:r>
        <w:t>Production of PPE and toilet paper increased, many companies switching over to this specific manufacturing</w:t>
      </w:r>
    </w:p>
    <w:p w:rsidR="00C5632C" w:rsidRDefault="00C5632C" w:rsidP="00C5632C">
      <w:pPr>
        <w:pStyle w:val="ListParagraph"/>
        <w:numPr>
          <w:ilvl w:val="1"/>
          <w:numId w:val="1"/>
        </w:numPr>
      </w:pPr>
      <w:r>
        <w:t>SS curve shifted right due to higher levels of production</w:t>
      </w:r>
    </w:p>
    <w:p w:rsidR="00862D0E" w:rsidRDefault="00862D0E" w:rsidP="00862D0E">
      <w:pPr>
        <w:pStyle w:val="ListParagraph"/>
        <w:numPr>
          <w:ilvl w:val="0"/>
          <w:numId w:val="1"/>
        </w:numPr>
      </w:pPr>
      <w:r>
        <w:t>C increases due to increase in DD of goods manufactured domestically, especially healthcare products</w:t>
      </w:r>
    </w:p>
    <w:p w:rsidR="00862D0E" w:rsidRDefault="00862D0E" w:rsidP="00862D0E">
      <w:pPr>
        <w:pStyle w:val="ListParagraph"/>
        <w:numPr>
          <w:ilvl w:val="1"/>
          <w:numId w:val="1"/>
        </w:numPr>
      </w:pPr>
      <w:r>
        <w:t>Hence AD rises and there is an increase in EG</w:t>
      </w:r>
    </w:p>
    <w:p w:rsidR="00862D0E" w:rsidRDefault="00862D0E" w:rsidP="00862D0E">
      <w:pPr>
        <w:pStyle w:val="ListParagraph"/>
        <w:numPr>
          <w:ilvl w:val="1"/>
          <w:numId w:val="1"/>
        </w:numPr>
      </w:pPr>
      <w:r>
        <w:t>Increased demand also caused increase in GPL and hence inflation</w:t>
      </w:r>
    </w:p>
    <w:p w:rsidR="00862D0E" w:rsidRDefault="00862D0E" w:rsidP="00862D0E">
      <w:pPr>
        <w:pStyle w:val="ListParagraph"/>
        <w:numPr>
          <w:ilvl w:val="1"/>
          <w:numId w:val="1"/>
        </w:numPr>
      </w:pPr>
      <w:r>
        <w:t>Initial increase in UE but then fell due to jobs created by gov</w:t>
      </w:r>
    </w:p>
    <w:p w:rsidR="00862D0E" w:rsidRDefault="00862D0E" w:rsidP="00862D0E">
      <w:pPr>
        <w:pStyle w:val="ListParagraph"/>
        <w:numPr>
          <w:ilvl w:val="1"/>
          <w:numId w:val="1"/>
        </w:numPr>
      </w:pPr>
      <w:r>
        <w:t>Many high income or high skill workers are kept in jobs whereas lower workers become unemployed easily, therefore income dist. decreased as higher pay gap</w:t>
      </w:r>
    </w:p>
    <w:p w:rsidR="00862D0E" w:rsidRDefault="00C5632C" w:rsidP="00C5632C">
      <w:pPr>
        <w:pStyle w:val="Heading2"/>
      </w:pPr>
      <w:r>
        <w:t>Healthcare</w:t>
      </w:r>
    </w:p>
    <w:p w:rsidR="00C5632C" w:rsidRDefault="00DE1797" w:rsidP="00DE1797">
      <w:pPr>
        <w:pStyle w:val="ListParagraph"/>
        <w:numPr>
          <w:ilvl w:val="0"/>
          <w:numId w:val="1"/>
        </w:numPr>
      </w:pPr>
      <w:r>
        <w:t xml:space="preserve">(healthsystemtracker.org) </w:t>
      </w:r>
      <w:r w:rsidR="00907A62">
        <w:t>employment</w:t>
      </w:r>
      <w:r>
        <w:t xml:space="preserve"> decreased 7.8% in April 2019 to April 2020</w:t>
      </w:r>
    </w:p>
    <w:p w:rsidR="00DE1797" w:rsidRDefault="00DE1797" w:rsidP="00DE1797">
      <w:pPr>
        <w:pStyle w:val="ListParagraph"/>
        <w:numPr>
          <w:ilvl w:val="1"/>
          <w:numId w:val="1"/>
        </w:numPr>
      </w:pPr>
      <w:r>
        <w:t>Higher skilled workers kept in industry while lower skilled workers lose their jobs, hence decrease in income dist.</w:t>
      </w:r>
    </w:p>
    <w:p w:rsidR="00DE1797" w:rsidRDefault="00544896" w:rsidP="00DE1797">
      <w:pPr>
        <w:pStyle w:val="ListParagraph"/>
        <w:numPr>
          <w:ilvl w:val="0"/>
          <w:numId w:val="1"/>
        </w:numPr>
      </w:pPr>
      <w:r>
        <w:t>DD increased for healthcare products and hence C increased</w:t>
      </w:r>
    </w:p>
    <w:p w:rsidR="00544896" w:rsidRDefault="00544896" w:rsidP="00544896">
      <w:pPr>
        <w:pStyle w:val="ListParagraph"/>
        <w:numPr>
          <w:ilvl w:val="1"/>
          <w:numId w:val="1"/>
        </w:numPr>
      </w:pPr>
      <w:r>
        <w:t>Causing increase in AD and hence EG</w:t>
      </w:r>
    </w:p>
    <w:p w:rsidR="00544896" w:rsidRDefault="00544896" w:rsidP="00544896">
      <w:pPr>
        <w:pStyle w:val="ListParagraph"/>
        <w:numPr>
          <w:ilvl w:val="0"/>
          <w:numId w:val="1"/>
        </w:numPr>
      </w:pPr>
      <w:r>
        <w:t>Price of healthcare products rose due to price gouging and hence increase in GPL meaning inflation</w:t>
      </w:r>
    </w:p>
    <w:p w:rsidR="00544896" w:rsidRDefault="00544896" w:rsidP="00544896">
      <w:pPr>
        <w:pStyle w:val="ListParagraph"/>
        <w:numPr>
          <w:ilvl w:val="1"/>
          <w:numId w:val="1"/>
        </w:numPr>
      </w:pPr>
      <w:r>
        <w:t>Also meaning resources are not allocated properly</w:t>
      </w:r>
    </w:p>
    <w:p w:rsidR="00C5632C" w:rsidRDefault="00C5632C" w:rsidP="00C5632C">
      <w:pPr>
        <w:pStyle w:val="Heading2"/>
      </w:pPr>
      <w:r>
        <w:t>Tourism &amp; Hospitality</w:t>
      </w:r>
    </w:p>
    <w:p w:rsidR="00EC6CFB" w:rsidRPr="00EC6CFB" w:rsidRDefault="00EC6CFB" w:rsidP="00EC6CFB">
      <w:pPr>
        <w:pStyle w:val="ListParagraph"/>
        <w:numPr>
          <w:ilvl w:val="0"/>
          <w:numId w:val="1"/>
        </w:numPr>
      </w:pPr>
      <w:r>
        <w:t>In Jan-May 2019, 3.83m visitors to country, in Jan-May 2020, 1.8m</w:t>
      </w:r>
    </w:p>
    <w:p w:rsidR="00C5632C" w:rsidRDefault="00544896" w:rsidP="00544896">
      <w:pPr>
        <w:pStyle w:val="ListParagraph"/>
        <w:numPr>
          <w:ilvl w:val="0"/>
          <w:numId w:val="1"/>
        </w:numPr>
      </w:pPr>
      <w:r>
        <w:t>(ABC) One third of jobs in tourism/hospitality industry lost during COVID-19 pandemic</w:t>
      </w:r>
    </w:p>
    <w:p w:rsidR="00544896" w:rsidRDefault="00544896" w:rsidP="00544896">
      <w:pPr>
        <w:pStyle w:val="ListParagraph"/>
        <w:numPr>
          <w:ilvl w:val="1"/>
          <w:numId w:val="1"/>
        </w:numPr>
      </w:pPr>
      <w:r>
        <w:t>Hence increase in UE, decrease in income dist.</w:t>
      </w:r>
    </w:p>
    <w:p w:rsidR="00544896" w:rsidRDefault="00544896" w:rsidP="00544896">
      <w:pPr>
        <w:pStyle w:val="ListParagraph"/>
        <w:numPr>
          <w:ilvl w:val="0"/>
          <w:numId w:val="1"/>
        </w:numPr>
      </w:pPr>
      <w:r>
        <w:t>DD decreased due to restrictions put in place by government</w:t>
      </w:r>
    </w:p>
    <w:p w:rsidR="00544896" w:rsidRDefault="00544896" w:rsidP="00544896">
      <w:pPr>
        <w:pStyle w:val="ListParagraph"/>
        <w:numPr>
          <w:ilvl w:val="1"/>
          <w:numId w:val="1"/>
        </w:numPr>
      </w:pPr>
      <w:r>
        <w:t>Decrease in X and M (from tourism) and hence decrease in EG</w:t>
      </w:r>
    </w:p>
    <w:p w:rsidR="00544896" w:rsidRDefault="00544896" w:rsidP="00544896">
      <w:pPr>
        <w:pStyle w:val="ListParagraph"/>
        <w:numPr>
          <w:ilvl w:val="1"/>
          <w:numId w:val="1"/>
        </w:numPr>
      </w:pPr>
      <w:r>
        <w:t>Decrease in C (for hospitality) also lead to decrease in EG</w:t>
      </w:r>
    </w:p>
    <w:p w:rsidR="00544896" w:rsidRDefault="00544896" w:rsidP="00544896">
      <w:pPr>
        <w:pStyle w:val="ListParagraph"/>
        <w:numPr>
          <w:ilvl w:val="1"/>
          <w:numId w:val="1"/>
        </w:numPr>
      </w:pPr>
      <w:r>
        <w:t>In response to decrease in C, SS curve shifted left and hence decrease in AS</w:t>
      </w:r>
    </w:p>
    <w:p w:rsidR="00C5632C" w:rsidRDefault="00C5632C" w:rsidP="00C5632C">
      <w:pPr>
        <w:pStyle w:val="Heading2"/>
      </w:pPr>
      <w:r>
        <w:t>Education</w:t>
      </w:r>
    </w:p>
    <w:p w:rsidR="00DE1797" w:rsidRPr="00DE1797" w:rsidRDefault="00DE1797" w:rsidP="00DE17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000000"/>
        </w:rPr>
        <w:t>(The Conversation) universities risk losing 1/10 staf</w:t>
      </w:r>
      <w:r w:rsidRPr="00DE1797">
        <w:rPr>
          <w:rFonts w:ascii="Calibri" w:hAnsi="Calibri" w:cs="Calibri"/>
          <w:color w:val="000000"/>
        </w:rPr>
        <w:t>f</w:t>
      </w:r>
    </w:p>
    <w:p w:rsidR="00DE1797" w:rsidRPr="00DE1797" w:rsidRDefault="00DE1797" w:rsidP="00DE179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000000"/>
        </w:rPr>
        <w:t>General increase in UE</w:t>
      </w:r>
    </w:p>
    <w:p w:rsidR="00DE1797" w:rsidRPr="00DE1797" w:rsidRDefault="00DE1797" w:rsidP="00DE179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000000"/>
        </w:rPr>
        <w:t>Hence decrease in income dist.</w:t>
      </w:r>
    </w:p>
    <w:p w:rsidR="00DE1797" w:rsidRDefault="00DE1797" w:rsidP="00DE179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000000"/>
        </w:rPr>
        <w:t>High skilled workers in universities are being kept in the industry and are still being paid and hence inefficient allocation of resources</w:t>
      </w:r>
    </w:p>
    <w:p w:rsidR="00DE1797" w:rsidRPr="00DE1797" w:rsidRDefault="00DE1797" w:rsidP="00DE17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000000"/>
        </w:rPr>
        <w:t xml:space="preserve">Many universities have cut teacher’s </w:t>
      </w:r>
      <w:proofErr w:type="gramStart"/>
      <w:r>
        <w:rPr>
          <w:rFonts w:ascii="Calibri" w:hAnsi="Calibri" w:cs="Calibri"/>
          <w:color w:val="000000"/>
        </w:rPr>
        <w:t>pay</w:t>
      </w:r>
      <w:proofErr w:type="gramEnd"/>
      <w:r>
        <w:rPr>
          <w:rFonts w:ascii="Calibri" w:hAnsi="Calibri" w:cs="Calibri"/>
          <w:color w:val="000000"/>
        </w:rPr>
        <w:t xml:space="preserve"> to achieve more efficient allocation of resources</w:t>
      </w:r>
    </w:p>
    <w:p w:rsidR="00DE1797" w:rsidRPr="00DE1797" w:rsidRDefault="00DE1797" w:rsidP="00DE17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000000"/>
        </w:rPr>
        <w:t>Decrease in X and M so decrease in EG due to borders being closed</w:t>
      </w:r>
    </w:p>
    <w:p w:rsidR="00DE1797" w:rsidRPr="00EC6CFB" w:rsidRDefault="00DE1797" w:rsidP="00DE179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000000"/>
        </w:rPr>
        <w:t>Also decrease in AD</w:t>
      </w:r>
    </w:p>
    <w:p w:rsidR="00EC6CFB" w:rsidRPr="00EC6CFB" w:rsidRDefault="00EC6CFB" w:rsidP="00EC6CF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000000"/>
        </w:rPr>
        <w:t>Lack of education will also lead to a higher pay gap (hence decreased income dist.)</w:t>
      </w:r>
    </w:p>
    <w:p w:rsidR="00EC6CFB" w:rsidRPr="00EC6CFB" w:rsidRDefault="00EC6CFB" w:rsidP="00EC6CF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000000"/>
        </w:rPr>
        <w:lastRenderedPageBreak/>
        <w:t>Government subsidies given to universities despite them having less students</w:t>
      </w:r>
    </w:p>
    <w:p w:rsidR="00C5632C" w:rsidRPr="00037467" w:rsidRDefault="00EC6CFB" w:rsidP="0003746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000000"/>
        </w:rPr>
        <w:t>Inefficient allocation of resources</w:t>
      </w:r>
    </w:p>
    <w:sectPr w:rsidR="00C5632C" w:rsidRPr="00037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81004"/>
    <w:multiLevelType w:val="hybridMultilevel"/>
    <w:tmpl w:val="2D1AADC2"/>
    <w:lvl w:ilvl="0" w:tplc="D1683276">
      <w:start w:val="202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AF"/>
    <w:rsid w:val="00037467"/>
    <w:rsid w:val="004018AF"/>
    <w:rsid w:val="00544896"/>
    <w:rsid w:val="007D21F1"/>
    <w:rsid w:val="00862D0E"/>
    <w:rsid w:val="00907A62"/>
    <w:rsid w:val="00C5632C"/>
    <w:rsid w:val="00DE1797"/>
    <w:rsid w:val="00EC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20FC"/>
  <w15:chartTrackingRefBased/>
  <w15:docId w15:val="{6DC9F81A-67C3-4EF6-BAF5-A7E78D85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018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8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18AF"/>
    <w:rPr>
      <w:color w:val="954F72" w:themeColor="followedHyperlink"/>
      <w:u w:val="single"/>
    </w:rPr>
  </w:style>
  <w:style w:type="character" w:customStyle="1" w:styleId="selectable">
    <w:name w:val="selectable"/>
    <w:basedOn w:val="DefaultParagraphFont"/>
    <w:rsid w:val="004018AF"/>
  </w:style>
  <w:style w:type="character" w:customStyle="1" w:styleId="Heading2Char">
    <w:name w:val="Heading 2 Char"/>
    <w:basedOn w:val="DefaultParagraphFont"/>
    <w:link w:val="Heading2"/>
    <w:uiPriority w:val="9"/>
    <w:rsid w:val="004018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62D0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6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1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4416">
          <w:marLeft w:val="-10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5701">
          <w:marLeft w:val="-10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alth.gov.au/news/financial-support-for-aged-care-providers-directly-impacted-by-covid-19" TargetMode="External"/><Relationship Id="rId13" Type="http://schemas.openxmlformats.org/officeDocument/2006/relationships/hyperlink" Target="https://www.abc.net.au/news/rural/2020-07-30/farm-labour-shortage-feared-due-to-coronavirus-controls/1250480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bc.net.au/news/2020-04-19/scott-morrison-government-coronavirus-covid19-manufacturing/12153568" TargetMode="External"/><Relationship Id="rId12" Type="http://schemas.openxmlformats.org/officeDocument/2006/relationships/hyperlink" Target="https://www.smh.com.au/politics/federal/manufacturing-shake-up-to-drive-jobs-boom-covid-taskforce-20200729-p55gji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www.cnbc.com/2020/02/27/coronavirus-outbreak-australia-economic-impact.html" TargetMode="External"/><Relationship Id="rId11" Type="http://schemas.openxmlformats.org/officeDocument/2006/relationships/hyperlink" Target="https://www.healthsystemtracker.org/chart-collection/what-impact-has-the-coronavirus-pandemic-had-on-healthcare-employment/#item-year-over-year-change-in-healthcare-and-non-healthcare-employment-january-1991-through-may-2020" TargetMode="External"/><Relationship Id="rId5" Type="http://schemas.openxmlformats.org/officeDocument/2006/relationships/hyperlink" Target="https://www.rba.gov.au/chart-pack/aus-inflation.html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theconversation.com/as-universities-face-losing-1-in-10-staff-covid-driven-cuts-create-4-key-risks-1470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bc.net.au/news/2020-05-05/almost-one-million-australians-lose-jobs-due-to-coronavirus/12215494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Fisker</dc:creator>
  <cp:keywords/>
  <dc:description/>
  <cp:lastModifiedBy>Jordan Fisker</cp:lastModifiedBy>
  <cp:revision>2</cp:revision>
  <dcterms:created xsi:type="dcterms:W3CDTF">2020-10-15T10:50:00Z</dcterms:created>
  <dcterms:modified xsi:type="dcterms:W3CDTF">2020-10-15T12:51:00Z</dcterms:modified>
</cp:coreProperties>
</file>