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5D6C9" w14:textId="4FDF6257" w:rsidR="001E7EAC" w:rsidRDefault="00DF2C96" w:rsidP="007E53C3">
      <w:pPr>
        <w:rPr>
          <w:rFonts w:ascii="Arial" w:hAnsi="Arial" w:cs="Arial"/>
          <w:b/>
          <w:color w:val="808080" w:themeColor="background1" w:themeShade="80"/>
          <w:sz w:val="36"/>
          <w:szCs w:val="28"/>
        </w:rPr>
      </w:pPr>
      <w:r w:rsidRPr="00DF2C96">
        <w:rPr>
          <w:rFonts w:ascii="Arial" w:hAnsi="Arial" w:cs="Arial"/>
          <w:b/>
          <w:noProof/>
          <w:color w:val="808080" w:themeColor="background1" w:themeShade="80"/>
          <w:sz w:val="36"/>
          <w:szCs w:val="28"/>
          <w:lang w:val="en-AU" w:eastAsia="en-AU"/>
        </w:rPr>
        <w:drawing>
          <wp:inline distT="0" distB="0" distL="0" distR="0" wp14:anchorId="47CC816A" wp14:editId="7B4C2D52">
            <wp:extent cx="5755640" cy="1565910"/>
            <wp:effectExtent l="0" t="0" r="0" b="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D3EEC38-12F5-4878-ADED-857E0AB96D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D3EEC38-12F5-4878-ADED-857E0AB96D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869B" w14:textId="77777777" w:rsidR="001E7EAC" w:rsidRDefault="001E7EAC" w:rsidP="00803998">
      <w:pPr>
        <w:ind w:left="426" w:hanging="426"/>
        <w:rPr>
          <w:rFonts w:ascii="Arial" w:hAnsi="Arial" w:cs="Arial"/>
          <w:b/>
          <w:color w:val="808080" w:themeColor="background1" w:themeShade="80"/>
          <w:sz w:val="36"/>
          <w:szCs w:val="28"/>
        </w:rPr>
      </w:pPr>
    </w:p>
    <w:p w14:paraId="1757EB51" w14:textId="77777777" w:rsidR="001E7EAC" w:rsidRDefault="001E7EAC" w:rsidP="00F22F49">
      <w:pPr>
        <w:rPr>
          <w:rFonts w:ascii="Arial" w:hAnsi="Arial" w:cs="Arial"/>
          <w:b/>
          <w:color w:val="808080" w:themeColor="background1" w:themeShade="80"/>
          <w:sz w:val="36"/>
          <w:szCs w:val="28"/>
        </w:rPr>
      </w:pPr>
    </w:p>
    <w:p w14:paraId="7733D399" w14:textId="2F795E7F" w:rsidR="00803998" w:rsidRPr="004D4794" w:rsidRDefault="004D4794" w:rsidP="007E53C3">
      <w:pPr>
        <w:ind w:left="426" w:hanging="426"/>
        <w:jc w:val="center"/>
        <w:rPr>
          <w:rFonts w:ascii="Arial" w:hAnsi="Arial" w:cs="Arial"/>
          <w:b/>
          <w:color w:val="808080" w:themeColor="background1" w:themeShade="80"/>
          <w:sz w:val="32"/>
          <w:szCs w:val="32"/>
        </w:rPr>
      </w:pPr>
      <w:r w:rsidRPr="004D4794">
        <w:rPr>
          <w:rFonts w:ascii="Arial" w:hAnsi="Arial" w:cs="Arial"/>
          <w:b/>
          <w:color w:val="808080" w:themeColor="background1" w:themeShade="80"/>
          <w:sz w:val="32"/>
          <w:szCs w:val="32"/>
        </w:rPr>
        <w:t xml:space="preserve">Year 11 </w:t>
      </w:r>
      <w:r w:rsidR="007E53C3" w:rsidRPr="004D4794">
        <w:rPr>
          <w:rFonts w:ascii="Arial" w:hAnsi="Arial" w:cs="Arial"/>
          <w:b/>
          <w:color w:val="808080" w:themeColor="background1" w:themeShade="80"/>
          <w:sz w:val="32"/>
          <w:szCs w:val="32"/>
        </w:rPr>
        <w:t>ATAR Course Examination</w:t>
      </w:r>
      <w:r w:rsidR="004B2906" w:rsidRPr="004D4794">
        <w:rPr>
          <w:rFonts w:ascii="Arial" w:hAnsi="Arial" w:cs="Arial"/>
          <w:b/>
          <w:color w:val="808080" w:themeColor="background1" w:themeShade="80"/>
          <w:sz w:val="32"/>
          <w:szCs w:val="32"/>
        </w:rPr>
        <w:t xml:space="preserve"> </w:t>
      </w:r>
      <w:r w:rsidRPr="004D4794">
        <w:rPr>
          <w:rFonts w:ascii="Arial" w:hAnsi="Arial" w:cs="Arial"/>
          <w:b/>
          <w:color w:val="808080" w:themeColor="background1" w:themeShade="80"/>
          <w:sz w:val="32"/>
          <w:szCs w:val="32"/>
        </w:rPr>
        <w:t xml:space="preserve">- </w:t>
      </w:r>
      <w:r w:rsidR="007E53C3" w:rsidRPr="004D4794">
        <w:rPr>
          <w:rFonts w:ascii="Arial" w:hAnsi="Arial" w:cs="Arial"/>
          <w:b/>
          <w:color w:val="808080" w:themeColor="background1" w:themeShade="80"/>
          <w:sz w:val="32"/>
          <w:szCs w:val="32"/>
        </w:rPr>
        <w:t>Economics</w:t>
      </w:r>
      <w:r w:rsidR="003037B3" w:rsidRPr="004D4794">
        <w:rPr>
          <w:rFonts w:ascii="Arial" w:hAnsi="Arial" w:cs="Arial"/>
          <w:b/>
          <w:color w:val="808080" w:themeColor="background1" w:themeShade="80"/>
          <w:sz w:val="32"/>
          <w:szCs w:val="32"/>
        </w:rPr>
        <w:t xml:space="preserve"> 201</w:t>
      </w:r>
      <w:r w:rsidR="006C7B67" w:rsidRPr="004D4794">
        <w:rPr>
          <w:rFonts w:ascii="Arial" w:hAnsi="Arial" w:cs="Arial"/>
          <w:b/>
          <w:color w:val="808080" w:themeColor="background1" w:themeShade="80"/>
          <w:sz w:val="32"/>
          <w:szCs w:val="32"/>
        </w:rPr>
        <w:t>7</w:t>
      </w:r>
    </w:p>
    <w:p w14:paraId="1A49825B" w14:textId="77777777" w:rsidR="00803998" w:rsidRPr="004F1687" w:rsidRDefault="00803998" w:rsidP="004F1687">
      <w:pPr>
        <w:ind w:left="426" w:hanging="426"/>
        <w:rPr>
          <w:rFonts w:ascii="Arial" w:hAnsi="Arial" w:cs="Arial"/>
          <w:b/>
          <w:color w:val="808080" w:themeColor="background1" w:themeShade="80"/>
          <w:sz w:val="28"/>
          <w:szCs w:val="28"/>
        </w:rPr>
      </w:pPr>
    </w:p>
    <w:p w14:paraId="111A9495" w14:textId="4C36B18F" w:rsidR="00803998" w:rsidRPr="004D4794" w:rsidRDefault="004F1687" w:rsidP="007E53C3">
      <w:pPr>
        <w:ind w:left="426" w:hanging="426"/>
        <w:jc w:val="center"/>
        <w:rPr>
          <w:rFonts w:ascii="Arial" w:hAnsi="Arial" w:cs="Arial"/>
          <w:b/>
          <w:color w:val="808080" w:themeColor="background1" w:themeShade="80"/>
          <w:sz w:val="32"/>
          <w:szCs w:val="32"/>
        </w:rPr>
      </w:pPr>
      <w:r w:rsidRPr="004D4794">
        <w:rPr>
          <w:rFonts w:ascii="Arial" w:hAnsi="Arial" w:cs="Arial"/>
          <w:b/>
          <w:color w:val="808080" w:themeColor="background1" w:themeShade="80"/>
          <w:sz w:val="32"/>
          <w:szCs w:val="32"/>
        </w:rPr>
        <w:t>Marking Key</w:t>
      </w:r>
    </w:p>
    <w:p w14:paraId="19E1D96E" w14:textId="77777777" w:rsidR="001E7EAC" w:rsidRDefault="001E7EAC" w:rsidP="00803998">
      <w:pPr>
        <w:ind w:left="426" w:hanging="426"/>
        <w:rPr>
          <w:rFonts w:ascii="Arial" w:hAnsi="Arial" w:cs="Arial"/>
          <w:b/>
          <w:color w:val="808080" w:themeColor="background1" w:themeShade="80"/>
          <w:sz w:val="28"/>
          <w:szCs w:val="28"/>
        </w:rPr>
      </w:pPr>
    </w:p>
    <w:p w14:paraId="0EEB876E" w14:textId="77777777" w:rsidR="001E7EAC" w:rsidRDefault="001E7EAC" w:rsidP="00803998">
      <w:pPr>
        <w:ind w:left="426" w:hanging="426"/>
        <w:rPr>
          <w:rFonts w:ascii="Arial" w:hAnsi="Arial" w:cs="Arial"/>
          <w:b/>
          <w:color w:val="808080" w:themeColor="background1" w:themeShade="8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2"/>
        <w:gridCol w:w="2324"/>
        <w:gridCol w:w="2324"/>
      </w:tblGrid>
      <w:tr w:rsidR="001E7EAC" w14:paraId="293F36C6" w14:textId="1A2D74CE" w:rsidTr="009A058A">
        <w:trPr>
          <w:trHeight w:val="227"/>
          <w:jc w:val="center"/>
        </w:trPr>
        <w:tc>
          <w:tcPr>
            <w:tcW w:w="1952" w:type="dxa"/>
            <w:shd w:val="clear" w:color="auto" w:fill="B10B17"/>
          </w:tcPr>
          <w:p w14:paraId="46ADAE39" w14:textId="16598276" w:rsidR="001E7EAC" w:rsidRPr="001E7EAC" w:rsidRDefault="001E7EAC" w:rsidP="009A05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1E7EA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Sections</w:t>
            </w:r>
          </w:p>
        </w:tc>
        <w:tc>
          <w:tcPr>
            <w:tcW w:w="2324" w:type="dxa"/>
            <w:shd w:val="clear" w:color="auto" w:fill="B10B17"/>
          </w:tcPr>
          <w:p w14:paraId="10019F0C" w14:textId="1D403687" w:rsidR="001E7EAC" w:rsidRPr="001E7EAC" w:rsidRDefault="001E7EAC" w:rsidP="009A05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Questions</w:t>
            </w:r>
          </w:p>
        </w:tc>
        <w:tc>
          <w:tcPr>
            <w:tcW w:w="2324" w:type="dxa"/>
            <w:shd w:val="clear" w:color="auto" w:fill="B10B17"/>
          </w:tcPr>
          <w:p w14:paraId="5CE6BC75" w14:textId="4378A026" w:rsidR="001E7EAC" w:rsidRDefault="001E7EAC" w:rsidP="009A058A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Total Marks</w:t>
            </w:r>
          </w:p>
        </w:tc>
      </w:tr>
      <w:tr w:rsidR="001E7EAC" w14:paraId="5141E8B8" w14:textId="1AD8ADA2" w:rsidTr="009A058A">
        <w:trPr>
          <w:trHeight w:val="227"/>
          <w:jc w:val="center"/>
        </w:trPr>
        <w:tc>
          <w:tcPr>
            <w:tcW w:w="1952" w:type="dxa"/>
          </w:tcPr>
          <w:p w14:paraId="7D73BED4" w14:textId="7AD2F44A" w:rsidR="001E7EAC" w:rsidRPr="009A058A" w:rsidRDefault="001E7EAC" w:rsidP="009A058A">
            <w:pPr>
              <w:rPr>
                <w:rFonts w:ascii="Arial" w:hAnsi="Arial" w:cs="Arial"/>
                <w:szCs w:val="28"/>
              </w:rPr>
            </w:pPr>
            <w:r w:rsidRPr="009A058A">
              <w:rPr>
                <w:rFonts w:ascii="Arial" w:hAnsi="Arial" w:cs="Arial"/>
                <w:szCs w:val="28"/>
              </w:rPr>
              <w:t>Section 1</w:t>
            </w:r>
          </w:p>
        </w:tc>
        <w:tc>
          <w:tcPr>
            <w:tcW w:w="2324" w:type="dxa"/>
          </w:tcPr>
          <w:p w14:paraId="5C6CB3FD" w14:textId="2D215041" w:rsidR="001E7EAC" w:rsidRPr="009A058A" w:rsidRDefault="009A058A" w:rsidP="009A058A">
            <w:pPr>
              <w:jc w:val="center"/>
              <w:rPr>
                <w:rFonts w:ascii="Arial" w:hAnsi="Arial" w:cs="Arial"/>
                <w:szCs w:val="28"/>
              </w:rPr>
            </w:pPr>
            <w:r w:rsidRPr="009A058A">
              <w:rPr>
                <w:rFonts w:ascii="Arial" w:hAnsi="Arial" w:cs="Arial"/>
                <w:szCs w:val="28"/>
              </w:rPr>
              <w:t>1 – 2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24" w:type="dxa"/>
          </w:tcPr>
          <w:p w14:paraId="0589E8D6" w14:textId="72108C2D" w:rsidR="001E7EAC" w:rsidRPr="009A058A" w:rsidRDefault="009A058A" w:rsidP="009A058A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24</w:t>
            </w:r>
          </w:p>
        </w:tc>
      </w:tr>
      <w:tr w:rsidR="001E7EAC" w14:paraId="1C044923" w14:textId="16B60A13" w:rsidTr="009A058A">
        <w:trPr>
          <w:trHeight w:val="227"/>
          <w:jc w:val="center"/>
        </w:trPr>
        <w:tc>
          <w:tcPr>
            <w:tcW w:w="1952" w:type="dxa"/>
          </w:tcPr>
          <w:p w14:paraId="7925123B" w14:textId="09F2B64B" w:rsidR="001E7EAC" w:rsidRPr="009A058A" w:rsidRDefault="001E7EAC" w:rsidP="009A058A">
            <w:pPr>
              <w:rPr>
                <w:rFonts w:ascii="Arial" w:hAnsi="Arial" w:cs="Arial"/>
                <w:szCs w:val="28"/>
              </w:rPr>
            </w:pPr>
            <w:r w:rsidRPr="009A058A">
              <w:rPr>
                <w:rFonts w:ascii="Arial" w:hAnsi="Arial" w:cs="Arial"/>
                <w:szCs w:val="28"/>
              </w:rPr>
              <w:t>Section 2</w:t>
            </w:r>
          </w:p>
        </w:tc>
        <w:tc>
          <w:tcPr>
            <w:tcW w:w="2324" w:type="dxa"/>
          </w:tcPr>
          <w:p w14:paraId="1E396C81" w14:textId="74817799" w:rsidR="001E7EAC" w:rsidRPr="009A058A" w:rsidRDefault="009A058A" w:rsidP="009A058A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25 </w:t>
            </w:r>
            <w:r w:rsidRPr="009A058A">
              <w:rPr>
                <w:rFonts w:ascii="Arial" w:hAnsi="Arial" w:cs="Arial"/>
                <w:szCs w:val="28"/>
              </w:rPr>
              <w:t>–</w:t>
            </w:r>
            <w:r>
              <w:rPr>
                <w:rFonts w:ascii="Arial" w:hAnsi="Arial" w:cs="Arial"/>
                <w:szCs w:val="28"/>
              </w:rPr>
              <w:t xml:space="preserve"> 27</w:t>
            </w:r>
          </w:p>
        </w:tc>
        <w:tc>
          <w:tcPr>
            <w:tcW w:w="2324" w:type="dxa"/>
          </w:tcPr>
          <w:p w14:paraId="60AD3472" w14:textId="64CA0E29" w:rsidR="001E7EAC" w:rsidRPr="009A058A" w:rsidRDefault="009A058A" w:rsidP="009A058A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36</w:t>
            </w:r>
          </w:p>
        </w:tc>
      </w:tr>
      <w:tr w:rsidR="001E7EAC" w14:paraId="726F9659" w14:textId="6FC1E66F" w:rsidTr="009A058A">
        <w:trPr>
          <w:trHeight w:val="227"/>
          <w:jc w:val="center"/>
        </w:trPr>
        <w:tc>
          <w:tcPr>
            <w:tcW w:w="1952" w:type="dxa"/>
          </w:tcPr>
          <w:p w14:paraId="6B768700" w14:textId="23BABB98" w:rsidR="001E7EAC" w:rsidRPr="009A058A" w:rsidRDefault="001E7EAC" w:rsidP="009A058A">
            <w:pPr>
              <w:rPr>
                <w:rFonts w:ascii="Arial" w:hAnsi="Arial" w:cs="Arial"/>
                <w:szCs w:val="28"/>
              </w:rPr>
            </w:pPr>
            <w:r w:rsidRPr="009A058A">
              <w:rPr>
                <w:rFonts w:ascii="Arial" w:hAnsi="Arial" w:cs="Arial"/>
                <w:szCs w:val="28"/>
              </w:rPr>
              <w:t>Section 3</w:t>
            </w:r>
          </w:p>
        </w:tc>
        <w:tc>
          <w:tcPr>
            <w:tcW w:w="2324" w:type="dxa"/>
          </w:tcPr>
          <w:p w14:paraId="3D25E92F" w14:textId="1E48AAB8" w:rsidR="001E7EAC" w:rsidRPr="009A058A" w:rsidRDefault="009A058A" w:rsidP="009A058A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28 </w:t>
            </w:r>
            <w:r w:rsidRPr="009A058A">
              <w:rPr>
                <w:rFonts w:ascii="Arial" w:hAnsi="Arial" w:cs="Arial"/>
                <w:szCs w:val="28"/>
              </w:rPr>
              <w:t>–</w:t>
            </w:r>
            <w:r>
              <w:rPr>
                <w:rFonts w:ascii="Arial" w:hAnsi="Arial" w:cs="Arial"/>
                <w:szCs w:val="28"/>
              </w:rPr>
              <w:t xml:space="preserve"> 31</w:t>
            </w:r>
          </w:p>
        </w:tc>
        <w:tc>
          <w:tcPr>
            <w:tcW w:w="2324" w:type="dxa"/>
          </w:tcPr>
          <w:p w14:paraId="7CB2152D" w14:textId="368E3960" w:rsidR="001E7EAC" w:rsidRPr="009A058A" w:rsidRDefault="009A058A" w:rsidP="009A058A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40</w:t>
            </w:r>
          </w:p>
        </w:tc>
      </w:tr>
    </w:tbl>
    <w:p w14:paraId="7C7227E5" w14:textId="77777777" w:rsidR="007E53C3" w:rsidRDefault="007E53C3" w:rsidP="00803998">
      <w:pPr>
        <w:ind w:left="426" w:hanging="426"/>
        <w:rPr>
          <w:rFonts w:ascii="Arial" w:hAnsi="Arial" w:cs="Arial"/>
          <w:b/>
          <w:color w:val="808080" w:themeColor="background1" w:themeShade="80"/>
          <w:sz w:val="28"/>
          <w:szCs w:val="28"/>
        </w:rPr>
      </w:pPr>
    </w:p>
    <w:p w14:paraId="619F0AD7" w14:textId="41873E69" w:rsidR="001E7EAC" w:rsidRPr="001E7EAC" w:rsidRDefault="007E53C3" w:rsidP="00803998">
      <w:pPr>
        <w:ind w:left="426" w:hanging="426"/>
        <w:rPr>
          <w:rFonts w:ascii="Arial" w:hAnsi="Arial" w:cs="Arial"/>
          <w:b/>
          <w:color w:val="808080" w:themeColor="background1" w:themeShade="80"/>
          <w:sz w:val="28"/>
          <w:szCs w:val="28"/>
        </w:rPr>
      </w:pPr>
      <w:r>
        <w:rPr>
          <w:rFonts w:ascii="Arial" w:hAnsi="Arial" w:cs="Arial"/>
          <w:b/>
          <w:color w:val="808080" w:themeColor="background1" w:themeShade="80"/>
          <w:sz w:val="28"/>
          <w:szCs w:val="28"/>
        </w:rPr>
        <w:t>100 marks total</w:t>
      </w:r>
    </w:p>
    <w:p w14:paraId="022154B4" w14:textId="77777777" w:rsidR="007765CB" w:rsidRDefault="007765CB">
      <w:pPr>
        <w:spacing w:after="200"/>
        <w:rPr>
          <w:rFonts w:ascii="Arial" w:hAnsi="Arial" w:cs="Arial"/>
          <w:color w:val="808080" w:themeColor="background1" w:themeShade="80"/>
        </w:rPr>
      </w:pPr>
    </w:p>
    <w:p w14:paraId="39AE72C8" w14:textId="77777777" w:rsidR="00F22F49" w:rsidRDefault="00F22F49">
      <w:pPr>
        <w:spacing w:after="200"/>
        <w:rPr>
          <w:rFonts w:ascii="Arial" w:hAnsi="Arial" w:cs="Arial"/>
          <w:color w:val="808080" w:themeColor="background1" w:themeShade="80"/>
        </w:rPr>
        <w:sectPr w:rsidR="00F22F49" w:rsidSect="004F1687">
          <w:footerReference w:type="default" r:id="rId8"/>
          <w:headerReference w:type="first" r:id="rId9"/>
          <w:footerReference w:type="first" r:id="rId10"/>
          <w:pgSz w:w="12240" w:h="15840"/>
          <w:pgMar w:top="1418" w:right="1041" w:bottom="1418" w:left="1588" w:header="454" w:footer="720" w:gutter="0"/>
          <w:cols w:space="720"/>
          <w:titlePg/>
          <w:docGrid w:linePitch="326"/>
        </w:sectPr>
      </w:pPr>
    </w:p>
    <w:p w14:paraId="2676838A" w14:textId="2FF76467" w:rsidR="00803998" w:rsidRPr="001E7EAC" w:rsidRDefault="00803998" w:rsidP="00803998">
      <w:pPr>
        <w:ind w:left="426" w:hanging="426"/>
        <w:rPr>
          <w:rFonts w:ascii="Arial" w:hAnsi="Arial" w:cs="Arial"/>
          <w:b/>
          <w:color w:val="B10B17"/>
          <w:sz w:val="26"/>
          <w:szCs w:val="26"/>
        </w:rPr>
      </w:pPr>
      <w:r w:rsidRPr="001E7EAC">
        <w:rPr>
          <w:rFonts w:ascii="Arial" w:hAnsi="Arial" w:cs="Arial"/>
          <w:b/>
          <w:color w:val="B10B17"/>
          <w:sz w:val="26"/>
          <w:szCs w:val="26"/>
        </w:rPr>
        <w:lastRenderedPageBreak/>
        <w:t>Section 1</w:t>
      </w:r>
      <w:r w:rsidR="006E05AD" w:rsidRPr="001E7EAC">
        <w:rPr>
          <w:rFonts w:ascii="Arial" w:hAnsi="Arial" w:cs="Arial"/>
          <w:b/>
          <w:color w:val="B10B17"/>
          <w:sz w:val="26"/>
          <w:szCs w:val="26"/>
        </w:rPr>
        <w:t xml:space="preserve"> (24 marks)</w:t>
      </w:r>
    </w:p>
    <w:p w14:paraId="5255A2F5" w14:textId="7EC77327" w:rsidR="001135D6" w:rsidRDefault="00174A83" w:rsidP="00803998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pict w14:anchorId="4499A24B">
          <v:rect id="_x0000_i1025" style="width:0;height:1.5pt" o:hralign="center" o:hrstd="t" o:hr="t" fillcolor="#a0a0a0" stroked="f"/>
        </w:pict>
      </w:r>
    </w:p>
    <w:p w14:paraId="54F3EC4A" w14:textId="77777777" w:rsidR="001E7EAC" w:rsidRDefault="001E7EAC" w:rsidP="00803998">
      <w:pPr>
        <w:ind w:left="426" w:hanging="426"/>
        <w:rPr>
          <w:rFonts w:ascii="Arial" w:hAnsi="Arial" w:cs="Arial"/>
        </w:rPr>
      </w:pPr>
    </w:p>
    <w:p w14:paraId="553D044D" w14:textId="77777777" w:rsidR="009A058A" w:rsidRDefault="009A058A" w:rsidP="00803998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7"/>
        <w:gridCol w:w="1417"/>
      </w:tblGrid>
      <w:tr w:rsidR="001E7EAC" w:rsidRPr="007765CB" w14:paraId="07A7581D" w14:textId="77777777" w:rsidTr="009A058A">
        <w:trPr>
          <w:jc w:val="center"/>
        </w:trPr>
        <w:tc>
          <w:tcPr>
            <w:tcW w:w="1243" w:type="dxa"/>
            <w:shd w:val="clear" w:color="auto" w:fill="B10B17"/>
          </w:tcPr>
          <w:p w14:paraId="0295B853" w14:textId="39EC06A2" w:rsidR="001E7EAC" w:rsidRPr="007765CB" w:rsidRDefault="001E7EAC" w:rsidP="001E7EAC">
            <w:pPr>
              <w:spacing w:after="4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765CB">
              <w:rPr>
                <w:rFonts w:ascii="Arial" w:hAnsi="Arial" w:cs="Arial"/>
                <w:b/>
                <w:color w:val="FFFFFF" w:themeColor="background1"/>
              </w:rPr>
              <w:t>Question</w:t>
            </w:r>
          </w:p>
        </w:tc>
        <w:tc>
          <w:tcPr>
            <w:tcW w:w="1417" w:type="dxa"/>
            <w:shd w:val="clear" w:color="auto" w:fill="B10B17"/>
          </w:tcPr>
          <w:p w14:paraId="44CD00E0" w14:textId="2EC7543D" w:rsidR="001E7EAC" w:rsidRPr="007765CB" w:rsidRDefault="001E7EAC" w:rsidP="001E7EAC">
            <w:pPr>
              <w:spacing w:after="4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765CB">
              <w:rPr>
                <w:rFonts w:ascii="Arial" w:hAnsi="Arial" w:cs="Arial"/>
                <w:b/>
                <w:color w:val="FFFFFF" w:themeColor="background1"/>
              </w:rPr>
              <w:t>Answer</w:t>
            </w:r>
          </w:p>
        </w:tc>
      </w:tr>
      <w:tr w:rsidR="001E7EAC" w:rsidRPr="001E7EAC" w14:paraId="209FC125" w14:textId="77777777" w:rsidTr="009A058A">
        <w:trPr>
          <w:jc w:val="center"/>
        </w:trPr>
        <w:tc>
          <w:tcPr>
            <w:tcW w:w="1243" w:type="dxa"/>
          </w:tcPr>
          <w:p w14:paraId="1CB8ED9A" w14:textId="40D39EC1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57C44BE0" w14:textId="732F9899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B</w:t>
            </w:r>
          </w:p>
        </w:tc>
      </w:tr>
      <w:tr w:rsidR="001E7EAC" w:rsidRPr="001E7EAC" w14:paraId="360F5F9A" w14:textId="77777777" w:rsidTr="009A058A">
        <w:trPr>
          <w:jc w:val="center"/>
        </w:trPr>
        <w:tc>
          <w:tcPr>
            <w:tcW w:w="1243" w:type="dxa"/>
          </w:tcPr>
          <w:p w14:paraId="2D13A971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2BC16A15" w14:textId="474D09BB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C</w:t>
            </w:r>
          </w:p>
        </w:tc>
      </w:tr>
      <w:tr w:rsidR="001E7EAC" w:rsidRPr="001E7EAC" w14:paraId="76CBD583" w14:textId="77777777" w:rsidTr="009A058A">
        <w:trPr>
          <w:jc w:val="center"/>
        </w:trPr>
        <w:tc>
          <w:tcPr>
            <w:tcW w:w="1243" w:type="dxa"/>
          </w:tcPr>
          <w:p w14:paraId="60585053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06D364BA" w14:textId="47ABEA19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D</w:t>
            </w:r>
          </w:p>
        </w:tc>
      </w:tr>
      <w:tr w:rsidR="001E7EAC" w:rsidRPr="001E7EAC" w14:paraId="771806E1" w14:textId="77777777" w:rsidTr="009A058A">
        <w:trPr>
          <w:jc w:val="center"/>
        </w:trPr>
        <w:tc>
          <w:tcPr>
            <w:tcW w:w="1243" w:type="dxa"/>
          </w:tcPr>
          <w:p w14:paraId="4098C92A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04CAE74C" w14:textId="2CC97553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A</w:t>
            </w:r>
          </w:p>
        </w:tc>
      </w:tr>
      <w:tr w:rsidR="001E7EAC" w:rsidRPr="001E7EAC" w14:paraId="1F3CE74D" w14:textId="77777777" w:rsidTr="009A058A">
        <w:trPr>
          <w:jc w:val="center"/>
        </w:trPr>
        <w:tc>
          <w:tcPr>
            <w:tcW w:w="1243" w:type="dxa"/>
          </w:tcPr>
          <w:p w14:paraId="43A45557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FCCCF62" w14:textId="621462FB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A</w:t>
            </w:r>
          </w:p>
        </w:tc>
      </w:tr>
      <w:tr w:rsidR="001E7EAC" w:rsidRPr="001E7EAC" w14:paraId="664A67ED" w14:textId="77777777" w:rsidTr="009A058A">
        <w:trPr>
          <w:jc w:val="center"/>
        </w:trPr>
        <w:tc>
          <w:tcPr>
            <w:tcW w:w="1243" w:type="dxa"/>
          </w:tcPr>
          <w:p w14:paraId="25C85209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7E8242D2" w14:textId="2AD471E6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B</w:t>
            </w:r>
          </w:p>
        </w:tc>
      </w:tr>
      <w:tr w:rsidR="001E7EAC" w:rsidRPr="001E7EAC" w14:paraId="420EE4F6" w14:textId="77777777" w:rsidTr="009A058A">
        <w:trPr>
          <w:jc w:val="center"/>
        </w:trPr>
        <w:tc>
          <w:tcPr>
            <w:tcW w:w="1243" w:type="dxa"/>
          </w:tcPr>
          <w:p w14:paraId="44901005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4F81CFD4" w14:textId="469DB09B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D</w:t>
            </w:r>
          </w:p>
        </w:tc>
      </w:tr>
      <w:tr w:rsidR="001E7EAC" w:rsidRPr="001E7EAC" w14:paraId="55EE7AF1" w14:textId="77777777" w:rsidTr="009A058A">
        <w:trPr>
          <w:jc w:val="center"/>
        </w:trPr>
        <w:tc>
          <w:tcPr>
            <w:tcW w:w="1243" w:type="dxa"/>
          </w:tcPr>
          <w:p w14:paraId="15E9D5FF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50728F40" w14:textId="019118B3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A</w:t>
            </w:r>
          </w:p>
        </w:tc>
      </w:tr>
      <w:tr w:rsidR="001E7EAC" w:rsidRPr="001E7EAC" w14:paraId="4FF34696" w14:textId="77777777" w:rsidTr="009A058A">
        <w:trPr>
          <w:jc w:val="center"/>
        </w:trPr>
        <w:tc>
          <w:tcPr>
            <w:tcW w:w="1243" w:type="dxa"/>
          </w:tcPr>
          <w:p w14:paraId="509AC160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38EF5095" w14:textId="1A70909B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B</w:t>
            </w:r>
          </w:p>
        </w:tc>
      </w:tr>
      <w:tr w:rsidR="001E7EAC" w:rsidRPr="001E7EAC" w14:paraId="4E39DE05" w14:textId="77777777" w:rsidTr="009A058A">
        <w:trPr>
          <w:jc w:val="center"/>
        </w:trPr>
        <w:tc>
          <w:tcPr>
            <w:tcW w:w="1243" w:type="dxa"/>
          </w:tcPr>
          <w:p w14:paraId="0763D99F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42E7B5E5" w14:textId="2C153E11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D</w:t>
            </w:r>
          </w:p>
        </w:tc>
      </w:tr>
      <w:tr w:rsidR="001E7EAC" w:rsidRPr="001E7EAC" w14:paraId="39196D9A" w14:textId="77777777" w:rsidTr="009A058A">
        <w:trPr>
          <w:jc w:val="center"/>
        </w:trPr>
        <w:tc>
          <w:tcPr>
            <w:tcW w:w="1243" w:type="dxa"/>
          </w:tcPr>
          <w:p w14:paraId="51104A09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D0738C4" w14:textId="0E545145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C</w:t>
            </w:r>
          </w:p>
        </w:tc>
      </w:tr>
      <w:tr w:rsidR="001E7EAC" w:rsidRPr="001E7EAC" w14:paraId="3917E73A" w14:textId="77777777" w:rsidTr="009A058A">
        <w:trPr>
          <w:jc w:val="center"/>
        </w:trPr>
        <w:tc>
          <w:tcPr>
            <w:tcW w:w="1243" w:type="dxa"/>
          </w:tcPr>
          <w:p w14:paraId="6E7F5619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F8E81D7" w14:textId="534B914B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B</w:t>
            </w:r>
          </w:p>
        </w:tc>
      </w:tr>
      <w:tr w:rsidR="001E7EAC" w:rsidRPr="001E7EAC" w14:paraId="77413824" w14:textId="77777777" w:rsidTr="009A058A">
        <w:trPr>
          <w:jc w:val="center"/>
        </w:trPr>
        <w:tc>
          <w:tcPr>
            <w:tcW w:w="1243" w:type="dxa"/>
          </w:tcPr>
          <w:p w14:paraId="59843C56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50E78E8" w14:textId="071A5186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C</w:t>
            </w:r>
          </w:p>
        </w:tc>
      </w:tr>
      <w:tr w:rsidR="001E7EAC" w:rsidRPr="001E7EAC" w14:paraId="3A8B1956" w14:textId="77777777" w:rsidTr="009A058A">
        <w:trPr>
          <w:jc w:val="center"/>
        </w:trPr>
        <w:tc>
          <w:tcPr>
            <w:tcW w:w="1243" w:type="dxa"/>
          </w:tcPr>
          <w:p w14:paraId="74994526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C13B172" w14:textId="05943309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B</w:t>
            </w:r>
          </w:p>
        </w:tc>
      </w:tr>
      <w:tr w:rsidR="001E7EAC" w:rsidRPr="001E7EAC" w14:paraId="15F517DD" w14:textId="77777777" w:rsidTr="009A058A">
        <w:trPr>
          <w:jc w:val="center"/>
        </w:trPr>
        <w:tc>
          <w:tcPr>
            <w:tcW w:w="1243" w:type="dxa"/>
          </w:tcPr>
          <w:p w14:paraId="652A654E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0557D78E" w14:textId="62E05C88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D</w:t>
            </w:r>
          </w:p>
        </w:tc>
      </w:tr>
      <w:tr w:rsidR="001E7EAC" w:rsidRPr="001E7EAC" w14:paraId="21169CD1" w14:textId="77777777" w:rsidTr="009A058A">
        <w:trPr>
          <w:jc w:val="center"/>
        </w:trPr>
        <w:tc>
          <w:tcPr>
            <w:tcW w:w="1243" w:type="dxa"/>
          </w:tcPr>
          <w:p w14:paraId="2E7C11B3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76A13261" w14:textId="619595D0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D</w:t>
            </w:r>
          </w:p>
        </w:tc>
      </w:tr>
      <w:tr w:rsidR="001E7EAC" w:rsidRPr="001E7EAC" w14:paraId="1262D27D" w14:textId="77777777" w:rsidTr="009A058A">
        <w:trPr>
          <w:jc w:val="center"/>
        </w:trPr>
        <w:tc>
          <w:tcPr>
            <w:tcW w:w="1243" w:type="dxa"/>
          </w:tcPr>
          <w:p w14:paraId="22A5D05E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7B8AAEDA" w14:textId="2766E50F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C</w:t>
            </w:r>
          </w:p>
        </w:tc>
      </w:tr>
      <w:tr w:rsidR="001E7EAC" w:rsidRPr="001E7EAC" w14:paraId="363D83B8" w14:textId="77777777" w:rsidTr="009A058A">
        <w:trPr>
          <w:jc w:val="center"/>
        </w:trPr>
        <w:tc>
          <w:tcPr>
            <w:tcW w:w="1243" w:type="dxa"/>
          </w:tcPr>
          <w:p w14:paraId="3D7BB507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7431D176" w14:textId="4EC30566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D</w:t>
            </w:r>
          </w:p>
        </w:tc>
      </w:tr>
      <w:tr w:rsidR="001E7EAC" w:rsidRPr="001E7EAC" w14:paraId="347CB249" w14:textId="77777777" w:rsidTr="009A058A">
        <w:trPr>
          <w:jc w:val="center"/>
        </w:trPr>
        <w:tc>
          <w:tcPr>
            <w:tcW w:w="1243" w:type="dxa"/>
          </w:tcPr>
          <w:p w14:paraId="26477E2E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70F2FA64" w14:textId="1A9A15B5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A</w:t>
            </w:r>
          </w:p>
        </w:tc>
      </w:tr>
      <w:tr w:rsidR="001E7EAC" w:rsidRPr="001E7EAC" w14:paraId="0A18EC9F" w14:textId="77777777" w:rsidTr="009A058A">
        <w:trPr>
          <w:jc w:val="center"/>
        </w:trPr>
        <w:tc>
          <w:tcPr>
            <w:tcW w:w="1243" w:type="dxa"/>
          </w:tcPr>
          <w:p w14:paraId="3385369E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2ED059FC" w14:textId="3869E650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A</w:t>
            </w:r>
          </w:p>
        </w:tc>
      </w:tr>
      <w:tr w:rsidR="001E7EAC" w:rsidRPr="001E7EAC" w14:paraId="4A0D1A06" w14:textId="77777777" w:rsidTr="009A058A">
        <w:trPr>
          <w:jc w:val="center"/>
        </w:trPr>
        <w:tc>
          <w:tcPr>
            <w:tcW w:w="1243" w:type="dxa"/>
          </w:tcPr>
          <w:p w14:paraId="77B55F88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793A3B97" w14:textId="6B4B14BE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D</w:t>
            </w:r>
          </w:p>
        </w:tc>
      </w:tr>
      <w:tr w:rsidR="001E7EAC" w:rsidRPr="001E7EAC" w14:paraId="2FB73F1C" w14:textId="77777777" w:rsidTr="009A058A">
        <w:trPr>
          <w:jc w:val="center"/>
        </w:trPr>
        <w:tc>
          <w:tcPr>
            <w:tcW w:w="1243" w:type="dxa"/>
          </w:tcPr>
          <w:p w14:paraId="2D5DC737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73AC2FEB" w14:textId="679DA5DA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C</w:t>
            </w:r>
          </w:p>
        </w:tc>
      </w:tr>
      <w:tr w:rsidR="001E7EAC" w:rsidRPr="001E7EAC" w14:paraId="396A17C3" w14:textId="77777777" w:rsidTr="009A058A">
        <w:trPr>
          <w:jc w:val="center"/>
        </w:trPr>
        <w:tc>
          <w:tcPr>
            <w:tcW w:w="1243" w:type="dxa"/>
          </w:tcPr>
          <w:p w14:paraId="64172320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23FCEF03" w14:textId="5FF4682B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B</w:t>
            </w:r>
          </w:p>
        </w:tc>
      </w:tr>
      <w:tr w:rsidR="001E7EAC" w:rsidRPr="001E7EAC" w14:paraId="48513EA9" w14:textId="77777777" w:rsidTr="009A058A">
        <w:trPr>
          <w:jc w:val="center"/>
        </w:trPr>
        <w:tc>
          <w:tcPr>
            <w:tcW w:w="1243" w:type="dxa"/>
          </w:tcPr>
          <w:p w14:paraId="5C11CFD6" w14:textId="77777777" w:rsidR="001E7EAC" w:rsidRPr="001E7EAC" w:rsidRDefault="001E7EAC" w:rsidP="001E7EAC">
            <w:pPr>
              <w:pStyle w:val="ListParagraph"/>
              <w:numPr>
                <w:ilvl w:val="0"/>
                <w:numId w:val="3"/>
              </w:numPr>
              <w:spacing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361E6D3B" w14:textId="05CCF397" w:rsidR="001E7EAC" w:rsidRPr="001E7EAC" w:rsidRDefault="001E7EAC" w:rsidP="001E7EAC">
            <w:pPr>
              <w:spacing w:after="40"/>
              <w:jc w:val="center"/>
              <w:rPr>
                <w:rFonts w:ascii="Arial" w:hAnsi="Arial" w:cs="Arial"/>
              </w:rPr>
            </w:pPr>
            <w:r w:rsidRPr="001E7EAC">
              <w:rPr>
                <w:rFonts w:ascii="Arial" w:hAnsi="Arial" w:cs="Arial"/>
              </w:rPr>
              <w:t>C</w:t>
            </w:r>
          </w:p>
        </w:tc>
      </w:tr>
    </w:tbl>
    <w:p w14:paraId="558C36F0" w14:textId="77777777" w:rsidR="00C73ED6" w:rsidRDefault="00C73ED6" w:rsidP="00775C87">
      <w:pPr>
        <w:ind w:left="426" w:hanging="426"/>
        <w:rPr>
          <w:rFonts w:ascii="Arial" w:hAnsi="Arial" w:cs="Arial"/>
          <w:b/>
        </w:rPr>
      </w:pPr>
    </w:p>
    <w:p w14:paraId="7F2484C1" w14:textId="77777777" w:rsidR="00C73ED6" w:rsidRDefault="00C73ED6" w:rsidP="00775C87">
      <w:pPr>
        <w:ind w:left="426" w:hanging="426"/>
        <w:rPr>
          <w:rFonts w:ascii="Arial" w:hAnsi="Arial" w:cs="Arial"/>
          <w:b/>
        </w:rPr>
      </w:pPr>
    </w:p>
    <w:p w14:paraId="3705CBB6" w14:textId="1191C28C" w:rsidR="001E7EAC" w:rsidRDefault="001E7EAC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FE125F1" w14:textId="77777777" w:rsidR="00C73ED6" w:rsidRDefault="00C73ED6" w:rsidP="00775C87">
      <w:pPr>
        <w:ind w:left="426" w:hanging="426"/>
        <w:rPr>
          <w:rFonts w:ascii="Arial" w:hAnsi="Arial" w:cs="Arial"/>
          <w:b/>
        </w:rPr>
      </w:pPr>
    </w:p>
    <w:p w14:paraId="4654E0F5" w14:textId="3BE7395F" w:rsidR="00775C87" w:rsidRPr="001E7EAC" w:rsidRDefault="00775C87" w:rsidP="00775C87">
      <w:pPr>
        <w:ind w:left="426" w:hanging="426"/>
        <w:rPr>
          <w:rFonts w:ascii="Arial" w:hAnsi="Arial" w:cs="Arial"/>
          <w:b/>
          <w:color w:val="B10B17"/>
        </w:rPr>
      </w:pPr>
      <w:r w:rsidRPr="001E7EAC">
        <w:rPr>
          <w:rFonts w:ascii="Arial" w:hAnsi="Arial" w:cs="Arial"/>
          <w:b/>
          <w:color w:val="B10B17"/>
        </w:rPr>
        <w:t>Section 2</w:t>
      </w:r>
      <w:r w:rsidR="006E05AD" w:rsidRPr="001E7EAC">
        <w:rPr>
          <w:rFonts w:ascii="Arial" w:hAnsi="Arial" w:cs="Arial"/>
          <w:b/>
          <w:color w:val="B10B17"/>
        </w:rPr>
        <w:t xml:space="preserve"> (36 marks)</w:t>
      </w:r>
    </w:p>
    <w:p w14:paraId="2CBCB2F1" w14:textId="1598DBE8" w:rsidR="001E7EAC" w:rsidRDefault="00174A83" w:rsidP="00775C87">
      <w:pPr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</w:rPr>
        <w:pict w14:anchorId="54B3ED06">
          <v:rect id="_x0000_i1026" style="width:0;height:1.5pt" o:hralign="center" o:hrstd="t" o:hr="t" fillcolor="#a0a0a0" stroked="f"/>
        </w:pict>
      </w:r>
    </w:p>
    <w:p w14:paraId="24391179" w14:textId="77777777" w:rsidR="001E7EAC" w:rsidRDefault="001E7EAC" w:rsidP="00775C87">
      <w:pPr>
        <w:ind w:left="426" w:hanging="426"/>
        <w:rPr>
          <w:rFonts w:ascii="Arial" w:hAnsi="Arial" w:cs="Arial"/>
          <w:b/>
        </w:rPr>
      </w:pPr>
    </w:p>
    <w:p w14:paraId="4291D409" w14:textId="63DECE16" w:rsidR="00780793" w:rsidRPr="001135D6" w:rsidRDefault="00780793" w:rsidP="007E53C3">
      <w:pPr>
        <w:tabs>
          <w:tab w:val="left" w:pos="7655"/>
        </w:tabs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t xml:space="preserve">Question </w:t>
      </w:r>
      <w:r w:rsidR="00C73ED6">
        <w:rPr>
          <w:rFonts w:ascii="Arial" w:hAnsi="Arial" w:cs="Arial"/>
          <w:b/>
        </w:rPr>
        <w:t>25</w:t>
      </w:r>
      <w:r w:rsidR="000008F4">
        <w:rPr>
          <w:rFonts w:ascii="Arial" w:hAnsi="Arial" w:cs="Arial"/>
          <w:b/>
        </w:rPr>
        <w:tab/>
      </w:r>
      <w:r w:rsidR="004B1ACD">
        <w:rPr>
          <w:rFonts w:ascii="Arial" w:hAnsi="Arial" w:cs="Arial"/>
          <w:b/>
        </w:rPr>
        <w:t>(</w:t>
      </w:r>
      <w:r w:rsidR="00C73ED6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41D94D66" w14:textId="47E2D3A9" w:rsidR="002876D4" w:rsidRDefault="002876D4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7397"/>
        <w:gridCol w:w="1407"/>
      </w:tblGrid>
      <w:tr w:rsidR="00722488" w:rsidRPr="00722488" w14:paraId="5B90A813" w14:textId="77777777" w:rsidTr="007765CB">
        <w:trPr>
          <w:trHeight w:val="872"/>
        </w:trPr>
        <w:tc>
          <w:tcPr>
            <w:tcW w:w="7513" w:type="dxa"/>
          </w:tcPr>
          <w:p w14:paraId="4299BB11" w14:textId="74AF90F2" w:rsidR="00FA585F" w:rsidRDefault="00756016" w:rsidP="00FA585F">
            <w:pPr>
              <w:tabs>
                <w:tab w:val="left" w:pos="283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FA585F">
              <w:rPr>
                <w:rFonts w:ascii="Arial" w:hAnsi="Arial" w:cs="Arial"/>
              </w:rPr>
              <w:t>. Equilibrium rent = $800</w:t>
            </w:r>
            <w:r w:rsidR="00AC0694">
              <w:rPr>
                <w:rFonts w:ascii="Arial" w:hAnsi="Arial" w:cs="Arial"/>
              </w:rPr>
              <w:t>;</w:t>
            </w:r>
            <w:r w:rsidR="00323223">
              <w:rPr>
                <w:rFonts w:ascii="Arial" w:hAnsi="Arial" w:cs="Arial"/>
              </w:rPr>
              <w:t xml:space="preserve"> </w:t>
            </w:r>
            <w:r w:rsidR="00FA585F">
              <w:rPr>
                <w:rFonts w:ascii="Arial" w:hAnsi="Arial" w:cs="Arial"/>
              </w:rPr>
              <w:t>Equilibrium quantity  =  300,000</w:t>
            </w:r>
          </w:p>
          <w:p w14:paraId="67282922" w14:textId="0FC8C63A" w:rsidR="00FA585F" w:rsidRPr="00722488" w:rsidRDefault="00FA585F" w:rsidP="00FA585F">
            <w:pPr>
              <w:tabs>
                <w:tab w:val="left" w:pos="283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Correctly labelled D/S diagram</w:t>
            </w:r>
          </w:p>
        </w:tc>
        <w:tc>
          <w:tcPr>
            <w:tcW w:w="1417" w:type="dxa"/>
          </w:tcPr>
          <w:p w14:paraId="481ED7EA" w14:textId="77777777" w:rsidR="00722488" w:rsidRDefault="00722488" w:rsidP="007E53C3">
            <w:pPr>
              <w:rPr>
                <w:rFonts w:ascii="Arial" w:hAnsi="Arial" w:cs="Arial"/>
              </w:rPr>
            </w:pPr>
            <w:r w:rsidRPr="00722488">
              <w:rPr>
                <w:rFonts w:ascii="Arial" w:hAnsi="Arial" w:cs="Arial"/>
              </w:rPr>
              <w:t>1 mark</w:t>
            </w:r>
          </w:p>
          <w:p w14:paraId="25571A44" w14:textId="77777777" w:rsidR="007E53C3" w:rsidRDefault="007E53C3" w:rsidP="007E53C3">
            <w:pPr>
              <w:rPr>
                <w:rFonts w:ascii="Arial" w:hAnsi="Arial" w:cs="Arial"/>
              </w:rPr>
            </w:pPr>
          </w:p>
          <w:p w14:paraId="0ABEFA30" w14:textId="58A483E0" w:rsidR="00C24727" w:rsidRPr="00722488" w:rsidRDefault="00C24727" w:rsidP="007E53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722488" w:rsidRPr="00722488" w14:paraId="5CBF9605" w14:textId="77777777" w:rsidTr="007765CB">
        <w:trPr>
          <w:trHeight w:val="856"/>
        </w:trPr>
        <w:tc>
          <w:tcPr>
            <w:tcW w:w="7513" w:type="dxa"/>
          </w:tcPr>
          <w:p w14:paraId="28739885" w14:textId="0E589039" w:rsidR="00452984" w:rsidRDefault="00FC692E" w:rsidP="00FA585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722488" w:rsidRPr="00722488">
              <w:rPr>
                <w:rFonts w:ascii="Arial" w:hAnsi="Arial" w:cs="Arial"/>
              </w:rPr>
              <w:t xml:space="preserve">. </w:t>
            </w:r>
            <w:r w:rsidR="00452984">
              <w:rPr>
                <w:rFonts w:ascii="Arial" w:hAnsi="Arial" w:cs="Arial"/>
              </w:rPr>
              <w:t>The price ceiling will create a shortage</w:t>
            </w:r>
          </w:p>
          <w:p w14:paraId="578CDA49" w14:textId="6CB566C9" w:rsidR="00FC692E" w:rsidRPr="00722488" w:rsidRDefault="00452984" w:rsidP="00FA585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Because Qty demanded (</w:t>
            </w:r>
            <w:r w:rsidR="00FA585F">
              <w:rPr>
                <w:rFonts w:ascii="Arial" w:hAnsi="Arial" w:cs="Arial"/>
              </w:rPr>
              <w:t>350,000</w:t>
            </w:r>
            <w:r w:rsidR="00323223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exceeds  Qty supplied (</w:t>
            </w:r>
            <w:r w:rsidR="00FA585F">
              <w:rPr>
                <w:rFonts w:ascii="Arial" w:hAnsi="Arial" w:cs="Arial"/>
              </w:rPr>
              <w:t>250,000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17" w:type="dxa"/>
          </w:tcPr>
          <w:p w14:paraId="199775F3" w14:textId="77777777" w:rsidR="007E53C3" w:rsidRDefault="007E53C3" w:rsidP="007E53C3">
            <w:pPr>
              <w:rPr>
                <w:rFonts w:ascii="Arial" w:hAnsi="Arial" w:cs="Arial"/>
              </w:rPr>
            </w:pPr>
          </w:p>
          <w:p w14:paraId="6869412B" w14:textId="66C0503B" w:rsidR="00722488" w:rsidRDefault="00722488" w:rsidP="007E53C3">
            <w:pPr>
              <w:rPr>
                <w:rFonts w:ascii="Arial" w:hAnsi="Arial" w:cs="Arial"/>
              </w:rPr>
            </w:pPr>
            <w:r w:rsidRPr="00722488">
              <w:rPr>
                <w:rFonts w:ascii="Arial" w:hAnsi="Arial" w:cs="Arial"/>
              </w:rPr>
              <w:t>1 mark</w:t>
            </w:r>
          </w:p>
          <w:p w14:paraId="519F0640" w14:textId="76A19B5E" w:rsidR="00035955" w:rsidRPr="00722488" w:rsidRDefault="00FA585F" w:rsidP="007E53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722488" w:rsidRPr="00722488" w14:paraId="7F186683" w14:textId="77777777" w:rsidTr="007765CB">
        <w:trPr>
          <w:trHeight w:val="698"/>
        </w:trPr>
        <w:tc>
          <w:tcPr>
            <w:tcW w:w="7513" w:type="dxa"/>
          </w:tcPr>
          <w:p w14:paraId="3CEB36AD" w14:textId="4E0C7054" w:rsidR="00F323DC" w:rsidRPr="00722488" w:rsidRDefault="00FC692E" w:rsidP="00F323D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F22F49">
              <w:rPr>
                <w:rFonts w:ascii="Arial" w:hAnsi="Arial" w:cs="Arial"/>
              </w:rPr>
              <w:t xml:space="preserve">. </w:t>
            </w:r>
            <w:r w:rsidR="00F323DC">
              <w:rPr>
                <w:rFonts w:ascii="Arial" w:hAnsi="Arial" w:cs="Arial"/>
              </w:rPr>
              <w:t>For equity (fairness) reasons – belief that market price is too hig</w:t>
            </w:r>
            <w:r w:rsidR="00633336">
              <w:rPr>
                <w:rFonts w:ascii="Arial" w:hAnsi="Arial" w:cs="Arial"/>
              </w:rPr>
              <w:t>h. A price ceiling will reduce the price to consumers</w:t>
            </w:r>
          </w:p>
        </w:tc>
        <w:tc>
          <w:tcPr>
            <w:tcW w:w="1417" w:type="dxa"/>
          </w:tcPr>
          <w:p w14:paraId="7F388EA1" w14:textId="77777777" w:rsidR="007E53C3" w:rsidRDefault="007E53C3" w:rsidP="007E53C3">
            <w:pPr>
              <w:rPr>
                <w:rFonts w:ascii="Arial" w:hAnsi="Arial" w:cs="Arial"/>
              </w:rPr>
            </w:pPr>
          </w:p>
          <w:p w14:paraId="269D642A" w14:textId="197A3057" w:rsidR="00722488" w:rsidRPr="00722488" w:rsidRDefault="00633336" w:rsidP="007E53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22488" w:rsidRPr="00722488">
              <w:rPr>
                <w:rFonts w:ascii="Arial" w:hAnsi="Arial" w:cs="Arial"/>
              </w:rPr>
              <w:t xml:space="preserve"> mark</w:t>
            </w:r>
            <w:r>
              <w:rPr>
                <w:rFonts w:ascii="Arial" w:hAnsi="Arial" w:cs="Arial"/>
              </w:rPr>
              <w:t>s</w:t>
            </w:r>
          </w:p>
        </w:tc>
      </w:tr>
      <w:tr w:rsidR="00722488" w:rsidRPr="00722488" w14:paraId="39F62E8B" w14:textId="77777777" w:rsidTr="007765CB">
        <w:trPr>
          <w:trHeight w:val="2693"/>
        </w:trPr>
        <w:tc>
          <w:tcPr>
            <w:tcW w:w="7513" w:type="dxa"/>
          </w:tcPr>
          <w:p w14:paraId="48314821" w14:textId="2DD95253" w:rsidR="00D01009" w:rsidRDefault="00E50582" w:rsidP="00F323D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D01009">
              <w:rPr>
                <w:rFonts w:ascii="Arial" w:hAnsi="Arial" w:cs="Arial"/>
              </w:rPr>
              <w:t xml:space="preserve">.  </w:t>
            </w:r>
            <w:r w:rsidR="00633336">
              <w:rPr>
                <w:rFonts w:ascii="Arial" w:hAnsi="Arial" w:cs="Arial"/>
              </w:rPr>
              <w:t>Correctly labelled D/S diagram showing price ceiling at $600</w:t>
            </w:r>
            <w:r w:rsidR="00F323DC">
              <w:rPr>
                <w:rFonts w:ascii="Arial" w:hAnsi="Arial" w:cs="Arial"/>
              </w:rPr>
              <w:t xml:space="preserve"> </w:t>
            </w:r>
          </w:p>
          <w:p w14:paraId="78DA9CFC" w14:textId="72926417" w:rsidR="00633336" w:rsidRDefault="00633336" w:rsidP="00C24727">
            <w:pPr>
              <w:spacing w:before="120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One mark for each of the following </w:t>
            </w:r>
          </w:p>
          <w:p w14:paraId="16705CC2" w14:textId="5C19DBB9" w:rsidR="00C24727" w:rsidRDefault="00C24727" w:rsidP="00C24727">
            <w:pPr>
              <w:spacing w:before="120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i. </w:t>
            </w:r>
            <w:r w:rsidR="00F323DC" w:rsidRPr="00F323DC">
              <w:rPr>
                <w:rFonts w:ascii="Arial" w:hAnsi="Arial" w:cs="Arial"/>
                <w:lang w:val="en-AU"/>
              </w:rPr>
              <w:t xml:space="preserve">consumer surplus </w:t>
            </w:r>
            <w:r>
              <w:rPr>
                <w:rFonts w:ascii="Arial" w:hAnsi="Arial" w:cs="Arial"/>
                <w:lang w:val="en-AU"/>
              </w:rPr>
              <w:t>=</w:t>
            </w:r>
            <w:r w:rsidR="00F323DC" w:rsidRPr="00F323DC">
              <w:rPr>
                <w:rFonts w:ascii="Arial" w:hAnsi="Arial" w:cs="Arial"/>
                <w:lang w:val="en-AU"/>
              </w:rPr>
              <w:t xml:space="preserve"> </w:t>
            </w:r>
            <w:r w:rsidR="00F323DC" w:rsidRPr="00F323DC">
              <w:rPr>
                <w:rFonts w:ascii="Arial" w:hAnsi="Arial" w:cs="Arial"/>
                <w:i/>
                <w:lang w:val="en-AU"/>
              </w:rPr>
              <w:t>A</w:t>
            </w:r>
            <w:r w:rsidR="00F323DC" w:rsidRPr="00F323DC">
              <w:rPr>
                <w:rFonts w:ascii="Arial" w:hAnsi="Arial" w:cs="Arial"/>
                <w:lang w:val="en-AU"/>
              </w:rPr>
              <w:t xml:space="preserve"> + </w:t>
            </w:r>
            <w:r w:rsidR="00F323DC" w:rsidRPr="00F323DC">
              <w:rPr>
                <w:rFonts w:ascii="Arial" w:hAnsi="Arial" w:cs="Arial"/>
                <w:i/>
                <w:lang w:val="en-AU"/>
              </w:rPr>
              <w:t>C</w:t>
            </w:r>
            <w:r w:rsidR="00F323DC" w:rsidRPr="00F323DC">
              <w:rPr>
                <w:rFonts w:ascii="Arial" w:hAnsi="Arial" w:cs="Arial"/>
                <w:lang w:val="en-AU"/>
              </w:rPr>
              <w:t xml:space="preserve"> </w:t>
            </w:r>
          </w:p>
          <w:p w14:paraId="3AE6C2CE" w14:textId="77777777" w:rsidR="00C24727" w:rsidRDefault="00C24727" w:rsidP="00C24727">
            <w:pPr>
              <w:spacing w:before="120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ii. </w:t>
            </w:r>
            <w:r w:rsidR="00F323DC" w:rsidRPr="00F323DC">
              <w:rPr>
                <w:rFonts w:ascii="Arial" w:hAnsi="Arial" w:cs="Arial"/>
                <w:lang w:val="en-AU"/>
              </w:rPr>
              <w:t xml:space="preserve">producer surplus </w:t>
            </w:r>
            <w:r>
              <w:rPr>
                <w:rFonts w:ascii="Arial" w:hAnsi="Arial" w:cs="Arial"/>
                <w:lang w:val="en-AU"/>
              </w:rPr>
              <w:t xml:space="preserve"> =</w:t>
            </w:r>
            <w:r w:rsidR="00F323DC" w:rsidRPr="00F323DC">
              <w:rPr>
                <w:rFonts w:ascii="Arial" w:hAnsi="Arial" w:cs="Arial"/>
                <w:lang w:val="en-AU"/>
              </w:rPr>
              <w:t xml:space="preserve"> </w:t>
            </w:r>
            <w:r w:rsidR="00F323DC" w:rsidRPr="00F323DC">
              <w:rPr>
                <w:rFonts w:ascii="Arial" w:hAnsi="Arial" w:cs="Arial"/>
                <w:i/>
                <w:lang w:val="en-AU"/>
              </w:rPr>
              <w:t>E</w:t>
            </w:r>
          </w:p>
          <w:p w14:paraId="7516AE0E" w14:textId="77777777" w:rsidR="00F323DC" w:rsidRDefault="00C24727" w:rsidP="00C24727">
            <w:pPr>
              <w:spacing w:before="120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iii. </w:t>
            </w:r>
            <w:r w:rsidR="00F323DC" w:rsidRPr="00F323DC">
              <w:rPr>
                <w:rFonts w:ascii="Arial" w:hAnsi="Arial" w:cs="Arial"/>
                <w:lang w:val="en-AU"/>
              </w:rPr>
              <w:t xml:space="preserve">deadweight loss </w:t>
            </w:r>
            <w:proofErr w:type="gramStart"/>
            <w:r>
              <w:rPr>
                <w:rFonts w:ascii="Arial" w:hAnsi="Arial" w:cs="Arial"/>
                <w:lang w:val="en-AU"/>
              </w:rPr>
              <w:t xml:space="preserve">= </w:t>
            </w:r>
            <w:r w:rsidR="00F323DC" w:rsidRPr="00F323DC">
              <w:rPr>
                <w:rFonts w:ascii="Arial" w:hAnsi="Arial" w:cs="Arial"/>
                <w:lang w:val="en-AU"/>
              </w:rPr>
              <w:t xml:space="preserve"> </w:t>
            </w:r>
            <w:r w:rsidR="00F323DC" w:rsidRPr="00F323DC">
              <w:rPr>
                <w:rFonts w:ascii="Arial" w:hAnsi="Arial" w:cs="Arial"/>
                <w:i/>
                <w:lang w:val="en-AU"/>
              </w:rPr>
              <w:t>B</w:t>
            </w:r>
            <w:proofErr w:type="gramEnd"/>
            <w:r w:rsidR="00F323DC" w:rsidRPr="00F323DC">
              <w:rPr>
                <w:rFonts w:ascii="Arial" w:hAnsi="Arial" w:cs="Arial"/>
                <w:lang w:val="en-AU"/>
              </w:rPr>
              <w:t xml:space="preserve"> + </w:t>
            </w:r>
            <w:r w:rsidR="00F323DC" w:rsidRPr="00F323DC">
              <w:rPr>
                <w:rFonts w:ascii="Arial" w:hAnsi="Arial" w:cs="Arial"/>
                <w:i/>
                <w:lang w:val="en-AU"/>
              </w:rPr>
              <w:t>D</w:t>
            </w:r>
            <w:r w:rsidR="00F323DC" w:rsidRPr="00F323DC">
              <w:rPr>
                <w:rFonts w:ascii="Arial" w:hAnsi="Arial" w:cs="Arial"/>
                <w:lang w:val="en-AU"/>
              </w:rPr>
              <w:t>.</w:t>
            </w:r>
          </w:p>
          <w:p w14:paraId="6621A5D3" w14:textId="290DC3FB" w:rsidR="00633336" w:rsidRPr="00722488" w:rsidRDefault="00633336" w:rsidP="00C2472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AU"/>
              </w:rPr>
              <w:t>State that the price ceiling decreases market efficiency since it decreases total surplus (or creates a DWL).</w:t>
            </w:r>
          </w:p>
        </w:tc>
        <w:tc>
          <w:tcPr>
            <w:tcW w:w="1417" w:type="dxa"/>
          </w:tcPr>
          <w:p w14:paraId="37C4B079" w14:textId="77777777" w:rsidR="007E53C3" w:rsidRDefault="007E53C3" w:rsidP="007E53C3">
            <w:pPr>
              <w:rPr>
                <w:rFonts w:ascii="Arial" w:hAnsi="Arial" w:cs="Arial"/>
              </w:rPr>
            </w:pPr>
          </w:p>
          <w:p w14:paraId="3199C78B" w14:textId="139C2374" w:rsidR="00D01009" w:rsidRDefault="001620C7" w:rsidP="007E53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A04B2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mark</w:t>
            </w:r>
            <w:r w:rsidR="00AA04B2">
              <w:rPr>
                <w:rFonts w:ascii="Arial" w:hAnsi="Arial" w:cs="Arial"/>
              </w:rPr>
              <w:t>s</w:t>
            </w:r>
          </w:p>
          <w:p w14:paraId="0264D37C" w14:textId="77777777" w:rsidR="00C24727" w:rsidRDefault="00C24727" w:rsidP="007E53C3">
            <w:pPr>
              <w:rPr>
                <w:rFonts w:ascii="Arial" w:hAnsi="Arial" w:cs="Arial"/>
              </w:rPr>
            </w:pPr>
          </w:p>
          <w:p w14:paraId="56F9868B" w14:textId="6DE8D893" w:rsidR="00C24727" w:rsidRDefault="00C24727" w:rsidP="007E53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E53C3">
              <w:rPr>
                <w:rFonts w:ascii="Arial" w:hAnsi="Arial" w:cs="Arial"/>
              </w:rPr>
              <w:t>-3</w:t>
            </w:r>
            <w:r>
              <w:rPr>
                <w:rFonts w:ascii="Arial" w:hAnsi="Arial" w:cs="Arial"/>
              </w:rPr>
              <w:t xml:space="preserve"> mark</w:t>
            </w:r>
            <w:r w:rsidR="007E53C3">
              <w:rPr>
                <w:rFonts w:ascii="Arial" w:hAnsi="Arial" w:cs="Arial"/>
              </w:rPr>
              <w:t>s</w:t>
            </w:r>
          </w:p>
          <w:p w14:paraId="3714F9E0" w14:textId="6B9B2E24" w:rsidR="00B62CB1" w:rsidRDefault="00B62CB1" w:rsidP="007E53C3">
            <w:pPr>
              <w:rPr>
                <w:rFonts w:ascii="Arial" w:hAnsi="Arial" w:cs="Arial"/>
              </w:rPr>
            </w:pPr>
          </w:p>
          <w:p w14:paraId="3B45FCA3" w14:textId="77777777" w:rsidR="007E53C3" w:rsidRDefault="007E53C3" w:rsidP="007E53C3">
            <w:pPr>
              <w:rPr>
                <w:rFonts w:ascii="Arial" w:hAnsi="Arial" w:cs="Arial"/>
              </w:rPr>
            </w:pPr>
          </w:p>
          <w:p w14:paraId="0FB2E0B6" w14:textId="77777777" w:rsidR="007E53C3" w:rsidRDefault="007E53C3" w:rsidP="007E53C3">
            <w:pPr>
              <w:rPr>
                <w:rFonts w:ascii="Arial" w:hAnsi="Arial" w:cs="Arial"/>
              </w:rPr>
            </w:pPr>
          </w:p>
          <w:p w14:paraId="5C6355EC" w14:textId="77777777" w:rsidR="007E53C3" w:rsidRDefault="007E53C3" w:rsidP="007E53C3">
            <w:pPr>
              <w:rPr>
                <w:rFonts w:ascii="Arial" w:hAnsi="Arial" w:cs="Arial"/>
              </w:rPr>
            </w:pPr>
          </w:p>
          <w:p w14:paraId="33E381C5" w14:textId="7F9D4B20" w:rsidR="00D01009" w:rsidRPr="00722488" w:rsidRDefault="00633336" w:rsidP="007E53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37FE3818" w14:textId="3AC2C5EA" w:rsidR="004E0DD4" w:rsidRDefault="004E0DD4" w:rsidP="00775C87">
      <w:pPr>
        <w:ind w:left="426" w:hanging="426"/>
        <w:rPr>
          <w:rFonts w:ascii="Arial" w:hAnsi="Arial" w:cs="Arial"/>
          <w:b/>
        </w:rPr>
      </w:pPr>
    </w:p>
    <w:p w14:paraId="4097504F" w14:textId="0A924A6A" w:rsidR="00F323DC" w:rsidRDefault="00F323DC" w:rsidP="001E7EAC">
      <w:pPr>
        <w:pStyle w:val="asm"/>
        <w:jc w:val="center"/>
        <w:rPr>
          <w:lang w:val="en-AU"/>
        </w:rPr>
      </w:pPr>
      <w:r w:rsidRPr="00ED4605">
        <w:rPr>
          <w:noProof/>
          <w:lang w:val="en-AU" w:eastAsia="en-AU"/>
        </w:rPr>
        <w:drawing>
          <wp:inline distT="0" distB="0" distL="0" distR="0" wp14:anchorId="5CCD0720" wp14:editId="23A84CAD">
            <wp:extent cx="3583940" cy="282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DF2C" w14:textId="1F5E5433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C88A2D0" w14:textId="19133CA3" w:rsidR="002231AB" w:rsidRPr="001135D6" w:rsidRDefault="002231AB" w:rsidP="007E53C3">
      <w:pPr>
        <w:tabs>
          <w:tab w:val="left" w:pos="7655"/>
        </w:tabs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r w:rsidR="0051136F">
        <w:rPr>
          <w:rFonts w:ascii="Arial" w:hAnsi="Arial" w:cs="Arial"/>
          <w:b/>
        </w:rPr>
        <w:t>26</w:t>
      </w:r>
      <w:r w:rsidR="004B1ACD">
        <w:rPr>
          <w:rFonts w:ascii="Arial" w:hAnsi="Arial" w:cs="Arial"/>
          <w:b/>
        </w:rPr>
        <w:t xml:space="preserve"> </w:t>
      </w:r>
      <w:r w:rsidR="000008F4">
        <w:rPr>
          <w:rFonts w:ascii="Arial" w:hAnsi="Arial" w:cs="Arial"/>
          <w:b/>
        </w:rPr>
        <w:tab/>
      </w:r>
      <w:r w:rsidR="004B1ACD">
        <w:rPr>
          <w:rFonts w:ascii="Arial" w:hAnsi="Arial" w:cs="Arial"/>
          <w:b/>
        </w:rPr>
        <w:t>(12 marks)</w:t>
      </w:r>
    </w:p>
    <w:p w14:paraId="0C7E8388" w14:textId="77777777" w:rsidR="002231AB" w:rsidRDefault="002231AB" w:rsidP="00775C87">
      <w:pPr>
        <w:ind w:left="426" w:hanging="426"/>
        <w:rPr>
          <w:rFonts w:ascii="Arial" w:hAnsi="Arial" w:cs="Arial"/>
          <w:b/>
        </w:rPr>
      </w:pPr>
    </w:p>
    <w:tbl>
      <w:tblPr>
        <w:tblStyle w:val="TableGrid"/>
        <w:tblW w:w="9214" w:type="dxa"/>
        <w:tblInd w:w="250" w:type="dxa"/>
        <w:tblLook w:val="04A0" w:firstRow="1" w:lastRow="0" w:firstColumn="1" w:lastColumn="0" w:noHBand="0" w:noVBand="1"/>
      </w:tblPr>
      <w:tblGrid>
        <w:gridCol w:w="7796"/>
        <w:gridCol w:w="1418"/>
      </w:tblGrid>
      <w:tr w:rsidR="0051136F" w14:paraId="41093393" w14:textId="77777777" w:rsidTr="00F22F49">
        <w:tc>
          <w:tcPr>
            <w:tcW w:w="7796" w:type="dxa"/>
          </w:tcPr>
          <w:p w14:paraId="1E46B353" w14:textId="48A1773A" w:rsidR="00F92AF7" w:rsidRDefault="0051136F" w:rsidP="00AD3F4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</w:t>
            </w:r>
            <w:r w:rsidR="00F92AF7">
              <w:rPr>
                <w:rFonts w:ascii="Arial" w:hAnsi="Arial" w:cs="Arial"/>
              </w:rPr>
              <w:t xml:space="preserve"> i. </w:t>
            </w:r>
            <w:r w:rsidR="007E53C3">
              <w:rPr>
                <w:rFonts w:ascii="Arial" w:hAnsi="Arial" w:cs="Arial"/>
              </w:rPr>
              <w:t>1.7% (allow +/- 0.1%)</w:t>
            </w:r>
          </w:p>
          <w:p w14:paraId="557DDAB0" w14:textId="407A7416" w:rsidR="0051136F" w:rsidRDefault="00F22F49" w:rsidP="00AD3F4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ii. </w:t>
            </w:r>
            <w:r w:rsidR="00AD3F4D">
              <w:rPr>
                <w:rFonts w:ascii="Arial" w:hAnsi="Arial" w:cs="Arial"/>
              </w:rPr>
              <w:t>0.3% (allow +/- 0.1%)</w:t>
            </w:r>
          </w:p>
          <w:p w14:paraId="4F47ACB8" w14:textId="7567B4E6" w:rsidR="00AD3F4D" w:rsidRDefault="00AD3F4D" w:rsidP="00AD3F4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iii. March 2011 or Sept 2016  (anything else i</w:t>
            </w:r>
            <w:r w:rsidR="007E53C3">
              <w:rPr>
                <w:rFonts w:ascii="Arial" w:hAnsi="Arial" w:cs="Arial"/>
              </w:rPr>
              <w:t>s i</w:t>
            </w:r>
            <w:r>
              <w:rPr>
                <w:rFonts w:ascii="Arial" w:hAnsi="Arial" w:cs="Arial"/>
              </w:rPr>
              <w:t>ncorrect)</w:t>
            </w:r>
          </w:p>
          <w:p w14:paraId="3C218520" w14:textId="41648DBB" w:rsidR="005D7AC6" w:rsidRDefault="00AD3F4D" w:rsidP="00AD3F4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iv. There is no period of recession</w:t>
            </w:r>
          </w:p>
        </w:tc>
        <w:tc>
          <w:tcPr>
            <w:tcW w:w="1418" w:type="dxa"/>
          </w:tcPr>
          <w:p w14:paraId="1AE2CD57" w14:textId="63B39088" w:rsidR="0051136F" w:rsidRDefault="0051136F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2B64038" w14:textId="7ABC8CBE" w:rsidR="007A4DCD" w:rsidRDefault="007A4DCD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44CA647B" w14:textId="77777777" w:rsidR="00F92AF7" w:rsidRDefault="00F92AF7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6CFD0081" w14:textId="237DAF1B" w:rsidR="007A4DCD" w:rsidRPr="006873BD" w:rsidRDefault="007A4DCD" w:rsidP="00D3590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2231AB" w14:paraId="0F1255DF" w14:textId="77777777" w:rsidTr="00F22F49">
        <w:trPr>
          <w:trHeight w:val="696"/>
        </w:trPr>
        <w:tc>
          <w:tcPr>
            <w:tcW w:w="7796" w:type="dxa"/>
          </w:tcPr>
          <w:p w14:paraId="22912E73" w14:textId="5234E2FE" w:rsidR="005D7AC6" w:rsidRPr="006873BD" w:rsidRDefault="0051136F" w:rsidP="007E53C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6B50AE">
              <w:rPr>
                <w:rFonts w:ascii="Arial" w:hAnsi="Arial" w:cs="Arial"/>
              </w:rPr>
              <w:t>.</w:t>
            </w:r>
            <w:r w:rsidR="006873BD" w:rsidRPr="006873BD">
              <w:rPr>
                <w:rFonts w:ascii="Arial" w:hAnsi="Arial" w:cs="Arial"/>
              </w:rPr>
              <w:t xml:space="preserve"> </w:t>
            </w:r>
            <w:r w:rsidR="00AD3F4D">
              <w:rPr>
                <w:rFonts w:ascii="Arial" w:hAnsi="Arial" w:cs="Arial"/>
              </w:rPr>
              <w:t xml:space="preserve">Real GDP measures the final value of goods </w:t>
            </w:r>
            <w:r w:rsidR="007E53C3">
              <w:rPr>
                <w:rFonts w:ascii="Arial" w:hAnsi="Arial" w:cs="Arial"/>
              </w:rPr>
              <w:t>and</w:t>
            </w:r>
            <w:r w:rsidR="00AD3F4D">
              <w:rPr>
                <w:rFonts w:ascii="Arial" w:hAnsi="Arial" w:cs="Arial"/>
              </w:rPr>
              <w:t xml:space="preserve"> services produced in the economy, taking into account inflation</w:t>
            </w:r>
            <w:r w:rsidR="00DF3B85">
              <w:rPr>
                <w:rFonts w:ascii="Arial" w:hAnsi="Arial" w:cs="Arial"/>
              </w:rPr>
              <w:t>.</w:t>
            </w:r>
          </w:p>
        </w:tc>
        <w:tc>
          <w:tcPr>
            <w:tcW w:w="1418" w:type="dxa"/>
          </w:tcPr>
          <w:p w14:paraId="36AFBDD5" w14:textId="1209F34A" w:rsidR="006873BD" w:rsidRPr="006873BD" w:rsidRDefault="006873BD" w:rsidP="00C651CC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</w:t>
            </w:r>
            <w:r w:rsidR="00DF3B85">
              <w:rPr>
                <w:rFonts w:ascii="Arial" w:hAnsi="Arial" w:cs="Arial"/>
              </w:rPr>
              <w:t>-2</w:t>
            </w:r>
            <w:r w:rsidRPr="006873BD">
              <w:rPr>
                <w:rFonts w:ascii="Arial" w:hAnsi="Arial" w:cs="Arial"/>
              </w:rPr>
              <w:t xml:space="preserve"> mark</w:t>
            </w:r>
            <w:r w:rsidR="00DF3B85">
              <w:rPr>
                <w:rFonts w:ascii="Arial" w:hAnsi="Arial" w:cs="Arial"/>
              </w:rPr>
              <w:t>s</w:t>
            </w:r>
          </w:p>
        </w:tc>
      </w:tr>
      <w:tr w:rsidR="002231AB" w14:paraId="4FEB50CB" w14:textId="77777777" w:rsidTr="00F22F49">
        <w:trPr>
          <w:trHeight w:val="1106"/>
        </w:trPr>
        <w:tc>
          <w:tcPr>
            <w:tcW w:w="7796" w:type="dxa"/>
          </w:tcPr>
          <w:p w14:paraId="30CC4BF6" w14:textId="288AE56D" w:rsidR="00DF3B85" w:rsidRDefault="0051136F" w:rsidP="00DF3B8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6B50AE">
              <w:rPr>
                <w:rFonts w:ascii="Arial" w:hAnsi="Arial" w:cs="Arial"/>
              </w:rPr>
              <w:t>.</w:t>
            </w:r>
            <w:r w:rsidR="006873BD" w:rsidRPr="006873BD">
              <w:rPr>
                <w:rFonts w:ascii="Arial" w:hAnsi="Arial" w:cs="Arial"/>
              </w:rPr>
              <w:t xml:space="preserve"> </w:t>
            </w:r>
            <w:r w:rsidR="00DF3B85">
              <w:rPr>
                <w:rFonts w:ascii="Arial" w:hAnsi="Arial" w:cs="Arial"/>
              </w:rPr>
              <w:t>After 2012, the annual growth rate falls to between 2 and 3%.</w:t>
            </w:r>
          </w:p>
          <w:p w14:paraId="4D74F60C" w14:textId="550A204E" w:rsidR="005D7AC6" w:rsidRPr="006873BD" w:rsidRDefault="00DF3B85" w:rsidP="007E53C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was due to the end of the mining boom</w:t>
            </w:r>
            <w:r w:rsidR="005113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– mining investment fell </w:t>
            </w:r>
            <w:r w:rsidR="007E53C3"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the economy slowed.</w:t>
            </w:r>
          </w:p>
        </w:tc>
        <w:tc>
          <w:tcPr>
            <w:tcW w:w="1418" w:type="dxa"/>
          </w:tcPr>
          <w:p w14:paraId="17F7E087" w14:textId="5C8D458A" w:rsidR="002231AB" w:rsidRDefault="006873BD" w:rsidP="0051136F">
            <w:pPr>
              <w:spacing w:before="120"/>
              <w:rPr>
                <w:rFonts w:ascii="Arial" w:hAnsi="Arial" w:cs="Arial"/>
              </w:rPr>
            </w:pPr>
            <w:r w:rsidRPr="006873BD">
              <w:rPr>
                <w:rFonts w:ascii="Arial" w:hAnsi="Arial" w:cs="Arial"/>
              </w:rPr>
              <w:t>1 mark</w:t>
            </w:r>
          </w:p>
          <w:p w14:paraId="1B100061" w14:textId="0306938E" w:rsidR="0051136F" w:rsidRPr="006873BD" w:rsidRDefault="007A4DCD" w:rsidP="00DF3B8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F3B85">
              <w:rPr>
                <w:rFonts w:ascii="Arial" w:hAnsi="Arial" w:cs="Arial"/>
              </w:rPr>
              <w:t>-2 marks</w:t>
            </w:r>
            <w:r w:rsidR="0051136F">
              <w:rPr>
                <w:rFonts w:ascii="Arial" w:hAnsi="Arial" w:cs="Arial"/>
              </w:rPr>
              <w:t xml:space="preserve"> </w:t>
            </w:r>
          </w:p>
        </w:tc>
      </w:tr>
      <w:tr w:rsidR="002231AB" w14:paraId="3FED5984" w14:textId="77777777" w:rsidTr="00F22F49">
        <w:tc>
          <w:tcPr>
            <w:tcW w:w="7796" w:type="dxa"/>
          </w:tcPr>
          <w:p w14:paraId="15D9021B" w14:textId="50C70E55" w:rsidR="00DF3B85" w:rsidRDefault="0051136F" w:rsidP="00DF3B8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6B50AE">
              <w:rPr>
                <w:rFonts w:ascii="Arial" w:hAnsi="Arial" w:cs="Arial"/>
              </w:rPr>
              <w:t>.</w:t>
            </w:r>
            <w:r w:rsidR="006873BD">
              <w:rPr>
                <w:rFonts w:ascii="Arial" w:hAnsi="Arial" w:cs="Arial"/>
              </w:rPr>
              <w:t xml:space="preserve"> </w:t>
            </w:r>
            <w:r w:rsidR="00DF3B85">
              <w:rPr>
                <w:rFonts w:ascii="Arial" w:hAnsi="Arial" w:cs="Arial"/>
              </w:rPr>
              <w:t xml:space="preserve">Any </w:t>
            </w:r>
            <w:r w:rsidR="007E53C3" w:rsidRPr="007E53C3">
              <w:rPr>
                <w:rFonts w:ascii="Arial" w:hAnsi="Arial" w:cs="Arial"/>
                <w:b/>
              </w:rPr>
              <w:t>three</w:t>
            </w:r>
            <w:r w:rsidR="00DF3B85">
              <w:rPr>
                <w:rFonts w:ascii="Arial" w:hAnsi="Arial" w:cs="Arial"/>
              </w:rPr>
              <w:t xml:space="preserve"> </w:t>
            </w:r>
            <w:r w:rsidR="00D57A9B">
              <w:rPr>
                <w:rFonts w:ascii="Arial" w:hAnsi="Arial" w:cs="Arial"/>
              </w:rPr>
              <w:t>determinants</w:t>
            </w:r>
            <w:r w:rsidR="007E53C3">
              <w:rPr>
                <w:rFonts w:ascii="Arial" w:hAnsi="Arial" w:cs="Arial"/>
              </w:rPr>
              <w:t xml:space="preserve"> of economic growth (1 mark each</w:t>
            </w:r>
            <w:r w:rsidR="00542216">
              <w:rPr>
                <w:rFonts w:ascii="Arial" w:hAnsi="Arial" w:cs="Arial"/>
              </w:rPr>
              <w:t>)</w:t>
            </w:r>
          </w:p>
          <w:p w14:paraId="52D955D5" w14:textId="14747D03" w:rsidR="00542216" w:rsidRDefault="00542216" w:rsidP="00DF3B8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Students could focus on increases in the quantity of resources </w:t>
            </w:r>
            <w:r w:rsidRPr="007765CB">
              <w:rPr>
                <w:rFonts w:ascii="Arial" w:hAnsi="Arial" w:cs="Arial"/>
                <w:b/>
              </w:rPr>
              <w:t>and/or</w:t>
            </w:r>
            <w:r>
              <w:rPr>
                <w:rFonts w:ascii="Arial" w:hAnsi="Arial" w:cs="Arial"/>
              </w:rPr>
              <w:t xml:space="preserve"> an improvement in the quality of resources – important that they understand what economic growth means – an increase in the productive capacity of the economy</w:t>
            </w:r>
          </w:p>
          <w:p w14:paraId="538685AD" w14:textId="227C66A3" w:rsidR="00DF3B85" w:rsidRDefault="00DF3B85" w:rsidP="00DF3B85">
            <w:pPr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="00542216">
              <w:rPr>
                <w:rFonts w:ascii="Arial" w:hAnsi="Arial" w:cs="Arial"/>
              </w:rPr>
              <w:t>An increase in investment – adding to the capital stock (machinery, factories, infrastructure) will increase economic growth</w:t>
            </w:r>
          </w:p>
          <w:p w14:paraId="767FFFD3" w14:textId="731BE067" w:rsidR="0051136F" w:rsidRDefault="00DF3B85" w:rsidP="00DF3B8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ii. </w:t>
            </w:r>
            <w:r w:rsidR="00542216">
              <w:rPr>
                <w:rFonts w:ascii="Arial" w:hAnsi="Arial" w:cs="Arial"/>
              </w:rPr>
              <w:t xml:space="preserve">An increase in the productivity of workers – if output per worker increases, then real GDP will increase </w:t>
            </w:r>
            <w:r>
              <w:rPr>
                <w:rFonts w:ascii="Arial" w:hAnsi="Arial" w:cs="Arial"/>
              </w:rPr>
              <w:t xml:space="preserve"> </w:t>
            </w:r>
          </w:p>
          <w:p w14:paraId="3F945C03" w14:textId="4C36211A" w:rsidR="00DF3B85" w:rsidRDefault="00DF3B85" w:rsidP="00DF3B8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iii. A</w:t>
            </w:r>
            <w:r w:rsidR="00542216">
              <w:rPr>
                <w:rFonts w:ascii="Arial" w:hAnsi="Arial" w:cs="Arial"/>
              </w:rPr>
              <w:t>n improvement in technology which improves the quality of capital</w:t>
            </w:r>
            <w:r>
              <w:rPr>
                <w:rFonts w:ascii="Arial" w:hAnsi="Arial" w:cs="Arial"/>
              </w:rPr>
              <w:t xml:space="preserve"> </w:t>
            </w:r>
          </w:p>
          <w:p w14:paraId="1187677F" w14:textId="5F26E8B7" w:rsidR="005A2ACD" w:rsidRPr="006873BD" w:rsidRDefault="00DF3B85" w:rsidP="003819F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iv. </w:t>
            </w:r>
            <w:r w:rsidR="00542216">
              <w:rPr>
                <w:rFonts w:ascii="Arial" w:hAnsi="Arial" w:cs="Arial"/>
              </w:rPr>
              <w:t xml:space="preserve">An increase in human capital (education) will increase </w:t>
            </w:r>
            <w:proofErr w:type="spellStart"/>
            <w:r w:rsidR="00542216">
              <w:rPr>
                <w:rFonts w:ascii="Arial" w:hAnsi="Arial" w:cs="Arial"/>
              </w:rPr>
              <w:t>labour</w:t>
            </w:r>
            <w:proofErr w:type="spellEnd"/>
            <w:r w:rsidR="00542216">
              <w:rPr>
                <w:rFonts w:ascii="Arial" w:hAnsi="Arial" w:cs="Arial"/>
              </w:rPr>
              <w:t xml:space="preserve"> produ</w:t>
            </w:r>
            <w:r w:rsidR="003819FC">
              <w:rPr>
                <w:rFonts w:ascii="Arial" w:hAnsi="Arial" w:cs="Arial"/>
              </w:rPr>
              <w:t>ctivity</w:t>
            </w:r>
          </w:p>
        </w:tc>
        <w:tc>
          <w:tcPr>
            <w:tcW w:w="1418" w:type="dxa"/>
          </w:tcPr>
          <w:p w14:paraId="53A4F96C" w14:textId="77777777" w:rsidR="00542216" w:rsidRDefault="00542216" w:rsidP="00AE75C6">
            <w:pPr>
              <w:spacing w:before="120"/>
              <w:rPr>
                <w:rFonts w:ascii="Arial" w:hAnsi="Arial" w:cs="Arial"/>
              </w:rPr>
            </w:pPr>
          </w:p>
          <w:p w14:paraId="353AA217" w14:textId="77777777" w:rsidR="00542216" w:rsidRDefault="00542216" w:rsidP="00542216">
            <w:pPr>
              <w:rPr>
                <w:rFonts w:ascii="Arial" w:hAnsi="Arial" w:cs="Arial"/>
              </w:rPr>
            </w:pPr>
          </w:p>
          <w:p w14:paraId="0C0D851B" w14:textId="1BE5E36C" w:rsidR="00AE75C6" w:rsidRDefault="007A4DCD" w:rsidP="005422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180CD1BA" w14:textId="77777777" w:rsidR="00DF3B85" w:rsidRDefault="00DF3B85" w:rsidP="007A4DCD">
            <w:pPr>
              <w:rPr>
                <w:rFonts w:ascii="Arial" w:hAnsi="Arial" w:cs="Arial"/>
              </w:rPr>
            </w:pPr>
          </w:p>
          <w:p w14:paraId="25690A40" w14:textId="77777777" w:rsidR="00542216" w:rsidRDefault="00542216" w:rsidP="00DF3B85">
            <w:pPr>
              <w:spacing w:before="120"/>
              <w:rPr>
                <w:rFonts w:ascii="Arial" w:hAnsi="Arial" w:cs="Arial"/>
              </w:rPr>
            </w:pPr>
          </w:p>
          <w:p w14:paraId="62BD8D31" w14:textId="77777777" w:rsidR="00542216" w:rsidRDefault="00542216" w:rsidP="00542216">
            <w:pPr>
              <w:rPr>
                <w:rFonts w:ascii="Arial" w:hAnsi="Arial" w:cs="Arial"/>
              </w:rPr>
            </w:pPr>
          </w:p>
          <w:p w14:paraId="6201E178" w14:textId="77777777" w:rsidR="003819FC" w:rsidRDefault="003819FC" w:rsidP="00542216">
            <w:pPr>
              <w:rPr>
                <w:rFonts w:ascii="Arial" w:hAnsi="Arial" w:cs="Arial"/>
              </w:rPr>
            </w:pPr>
          </w:p>
          <w:p w14:paraId="7D339820" w14:textId="77777777" w:rsidR="003819FC" w:rsidRDefault="003819FC" w:rsidP="00542216">
            <w:pPr>
              <w:rPr>
                <w:rFonts w:ascii="Arial" w:hAnsi="Arial" w:cs="Arial"/>
              </w:rPr>
            </w:pPr>
          </w:p>
          <w:p w14:paraId="3F5FF42B" w14:textId="77777777" w:rsidR="003819FC" w:rsidRDefault="003819FC" w:rsidP="00542216">
            <w:pPr>
              <w:rPr>
                <w:rFonts w:ascii="Arial" w:hAnsi="Arial" w:cs="Arial"/>
              </w:rPr>
            </w:pPr>
          </w:p>
          <w:p w14:paraId="129A2E42" w14:textId="782E4790" w:rsidR="00DF3B85" w:rsidRPr="006873BD" w:rsidRDefault="00DF3B85" w:rsidP="0054221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819FC">
              <w:rPr>
                <w:rFonts w:ascii="Arial" w:hAnsi="Arial" w:cs="Arial"/>
              </w:rPr>
              <w:t xml:space="preserve">-3 </w:t>
            </w:r>
            <w:r>
              <w:rPr>
                <w:rFonts w:ascii="Arial" w:hAnsi="Arial" w:cs="Arial"/>
              </w:rPr>
              <w:t>mark</w:t>
            </w:r>
            <w:r w:rsidR="003819FC">
              <w:rPr>
                <w:rFonts w:ascii="Arial" w:hAnsi="Arial" w:cs="Arial"/>
              </w:rPr>
              <w:t>s</w:t>
            </w:r>
          </w:p>
        </w:tc>
      </w:tr>
    </w:tbl>
    <w:p w14:paraId="5DF330E3" w14:textId="77777777" w:rsidR="004E0DD4" w:rsidRDefault="004E0DD4" w:rsidP="00F22F49">
      <w:pPr>
        <w:rPr>
          <w:rFonts w:ascii="Arial" w:hAnsi="Arial" w:cs="Arial"/>
          <w:b/>
        </w:rPr>
      </w:pPr>
    </w:p>
    <w:p w14:paraId="6B3A6E1E" w14:textId="77777777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8A54E38" w14:textId="73719893" w:rsidR="00B978A7" w:rsidRPr="001135D6" w:rsidRDefault="00B978A7" w:rsidP="007765CB">
      <w:pPr>
        <w:tabs>
          <w:tab w:val="left" w:pos="7797"/>
        </w:tabs>
        <w:ind w:left="426" w:hanging="426"/>
        <w:rPr>
          <w:rFonts w:ascii="Arial" w:hAnsi="Arial" w:cs="Arial"/>
          <w:b/>
        </w:rPr>
      </w:pPr>
      <w:r w:rsidRPr="001135D6">
        <w:rPr>
          <w:rFonts w:ascii="Arial" w:hAnsi="Arial" w:cs="Arial"/>
          <w:b/>
        </w:rPr>
        <w:lastRenderedPageBreak/>
        <w:t xml:space="preserve">Question </w:t>
      </w:r>
      <w:r w:rsidR="007A4DCD">
        <w:rPr>
          <w:rFonts w:ascii="Arial" w:hAnsi="Arial" w:cs="Arial"/>
          <w:b/>
        </w:rPr>
        <w:t>27</w:t>
      </w:r>
      <w:r w:rsidR="004B1ACD">
        <w:rPr>
          <w:rFonts w:ascii="Arial" w:hAnsi="Arial" w:cs="Arial"/>
          <w:b/>
        </w:rPr>
        <w:t xml:space="preserve"> </w:t>
      </w:r>
      <w:r w:rsidR="000008F4">
        <w:rPr>
          <w:rFonts w:ascii="Arial" w:hAnsi="Arial" w:cs="Arial"/>
          <w:b/>
        </w:rPr>
        <w:tab/>
      </w:r>
      <w:r w:rsidR="004B1ACD">
        <w:rPr>
          <w:rFonts w:ascii="Arial" w:hAnsi="Arial" w:cs="Arial"/>
          <w:b/>
        </w:rPr>
        <w:t>(</w:t>
      </w:r>
      <w:r w:rsidR="007A4DCD">
        <w:rPr>
          <w:rFonts w:ascii="Arial" w:hAnsi="Arial" w:cs="Arial"/>
          <w:b/>
        </w:rPr>
        <w:t>12</w:t>
      </w:r>
      <w:r w:rsidR="004B1ACD">
        <w:rPr>
          <w:rFonts w:ascii="Arial" w:hAnsi="Arial" w:cs="Arial"/>
          <w:b/>
        </w:rPr>
        <w:t xml:space="preserve"> marks)</w:t>
      </w:r>
    </w:p>
    <w:p w14:paraId="58B69F92" w14:textId="77777777" w:rsidR="00B978A7" w:rsidRDefault="00B978A7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9038" w:type="dxa"/>
        <w:tblInd w:w="426" w:type="dxa"/>
        <w:tblLook w:val="04A0" w:firstRow="1" w:lastRow="0" w:firstColumn="1" w:lastColumn="0" w:noHBand="0" w:noVBand="1"/>
      </w:tblPr>
      <w:tblGrid>
        <w:gridCol w:w="7479"/>
        <w:gridCol w:w="1559"/>
      </w:tblGrid>
      <w:tr w:rsidR="00581A60" w:rsidRPr="00581A60" w14:paraId="016625BA" w14:textId="77777777" w:rsidTr="007765CB">
        <w:tc>
          <w:tcPr>
            <w:tcW w:w="7479" w:type="dxa"/>
          </w:tcPr>
          <w:p w14:paraId="693B4BDF" w14:textId="60CBBD78" w:rsidR="007A4DCD" w:rsidRDefault="007A67C2" w:rsidP="00093A2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 </w:t>
            </w:r>
            <w:r w:rsidR="00B3391C">
              <w:rPr>
                <w:rFonts w:ascii="Arial" w:hAnsi="Arial" w:cs="Arial"/>
              </w:rPr>
              <w:t xml:space="preserve">U rate  =  No. of </w:t>
            </w:r>
            <w:r w:rsidR="00093A2C">
              <w:rPr>
                <w:rFonts w:ascii="Arial" w:hAnsi="Arial" w:cs="Arial"/>
              </w:rPr>
              <w:t xml:space="preserve">unemployed / </w:t>
            </w:r>
            <w:proofErr w:type="spellStart"/>
            <w:r w:rsidR="00093A2C">
              <w:rPr>
                <w:rFonts w:ascii="Arial" w:hAnsi="Arial" w:cs="Arial"/>
              </w:rPr>
              <w:t>Labour</w:t>
            </w:r>
            <w:proofErr w:type="spellEnd"/>
            <w:r w:rsidR="00093A2C">
              <w:rPr>
                <w:rFonts w:ascii="Arial" w:hAnsi="Arial" w:cs="Arial"/>
              </w:rPr>
              <w:t xml:space="preserve"> force  x  100</w:t>
            </w:r>
          </w:p>
          <w:p w14:paraId="1AECE139" w14:textId="22DAA652" w:rsidR="00B16423" w:rsidRPr="007A67C2" w:rsidRDefault="00B16423" w:rsidP="00093A2C">
            <w:pPr>
              <w:spacing w:before="12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>The U rate = 5.9%</w:t>
            </w:r>
          </w:p>
        </w:tc>
        <w:tc>
          <w:tcPr>
            <w:tcW w:w="1559" w:type="dxa"/>
          </w:tcPr>
          <w:p w14:paraId="0A77A8C9" w14:textId="77777777" w:rsidR="00581A60" w:rsidRDefault="00B952D0" w:rsidP="00E9434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81A60">
              <w:rPr>
                <w:rFonts w:ascii="Arial" w:hAnsi="Arial" w:cs="Arial"/>
              </w:rPr>
              <w:t xml:space="preserve"> mark</w:t>
            </w:r>
          </w:p>
          <w:p w14:paraId="0C891137" w14:textId="67F73E1B" w:rsidR="007A4DCD" w:rsidRPr="00581A60" w:rsidRDefault="007A4DCD" w:rsidP="003819F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2434D1" w:rsidRPr="00581A60" w14:paraId="0595840E" w14:textId="77777777" w:rsidTr="007765CB">
        <w:trPr>
          <w:trHeight w:val="1038"/>
        </w:trPr>
        <w:tc>
          <w:tcPr>
            <w:tcW w:w="7479" w:type="dxa"/>
          </w:tcPr>
          <w:p w14:paraId="37DC9ECB" w14:textId="2D5FB693" w:rsidR="002434D1" w:rsidRDefault="002434D1" w:rsidP="00B1642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  </w:t>
            </w:r>
            <w:r w:rsidR="00B16423">
              <w:rPr>
                <w:rFonts w:ascii="Arial" w:hAnsi="Arial" w:cs="Arial"/>
              </w:rPr>
              <w:t xml:space="preserve">A fall in the unemployment rate would indicate that job prospects are improving and therefore encourage people to enter the </w:t>
            </w:r>
            <w:proofErr w:type="spellStart"/>
            <w:r w:rsidR="00B16423">
              <w:rPr>
                <w:rFonts w:ascii="Arial" w:hAnsi="Arial" w:cs="Arial"/>
              </w:rPr>
              <w:t>labour</w:t>
            </w:r>
            <w:proofErr w:type="spellEnd"/>
            <w:r w:rsidR="00B16423">
              <w:rPr>
                <w:rFonts w:ascii="Arial" w:hAnsi="Arial" w:cs="Arial"/>
              </w:rPr>
              <w:t xml:space="preserve"> force – this would increase the participation rate.</w:t>
            </w:r>
          </w:p>
        </w:tc>
        <w:tc>
          <w:tcPr>
            <w:tcW w:w="1559" w:type="dxa"/>
          </w:tcPr>
          <w:p w14:paraId="4BEBE3F8" w14:textId="77777777" w:rsidR="00B16423" w:rsidRDefault="00B16423" w:rsidP="00DA7471">
            <w:pPr>
              <w:spacing w:before="120"/>
              <w:rPr>
                <w:rFonts w:ascii="Arial" w:hAnsi="Arial" w:cs="Arial"/>
              </w:rPr>
            </w:pPr>
          </w:p>
          <w:p w14:paraId="25C4AFB5" w14:textId="131671A5" w:rsidR="007A4DCD" w:rsidRDefault="007A4DCD" w:rsidP="003819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16423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mark</w:t>
            </w:r>
            <w:r w:rsidR="00B16423">
              <w:rPr>
                <w:rFonts w:ascii="Arial" w:hAnsi="Arial" w:cs="Arial"/>
              </w:rPr>
              <w:t>s</w:t>
            </w:r>
          </w:p>
        </w:tc>
      </w:tr>
      <w:tr w:rsidR="002434D1" w:rsidRPr="00581A60" w14:paraId="0F321B12" w14:textId="77777777" w:rsidTr="007765CB">
        <w:trPr>
          <w:trHeight w:val="1137"/>
        </w:trPr>
        <w:tc>
          <w:tcPr>
            <w:tcW w:w="7479" w:type="dxa"/>
          </w:tcPr>
          <w:p w14:paraId="0CB91044" w14:textId="438495C9" w:rsidR="00F63467" w:rsidRDefault="002434D1" w:rsidP="00F53F3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c. </w:t>
            </w:r>
            <w:r w:rsidR="00F63467">
              <w:rPr>
                <w:rFonts w:ascii="Arial" w:hAnsi="Arial" w:cs="Arial"/>
              </w:rPr>
              <w:t>The natural rate of U is estimated to be around 5%</w:t>
            </w:r>
          </w:p>
          <w:p w14:paraId="1563B17C" w14:textId="593042D3" w:rsidR="006E5DBB" w:rsidRDefault="00F63467" w:rsidP="00F53F3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consists of frictional (people moving from job to job) &amp; structural (mismatch of skills) unemployment</w:t>
            </w:r>
            <w:r w:rsidR="00F53F38">
              <w:rPr>
                <w:rFonts w:ascii="Arial" w:hAnsi="Arial" w:cs="Arial"/>
              </w:rPr>
              <w:t>.</w:t>
            </w:r>
          </w:p>
        </w:tc>
        <w:tc>
          <w:tcPr>
            <w:tcW w:w="1559" w:type="dxa"/>
          </w:tcPr>
          <w:p w14:paraId="61F7191C" w14:textId="77777777" w:rsidR="00912E30" w:rsidRDefault="00912E30" w:rsidP="00F6346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</w:t>
            </w:r>
            <w:r w:rsidR="00F63467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</w:p>
          <w:p w14:paraId="2C9C9CA4" w14:textId="5F8B2368" w:rsidR="00F63467" w:rsidRDefault="00F63467" w:rsidP="00F6346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81A60" w:rsidRPr="00581A60" w14:paraId="7B50AB04" w14:textId="77777777" w:rsidTr="007765CB">
        <w:trPr>
          <w:trHeight w:val="1962"/>
        </w:trPr>
        <w:tc>
          <w:tcPr>
            <w:tcW w:w="7479" w:type="dxa"/>
          </w:tcPr>
          <w:p w14:paraId="2A4D99E0" w14:textId="37CAA443" w:rsidR="006E5DBB" w:rsidRDefault="002434D1" w:rsidP="00C24451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581A60" w:rsidRPr="00581A60">
              <w:rPr>
                <w:rFonts w:ascii="Arial" w:hAnsi="Arial" w:cs="Arial"/>
              </w:rPr>
              <w:t xml:space="preserve">. </w:t>
            </w:r>
            <w:r w:rsidR="003213D7">
              <w:rPr>
                <w:rFonts w:ascii="Arial" w:hAnsi="Arial" w:cs="Arial"/>
              </w:rPr>
              <w:t xml:space="preserve">An underemployed worker is </w:t>
            </w:r>
            <w:r w:rsidR="00C24451">
              <w:rPr>
                <w:rFonts w:ascii="Arial" w:hAnsi="Arial" w:cs="Arial"/>
              </w:rPr>
              <w:t xml:space="preserve">someone who is employed part-time but wants to </w:t>
            </w:r>
            <w:r w:rsidR="00C53B7A">
              <w:rPr>
                <w:rFonts w:ascii="Arial" w:hAnsi="Arial" w:cs="Arial"/>
              </w:rPr>
              <w:t>work more hours i.e. obtain full-time employment</w:t>
            </w:r>
            <w:r w:rsidR="00C24451">
              <w:rPr>
                <w:rFonts w:ascii="Arial" w:hAnsi="Arial" w:cs="Arial"/>
              </w:rPr>
              <w:t>.</w:t>
            </w:r>
          </w:p>
          <w:p w14:paraId="46C213A2" w14:textId="740C715C" w:rsidR="00C24451" w:rsidRPr="00581A60" w:rsidRDefault="00C24451" w:rsidP="00C53B7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underemployment rate has been rising</w:t>
            </w:r>
            <w:r w:rsidR="00C53B7A">
              <w:rPr>
                <w:rFonts w:ascii="Arial" w:hAnsi="Arial" w:cs="Arial"/>
              </w:rPr>
              <w:t xml:space="preserve"> because of spare capacity in the economy – the economy has been subdued so while it may be relatively easy to obtain part-time work it is more difficult to get full-time employment. </w:t>
            </w:r>
          </w:p>
        </w:tc>
        <w:tc>
          <w:tcPr>
            <w:tcW w:w="1559" w:type="dxa"/>
          </w:tcPr>
          <w:p w14:paraId="76EA0DC2" w14:textId="77777777" w:rsidR="007A67C2" w:rsidRDefault="002F14DC" w:rsidP="007A67C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  <w:p w14:paraId="2282555C" w14:textId="77777777" w:rsidR="006E5DBB" w:rsidRDefault="006E5DBB" w:rsidP="007A67C2">
            <w:pPr>
              <w:spacing w:before="120"/>
              <w:rPr>
                <w:rFonts w:ascii="Arial" w:hAnsi="Arial" w:cs="Arial"/>
              </w:rPr>
            </w:pPr>
          </w:p>
          <w:p w14:paraId="621BE1EA" w14:textId="77777777" w:rsidR="00C53B7A" w:rsidRDefault="00C53B7A" w:rsidP="006E5DBB">
            <w:pPr>
              <w:spacing w:before="120"/>
              <w:rPr>
                <w:rFonts w:ascii="Arial" w:hAnsi="Arial" w:cs="Arial"/>
              </w:rPr>
            </w:pPr>
          </w:p>
          <w:p w14:paraId="1E77F723" w14:textId="05A33B05" w:rsidR="006E5DBB" w:rsidRPr="00581A60" w:rsidRDefault="006E5DBB" w:rsidP="00C53B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53B7A">
              <w:rPr>
                <w:rFonts w:ascii="Arial" w:hAnsi="Arial" w:cs="Arial"/>
              </w:rPr>
              <w:t>-2</w:t>
            </w:r>
            <w:r>
              <w:rPr>
                <w:rFonts w:ascii="Arial" w:hAnsi="Arial" w:cs="Arial"/>
              </w:rPr>
              <w:t xml:space="preserve"> mark</w:t>
            </w:r>
            <w:r w:rsidR="00C53B7A">
              <w:rPr>
                <w:rFonts w:ascii="Arial" w:hAnsi="Arial" w:cs="Arial"/>
              </w:rPr>
              <w:t>s</w:t>
            </w:r>
          </w:p>
        </w:tc>
      </w:tr>
      <w:tr w:rsidR="00F757DA" w:rsidRPr="00581A60" w14:paraId="54EDF891" w14:textId="77777777" w:rsidTr="007765CB">
        <w:trPr>
          <w:trHeight w:val="1849"/>
        </w:trPr>
        <w:tc>
          <w:tcPr>
            <w:tcW w:w="7479" w:type="dxa"/>
          </w:tcPr>
          <w:p w14:paraId="281CEAD3" w14:textId="0C1A5A0D" w:rsidR="00F757DA" w:rsidRDefault="00F757DA" w:rsidP="00B3391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 </w:t>
            </w:r>
            <w:r w:rsidR="00B3391C">
              <w:rPr>
                <w:rFonts w:ascii="Arial" w:hAnsi="Arial" w:cs="Arial"/>
              </w:rPr>
              <w:t xml:space="preserve">Real wages have been falling – the growth in wages has been less than the inflation rate. </w:t>
            </w:r>
          </w:p>
          <w:p w14:paraId="6C3D70B9" w14:textId="77777777" w:rsidR="00B3391C" w:rsidRDefault="00B3391C" w:rsidP="00B3391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While the U rate has fallen, it disguises the fact that most employment growth has been for part-time work.</w:t>
            </w:r>
          </w:p>
          <w:p w14:paraId="30198F4A" w14:textId="0AE89C98" w:rsidR="00B3391C" w:rsidRDefault="00B3391C" w:rsidP="00177AF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Fears about job security would also reduce consumer confidence</w:t>
            </w:r>
          </w:p>
        </w:tc>
        <w:tc>
          <w:tcPr>
            <w:tcW w:w="1559" w:type="dxa"/>
          </w:tcPr>
          <w:p w14:paraId="20839E80" w14:textId="77777777" w:rsidR="00F757DA" w:rsidRDefault="00F757DA" w:rsidP="007A67C2">
            <w:pPr>
              <w:spacing w:before="120"/>
              <w:rPr>
                <w:rFonts w:ascii="Arial" w:hAnsi="Arial" w:cs="Arial"/>
              </w:rPr>
            </w:pPr>
          </w:p>
          <w:p w14:paraId="746461E6" w14:textId="77777777" w:rsidR="00B3391C" w:rsidRDefault="00B3391C" w:rsidP="007A67C2">
            <w:pPr>
              <w:spacing w:before="120"/>
              <w:rPr>
                <w:rFonts w:ascii="Arial" w:hAnsi="Arial" w:cs="Arial"/>
              </w:rPr>
            </w:pPr>
          </w:p>
          <w:p w14:paraId="5F9AE91D" w14:textId="4A0CA6BF" w:rsidR="00B3391C" w:rsidRDefault="00B3391C" w:rsidP="007A67C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 marks</w:t>
            </w:r>
          </w:p>
        </w:tc>
      </w:tr>
    </w:tbl>
    <w:p w14:paraId="51BB3741" w14:textId="457A303F" w:rsidR="00E82B88" w:rsidRDefault="00E82B88" w:rsidP="00775C87">
      <w:pPr>
        <w:ind w:left="426" w:hanging="426"/>
        <w:rPr>
          <w:rFonts w:ascii="Arial" w:hAnsi="Arial" w:cs="Arial"/>
        </w:rPr>
      </w:pPr>
    </w:p>
    <w:p w14:paraId="6BC181C7" w14:textId="77777777" w:rsidR="00E30BF6" w:rsidRDefault="00E30BF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E72C9D9" w14:textId="6F3023FA" w:rsidR="008F0824" w:rsidRPr="001E7EAC" w:rsidRDefault="00D22667" w:rsidP="0020462E">
      <w:pPr>
        <w:ind w:left="426" w:hanging="426"/>
        <w:rPr>
          <w:rFonts w:ascii="Arial" w:hAnsi="Arial" w:cs="Arial"/>
          <w:b/>
          <w:color w:val="B10B17"/>
        </w:rPr>
      </w:pPr>
      <w:r w:rsidRPr="001E7EAC">
        <w:rPr>
          <w:rFonts w:ascii="Arial" w:hAnsi="Arial" w:cs="Arial"/>
          <w:b/>
          <w:color w:val="B10B17"/>
        </w:rPr>
        <w:lastRenderedPageBreak/>
        <w:t>Section 3</w:t>
      </w:r>
      <w:r w:rsidR="006E05AD" w:rsidRPr="001E7EAC">
        <w:rPr>
          <w:rFonts w:ascii="Arial" w:hAnsi="Arial" w:cs="Arial"/>
          <w:b/>
          <w:color w:val="B10B17"/>
        </w:rPr>
        <w:t xml:space="preserve"> (40 marks)</w:t>
      </w:r>
      <w:r w:rsidR="0020462E" w:rsidRPr="001E7EAC">
        <w:rPr>
          <w:rFonts w:ascii="Arial" w:hAnsi="Arial" w:cs="Arial"/>
          <w:b/>
          <w:color w:val="B10B17"/>
        </w:rPr>
        <w:t xml:space="preserve"> – </w:t>
      </w:r>
      <w:r w:rsidR="008F0824" w:rsidRPr="001E7EAC">
        <w:rPr>
          <w:rFonts w:ascii="Arial" w:hAnsi="Arial" w:cs="Arial"/>
          <w:b/>
          <w:color w:val="808080" w:themeColor="background1" w:themeShade="80"/>
        </w:rPr>
        <w:t>Answer TWO questions</w:t>
      </w:r>
    </w:p>
    <w:p w14:paraId="46E39066" w14:textId="0BF50B13" w:rsidR="001E7EAC" w:rsidRDefault="00174A83" w:rsidP="001E7EAC">
      <w:pPr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</w:rPr>
        <w:pict w14:anchorId="4A9EBDC8">
          <v:rect id="_x0000_i1027" style="width:426.7pt;height:1.7pt" o:hrpct="988" o:hralign="center" o:hrstd="t" o:hr="t" fillcolor="#a0a0a0" stroked="f"/>
        </w:pict>
      </w:r>
    </w:p>
    <w:p w14:paraId="232784BB" w14:textId="77777777" w:rsidR="001E7EAC" w:rsidRDefault="001E7EAC" w:rsidP="001E7EAC">
      <w:pPr>
        <w:ind w:left="426" w:hanging="426"/>
        <w:rPr>
          <w:rFonts w:ascii="Arial" w:hAnsi="Arial" w:cs="Arial"/>
          <w:b/>
        </w:rPr>
      </w:pPr>
    </w:p>
    <w:p w14:paraId="2DDB5A5B" w14:textId="3F328E82" w:rsidR="00D22667" w:rsidRDefault="00D22667" w:rsidP="003819FC">
      <w:pPr>
        <w:tabs>
          <w:tab w:val="left" w:pos="7655"/>
        </w:tabs>
        <w:ind w:left="426" w:hanging="426"/>
        <w:rPr>
          <w:rFonts w:ascii="Arial" w:hAnsi="Arial" w:cs="Arial"/>
          <w:b/>
        </w:rPr>
      </w:pPr>
      <w:r w:rsidRPr="001B5EAB">
        <w:rPr>
          <w:rFonts w:ascii="Arial" w:hAnsi="Arial" w:cs="Arial"/>
          <w:b/>
        </w:rPr>
        <w:t xml:space="preserve">Question </w:t>
      </w:r>
      <w:r w:rsidR="00B45B36">
        <w:rPr>
          <w:rFonts w:ascii="Arial" w:hAnsi="Arial" w:cs="Arial"/>
          <w:b/>
        </w:rPr>
        <w:t>28</w:t>
      </w:r>
      <w:r w:rsidR="000008F4">
        <w:rPr>
          <w:rFonts w:ascii="Arial" w:hAnsi="Arial" w:cs="Arial"/>
          <w:b/>
        </w:rPr>
        <w:tab/>
      </w:r>
      <w:r w:rsidR="00062B70">
        <w:rPr>
          <w:rFonts w:ascii="Arial" w:hAnsi="Arial" w:cs="Arial"/>
          <w:b/>
        </w:rPr>
        <w:t>(20 marks)</w:t>
      </w:r>
    </w:p>
    <w:p w14:paraId="6E6A5A25" w14:textId="77777777" w:rsidR="00B45B36" w:rsidRDefault="00B45B36" w:rsidP="00B45B36">
      <w:pPr>
        <w:pStyle w:val="qsm"/>
        <w:tabs>
          <w:tab w:val="left" w:pos="7938"/>
        </w:tabs>
        <w:spacing w:before="0"/>
        <w:ind w:left="567" w:hanging="567"/>
        <w:rPr>
          <w:rFonts w:ascii="Arial" w:hAnsi="Arial" w:cs="Arial"/>
        </w:rPr>
      </w:pPr>
    </w:p>
    <w:p w14:paraId="3368377F" w14:textId="77777777" w:rsidR="00DF3B85" w:rsidRDefault="00DF3B85" w:rsidP="00DF3B85">
      <w:pPr>
        <w:tabs>
          <w:tab w:val="left" w:pos="567"/>
          <w:tab w:val="left" w:pos="7938"/>
        </w:tabs>
        <w:ind w:left="567" w:hanging="567"/>
        <w:rPr>
          <w:rFonts w:ascii="Arial" w:hAnsi="Arial" w:cs="Arial"/>
          <w:sz w:val="22"/>
          <w:szCs w:val="22"/>
        </w:rPr>
      </w:pPr>
      <w:r w:rsidRPr="00265C2B">
        <w:rPr>
          <w:rFonts w:ascii="Arial" w:hAnsi="Arial" w:cs="Arial"/>
          <w:sz w:val="22"/>
          <w:szCs w:val="22"/>
        </w:rPr>
        <w:t>a.</w:t>
      </w:r>
      <w:r w:rsidRPr="00265C2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Explain the concept of price elasticity of demand and discuss four </w:t>
      </w:r>
      <w:r w:rsidRPr="00A87670">
        <w:rPr>
          <w:rFonts w:ascii="Arial" w:hAnsi="Arial" w:cs="Arial"/>
          <w:sz w:val="22"/>
          <w:szCs w:val="22"/>
          <w:lang w:val="en-AU"/>
        </w:rPr>
        <w:t>determinants of the price ela</w:t>
      </w:r>
      <w:r>
        <w:rPr>
          <w:rFonts w:ascii="Arial" w:hAnsi="Arial" w:cs="Arial"/>
          <w:sz w:val="22"/>
          <w:szCs w:val="22"/>
          <w:lang w:val="en-AU"/>
        </w:rPr>
        <w:t>sticity of demand for a product.</w:t>
      </w:r>
      <w:r>
        <w:rPr>
          <w:rFonts w:ascii="Arial" w:hAnsi="Arial" w:cs="Arial"/>
          <w:sz w:val="22"/>
          <w:szCs w:val="22"/>
        </w:rPr>
        <w:tab/>
        <w:t>(10 marks)</w:t>
      </w:r>
    </w:p>
    <w:p w14:paraId="76EC2CB0" w14:textId="5DB6436A" w:rsidR="00B41F50" w:rsidRDefault="00B41F50" w:rsidP="0020462E">
      <w:pPr>
        <w:tabs>
          <w:tab w:val="left" w:pos="567"/>
          <w:tab w:val="left" w:pos="7938"/>
        </w:tabs>
        <w:spacing w:before="120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ab/>
        <w:t xml:space="preserve">Use a demand/supply model to explain the effects of a tax on a market. Explain how price elasticity will affect both the incidence of the tax and the amount of revenue raised. </w:t>
      </w:r>
      <w:r>
        <w:rPr>
          <w:rFonts w:ascii="Arial" w:hAnsi="Arial" w:cs="Arial"/>
          <w:sz w:val="22"/>
          <w:szCs w:val="22"/>
        </w:rPr>
        <w:tab/>
        <w:t>(10 marks)</w:t>
      </w:r>
    </w:p>
    <w:p w14:paraId="7B1B7CA3" w14:textId="77777777" w:rsidR="00D22667" w:rsidRDefault="00D22667" w:rsidP="00775C87">
      <w:pPr>
        <w:ind w:left="426" w:hanging="426"/>
        <w:rPr>
          <w:rFonts w:ascii="Arial" w:hAnsi="Arial" w:cs="Arial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223"/>
        <w:gridCol w:w="1405"/>
      </w:tblGrid>
      <w:tr w:rsidR="00AB7C35" w14:paraId="74968E8A" w14:textId="77777777" w:rsidTr="007765CB">
        <w:tc>
          <w:tcPr>
            <w:tcW w:w="7337" w:type="dxa"/>
          </w:tcPr>
          <w:p w14:paraId="16925DB1" w14:textId="02034F3E" w:rsidR="0099362C" w:rsidRPr="00A227EE" w:rsidRDefault="00403F90" w:rsidP="0099362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DF3B85">
              <w:rPr>
                <w:rFonts w:ascii="Arial" w:hAnsi="Arial" w:cs="Arial"/>
                <w:sz w:val="22"/>
                <w:szCs w:val="22"/>
              </w:rPr>
              <w:t>Define price elasticity of demand</w:t>
            </w:r>
          </w:p>
          <w:p w14:paraId="79CF67CF" w14:textId="683CFE3B" w:rsidR="00AB7C35" w:rsidRDefault="003819FC" w:rsidP="00DF3B85">
            <w:pPr>
              <w:spacing w:before="12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Explain</w:t>
            </w:r>
            <w:r w:rsidR="00DF3B85">
              <w:rPr>
                <w:rFonts w:ascii="Arial" w:hAnsi="Arial" w:cs="Arial"/>
                <w:sz w:val="22"/>
                <w:szCs w:val="22"/>
              </w:rPr>
              <w:t xml:space="preserve"> (not list) </w:t>
            </w:r>
            <w:r w:rsidRPr="003819FC">
              <w:rPr>
                <w:rFonts w:ascii="Arial" w:hAnsi="Arial" w:cs="Arial"/>
                <w:b/>
                <w:sz w:val="22"/>
                <w:szCs w:val="22"/>
              </w:rPr>
              <w:t>four</w:t>
            </w:r>
            <w:r w:rsidR="00DF3B85">
              <w:rPr>
                <w:rFonts w:ascii="Arial" w:hAnsi="Arial" w:cs="Arial"/>
                <w:sz w:val="22"/>
                <w:szCs w:val="22"/>
              </w:rPr>
              <w:t xml:space="preserve"> deter</w:t>
            </w:r>
            <w:r>
              <w:rPr>
                <w:rFonts w:ascii="Arial" w:hAnsi="Arial" w:cs="Arial"/>
                <w:sz w:val="22"/>
                <w:szCs w:val="22"/>
              </w:rPr>
              <w:t>minants (</w:t>
            </w:r>
            <w:r w:rsidR="00DF3B85">
              <w:rPr>
                <w:rFonts w:ascii="Arial" w:hAnsi="Arial" w:cs="Arial"/>
                <w:sz w:val="22"/>
                <w:szCs w:val="22"/>
              </w:rPr>
              <w:t>2 marks</w:t>
            </w:r>
            <w:r>
              <w:rPr>
                <w:rFonts w:ascii="Arial" w:hAnsi="Arial" w:cs="Arial"/>
                <w:sz w:val="22"/>
                <w:szCs w:val="22"/>
              </w:rPr>
              <w:t xml:space="preserve"> each</w:t>
            </w:r>
            <w:r w:rsidR="00DF3B8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4CE66BD" w14:textId="552F7094" w:rsidR="00DF3B85" w:rsidRDefault="00DF3B85" w:rsidP="0020462E">
            <w:pPr>
              <w:spacing w:before="6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i. Availability of substitutes</w:t>
            </w:r>
            <w:r w:rsidR="000160F9">
              <w:rPr>
                <w:rFonts w:ascii="Arial" w:hAnsi="Arial" w:cs="Arial"/>
                <w:sz w:val="22"/>
                <w:szCs w:val="22"/>
                <w:lang w:val="en-AU"/>
              </w:rPr>
              <w:t xml:space="preserve"> – as substitutes increase E increases</w:t>
            </w:r>
          </w:p>
          <w:p w14:paraId="734A3C97" w14:textId="40FFBDD1" w:rsidR="00DF3B85" w:rsidRDefault="00DF3B85" w:rsidP="0020462E">
            <w:pPr>
              <w:spacing w:before="6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ii. Necessity versus luxury</w:t>
            </w:r>
            <w:r w:rsidR="000160F9">
              <w:rPr>
                <w:rFonts w:ascii="Arial" w:hAnsi="Arial" w:cs="Arial"/>
                <w:sz w:val="22"/>
                <w:szCs w:val="22"/>
                <w:lang w:val="en-AU"/>
              </w:rPr>
              <w:t xml:space="preserve"> – luxuries are more elastic</w:t>
            </w:r>
          </w:p>
          <w:p w14:paraId="70115495" w14:textId="55811A0B" w:rsidR="00DF3B85" w:rsidRDefault="00DF3B85" w:rsidP="0020462E">
            <w:pPr>
              <w:spacing w:before="6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iii. Time to adjust</w:t>
            </w:r>
            <w:r w:rsidR="000160F9">
              <w:rPr>
                <w:rFonts w:ascii="Arial" w:hAnsi="Arial" w:cs="Arial"/>
                <w:sz w:val="22"/>
                <w:szCs w:val="22"/>
                <w:lang w:val="en-AU"/>
              </w:rPr>
              <w:t xml:space="preserve"> – as time increases E increases</w:t>
            </w:r>
          </w:p>
          <w:p w14:paraId="1EC59F14" w14:textId="22CBC46F" w:rsidR="00DF3B85" w:rsidRPr="00A227EE" w:rsidRDefault="00DF3B85" w:rsidP="0020462E">
            <w:pPr>
              <w:spacing w:before="60"/>
              <w:rPr>
                <w:rFonts w:ascii="Arial" w:hAnsi="Arial" w:cs="Arial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>iv. Proportion of budget</w:t>
            </w:r>
            <w:r w:rsidR="000160F9">
              <w:rPr>
                <w:rFonts w:ascii="Arial" w:hAnsi="Arial" w:cs="Arial"/>
                <w:sz w:val="22"/>
                <w:szCs w:val="22"/>
                <w:lang w:val="en-AU"/>
              </w:rPr>
              <w:t xml:space="preserve"> – bigger proportion, D is more elastic</w:t>
            </w:r>
          </w:p>
        </w:tc>
        <w:tc>
          <w:tcPr>
            <w:tcW w:w="1417" w:type="dxa"/>
          </w:tcPr>
          <w:p w14:paraId="4F0F319D" w14:textId="32135200" w:rsidR="004C4818" w:rsidRPr="00A227EE" w:rsidRDefault="00EA6D1F" w:rsidP="008E1E6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3226DE6A" w14:textId="77777777" w:rsidR="00960FDE" w:rsidRPr="00A227EE" w:rsidRDefault="00960FDE" w:rsidP="008E1E6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752CDA0" w14:textId="26607044" w:rsidR="008E1E69" w:rsidRPr="00A227EE" w:rsidRDefault="008E1E69" w:rsidP="0020462E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</w:t>
            </w:r>
            <w:r w:rsidR="00EA6D1F" w:rsidRPr="00A227EE">
              <w:rPr>
                <w:rFonts w:ascii="Arial" w:hAnsi="Arial" w:cs="Arial"/>
                <w:sz w:val="22"/>
                <w:szCs w:val="22"/>
              </w:rPr>
              <w:t>-2</w:t>
            </w:r>
            <w:r w:rsidRPr="00A227EE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="004C4818" w:rsidRPr="00A227EE"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35A4B5DB" w14:textId="5CBF9BD2" w:rsidR="008E1E69" w:rsidRPr="00A227EE" w:rsidRDefault="00EA6D1F" w:rsidP="0020462E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4C3031F9" w14:textId="6183BED8" w:rsidR="00AB7C35" w:rsidRPr="00A227EE" w:rsidRDefault="00AB7C35" w:rsidP="0020462E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</w:t>
            </w:r>
            <w:r w:rsidR="00EA6D1F" w:rsidRPr="00A227EE">
              <w:rPr>
                <w:rFonts w:ascii="Arial" w:hAnsi="Arial" w:cs="Arial"/>
                <w:sz w:val="22"/>
                <w:szCs w:val="22"/>
              </w:rPr>
              <w:t>2</w:t>
            </w:r>
            <w:r w:rsidRPr="00A227EE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1E747418" w14:textId="1191E54D" w:rsidR="00AB7C35" w:rsidRPr="00A227EE" w:rsidRDefault="00EA6D1F" w:rsidP="003819FC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1-2</w:t>
            </w:r>
            <w:r w:rsidR="004C4818" w:rsidRPr="00A227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1E69" w:rsidRPr="00A227EE">
              <w:rPr>
                <w:rFonts w:ascii="Arial" w:hAnsi="Arial" w:cs="Arial"/>
                <w:sz w:val="22"/>
                <w:szCs w:val="22"/>
              </w:rPr>
              <w:t>mark</w:t>
            </w:r>
            <w:r w:rsidR="004C4818" w:rsidRPr="00A227EE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AB7C35" w14:paraId="2DB83E92" w14:textId="77777777" w:rsidTr="007765CB">
        <w:trPr>
          <w:trHeight w:val="2946"/>
        </w:trPr>
        <w:tc>
          <w:tcPr>
            <w:tcW w:w="7337" w:type="dxa"/>
          </w:tcPr>
          <w:p w14:paraId="2B524934" w14:textId="62158AD6" w:rsidR="00C4566D" w:rsidRDefault="00403F90" w:rsidP="00304EB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0160F9">
              <w:rPr>
                <w:rFonts w:ascii="Arial" w:hAnsi="Arial" w:cs="Arial"/>
                <w:sz w:val="22"/>
                <w:szCs w:val="22"/>
              </w:rPr>
              <w:t>4</w:t>
            </w:r>
            <w:r w:rsidR="003819FC">
              <w:rPr>
                <w:rFonts w:ascii="Arial" w:hAnsi="Arial" w:cs="Arial"/>
                <w:sz w:val="22"/>
                <w:szCs w:val="22"/>
              </w:rPr>
              <w:t xml:space="preserve"> marks - </w:t>
            </w:r>
            <w:r w:rsidR="003B1D8C">
              <w:rPr>
                <w:rFonts w:ascii="Arial" w:hAnsi="Arial" w:cs="Arial"/>
                <w:sz w:val="22"/>
                <w:szCs w:val="22"/>
              </w:rPr>
              <w:t xml:space="preserve">correctly labelled diagram </w:t>
            </w:r>
            <w:r w:rsidR="00B74623">
              <w:rPr>
                <w:rFonts w:ascii="Arial" w:hAnsi="Arial" w:cs="Arial"/>
                <w:sz w:val="22"/>
                <w:szCs w:val="22"/>
              </w:rPr>
              <w:t>showing shift of S curve, effect on price &amp; qty</w:t>
            </w:r>
            <w:r w:rsidR="00F22F49">
              <w:rPr>
                <w:rFonts w:ascii="Arial" w:hAnsi="Arial" w:cs="Arial"/>
                <w:sz w:val="22"/>
                <w:szCs w:val="22"/>
              </w:rPr>
              <w:t>, tax revenue (and</w:t>
            </w:r>
            <w:r w:rsidR="000160F9">
              <w:rPr>
                <w:rFonts w:ascii="Arial" w:hAnsi="Arial" w:cs="Arial"/>
                <w:sz w:val="22"/>
                <w:szCs w:val="22"/>
              </w:rPr>
              <w:t xml:space="preserve"> maybe DWL)</w:t>
            </w:r>
          </w:p>
          <w:p w14:paraId="45320595" w14:textId="3EE0D60B" w:rsidR="00410922" w:rsidRPr="00A227EE" w:rsidRDefault="00410922" w:rsidP="00304EB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tax will cause a decrease in supply – price paid by consumers will rise</w:t>
            </w:r>
            <w:r w:rsidR="0046041E">
              <w:rPr>
                <w:rFonts w:ascii="Arial" w:hAnsi="Arial" w:cs="Arial"/>
                <w:sz w:val="22"/>
                <w:szCs w:val="22"/>
              </w:rPr>
              <w:t xml:space="preserve"> (p2)</w:t>
            </w:r>
            <w:r>
              <w:rPr>
                <w:rFonts w:ascii="Arial" w:hAnsi="Arial" w:cs="Arial"/>
                <w:sz w:val="22"/>
                <w:szCs w:val="22"/>
              </w:rPr>
              <w:t>, price received by sellers will fall</w:t>
            </w:r>
            <w:r w:rsidR="0046041E">
              <w:rPr>
                <w:rFonts w:ascii="Arial" w:hAnsi="Arial" w:cs="Arial"/>
                <w:sz w:val="22"/>
                <w:szCs w:val="22"/>
              </w:rPr>
              <w:t xml:space="preserve"> (p3)</w:t>
            </w:r>
            <w:r>
              <w:rPr>
                <w:rFonts w:ascii="Arial" w:hAnsi="Arial" w:cs="Arial"/>
                <w:sz w:val="22"/>
                <w:szCs w:val="22"/>
              </w:rPr>
              <w:t>, qty will fall</w:t>
            </w:r>
            <w:r w:rsidR="0046041E">
              <w:rPr>
                <w:rFonts w:ascii="Arial" w:hAnsi="Arial" w:cs="Arial"/>
                <w:sz w:val="22"/>
                <w:szCs w:val="22"/>
              </w:rPr>
              <w:t xml:space="preserve"> (q2)</w:t>
            </w:r>
          </w:p>
          <w:p w14:paraId="277E8244" w14:textId="26EC60CD" w:rsidR="00FF700E" w:rsidRDefault="0046041E" w:rsidP="00FF700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Government</w:t>
            </w:r>
            <w:r w:rsidR="003B1D8C">
              <w:rPr>
                <w:rFonts w:ascii="Arial" w:hAnsi="Arial" w:cs="Arial"/>
                <w:sz w:val="22"/>
                <w:szCs w:val="22"/>
              </w:rPr>
              <w:t xml:space="preserve"> tax revenue is determined by elasticity: if D is relatively inelastic, then tax revenue will be high</w:t>
            </w:r>
          </w:p>
          <w:p w14:paraId="4EE72B75" w14:textId="0DDE0209" w:rsidR="00FF700E" w:rsidRPr="00A227EE" w:rsidRDefault="0046041E" w:rsidP="00B7462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Tax</w:t>
            </w:r>
            <w:r w:rsidR="003B1D8C">
              <w:rPr>
                <w:rFonts w:ascii="Arial" w:hAnsi="Arial" w:cs="Arial"/>
                <w:sz w:val="22"/>
                <w:szCs w:val="22"/>
              </w:rPr>
              <w:t xml:space="preserve"> incidence</w:t>
            </w:r>
            <w:r w:rsidR="00B41F50">
              <w:rPr>
                <w:rFonts w:ascii="Arial" w:hAnsi="Arial" w:cs="Arial"/>
                <w:sz w:val="22"/>
                <w:szCs w:val="22"/>
              </w:rPr>
              <w:t xml:space="preserve"> (who actually pays the tax)</w:t>
            </w:r>
            <w:r w:rsidR="003B1D8C">
              <w:rPr>
                <w:rFonts w:ascii="Arial" w:hAnsi="Arial" w:cs="Arial"/>
                <w:sz w:val="22"/>
                <w:szCs w:val="22"/>
              </w:rPr>
              <w:t xml:space="preserve"> is determined by elasticity</w:t>
            </w:r>
            <w:r w:rsidR="00B41F50">
              <w:rPr>
                <w:rFonts w:ascii="Arial" w:hAnsi="Arial" w:cs="Arial"/>
                <w:sz w:val="22"/>
                <w:szCs w:val="22"/>
              </w:rPr>
              <w:t>.</w:t>
            </w:r>
            <w:r w:rsidR="003B1D8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1F50">
              <w:rPr>
                <w:rFonts w:ascii="Arial" w:hAnsi="Arial" w:cs="Arial"/>
                <w:sz w:val="22"/>
                <w:szCs w:val="22"/>
              </w:rPr>
              <w:t>If</w:t>
            </w:r>
            <w:r w:rsidR="003B1D8C">
              <w:rPr>
                <w:rFonts w:ascii="Arial" w:hAnsi="Arial" w:cs="Arial"/>
                <w:sz w:val="22"/>
                <w:szCs w:val="22"/>
              </w:rPr>
              <w:t xml:space="preserve"> D is relatively inelastic, then tax incidence will fall on the consumer</w:t>
            </w:r>
            <w:r w:rsidR="00B41F50">
              <w:rPr>
                <w:rFonts w:ascii="Arial" w:hAnsi="Arial" w:cs="Arial"/>
                <w:sz w:val="22"/>
                <w:szCs w:val="22"/>
              </w:rPr>
              <w:t xml:space="preserve">: incidence on buyer is p1p2 while on seller is p1p3 </w:t>
            </w:r>
          </w:p>
        </w:tc>
        <w:tc>
          <w:tcPr>
            <w:tcW w:w="1417" w:type="dxa"/>
          </w:tcPr>
          <w:p w14:paraId="65C70300" w14:textId="1F40A3F0" w:rsidR="00304EBE" w:rsidRPr="00A227EE" w:rsidRDefault="00304EBE" w:rsidP="00304EB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</w:t>
            </w:r>
            <w:r w:rsidR="003B1D8C">
              <w:rPr>
                <w:rFonts w:ascii="Arial" w:hAnsi="Arial" w:cs="Arial"/>
                <w:sz w:val="22"/>
                <w:szCs w:val="22"/>
              </w:rPr>
              <w:t>-</w:t>
            </w:r>
            <w:r w:rsidR="00B74623">
              <w:rPr>
                <w:rFonts w:ascii="Arial" w:hAnsi="Arial" w:cs="Arial"/>
                <w:sz w:val="22"/>
                <w:szCs w:val="22"/>
              </w:rPr>
              <w:t>4</w:t>
            </w:r>
            <w:r w:rsidRPr="00A227EE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="003B1D8C"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53650394" w14:textId="358DDFE6" w:rsidR="0035735D" w:rsidRPr="00A227EE" w:rsidRDefault="0035735D" w:rsidP="00AB7C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84CCD6" w14:textId="77777777" w:rsidR="00410922" w:rsidRDefault="00410922" w:rsidP="00AB7C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D33EAB" w14:textId="09C94A35" w:rsidR="00E54058" w:rsidRPr="00A227EE" w:rsidRDefault="00FF700E" w:rsidP="00AB7C35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</w:t>
            </w:r>
            <w:r w:rsidR="00410922">
              <w:rPr>
                <w:rFonts w:ascii="Arial" w:hAnsi="Arial" w:cs="Arial"/>
                <w:sz w:val="22"/>
                <w:szCs w:val="22"/>
              </w:rPr>
              <w:t>2</w:t>
            </w:r>
            <w:r w:rsidR="00E54058" w:rsidRPr="00A227EE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2688736E" w14:textId="77777777" w:rsidR="0035735D" w:rsidRPr="00A227EE" w:rsidRDefault="0035735D" w:rsidP="00AB7C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05ED72" w14:textId="4470B002" w:rsidR="00AB7C35" w:rsidRPr="00A227EE" w:rsidRDefault="00FF700E" w:rsidP="00AB7C35">
            <w:pPr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</w:t>
            </w:r>
            <w:r w:rsidR="00B41F50">
              <w:rPr>
                <w:rFonts w:ascii="Arial" w:hAnsi="Arial" w:cs="Arial"/>
                <w:sz w:val="22"/>
                <w:szCs w:val="22"/>
              </w:rPr>
              <w:t>2</w:t>
            </w:r>
            <w:r w:rsidR="0035735D" w:rsidRPr="00A227EE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  <w:p w14:paraId="5D185D1D" w14:textId="77777777" w:rsidR="00444659" w:rsidRDefault="00444659" w:rsidP="00AB7C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16ABFC" w14:textId="77777777" w:rsidR="003819FC" w:rsidRPr="00A227EE" w:rsidRDefault="003819FC" w:rsidP="00AB7C3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7B13EE" w14:textId="2156F7AD" w:rsidR="004C4818" w:rsidRPr="00A227EE" w:rsidRDefault="004C4818" w:rsidP="00B41F5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</w:t>
            </w:r>
            <w:r w:rsidR="00E13BEA" w:rsidRPr="00A227EE">
              <w:rPr>
                <w:rFonts w:ascii="Arial" w:hAnsi="Arial" w:cs="Arial"/>
                <w:sz w:val="22"/>
                <w:szCs w:val="22"/>
              </w:rPr>
              <w:t>-</w:t>
            </w:r>
            <w:r w:rsidR="003B1D8C">
              <w:rPr>
                <w:rFonts w:ascii="Arial" w:hAnsi="Arial" w:cs="Arial"/>
                <w:sz w:val="22"/>
                <w:szCs w:val="22"/>
              </w:rPr>
              <w:t>2</w:t>
            </w:r>
            <w:r w:rsidRPr="00A227EE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="00E13BEA" w:rsidRPr="00A227EE">
              <w:rPr>
                <w:rFonts w:ascii="Arial" w:hAnsi="Arial" w:cs="Arial"/>
                <w:sz w:val="22"/>
                <w:szCs w:val="22"/>
              </w:rPr>
              <w:t>s</w:t>
            </w:r>
            <w:r w:rsidR="00FF700E" w:rsidRPr="00A227E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6DFEBCD5" w14:textId="6FD01CDD" w:rsidR="00AB7C35" w:rsidRDefault="00AB7C35" w:rsidP="00775C87">
      <w:pPr>
        <w:ind w:left="426" w:hanging="426"/>
        <w:rPr>
          <w:rFonts w:ascii="Arial" w:hAnsi="Arial" w:cs="Arial"/>
        </w:rPr>
      </w:pPr>
    </w:p>
    <w:p w14:paraId="0E3CDF91" w14:textId="239C8840" w:rsidR="00071173" w:rsidRDefault="0020462E" w:rsidP="001B56CE">
      <w:pPr>
        <w:ind w:left="426" w:hanging="426"/>
        <w:rPr>
          <w:rFonts w:ascii="Arial" w:hAnsi="Arial" w:cs="Arial"/>
          <w:b/>
        </w:rPr>
      </w:pPr>
      <w:r w:rsidRPr="0020462E">
        <w:rPr>
          <w:rFonts w:ascii="Arial" w:hAnsi="Arial" w:cs="Arial"/>
          <w:b/>
          <w:noProof/>
          <w:lang w:val="en-AU" w:eastAsia="en-AU"/>
        </w:rPr>
        <w:drawing>
          <wp:inline distT="0" distB="0" distL="0" distR="0" wp14:anchorId="04CC77FA" wp14:editId="772B170A">
            <wp:extent cx="5744467" cy="2704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461" cy="27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557A" w14:textId="77777777" w:rsidR="00B74623" w:rsidRDefault="00B74623" w:rsidP="00A227EE">
      <w:pPr>
        <w:ind w:left="426" w:hanging="426"/>
        <w:rPr>
          <w:rFonts w:ascii="Arial" w:hAnsi="Arial" w:cs="Arial"/>
          <w:b/>
        </w:rPr>
      </w:pPr>
    </w:p>
    <w:p w14:paraId="04DCE1E9" w14:textId="77777777" w:rsidR="00F22F49" w:rsidRDefault="00F22F49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0AE3433" w14:textId="6F7C0BC8" w:rsidR="00A227EE" w:rsidRDefault="001B56CE" w:rsidP="003819FC">
      <w:pPr>
        <w:tabs>
          <w:tab w:val="left" w:pos="7655"/>
        </w:tabs>
        <w:ind w:left="426" w:hanging="426"/>
        <w:rPr>
          <w:rFonts w:ascii="Arial" w:hAnsi="Arial" w:cs="Arial"/>
          <w:b/>
        </w:rPr>
      </w:pPr>
      <w:r w:rsidRPr="00062B70">
        <w:rPr>
          <w:rFonts w:ascii="Arial" w:hAnsi="Arial" w:cs="Arial"/>
          <w:b/>
        </w:rPr>
        <w:lastRenderedPageBreak/>
        <w:t xml:space="preserve">Question </w:t>
      </w:r>
      <w:r w:rsidR="00B45B36">
        <w:rPr>
          <w:rFonts w:ascii="Arial" w:hAnsi="Arial" w:cs="Arial"/>
          <w:b/>
        </w:rPr>
        <w:t>29</w:t>
      </w:r>
      <w:r w:rsidR="000008F4">
        <w:rPr>
          <w:rFonts w:ascii="Arial" w:hAnsi="Arial" w:cs="Arial"/>
          <w:b/>
        </w:rPr>
        <w:tab/>
      </w:r>
      <w:r w:rsidRPr="00062B70">
        <w:rPr>
          <w:rFonts w:ascii="Arial" w:hAnsi="Arial" w:cs="Arial"/>
          <w:b/>
        </w:rPr>
        <w:t>(20 marks)</w:t>
      </w:r>
    </w:p>
    <w:p w14:paraId="1E26596B" w14:textId="77777777" w:rsidR="00A227EE" w:rsidRDefault="00A227EE" w:rsidP="00A227EE">
      <w:pPr>
        <w:ind w:left="426" w:hanging="426"/>
        <w:rPr>
          <w:rFonts w:ascii="Arial" w:hAnsi="Arial" w:cs="Arial"/>
          <w:b/>
        </w:rPr>
      </w:pPr>
    </w:p>
    <w:p w14:paraId="30339D41" w14:textId="77777777" w:rsidR="00A74848" w:rsidRDefault="00A74848" w:rsidP="00A74848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sz w:val="22"/>
          <w:szCs w:val="22"/>
        </w:rPr>
      </w:pPr>
      <w:r w:rsidRPr="00C93263">
        <w:rPr>
          <w:rFonts w:ascii="Arial" w:hAnsi="Arial" w:cs="Arial"/>
          <w:sz w:val="22"/>
          <w:szCs w:val="22"/>
        </w:rPr>
        <w:t>a.</w:t>
      </w:r>
      <w:r w:rsidRPr="00C93263">
        <w:rPr>
          <w:rFonts w:ascii="Arial" w:hAnsi="Arial" w:cs="Arial"/>
          <w:sz w:val="22"/>
          <w:szCs w:val="22"/>
        </w:rPr>
        <w:tab/>
        <w:t>Explain why a competitive market is considered to be ‘efficient’.</w:t>
      </w:r>
      <w:r w:rsidRPr="00C93263">
        <w:rPr>
          <w:rFonts w:ascii="Arial" w:hAnsi="Arial" w:cs="Arial"/>
          <w:sz w:val="22"/>
          <w:szCs w:val="22"/>
        </w:rPr>
        <w:tab/>
        <w:t>(10 marks)</w:t>
      </w:r>
    </w:p>
    <w:p w14:paraId="47249C68" w14:textId="77777777" w:rsidR="00A74848" w:rsidRDefault="00A74848" w:rsidP="00A74848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sz w:val="22"/>
          <w:szCs w:val="22"/>
        </w:rPr>
      </w:pPr>
    </w:p>
    <w:p w14:paraId="62911ACB" w14:textId="77777777" w:rsidR="00A74848" w:rsidRPr="00C93263" w:rsidRDefault="00A74848" w:rsidP="00A74848">
      <w:pPr>
        <w:tabs>
          <w:tab w:val="left" w:pos="567"/>
          <w:tab w:val="left" w:pos="7938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ab/>
        <w:t xml:space="preserve">Define market failure and discuss three different types of market failure. </w:t>
      </w:r>
      <w:r>
        <w:rPr>
          <w:rFonts w:ascii="Arial" w:hAnsi="Arial" w:cs="Arial"/>
          <w:sz w:val="22"/>
          <w:szCs w:val="22"/>
        </w:rPr>
        <w:tab/>
        <w:t>(10 marks)</w:t>
      </w:r>
    </w:p>
    <w:p w14:paraId="68CFFECA" w14:textId="77777777" w:rsidR="001B56CE" w:rsidRDefault="001B56CE" w:rsidP="00A227EE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7479"/>
        <w:gridCol w:w="1275"/>
      </w:tblGrid>
      <w:tr w:rsidR="001B56CE" w:rsidRPr="00062B70" w14:paraId="3860F155" w14:textId="77777777" w:rsidTr="003819FC">
        <w:tc>
          <w:tcPr>
            <w:tcW w:w="7479" w:type="dxa"/>
          </w:tcPr>
          <w:p w14:paraId="6314CAB3" w14:textId="38F92D3E" w:rsidR="00B45B36" w:rsidRDefault="005E5A58" w:rsidP="0057069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57069E">
              <w:rPr>
                <w:rFonts w:ascii="Arial" w:hAnsi="Arial" w:cs="Arial"/>
                <w:sz w:val="22"/>
                <w:szCs w:val="22"/>
              </w:rPr>
              <w:t>A competitive market produces where D = S. The D curve reflects marginal benefits (MB) while the supply curve reflects marginal costs (MC). When D = S, MB = MC and net benefits (total surplus) are maximized – this is the meaning of efficiency.</w:t>
            </w:r>
          </w:p>
          <w:p w14:paraId="5E1D5730" w14:textId="41B327FC" w:rsidR="0057069E" w:rsidRDefault="0057069E" w:rsidP="0057069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Total surplus </w:t>
            </w:r>
            <w:r w:rsidR="00CF2995">
              <w:rPr>
                <w:rFonts w:ascii="Arial" w:hAnsi="Arial" w:cs="Arial"/>
                <w:sz w:val="22"/>
                <w:szCs w:val="22"/>
              </w:rPr>
              <w:t xml:space="preserve"> =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F299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consumer surplus + producer surplus</w:t>
            </w:r>
          </w:p>
          <w:p w14:paraId="1111C6E4" w14:textId="77777777" w:rsidR="0057069E" w:rsidRDefault="0057069E" w:rsidP="0057069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Diagram to show total surplus at equilibrium</w:t>
            </w:r>
          </w:p>
          <w:p w14:paraId="01B4EFC0" w14:textId="568E5C6B" w:rsidR="00CF2995" w:rsidRPr="00A227EE" w:rsidRDefault="00CF2995" w:rsidP="0057069E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Show that total surplus is decreased if quantity is either less or greater than the equilibrium quantity</w:t>
            </w:r>
          </w:p>
        </w:tc>
        <w:tc>
          <w:tcPr>
            <w:tcW w:w="1275" w:type="dxa"/>
          </w:tcPr>
          <w:p w14:paraId="6D71A0F7" w14:textId="1797D6DB" w:rsidR="00DC3231" w:rsidRDefault="00DC3231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F9E6E" w14:textId="3B3912ED" w:rsidR="001B56CE" w:rsidRDefault="0057069E" w:rsidP="00DC3231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</w:t>
            </w:r>
            <w:r w:rsidR="00DC3231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0DE5E96A" w14:textId="77777777" w:rsidR="0057069E" w:rsidRDefault="0057069E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38C759" w14:textId="77777777" w:rsidR="0057069E" w:rsidRDefault="0057069E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38C6CE" w14:textId="77777777" w:rsidR="00DC3231" w:rsidRDefault="00DC3231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447ED9" w14:textId="43632951" w:rsidR="0057069E" w:rsidRDefault="0057069E" w:rsidP="001B56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</w:t>
            </w:r>
            <w:r w:rsidR="00DC3231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17C2F252" w14:textId="77777777" w:rsidR="0057069E" w:rsidRDefault="0057069E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5E5799" w14:textId="77777777" w:rsidR="00DC3231" w:rsidRDefault="00DC3231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D2F542" w14:textId="5C06016D" w:rsidR="0057069E" w:rsidRPr="00A227EE" w:rsidRDefault="0057069E" w:rsidP="001B56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</w:t>
            </w:r>
            <w:r w:rsidR="00DC3231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3E901420" w14:textId="77777777" w:rsidR="001B56CE" w:rsidRPr="00A227EE" w:rsidRDefault="001B56CE" w:rsidP="001B56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57353" w:rsidRPr="00062B70" w14:paraId="33FF3F2B" w14:textId="77777777" w:rsidTr="003819FC">
        <w:trPr>
          <w:trHeight w:val="4721"/>
        </w:trPr>
        <w:tc>
          <w:tcPr>
            <w:tcW w:w="7479" w:type="dxa"/>
          </w:tcPr>
          <w:p w14:paraId="379FD29A" w14:textId="671DB932" w:rsidR="002F6044" w:rsidRDefault="0057069E" w:rsidP="002F604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DC3231">
              <w:rPr>
                <w:rFonts w:ascii="Arial" w:hAnsi="Arial" w:cs="Arial"/>
                <w:sz w:val="22"/>
                <w:szCs w:val="22"/>
              </w:rPr>
              <w:t xml:space="preserve">Define market failure </w:t>
            </w:r>
            <w:r w:rsidR="002F6044">
              <w:rPr>
                <w:rFonts w:ascii="Arial" w:hAnsi="Arial" w:cs="Arial"/>
                <w:sz w:val="22"/>
                <w:szCs w:val="22"/>
              </w:rPr>
              <w:t>–</w:t>
            </w:r>
            <w:r w:rsidR="00DC32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F6044">
              <w:rPr>
                <w:rFonts w:ascii="Arial" w:hAnsi="Arial" w:cs="Arial"/>
                <w:sz w:val="22"/>
                <w:szCs w:val="22"/>
              </w:rPr>
              <w:t>when total surplus is not maximized. Market failure results in a deadweight loss (DWL)</w:t>
            </w:r>
          </w:p>
          <w:p w14:paraId="11900953" w14:textId="333A4147" w:rsidR="000E6DBE" w:rsidRDefault="002F6044" w:rsidP="002F604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3819FC" w:rsidRPr="003819FC">
              <w:rPr>
                <w:rFonts w:ascii="Arial" w:hAnsi="Arial" w:cs="Arial"/>
                <w:b/>
                <w:sz w:val="22"/>
                <w:szCs w:val="22"/>
              </w:rPr>
              <w:t>three</w:t>
            </w:r>
            <w:r w:rsidR="003819FC">
              <w:rPr>
                <w:rFonts w:ascii="Arial" w:hAnsi="Arial" w:cs="Arial"/>
                <w:sz w:val="22"/>
                <w:szCs w:val="22"/>
              </w:rPr>
              <w:t xml:space="preserve"> types  </w:t>
            </w:r>
            <w:r w:rsidR="00A65D7C">
              <w:rPr>
                <w:rFonts w:ascii="Arial" w:hAnsi="Arial" w:cs="Arial"/>
                <w:sz w:val="22"/>
                <w:szCs w:val="22"/>
              </w:rPr>
              <w:t>(</w:t>
            </w:r>
            <w:r w:rsidR="002A00F4">
              <w:rPr>
                <w:rFonts w:ascii="Arial" w:hAnsi="Arial" w:cs="Arial"/>
                <w:sz w:val="22"/>
                <w:szCs w:val="22"/>
              </w:rPr>
              <w:t>3</w:t>
            </w:r>
            <w:r w:rsidR="00A65D7C">
              <w:rPr>
                <w:rFonts w:ascii="Arial" w:hAnsi="Arial" w:cs="Arial"/>
                <w:sz w:val="22"/>
                <w:szCs w:val="22"/>
              </w:rPr>
              <w:t xml:space="preserve"> marks each)</w:t>
            </w:r>
          </w:p>
          <w:p w14:paraId="07E3E6C4" w14:textId="00CA2736" w:rsidR="002F6044" w:rsidRDefault="002F6044" w:rsidP="002F604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Market power – </w:t>
            </w:r>
            <w:r w:rsidR="002A00F4">
              <w:rPr>
                <w:rFonts w:ascii="Arial" w:hAnsi="Arial" w:cs="Arial"/>
                <w:sz w:val="22"/>
                <w:szCs w:val="22"/>
              </w:rPr>
              <w:t xml:space="preserve">define monopoly, give example, </w:t>
            </w:r>
            <w:r>
              <w:rPr>
                <w:rFonts w:ascii="Arial" w:hAnsi="Arial" w:cs="Arial"/>
                <w:sz w:val="22"/>
                <w:szCs w:val="22"/>
              </w:rPr>
              <w:t>discuss how monopoly restricts output &amp; increases price compared to a competitive market</w:t>
            </w:r>
            <w:r w:rsidR="002A00F4">
              <w:rPr>
                <w:rFonts w:ascii="Arial" w:hAnsi="Arial" w:cs="Arial"/>
                <w:sz w:val="22"/>
                <w:szCs w:val="22"/>
              </w:rPr>
              <w:t>; reward diagram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44210D29" w14:textId="4B9592E2" w:rsidR="002F6044" w:rsidRDefault="002F6044" w:rsidP="002F604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ii. externalities – either negative or positive, provide example</w:t>
            </w:r>
            <w:r w:rsidR="00A65D7C">
              <w:rPr>
                <w:rFonts w:ascii="Arial" w:hAnsi="Arial" w:cs="Arial"/>
                <w:sz w:val="22"/>
                <w:szCs w:val="22"/>
              </w:rPr>
              <w:t>, negative results in overproduction; positive results in underproduction</w:t>
            </w:r>
            <w:r w:rsidR="002A00F4">
              <w:rPr>
                <w:rFonts w:ascii="Arial" w:hAnsi="Arial" w:cs="Arial"/>
                <w:sz w:val="22"/>
                <w:szCs w:val="22"/>
              </w:rPr>
              <w:t>; reward diagram</w:t>
            </w:r>
          </w:p>
          <w:p w14:paraId="59864205" w14:textId="54DB125E" w:rsidR="002F6044" w:rsidRDefault="002F6044" w:rsidP="002F604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iii. public goods</w:t>
            </w:r>
            <w:r w:rsidR="00A65D7C">
              <w:rPr>
                <w:rFonts w:ascii="Arial" w:hAnsi="Arial" w:cs="Arial"/>
                <w:sz w:val="22"/>
                <w:szCs w:val="22"/>
              </w:rPr>
              <w:t xml:space="preserve"> – nonrival &amp; nonexcludable</w:t>
            </w:r>
            <w:r w:rsidR="004D0E84">
              <w:rPr>
                <w:rFonts w:ascii="Arial" w:hAnsi="Arial" w:cs="Arial"/>
                <w:sz w:val="22"/>
                <w:szCs w:val="22"/>
              </w:rPr>
              <w:t xml:space="preserve"> (explain what this means)</w:t>
            </w:r>
            <w:r w:rsidR="003819FC">
              <w:rPr>
                <w:rFonts w:ascii="Arial" w:hAnsi="Arial" w:cs="Arial"/>
                <w:sz w:val="22"/>
                <w:szCs w:val="22"/>
              </w:rPr>
              <w:t xml:space="preserve"> e.g.</w:t>
            </w:r>
            <w:r w:rsidR="00A65D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0E84">
              <w:rPr>
                <w:rFonts w:ascii="Arial" w:hAnsi="Arial" w:cs="Arial"/>
                <w:sz w:val="22"/>
                <w:szCs w:val="22"/>
              </w:rPr>
              <w:t>examples:</w:t>
            </w:r>
            <w:r w:rsidR="00025F0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F6D2A">
              <w:rPr>
                <w:rFonts w:ascii="Arial" w:hAnsi="Arial" w:cs="Arial"/>
                <w:sz w:val="22"/>
                <w:szCs w:val="22"/>
              </w:rPr>
              <w:t xml:space="preserve">national </w:t>
            </w:r>
            <w:proofErr w:type="spellStart"/>
            <w:r w:rsidR="00DF6D2A">
              <w:rPr>
                <w:rFonts w:ascii="Arial" w:hAnsi="Arial" w:cs="Arial"/>
                <w:sz w:val="22"/>
                <w:szCs w:val="22"/>
              </w:rPr>
              <w:t>def</w:t>
            </w:r>
            <w:r w:rsidR="00A24693">
              <w:rPr>
                <w:rFonts w:ascii="Arial" w:hAnsi="Arial" w:cs="Arial"/>
                <w:sz w:val="22"/>
                <w:szCs w:val="22"/>
              </w:rPr>
              <w:t>e</w:t>
            </w:r>
            <w:r w:rsidR="00DF6D2A">
              <w:rPr>
                <w:rFonts w:ascii="Arial" w:hAnsi="Arial" w:cs="Arial"/>
                <w:sz w:val="22"/>
                <w:szCs w:val="22"/>
              </w:rPr>
              <w:t>nce</w:t>
            </w:r>
            <w:proofErr w:type="spellEnd"/>
            <w:r w:rsidR="00DF6D2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114C9D">
              <w:rPr>
                <w:rFonts w:ascii="Arial" w:hAnsi="Arial" w:cs="Arial"/>
                <w:sz w:val="22"/>
                <w:szCs w:val="22"/>
              </w:rPr>
              <w:t>national park</w:t>
            </w:r>
            <w:r w:rsidR="004D0E84">
              <w:rPr>
                <w:rFonts w:ascii="Arial" w:hAnsi="Arial" w:cs="Arial"/>
                <w:sz w:val="22"/>
                <w:szCs w:val="22"/>
              </w:rPr>
              <w:t>;</w:t>
            </w:r>
            <w:r w:rsidR="00A65D7C">
              <w:rPr>
                <w:rFonts w:ascii="Arial" w:hAnsi="Arial" w:cs="Arial"/>
                <w:sz w:val="22"/>
                <w:szCs w:val="22"/>
              </w:rPr>
              <w:t xml:space="preserve"> undersupplied because of free rider problem</w:t>
            </w:r>
          </w:p>
          <w:p w14:paraId="7B9C5062" w14:textId="282973B5" w:rsidR="00A65D7C" w:rsidRPr="00A227EE" w:rsidRDefault="002F6044" w:rsidP="002F604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iv. common resources</w:t>
            </w:r>
            <w:r w:rsidR="003819FC">
              <w:rPr>
                <w:rFonts w:ascii="Arial" w:hAnsi="Arial" w:cs="Arial"/>
                <w:sz w:val="22"/>
                <w:szCs w:val="22"/>
              </w:rPr>
              <w:t xml:space="preserve"> – rival &amp; nonexcludable</w:t>
            </w:r>
            <w:r w:rsidR="00A65D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06585">
              <w:rPr>
                <w:rFonts w:ascii="Arial" w:hAnsi="Arial" w:cs="Arial"/>
                <w:sz w:val="22"/>
                <w:szCs w:val="22"/>
              </w:rPr>
              <w:t>e.g. fish in the ocean</w:t>
            </w:r>
            <w:r w:rsidR="00A65D7C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C4550">
              <w:rPr>
                <w:rFonts w:ascii="Arial" w:hAnsi="Arial" w:cs="Arial"/>
                <w:sz w:val="22"/>
                <w:szCs w:val="22"/>
              </w:rPr>
              <w:t>endangered species</w:t>
            </w:r>
            <w:r w:rsidR="000852FA">
              <w:rPr>
                <w:rFonts w:ascii="Arial" w:hAnsi="Arial" w:cs="Arial"/>
                <w:sz w:val="22"/>
                <w:szCs w:val="22"/>
              </w:rPr>
              <w:t xml:space="preserve">, congested roads; </w:t>
            </w:r>
            <w:r w:rsidR="00A65D7C">
              <w:rPr>
                <w:rFonts w:ascii="Arial" w:hAnsi="Arial" w:cs="Arial"/>
                <w:sz w:val="22"/>
                <w:szCs w:val="22"/>
              </w:rPr>
              <w:t>overconsumed because of the tragedy of the commons</w:t>
            </w:r>
          </w:p>
        </w:tc>
        <w:tc>
          <w:tcPr>
            <w:tcW w:w="1275" w:type="dxa"/>
          </w:tcPr>
          <w:p w14:paraId="108B9254" w14:textId="77777777" w:rsidR="00E57353" w:rsidRPr="00A227EE" w:rsidRDefault="00E57353" w:rsidP="001B56C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7FA9CB" w14:textId="16173D3B" w:rsidR="00A227EE" w:rsidRDefault="002A00F4" w:rsidP="002F60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mark</w:t>
            </w:r>
          </w:p>
          <w:p w14:paraId="19A17A1C" w14:textId="77777777" w:rsidR="00A65D7C" w:rsidRDefault="00A65D7C" w:rsidP="002F60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D641D6" w14:textId="77777777" w:rsidR="00A65D7C" w:rsidRDefault="00A65D7C" w:rsidP="002F60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174973" w14:textId="07F9519A" w:rsidR="00A65D7C" w:rsidRDefault="00A65D7C" w:rsidP="00A65D7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</w:t>
            </w:r>
            <w:r w:rsidR="002A00F4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61ECD3A8" w14:textId="77777777" w:rsidR="00A65D7C" w:rsidRDefault="00A65D7C" w:rsidP="002F60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4EE83B" w14:textId="77777777" w:rsidR="002A00F4" w:rsidRDefault="002A00F4" w:rsidP="00A65D7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5580C7DF" w14:textId="2B479AF8" w:rsidR="00A65D7C" w:rsidRDefault="00A65D7C" w:rsidP="00A65D7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</w:t>
            </w:r>
            <w:r w:rsidR="002A00F4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060D3C07" w14:textId="77777777" w:rsidR="00A65D7C" w:rsidRDefault="00A65D7C" w:rsidP="002F60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C48F51" w14:textId="77777777" w:rsidR="00A65D7C" w:rsidRDefault="00A65D7C" w:rsidP="002F60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5B60FC" w14:textId="23AF866B" w:rsidR="00A65D7C" w:rsidRDefault="00A65D7C" w:rsidP="00A65D7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</w:t>
            </w:r>
            <w:r w:rsidR="002A00F4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77E5A603" w14:textId="77777777" w:rsidR="00A65D7C" w:rsidRDefault="00A65D7C" w:rsidP="002F60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C46A0D" w14:textId="77777777" w:rsidR="002A00F4" w:rsidRDefault="002A00F4" w:rsidP="00A65D7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6C4B923" w14:textId="735C7FC1" w:rsidR="00A65D7C" w:rsidRPr="00A227EE" w:rsidRDefault="00A65D7C" w:rsidP="00504A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</w:t>
            </w:r>
            <w:r w:rsidR="002A00F4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</w:tc>
      </w:tr>
    </w:tbl>
    <w:p w14:paraId="395AE287" w14:textId="77777777" w:rsidR="00A74848" w:rsidRDefault="00A74848" w:rsidP="00A227EE">
      <w:pPr>
        <w:ind w:left="426" w:hanging="426"/>
        <w:rPr>
          <w:rFonts w:ascii="Arial" w:hAnsi="Arial" w:cs="Arial"/>
          <w:b/>
        </w:rPr>
      </w:pPr>
    </w:p>
    <w:p w14:paraId="4F70F72C" w14:textId="77777777" w:rsidR="003819FC" w:rsidRDefault="003819FC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99E6453" w14:textId="26C54F16" w:rsidR="00A227EE" w:rsidRDefault="00A227EE" w:rsidP="007765CB">
      <w:pPr>
        <w:tabs>
          <w:tab w:val="left" w:pos="7797"/>
        </w:tabs>
        <w:ind w:left="426" w:hanging="426"/>
        <w:rPr>
          <w:rFonts w:ascii="Arial" w:hAnsi="Arial" w:cs="Arial"/>
          <w:b/>
        </w:rPr>
      </w:pPr>
      <w:r w:rsidRPr="00062B70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30</w:t>
      </w:r>
      <w:r w:rsidR="007765CB">
        <w:rPr>
          <w:rFonts w:ascii="Arial" w:hAnsi="Arial" w:cs="Arial"/>
          <w:b/>
        </w:rPr>
        <w:tab/>
        <w:t>(</w:t>
      </w:r>
      <w:r w:rsidRPr="00062B70">
        <w:rPr>
          <w:rFonts w:ascii="Arial" w:hAnsi="Arial" w:cs="Arial"/>
          <w:b/>
        </w:rPr>
        <w:t>20 marks)</w:t>
      </w:r>
    </w:p>
    <w:p w14:paraId="273FB2C6" w14:textId="77777777" w:rsidR="00A227EE" w:rsidRDefault="00A227EE" w:rsidP="00A227EE">
      <w:pPr>
        <w:tabs>
          <w:tab w:val="left" w:pos="7938"/>
        </w:tabs>
        <w:rPr>
          <w:rFonts w:ascii="Arial" w:hAnsi="Arial" w:cs="Arial"/>
          <w:sz w:val="22"/>
          <w:szCs w:val="22"/>
        </w:rPr>
      </w:pPr>
    </w:p>
    <w:p w14:paraId="49FB4A82" w14:textId="77777777" w:rsidR="00A74848" w:rsidRDefault="00A74848" w:rsidP="00A74848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sz w:val="22"/>
          <w:szCs w:val="22"/>
        </w:rPr>
      </w:pPr>
      <w:r w:rsidRPr="005E6A99">
        <w:rPr>
          <w:rFonts w:ascii="Arial" w:hAnsi="Arial" w:cs="Arial"/>
          <w:sz w:val="22"/>
          <w:szCs w:val="22"/>
        </w:rPr>
        <w:t>a.</w:t>
      </w:r>
      <w:r w:rsidRPr="005E6A99">
        <w:rPr>
          <w:rFonts w:ascii="Arial" w:hAnsi="Arial" w:cs="Arial"/>
          <w:sz w:val="22"/>
          <w:szCs w:val="22"/>
        </w:rPr>
        <w:tab/>
        <w:t xml:space="preserve">Describe the four main </w:t>
      </w:r>
      <w:r>
        <w:rPr>
          <w:rFonts w:ascii="Arial" w:hAnsi="Arial" w:cs="Arial"/>
          <w:sz w:val="22"/>
          <w:szCs w:val="22"/>
        </w:rPr>
        <w:t>components</w:t>
      </w:r>
      <w:r w:rsidRPr="005E6A99">
        <w:rPr>
          <w:rFonts w:ascii="Arial" w:hAnsi="Arial" w:cs="Arial"/>
          <w:sz w:val="22"/>
          <w:szCs w:val="22"/>
        </w:rPr>
        <w:t xml:space="preserve"> of aggregate expenditure.</w:t>
      </w:r>
      <w:r>
        <w:rPr>
          <w:rFonts w:ascii="Arial" w:hAnsi="Arial" w:cs="Arial"/>
          <w:sz w:val="22"/>
          <w:szCs w:val="22"/>
        </w:rPr>
        <w:tab/>
        <w:t>(8 marks)</w:t>
      </w:r>
    </w:p>
    <w:p w14:paraId="486644B4" w14:textId="77777777" w:rsidR="00A74848" w:rsidRDefault="00A74848" w:rsidP="00A74848">
      <w:pPr>
        <w:tabs>
          <w:tab w:val="left" w:pos="567"/>
          <w:tab w:val="left" w:pos="7938"/>
          <w:tab w:val="left" w:pos="8080"/>
        </w:tabs>
        <w:ind w:left="993" w:hanging="993"/>
        <w:rPr>
          <w:rFonts w:ascii="Arial" w:hAnsi="Arial" w:cs="Arial"/>
          <w:sz w:val="22"/>
          <w:szCs w:val="22"/>
        </w:rPr>
      </w:pPr>
    </w:p>
    <w:p w14:paraId="16668150" w14:textId="2B8A60C7" w:rsidR="00A74848" w:rsidRPr="005E6A99" w:rsidRDefault="00A74848" w:rsidP="00A74848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</w:t>
      </w:r>
      <w:r>
        <w:rPr>
          <w:rFonts w:ascii="Arial" w:hAnsi="Arial" w:cs="Arial"/>
          <w:sz w:val="22"/>
          <w:szCs w:val="22"/>
        </w:rPr>
        <w:tab/>
        <w:t xml:space="preserve">Explain the main factors that affect </w:t>
      </w:r>
      <w:r w:rsidR="005A63EB">
        <w:rPr>
          <w:rFonts w:ascii="Arial" w:hAnsi="Arial" w:cs="Arial"/>
          <w:sz w:val="22"/>
          <w:szCs w:val="22"/>
        </w:rPr>
        <w:t>each</w:t>
      </w:r>
      <w:r>
        <w:rPr>
          <w:rFonts w:ascii="Arial" w:hAnsi="Arial" w:cs="Arial"/>
          <w:sz w:val="22"/>
          <w:szCs w:val="22"/>
        </w:rPr>
        <w:t xml:space="preserve"> of these components.</w:t>
      </w:r>
      <w:r>
        <w:rPr>
          <w:rFonts w:ascii="Arial" w:hAnsi="Arial" w:cs="Arial"/>
          <w:sz w:val="22"/>
          <w:szCs w:val="22"/>
        </w:rPr>
        <w:tab/>
        <w:t>(12 marks)</w:t>
      </w:r>
    </w:p>
    <w:p w14:paraId="3AB760F8" w14:textId="77777777" w:rsidR="00107AC5" w:rsidRPr="00500E3A" w:rsidRDefault="00107AC5" w:rsidP="00A227EE">
      <w:pPr>
        <w:tabs>
          <w:tab w:val="left" w:pos="7938"/>
        </w:tabs>
        <w:rPr>
          <w:rFonts w:ascii="Arial" w:hAnsi="Arial" w:cs="Arial"/>
          <w:sz w:val="22"/>
          <w:szCs w:val="22"/>
        </w:rPr>
      </w:pPr>
    </w:p>
    <w:tbl>
      <w:tblPr>
        <w:tblStyle w:val="TableGrid"/>
        <w:tblW w:w="9038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7620"/>
        <w:gridCol w:w="1418"/>
      </w:tblGrid>
      <w:tr w:rsidR="00A227EE" w:rsidRPr="00062B70" w14:paraId="74DA3B3D" w14:textId="77777777" w:rsidTr="00F22F49">
        <w:trPr>
          <w:trHeight w:val="2988"/>
        </w:trPr>
        <w:tc>
          <w:tcPr>
            <w:tcW w:w="7620" w:type="dxa"/>
          </w:tcPr>
          <w:p w14:paraId="5F7FAC58" w14:textId="23F67464" w:rsidR="00A227EE" w:rsidRDefault="00402196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marks for each type</w:t>
            </w:r>
          </w:p>
          <w:p w14:paraId="637BB8FF" w14:textId="7E81608C" w:rsidR="00A65D7C" w:rsidRDefault="00402196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Consumption</w:t>
            </w:r>
            <w:r w:rsidR="00A65D7C">
              <w:rPr>
                <w:rFonts w:ascii="Arial" w:hAnsi="Arial" w:cs="Arial"/>
                <w:sz w:val="22"/>
                <w:szCs w:val="22"/>
              </w:rPr>
              <w:t xml:space="preserve"> – spending by households on goods</w:t>
            </w:r>
            <w:r w:rsidR="00BD4172">
              <w:rPr>
                <w:rFonts w:ascii="Arial" w:hAnsi="Arial" w:cs="Arial"/>
                <w:sz w:val="22"/>
                <w:szCs w:val="22"/>
              </w:rPr>
              <w:t xml:space="preserve"> (durable/nondurable) </w:t>
            </w:r>
            <w:r w:rsidR="00A65D7C">
              <w:rPr>
                <w:rFonts w:ascii="Arial" w:hAnsi="Arial" w:cs="Arial"/>
                <w:sz w:val="22"/>
                <w:szCs w:val="22"/>
              </w:rPr>
              <w:t xml:space="preserve"> &amp; services</w:t>
            </w:r>
            <w:r w:rsidR="00BD4172">
              <w:rPr>
                <w:rFonts w:ascii="Arial" w:hAnsi="Arial" w:cs="Arial"/>
                <w:sz w:val="22"/>
                <w:szCs w:val="22"/>
              </w:rPr>
              <w:t>;</w:t>
            </w:r>
            <w:r w:rsidR="00A65D7C">
              <w:rPr>
                <w:rFonts w:ascii="Arial" w:hAnsi="Arial" w:cs="Arial"/>
                <w:sz w:val="22"/>
                <w:szCs w:val="22"/>
              </w:rPr>
              <w:t xml:space="preserve"> largest component around 55%; relatively stable</w:t>
            </w:r>
          </w:p>
          <w:p w14:paraId="4FAD97F6" w14:textId="094BDCFB" w:rsidR="00A65D7C" w:rsidRDefault="00A65D7C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402196">
              <w:rPr>
                <w:rFonts w:ascii="Arial" w:hAnsi="Arial" w:cs="Arial"/>
                <w:sz w:val="22"/>
                <w:szCs w:val="22"/>
              </w:rPr>
              <w:t>nvestment</w:t>
            </w:r>
            <w:r>
              <w:rPr>
                <w:rFonts w:ascii="Arial" w:hAnsi="Arial" w:cs="Arial"/>
                <w:sz w:val="22"/>
                <w:szCs w:val="22"/>
              </w:rPr>
              <w:t xml:space="preserve"> – around 20-25%; most volatile, includes spending by firms on machinery, construction, residential investment</w:t>
            </w:r>
            <w:r w:rsidR="00BD4172">
              <w:rPr>
                <w:rFonts w:ascii="Arial" w:hAnsi="Arial" w:cs="Arial"/>
                <w:sz w:val="22"/>
                <w:szCs w:val="22"/>
              </w:rPr>
              <w:t xml:space="preserve"> (new housing)</w:t>
            </w:r>
            <w:r>
              <w:rPr>
                <w:rFonts w:ascii="Arial" w:hAnsi="Arial" w:cs="Arial"/>
                <w:sz w:val="22"/>
                <w:szCs w:val="22"/>
              </w:rPr>
              <w:t xml:space="preserve"> &amp; inventories</w:t>
            </w:r>
          </w:p>
          <w:p w14:paraId="3E84E7E2" w14:textId="37AE4BF8" w:rsidR="00A65D7C" w:rsidRDefault="00402196" w:rsidP="00DC398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Government</w:t>
            </w:r>
            <w:r w:rsidR="00A65D7C">
              <w:rPr>
                <w:rFonts w:ascii="Arial" w:hAnsi="Arial" w:cs="Arial"/>
                <w:sz w:val="22"/>
                <w:szCs w:val="22"/>
              </w:rPr>
              <w:t xml:space="preserve"> – around 20-25%, </w:t>
            </w:r>
            <w:r w:rsidR="00BD4172">
              <w:rPr>
                <w:rFonts w:ascii="Arial" w:hAnsi="Arial" w:cs="Arial"/>
                <w:sz w:val="22"/>
                <w:szCs w:val="22"/>
              </w:rPr>
              <w:t>spending by govt on goods &amp; services, infrastructure</w:t>
            </w:r>
          </w:p>
          <w:p w14:paraId="3F98B950" w14:textId="38341225" w:rsidR="00A65D7C" w:rsidRPr="00A227EE" w:rsidRDefault="00402196" w:rsidP="00402196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 exports - X-M</w:t>
            </w:r>
            <w:r w:rsidR="00BD4172">
              <w:rPr>
                <w:rFonts w:ascii="Arial" w:hAnsi="Arial" w:cs="Arial"/>
                <w:sz w:val="22"/>
                <w:szCs w:val="22"/>
              </w:rPr>
              <w:t xml:space="preserve"> – exports of gods &amp; services less imports; can be positive if X&gt; M or negative if M&gt;X; +/-2% </w:t>
            </w:r>
          </w:p>
        </w:tc>
        <w:tc>
          <w:tcPr>
            <w:tcW w:w="1418" w:type="dxa"/>
          </w:tcPr>
          <w:p w14:paraId="6B14FEBA" w14:textId="77777777" w:rsidR="00BD4172" w:rsidRDefault="00BD4172" w:rsidP="002239D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10A048F" w14:textId="1A45268C" w:rsidR="00A227EE" w:rsidRDefault="002239D0" w:rsidP="002239D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</w:t>
            </w:r>
            <w:r w:rsidR="00BD4172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52ABA31F" w14:textId="77777777" w:rsidR="00BD4172" w:rsidRDefault="00BD4172" w:rsidP="007765C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AFCA443" w14:textId="79368E21" w:rsidR="00BD4172" w:rsidRDefault="00BD4172" w:rsidP="007765C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4773C8B4" w14:textId="77777777" w:rsidR="00BD4172" w:rsidRDefault="00BD4172" w:rsidP="007765C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3FE76ECB" w14:textId="2C922D93" w:rsidR="00BD4172" w:rsidRDefault="00BD4172" w:rsidP="007765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1EE5E6F6" w14:textId="40C7338B" w:rsidR="00A227EE" w:rsidRPr="00BD4172" w:rsidRDefault="00BD4172" w:rsidP="004021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</w:tc>
      </w:tr>
      <w:tr w:rsidR="00A227EE" w:rsidRPr="00062B70" w14:paraId="29B8EA9C" w14:textId="77777777" w:rsidTr="007765CB">
        <w:trPr>
          <w:trHeight w:val="3673"/>
        </w:trPr>
        <w:tc>
          <w:tcPr>
            <w:tcW w:w="7620" w:type="dxa"/>
          </w:tcPr>
          <w:p w14:paraId="6E9D8513" w14:textId="4D001002" w:rsidR="004D58E4" w:rsidRDefault="00402196" w:rsidP="004D58E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3819FC">
              <w:rPr>
                <w:rFonts w:ascii="Arial" w:hAnsi="Arial" w:cs="Arial"/>
                <w:sz w:val="22"/>
                <w:szCs w:val="22"/>
              </w:rPr>
              <w:t xml:space="preserve"> marks for each </w:t>
            </w:r>
            <w:r>
              <w:rPr>
                <w:rFonts w:ascii="Arial" w:hAnsi="Arial" w:cs="Arial"/>
                <w:sz w:val="22"/>
                <w:szCs w:val="22"/>
              </w:rPr>
              <w:t>component</w:t>
            </w:r>
          </w:p>
          <w:p w14:paraId="29BA3DE5" w14:textId="321BA053" w:rsidR="00153470" w:rsidRDefault="00D13DDD" w:rsidP="004D58E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Consumption </w:t>
            </w:r>
            <w:r w:rsidR="00261413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61413">
              <w:rPr>
                <w:rFonts w:ascii="Arial" w:hAnsi="Arial" w:cs="Arial"/>
                <w:sz w:val="22"/>
                <w:szCs w:val="22"/>
              </w:rPr>
              <w:t>main factor is disposable income</w:t>
            </w:r>
            <w:r w:rsidR="003A4047">
              <w:rPr>
                <w:rFonts w:ascii="Arial" w:hAnsi="Arial" w:cs="Arial"/>
                <w:sz w:val="22"/>
                <w:szCs w:val="22"/>
              </w:rPr>
              <w:t xml:space="preserve"> (7 wealth)</w:t>
            </w:r>
            <w:r w:rsidR="00995369">
              <w:rPr>
                <w:rFonts w:ascii="Arial" w:hAnsi="Arial" w:cs="Arial"/>
                <w:sz w:val="22"/>
                <w:szCs w:val="22"/>
              </w:rPr>
              <w:t>, C is</w:t>
            </w:r>
            <w:r w:rsidR="00CB643F">
              <w:rPr>
                <w:rFonts w:ascii="Arial" w:hAnsi="Arial" w:cs="Arial"/>
                <w:sz w:val="22"/>
                <w:szCs w:val="22"/>
              </w:rPr>
              <w:t xml:space="preserve"> related positively to income</w:t>
            </w:r>
            <w:r w:rsidR="003A4047">
              <w:rPr>
                <w:rFonts w:ascii="Arial" w:hAnsi="Arial" w:cs="Arial"/>
                <w:sz w:val="22"/>
                <w:szCs w:val="22"/>
              </w:rPr>
              <w:t xml:space="preserve"> &amp; wealth, C is related negatively to interest rates</w:t>
            </w:r>
          </w:p>
          <w:p w14:paraId="7F50C38C" w14:textId="527BC5F7" w:rsidR="003A4047" w:rsidRDefault="003A4047" w:rsidP="003A4047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Investment – main factors are interest rates &amp; profit expectations,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represent the cost of borrowing so a rise 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will discourage borrowing</w:t>
            </w:r>
            <w:r w:rsidR="00AE037D">
              <w:rPr>
                <w:rFonts w:ascii="Arial" w:hAnsi="Arial" w:cs="Arial"/>
                <w:sz w:val="22"/>
                <w:szCs w:val="22"/>
              </w:rPr>
              <w:t>, business expectations also play an important role</w:t>
            </w:r>
          </w:p>
          <w:p w14:paraId="0B9E80DA" w14:textId="6B32CD63" w:rsidR="00AE037D" w:rsidRDefault="00AE037D" w:rsidP="001D669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Government </w:t>
            </w:r>
            <w:r w:rsidR="001D6699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6699">
              <w:rPr>
                <w:rFonts w:ascii="Arial" w:hAnsi="Arial" w:cs="Arial"/>
                <w:sz w:val="22"/>
                <w:szCs w:val="22"/>
              </w:rPr>
              <w:t xml:space="preserve">govt spending on goods &amp; services and govt spending on investment (infrastructure); G is affected by the business cycle &amp; govt priorities for various programs e.g. education, health, </w:t>
            </w:r>
            <w:proofErr w:type="spellStart"/>
            <w:r w:rsidR="001D6699">
              <w:rPr>
                <w:rFonts w:ascii="Arial" w:hAnsi="Arial" w:cs="Arial"/>
                <w:sz w:val="22"/>
                <w:szCs w:val="22"/>
              </w:rPr>
              <w:t>defence</w:t>
            </w:r>
            <w:proofErr w:type="spellEnd"/>
          </w:p>
          <w:p w14:paraId="1B43011B" w14:textId="11D128A4" w:rsidR="001D6699" w:rsidRPr="00A227EE" w:rsidRDefault="001D6699" w:rsidP="001D669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 exports – exports are dependent on other countries demand while import spending is determined by domestic factors</w:t>
            </w:r>
            <w:r w:rsidR="005A63EB">
              <w:rPr>
                <w:rFonts w:ascii="Arial" w:hAnsi="Arial" w:cs="Arial"/>
                <w:sz w:val="22"/>
                <w:szCs w:val="22"/>
              </w:rPr>
              <w:t>; changes in the exchange rate &amp; terms of trade will affect net exports</w:t>
            </w:r>
          </w:p>
        </w:tc>
        <w:tc>
          <w:tcPr>
            <w:tcW w:w="1418" w:type="dxa"/>
          </w:tcPr>
          <w:p w14:paraId="0735185D" w14:textId="77777777" w:rsidR="004D58E4" w:rsidRDefault="004D58E4" w:rsidP="000B374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  <w:p w14:paraId="662A7F7F" w14:textId="77777777" w:rsidR="003A4047" w:rsidRDefault="003A4047" w:rsidP="00AE037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1-3 marks</w:t>
            </w:r>
          </w:p>
          <w:p w14:paraId="3511223B" w14:textId="77777777" w:rsidR="00402196" w:rsidRDefault="00402196" w:rsidP="00AE037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4A58363" w14:textId="77777777" w:rsidR="00AE037D" w:rsidRDefault="00AE037D" w:rsidP="00AE037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1-3 marks</w:t>
            </w:r>
          </w:p>
          <w:p w14:paraId="42E50743" w14:textId="77777777" w:rsidR="005A63EB" w:rsidRDefault="005A63EB" w:rsidP="00AE037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F567112" w14:textId="77777777" w:rsidR="005A63EB" w:rsidRDefault="005A63EB" w:rsidP="00AE037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1-3 marks</w:t>
            </w:r>
          </w:p>
          <w:p w14:paraId="08A43D9F" w14:textId="77777777" w:rsidR="005A63EB" w:rsidRDefault="005A63EB" w:rsidP="00AE037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E3887A8" w14:textId="1FDCBEA0" w:rsidR="005A63EB" w:rsidRPr="00A227EE" w:rsidRDefault="005A63EB" w:rsidP="00AE037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1-3 marks</w:t>
            </w:r>
          </w:p>
        </w:tc>
      </w:tr>
    </w:tbl>
    <w:p w14:paraId="0DBD125A" w14:textId="03238636" w:rsidR="00A227EE" w:rsidRDefault="00A227EE" w:rsidP="002E140B">
      <w:pPr>
        <w:rPr>
          <w:rFonts w:ascii="Arial" w:hAnsi="Arial" w:cs="Arial"/>
          <w:b/>
        </w:rPr>
      </w:pPr>
    </w:p>
    <w:p w14:paraId="55BE7147" w14:textId="77777777" w:rsidR="00402196" w:rsidRDefault="00402196">
      <w:pPr>
        <w:spacing w:after="20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BE4AA58" w14:textId="11E305F5" w:rsidR="0094401E" w:rsidRDefault="0094401E" w:rsidP="00402196">
      <w:pPr>
        <w:tabs>
          <w:tab w:val="left" w:pos="7797"/>
        </w:tabs>
        <w:ind w:left="426" w:hanging="426"/>
        <w:rPr>
          <w:rFonts w:ascii="Arial" w:hAnsi="Arial" w:cs="Arial"/>
          <w:b/>
        </w:rPr>
      </w:pPr>
      <w:r w:rsidRPr="00062B70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31</w:t>
      </w:r>
      <w:r w:rsidR="00402196">
        <w:rPr>
          <w:rFonts w:ascii="Arial" w:hAnsi="Arial" w:cs="Arial"/>
          <w:b/>
        </w:rPr>
        <w:tab/>
        <w:t>(</w:t>
      </w:r>
      <w:r w:rsidRPr="00062B70">
        <w:rPr>
          <w:rFonts w:ascii="Arial" w:hAnsi="Arial" w:cs="Arial"/>
          <w:b/>
        </w:rPr>
        <w:t>20 marks)</w:t>
      </w:r>
    </w:p>
    <w:p w14:paraId="53A2E980" w14:textId="77777777" w:rsidR="0094401E" w:rsidRDefault="0094401E" w:rsidP="002E140B">
      <w:pPr>
        <w:rPr>
          <w:rFonts w:ascii="Arial" w:hAnsi="Arial" w:cs="Arial"/>
          <w:b/>
        </w:rPr>
      </w:pPr>
    </w:p>
    <w:p w14:paraId="2BB4BC75" w14:textId="36900363" w:rsidR="00A74848" w:rsidRPr="0083019F" w:rsidRDefault="00A74848" w:rsidP="00A74848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color w:val="000000" w:themeColor="text1"/>
          <w:sz w:val="22"/>
          <w:szCs w:val="22"/>
        </w:rPr>
      </w:pPr>
      <w:r w:rsidRPr="0083019F">
        <w:rPr>
          <w:rFonts w:ascii="Arial" w:hAnsi="Arial" w:cs="Arial"/>
          <w:color w:val="000000" w:themeColor="text1"/>
          <w:sz w:val="22"/>
          <w:szCs w:val="22"/>
        </w:rPr>
        <w:t>a.</w:t>
      </w:r>
      <w:r w:rsidRPr="0083019F">
        <w:rPr>
          <w:rFonts w:ascii="Arial" w:hAnsi="Arial" w:cs="Arial"/>
          <w:color w:val="000000" w:themeColor="text1"/>
          <w:sz w:val="22"/>
          <w:szCs w:val="22"/>
        </w:rPr>
        <w:tab/>
        <w:t>Outline the five main economic objective</w:t>
      </w:r>
      <w:r w:rsidR="00402196">
        <w:rPr>
          <w:rFonts w:ascii="Arial" w:hAnsi="Arial" w:cs="Arial"/>
          <w:color w:val="000000" w:themeColor="text1"/>
          <w:sz w:val="22"/>
          <w:szCs w:val="22"/>
        </w:rPr>
        <w:t>s of the Australian government.</w:t>
      </w:r>
      <w:r w:rsidRPr="0083019F">
        <w:rPr>
          <w:rFonts w:ascii="Arial" w:hAnsi="Arial" w:cs="Arial"/>
          <w:color w:val="000000" w:themeColor="text1"/>
          <w:sz w:val="22"/>
          <w:szCs w:val="22"/>
        </w:rPr>
        <w:tab/>
        <w:t>(10 marks)</w:t>
      </w:r>
    </w:p>
    <w:p w14:paraId="4FAEA8CC" w14:textId="77777777" w:rsidR="00A74848" w:rsidRPr="0083019F" w:rsidRDefault="00A74848" w:rsidP="00A74848">
      <w:pPr>
        <w:tabs>
          <w:tab w:val="left" w:pos="567"/>
          <w:tab w:val="left" w:pos="7938"/>
        </w:tabs>
        <w:ind w:left="993" w:hanging="993"/>
        <w:rPr>
          <w:rFonts w:ascii="Arial" w:hAnsi="Arial" w:cs="Arial"/>
          <w:color w:val="000000" w:themeColor="text1"/>
          <w:sz w:val="22"/>
          <w:szCs w:val="22"/>
        </w:rPr>
      </w:pPr>
    </w:p>
    <w:p w14:paraId="7A8E8135" w14:textId="44D96493" w:rsidR="00A74848" w:rsidRPr="0083019F" w:rsidRDefault="00A74848" w:rsidP="00A74848">
      <w:pPr>
        <w:tabs>
          <w:tab w:val="left" w:pos="567"/>
          <w:tab w:val="left" w:pos="7938"/>
        </w:tabs>
        <w:ind w:left="567" w:hanging="567"/>
        <w:rPr>
          <w:rFonts w:ascii="Arial" w:hAnsi="Arial" w:cs="Arial"/>
          <w:color w:val="000000" w:themeColor="text1"/>
          <w:sz w:val="22"/>
          <w:szCs w:val="22"/>
        </w:rPr>
      </w:pPr>
      <w:r w:rsidRPr="0083019F">
        <w:rPr>
          <w:rFonts w:ascii="Arial" w:hAnsi="Arial" w:cs="Arial"/>
          <w:color w:val="000000" w:themeColor="text1"/>
          <w:sz w:val="22"/>
          <w:szCs w:val="22"/>
        </w:rPr>
        <w:t>b.</w:t>
      </w:r>
      <w:r w:rsidRPr="0083019F">
        <w:rPr>
          <w:rFonts w:ascii="Arial" w:hAnsi="Arial" w:cs="Arial"/>
          <w:color w:val="000000" w:themeColor="text1"/>
          <w:sz w:val="22"/>
          <w:szCs w:val="22"/>
        </w:rPr>
        <w:tab/>
        <w:t xml:space="preserve">Explain the impact of the end of the mining boom on Australia’s macroeconomic performance. </w:t>
      </w:r>
      <w:r w:rsidR="00F31097">
        <w:rPr>
          <w:rFonts w:ascii="Arial" w:hAnsi="Arial" w:cs="Arial"/>
          <w:color w:val="000000" w:themeColor="text1"/>
          <w:sz w:val="22"/>
          <w:szCs w:val="22"/>
        </w:rPr>
        <w:t>Refer to the circular flow model to support your answer</w:t>
      </w:r>
      <w:r w:rsidR="00402196">
        <w:rPr>
          <w:rFonts w:ascii="Arial" w:hAnsi="Arial" w:cs="Arial"/>
          <w:color w:val="000000" w:themeColor="text1"/>
          <w:sz w:val="22"/>
          <w:szCs w:val="22"/>
        </w:rPr>
        <w:t>.</w:t>
      </w:r>
      <w:r w:rsidR="00F31097">
        <w:rPr>
          <w:rFonts w:ascii="Arial" w:hAnsi="Arial" w:cs="Arial"/>
          <w:color w:val="000000" w:themeColor="text1"/>
          <w:sz w:val="22"/>
          <w:szCs w:val="22"/>
        </w:rPr>
        <w:tab/>
        <w:t>(</w:t>
      </w:r>
      <w:r w:rsidRPr="0083019F">
        <w:rPr>
          <w:rFonts w:ascii="Arial" w:hAnsi="Arial" w:cs="Arial"/>
          <w:color w:val="000000" w:themeColor="text1"/>
          <w:sz w:val="22"/>
          <w:szCs w:val="22"/>
        </w:rPr>
        <w:t>10 marks)</w:t>
      </w:r>
    </w:p>
    <w:p w14:paraId="7DCF56AA" w14:textId="77777777" w:rsidR="004D58E4" w:rsidRDefault="004D58E4" w:rsidP="002E140B">
      <w:pPr>
        <w:rPr>
          <w:rFonts w:ascii="Arial" w:hAnsi="Arial" w:cs="Arial"/>
          <w:b/>
        </w:rPr>
      </w:pPr>
    </w:p>
    <w:tbl>
      <w:tblPr>
        <w:tblStyle w:val="TableGrid"/>
        <w:tblW w:w="8896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7479"/>
        <w:gridCol w:w="1417"/>
      </w:tblGrid>
      <w:tr w:rsidR="004D58E4" w:rsidRPr="00062B70" w14:paraId="38B474A4" w14:textId="77777777" w:rsidTr="007765CB">
        <w:trPr>
          <w:trHeight w:val="4707"/>
        </w:trPr>
        <w:tc>
          <w:tcPr>
            <w:tcW w:w="7479" w:type="dxa"/>
          </w:tcPr>
          <w:p w14:paraId="0DC0B51B" w14:textId="6849F7CA" w:rsidR="004D58E4" w:rsidRDefault="004D58E4" w:rsidP="004D58E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a. </w:t>
            </w:r>
            <w:r w:rsidR="004D0E8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 </w:t>
            </w:r>
            <w:r w:rsidR="00402196">
              <w:rPr>
                <w:rFonts w:ascii="Arial" w:hAnsi="Arial" w:cs="Arial"/>
                <w:sz w:val="22"/>
                <w:szCs w:val="22"/>
              </w:rPr>
              <w:t>for each objective</w:t>
            </w:r>
          </w:p>
          <w:p w14:paraId="6FDB6FE9" w14:textId="7BDCC0A7" w:rsidR="00C34FFA" w:rsidRDefault="004D0E84" w:rsidP="004D0E8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Sustainable econ growth – achieving growth rate in real GDP of around 3-3.5%</w:t>
            </w:r>
            <w:r w:rsidR="00ED3241">
              <w:rPr>
                <w:rFonts w:ascii="Arial" w:hAnsi="Arial" w:cs="Arial"/>
                <w:sz w:val="22"/>
                <w:szCs w:val="22"/>
              </w:rPr>
              <w:t xml:space="preserve">; not too fast to create inflationary pressures but enough to absorb growing </w:t>
            </w:r>
            <w:proofErr w:type="spellStart"/>
            <w:r w:rsidR="00ED3241">
              <w:rPr>
                <w:rFonts w:ascii="Arial" w:hAnsi="Arial" w:cs="Arial"/>
                <w:sz w:val="22"/>
                <w:szCs w:val="22"/>
              </w:rPr>
              <w:t>labour</w:t>
            </w:r>
            <w:proofErr w:type="spellEnd"/>
            <w:r w:rsidR="00ED3241">
              <w:rPr>
                <w:rFonts w:ascii="Arial" w:hAnsi="Arial" w:cs="Arial"/>
                <w:sz w:val="22"/>
                <w:szCs w:val="22"/>
              </w:rPr>
              <w:t xml:space="preserve"> force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5690E25" w14:textId="00280A21" w:rsidR="004D0E84" w:rsidRDefault="004D0E84" w:rsidP="004D0E8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ii. Low unemployment (full employment) – achieving an U rate of around 5% (the natural rate); keeping cyclical U close </w:t>
            </w:r>
            <w:r w:rsidR="00ED3241">
              <w:rPr>
                <w:rFonts w:ascii="Arial" w:hAnsi="Arial" w:cs="Arial"/>
                <w:sz w:val="22"/>
                <w:szCs w:val="22"/>
              </w:rPr>
              <w:t>to</w:t>
            </w:r>
            <w:r>
              <w:rPr>
                <w:rFonts w:ascii="Arial" w:hAnsi="Arial" w:cs="Arial"/>
                <w:sz w:val="22"/>
                <w:szCs w:val="22"/>
              </w:rPr>
              <w:t xml:space="preserve"> zero</w:t>
            </w:r>
            <w:r w:rsidR="00ED3241">
              <w:rPr>
                <w:rFonts w:ascii="Arial" w:hAnsi="Arial" w:cs="Arial"/>
                <w:sz w:val="22"/>
                <w:szCs w:val="22"/>
              </w:rPr>
              <w:t xml:space="preserve"> by avoiding recessions</w:t>
            </w:r>
          </w:p>
          <w:p w14:paraId="4E243BFB" w14:textId="1B193CC0" w:rsidR="004D0E84" w:rsidRDefault="004D0E84" w:rsidP="004D0E8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iii. Low inflation (price stability – keeping the inflation rate between 2-3% on average over the business cycle</w:t>
            </w:r>
            <w:r w:rsidR="00ED3241">
              <w:rPr>
                <w:rFonts w:ascii="Arial" w:hAnsi="Arial" w:cs="Arial"/>
                <w:sz w:val="22"/>
                <w:szCs w:val="22"/>
              </w:rPr>
              <w:t xml:space="preserve">; this helps to preserve </w:t>
            </w:r>
            <w:proofErr w:type="spellStart"/>
            <w:r w:rsidR="00ED3241">
              <w:rPr>
                <w:rFonts w:ascii="Arial" w:hAnsi="Arial" w:cs="Arial"/>
                <w:sz w:val="22"/>
                <w:szCs w:val="22"/>
              </w:rPr>
              <w:t>tha</w:t>
            </w:r>
            <w:proofErr w:type="spellEnd"/>
            <w:r w:rsidR="00ED3241">
              <w:rPr>
                <w:rFonts w:ascii="Arial" w:hAnsi="Arial" w:cs="Arial"/>
                <w:sz w:val="22"/>
                <w:szCs w:val="22"/>
              </w:rPr>
              <w:t xml:space="preserve"> value of money over time</w:t>
            </w:r>
          </w:p>
          <w:p w14:paraId="323C6466" w14:textId="47CFE40F" w:rsidR="004D0E84" w:rsidRDefault="004D0E84" w:rsidP="004D0E8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iv. </w:t>
            </w:r>
            <w:r w:rsidR="00ED3241">
              <w:rPr>
                <w:rFonts w:ascii="Arial" w:hAnsi="Arial" w:cs="Arial"/>
                <w:sz w:val="22"/>
                <w:szCs w:val="22"/>
              </w:rPr>
              <w:t>Equitable distribution of income – redistributing income to improve economic welfare</w:t>
            </w:r>
          </w:p>
          <w:p w14:paraId="31B51230" w14:textId="4615A7B7" w:rsidR="00ED3241" w:rsidRPr="00A227EE" w:rsidRDefault="00ED3241" w:rsidP="00ED3241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v. Efficient allocation of resources – allowing resources to flow where they are most highly valued; minimizing distortions in the economy; promoting competition in markets</w:t>
            </w:r>
          </w:p>
        </w:tc>
        <w:tc>
          <w:tcPr>
            <w:tcW w:w="1417" w:type="dxa"/>
          </w:tcPr>
          <w:p w14:paraId="57271A11" w14:textId="77777777" w:rsidR="004D58E4" w:rsidRDefault="004D58E4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A878BEA" w14:textId="71D262FF" w:rsidR="004D58E4" w:rsidRPr="00A227EE" w:rsidRDefault="004D58E4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0D0F46A2" w14:textId="78B3DE7D" w:rsidR="004D58E4" w:rsidRPr="00A227EE" w:rsidRDefault="004D58E4" w:rsidP="00DC39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12CA3A" w14:textId="77777777" w:rsidR="00C34FFA" w:rsidRDefault="00C34FFA" w:rsidP="00DC39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6CDF5B" w14:textId="77777777" w:rsidR="00ED3241" w:rsidRDefault="00ED3241" w:rsidP="00DC39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E4BEFB" w14:textId="77777777" w:rsidR="00C34FFA" w:rsidRDefault="00C34FFA" w:rsidP="00DC39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4349E04A" w14:textId="77777777" w:rsidR="00C34FFA" w:rsidRDefault="00C34FFA" w:rsidP="00DC398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4C1599C" w14:textId="77777777" w:rsidR="00ED3241" w:rsidRDefault="00ED3241" w:rsidP="00DC398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76B6702" w14:textId="77777777" w:rsidR="00402196" w:rsidRDefault="00402196" w:rsidP="00DC398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DC7D2CD" w14:textId="77777777" w:rsidR="00C34FFA" w:rsidRDefault="00C34FFA" w:rsidP="00DC3987">
            <w:pPr>
              <w:rPr>
                <w:rFonts w:ascii="Arial" w:hAnsi="Arial" w:cs="Arial"/>
                <w:sz w:val="22"/>
                <w:szCs w:val="22"/>
              </w:rPr>
            </w:pPr>
            <w:r w:rsidRPr="00C34FFA">
              <w:rPr>
                <w:rFonts w:ascii="Arial" w:hAnsi="Arial" w:cs="Arial"/>
                <w:sz w:val="22"/>
                <w:szCs w:val="22"/>
              </w:rPr>
              <w:t>1-2 marks</w:t>
            </w:r>
          </w:p>
          <w:p w14:paraId="75EEFD5A" w14:textId="77777777" w:rsidR="00C34FFA" w:rsidRDefault="00C34FFA" w:rsidP="00DC39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7A61B3" w14:textId="571E537A" w:rsidR="00C34FFA" w:rsidRDefault="00C34FFA" w:rsidP="00C34FF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ED3241">
              <w:rPr>
                <w:rFonts w:ascii="Arial" w:hAnsi="Arial" w:cs="Arial"/>
                <w:sz w:val="22"/>
                <w:szCs w:val="22"/>
              </w:rPr>
              <w:t>-2 marks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45F1287" w14:textId="77777777" w:rsidR="00C34FFA" w:rsidRDefault="00C34FFA" w:rsidP="00DC39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8AC2F5" w14:textId="77777777" w:rsidR="00C34FFA" w:rsidRDefault="00C34FFA" w:rsidP="00C34FF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15784A" w14:textId="0963B7C0" w:rsidR="00C34FFA" w:rsidRPr="00C34FFA" w:rsidRDefault="00C34FFA" w:rsidP="00C34F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1-2 marks</w:t>
            </w:r>
          </w:p>
        </w:tc>
      </w:tr>
      <w:tr w:rsidR="004D58E4" w:rsidRPr="00062B70" w14:paraId="506AB1AC" w14:textId="77777777" w:rsidTr="007765CB">
        <w:trPr>
          <w:trHeight w:val="3952"/>
        </w:trPr>
        <w:tc>
          <w:tcPr>
            <w:tcW w:w="7479" w:type="dxa"/>
          </w:tcPr>
          <w:p w14:paraId="3F946F19" w14:textId="3B5FFD2B" w:rsidR="006461A2" w:rsidRDefault="00C34FFA" w:rsidP="00B508F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b. </w:t>
            </w:r>
            <w:r w:rsidR="00402196">
              <w:rPr>
                <w:rFonts w:ascii="Arial" w:hAnsi="Arial" w:cs="Arial"/>
                <w:sz w:val="22"/>
                <w:szCs w:val="22"/>
              </w:rPr>
              <w:t>6 marks - 2 marks each if</w:t>
            </w:r>
            <w:r w:rsidR="00B508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2196">
              <w:rPr>
                <w:rFonts w:ascii="Arial" w:hAnsi="Arial" w:cs="Arial"/>
                <w:sz w:val="22"/>
                <w:szCs w:val="22"/>
              </w:rPr>
              <w:t>three</w:t>
            </w:r>
            <w:r w:rsidR="00B508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2196">
              <w:rPr>
                <w:rFonts w:ascii="Arial" w:hAnsi="Arial" w:cs="Arial"/>
                <w:sz w:val="22"/>
                <w:szCs w:val="22"/>
              </w:rPr>
              <w:t>effects</w:t>
            </w:r>
            <w:r w:rsidR="00B508F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2196">
              <w:rPr>
                <w:rFonts w:ascii="Arial" w:hAnsi="Arial" w:cs="Arial"/>
                <w:sz w:val="22"/>
                <w:szCs w:val="22"/>
              </w:rPr>
              <w:t xml:space="preserve">explained </w:t>
            </w:r>
          </w:p>
          <w:p w14:paraId="40E364F8" w14:textId="77777777" w:rsidR="00B508FD" w:rsidRDefault="00B508FD" w:rsidP="00B508F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Decline in economic growth – growth rate of real GDP falls which reduces national income</w:t>
            </w:r>
          </w:p>
          <w:p w14:paraId="72B9ACB8" w14:textId="5823FC03" w:rsidR="00314E52" w:rsidRDefault="00314E52" w:rsidP="00B508F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ii. Decline in investment in the mining sector</w:t>
            </w:r>
          </w:p>
          <w:p w14:paraId="5A30A637" w14:textId="5E942BEC" w:rsidR="00B508FD" w:rsidRDefault="00150F08" w:rsidP="00B508F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iii</w:t>
            </w:r>
            <w:r w:rsidR="00B508FD">
              <w:rPr>
                <w:rFonts w:ascii="Arial" w:hAnsi="Arial" w:cs="Arial"/>
                <w:sz w:val="22"/>
                <w:szCs w:val="22"/>
              </w:rPr>
              <w:t xml:space="preserve">. Slowing economy will cause an increase in unemployment – </w:t>
            </w:r>
            <w:r w:rsidR="000C3230">
              <w:rPr>
                <w:rFonts w:ascii="Arial" w:hAnsi="Arial" w:cs="Arial"/>
                <w:sz w:val="22"/>
                <w:szCs w:val="22"/>
              </w:rPr>
              <w:t>employment in mining &amp; related industries would contract</w:t>
            </w:r>
          </w:p>
          <w:p w14:paraId="5F38DCCF" w14:textId="7FBF57AC" w:rsidR="00096AC5" w:rsidRDefault="00150F08" w:rsidP="00B508F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</w:t>
            </w:r>
            <w:r w:rsidR="00096AC5">
              <w:rPr>
                <w:rFonts w:ascii="Arial" w:hAnsi="Arial" w:cs="Arial"/>
                <w:sz w:val="22"/>
                <w:szCs w:val="22"/>
              </w:rPr>
              <w:t>. Inflation rate would fall because of the decline in economic activity – esp. demand inflation</w:t>
            </w:r>
          </w:p>
          <w:p w14:paraId="26A84BB6" w14:textId="219ACEE8" w:rsidR="00B508FD" w:rsidRPr="00A227EE" w:rsidRDefault="00096AC5" w:rsidP="00B508F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Relate to the circular flow model – the decrease in investment (&amp; exports) would lead to a decrease in </w:t>
            </w:r>
            <w:r w:rsidR="00975B2A">
              <w:rPr>
                <w:rFonts w:ascii="Arial" w:hAnsi="Arial" w:cs="Arial"/>
                <w:sz w:val="22"/>
                <w:szCs w:val="22"/>
              </w:rPr>
              <w:t xml:space="preserve">injections into the flow which would reduce the </w:t>
            </w:r>
            <w:r>
              <w:rPr>
                <w:rFonts w:ascii="Arial" w:hAnsi="Arial" w:cs="Arial"/>
                <w:sz w:val="22"/>
                <w:szCs w:val="22"/>
              </w:rPr>
              <w:t>flow of income</w:t>
            </w:r>
            <w:r w:rsidR="00975B2A">
              <w:rPr>
                <w:rFonts w:ascii="Arial" w:hAnsi="Arial" w:cs="Arial"/>
                <w:sz w:val="22"/>
                <w:szCs w:val="22"/>
              </w:rPr>
              <w:t xml:space="preserve"> having a contractionary effect on </w:t>
            </w:r>
            <w:r w:rsidR="007765CB">
              <w:rPr>
                <w:rFonts w:ascii="Arial" w:hAnsi="Arial" w:cs="Arial"/>
                <w:sz w:val="22"/>
                <w:szCs w:val="22"/>
              </w:rPr>
              <w:t>the level of economic activity.</w:t>
            </w:r>
          </w:p>
        </w:tc>
        <w:tc>
          <w:tcPr>
            <w:tcW w:w="1417" w:type="dxa"/>
          </w:tcPr>
          <w:p w14:paraId="5EB68405" w14:textId="77777777" w:rsidR="00B508FD" w:rsidRDefault="00B508FD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78AD8A89" w14:textId="70FB896B" w:rsidR="004D58E4" w:rsidRDefault="004D58E4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227EE">
              <w:rPr>
                <w:rFonts w:ascii="Arial" w:hAnsi="Arial" w:cs="Arial"/>
                <w:sz w:val="22"/>
                <w:szCs w:val="22"/>
              </w:rPr>
              <w:t>1-</w:t>
            </w:r>
            <w:r w:rsidR="00C34FFA">
              <w:rPr>
                <w:rFonts w:ascii="Arial" w:hAnsi="Arial" w:cs="Arial"/>
                <w:sz w:val="22"/>
                <w:szCs w:val="22"/>
              </w:rPr>
              <w:t>2</w:t>
            </w:r>
            <w:r w:rsidRPr="00A227EE"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1AF38CD5" w14:textId="77777777" w:rsidR="00B508FD" w:rsidRDefault="00B508FD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22BD346B" w14:textId="1F404BCC" w:rsidR="006461A2" w:rsidRDefault="006461A2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B508FD">
              <w:rPr>
                <w:rFonts w:ascii="Arial" w:hAnsi="Arial" w:cs="Arial"/>
                <w:sz w:val="22"/>
                <w:szCs w:val="22"/>
              </w:rPr>
              <w:t>-2</w:t>
            </w:r>
            <w:r w:rsidR="004D58E4">
              <w:rPr>
                <w:rFonts w:ascii="Arial" w:hAnsi="Arial" w:cs="Arial"/>
                <w:sz w:val="22"/>
                <w:szCs w:val="22"/>
              </w:rPr>
              <w:t xml:space="preserve"> mark</w:t>
            </w:r>
            <w:r w:rsidR="00B508FD">
              <w:rPr>
                <w:rFonts w:ascii="Arial" w:hAnsi="Arial" w:cs="Arial"/>
                <w:sz w:val="22"/>
                <w:szCs w:val="22"/>
              </w:rPr>
              <w:t>s</w:t>
            </w:r>
          </w:p>
          <w:p w14:paraId="3285C8B9" w14:textId="77777777" w:rsidR="0033322A" w:rsidRDefault="0033322A" w:rsidP="0033322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46CBC6" w14:textId="0D496272" w:rsidR="006461A2" w:rsidRDefault="006461A2" w:rsidP="003332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</w:t>
            </w:r>
            <w:r w:rsidR="00096AC5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</w:t>
            </w:r>
          </w:p>
          <w:p w14:paraId="7E6031B4" w14:textId="77777777" w:rsidR="00434EFD" w:rsidRDefault="00434EFD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6C802074" w14:textId="77777777" w:rsidR="00402196" w:rsidRDefault="00402196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41EA311B" w14:textId="4B5FBDFA" w:rsidR="00434EFD" w:rsidRPr="00A227EE" w:rsidRDefault="00434EFD" w:rsidP="00DC39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1-4 marks</w:t>
            </w:r>
          </w:p>
        </w:tc>
      </w:tr>
    </w:tbl>
    <w:p w14:paraId="163CB33E" w14:textId="77777777" w:rsidR="004D58E4" w:rsidRDefault="004D58E4" w:rsidP="002E140B">
      <w:pPr>
        <w:rPr>
          <w:rFonts w:ascii="Arial" w:hAnsi="Arial" w:cs="Arial"/>
          <w:b/>
        </w:rPr>
      </w:pPr>
    </w:p>
    <w:sectPr w:rsidR="004D58E4" w:rsidSect="007765CB">
      <w:headerReference w:type="first" r:id="rId13"/>
      <w:pgSz w:w="12240" w:h="15840"/>
      <w:pgMar w:top="951" w:right="1588" w:bottom="1418" w:left="1588" w:header="454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C2E80" w14:textId="77777777" w:rsidR="00174A83" w:rsidRDefault="00174A83" w:rsidP="001E7EAC">
      <w:r>
        <w:separator/>
      </w:r>
    </w:p>
  </w:endnote>
  <w:endnote w:type="continuationSeparator" w:id="0">
    <w:p w14:paraId="1FC228D6" w14:textId="77777777" w:rsidR="00174A83" w:rsidRDefault="00174A83" w:rsidP="001E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FEE48" w14:textId="0B5CB2AB" w:rsidR="001E7EAC" w:rsidRDefault="001E7EAC">
    <w:pPr>
      <w:pStyle w:val="Footer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7E3F0217" wp14:editId="1A7D55E3">
          <wp:simplePos x="0" y="0"/>
          <wp:positionH relativeFrom="margin">
            <wp:posOffset>2343150</wp:posOffset>
          </wp:positionH>
          <wp:positionV relativeFrom="bottomMargin">
            <wp:posOffset>268051</wp:posOffset>
          </wp:positionV>
          <wp:extent cx="1053653" cy="453390"/>
          <wp:effectExtent l="0" t="0" r="0" b="381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3653" cy="453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624EF" w14:textId="6CFBAB02" w:rsidR="00F22F49" w:rsidRDefault="00F22F49" w:rsidP="00F22F49">
    <w:pPr>
      <w:pStyle w:val="Footer"/>
      <w:jc w:val="center"/>
    </w:pPr>
    <w:r>
      <w:rPr>
        <w:noProof/>
        <w:lang w:val="en-AU" w:eastAsia="en-AU"/>
      </w:rPr>
      <w:drawing>
        <wp:inline distT="0" distB="0" distL="0" distR="0" wp14:anchorId="34A401FE" wp14:editId="78D70C31">
          <wp:extent cx="1054735" cy="4572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73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61F8B" w14:textId="77777777" w:rsidR="00174A83" w:rsidRDefault="00174A83" w:rsidP="001E7EAC">
      <w:r>
        <w:separator/>
      </w:r>
    </w:p>
  </w:footnote>
  <w:footnote w:type="continuationSeparator" w:id="0">
    <w:p w14:paraId="0380FB82" w14:textId="77777777" w:rsidR="00174A83" w:rsidRDefault="00174A83" w:rsidP="001E7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739D7" w14:textId="77777777" w:rsidR="004F1687" w:rsidRDefault="004F1687" w:rsidP="004F1687">
    <w:pPr>
      <w:pStyle w:val="Header"/>
      <w:tabs>
        <w:tab w:val="clear" w:pos="4513"/>
        <w:tab w:val="clear" w:pos="902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32FD0" w14:textId="0587AD9C" w:rsidR="007765CB" w:rsidRDefault="007765CB" w:rsidP="007765CB">
    <w:pPr>
      <w:pStyle w:val="Header"/>
      <w:jc w:val="right"/>
    </w:pPr>
    <w:r>
      <w:rPr>
        <w:rFonts w:ascii="Calibri" w:hAnsi="Calibri"/>
        <w:i/>
        <w:color w:val="B10B17"/>
        <w:sz w:val="20"/>
        <w:szCs w:val="20"/>
      </w:rPr>
      <w:t>Year 1</w:t>
    </w:r>
    <w:r w:rsidR="00F22F49">
      <w:rPr>
        <w:rFonts w:ascii="Calibri" w:hAnsi="Calibri"/>
        <w:i/>
        <w:color w:val="B10B17"/>
        <w:sz w:val="20"/>
        <w:szCs w:val="20"/>
      </w:rPr>
      <w:t>1</w:t>
    </w:r>
    <w:r>
      <w:rPr>
        <w:rFonts w:ascii="Calibri" w:hAnsi="Calibri"/>
        <w:i/>
        <w:color w:val="B10B17"/>
        <w:sz w:val="20"/>
        <w:szCs w:val="20"/>
      </w:rPr>
      <w:t xml:space="preserve"> ATAR Course E</w:t>
    </w:r>
    <w:r w:rsidRPr="002216EC">
      <w:rPr>
        <w:rFonts w:ascii="Calibri" w:hAnsi="Calibri"/>
        <w:i/>
        <w:color w:val="B10B17"/>
        <w:sz w:val="20"/>
        <w:szCs w:val="20"/>
      </w:rPr>
      <w:t>xamination</w:t>
    </w:r>
    <w:r>
      <w:rPr>
        <w:rFonts w:ascii="Calibri" w:hAnsi="Calibri"/>
        <w:i/>
        <w:color w:val="B10B17"/>
        <w:sz w:val="20"/>
        <w:szCs w:val="20"/>
      </w:rPr>
      <w:t xml:space="preserve"> - Economics</w:t>
    </w:r>
    <w:r w:rsidRPr="002216EC">
      <w:rPr>
        <w:rFonts w:ascii="Calibri" w:hAnsi="Calibri"/>
        <w:i/>
        <w:color w:val="B10B17"/>
        <w:sz w:val="20"/>
        <w:szCs w:val="20"/>
      </w:rPr>
      <w:t xml:space="preserve"> </w:t>
    </w:r>
    <w:r>
      <w:rPr>
        <w:rFonts w:ascii="Calibri" w:hAnsi="Calibri"/>
        <w:i/>
        <w:color w:val="B10B17"/>
        <w:sz w:val="20"/>
        <w:szCs w:val="20"/>
      </w:rPr>
      <w:t>- Marking Key</w:t>
    </w:r>
    <w:r w:rsidRPr="002216EC">
      <w:rPr>
        <w:rFonts w:ascii="Calibri" w:hAnsi="Calibri"/>
        <w:i/>
        <w:color w:val="B10B17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309D8"/>
    <w:multiLevelType w:val="hybridMultilevel"/>
    <w:tmpl w:val="9AB0F06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F66A1F"/>
    <w:multiLevelType w:val="hybridMultilevel"/>
    <w:tmpl w:val="56402F20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09B3C4E"/>
    <w:multiLevelType w:val="hybridMultilevel"/>
    <w:tmpl w:val="987AF0B6"/>
    <w:lvl w:ilvl="0" w:tplc="0F34C4E0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98"/>
    <w:rsid w:val="000008F4"/>
    <w:rsid w:val="00005250"/>
    <w:rsid w:val="000160F9"/>
    <w:rsid w:val="00021985"/>
    <w:rsid w:val="00025F0C"/>
    <w:rsid w:val="0003148D"/>
    <w:rsid w:val="00035955"/>
    <w:rsid w:val="00045DF9"/>
    <w:rsid w:val="00047F13"/>
    <w:rsid w:val="00062B70"/>
    <w:rsid w:val="00071173"/>
    <w:rsid w:val="000820D6"/>
    <w:rsid w:val="000852FA"/>
    <w:rsid w:val="0009185F"/>
    <w:rsid w:val="00093A2C"/>
    <w:rsid w:val="00096AC5"/>
    <w:rsid w:val="000A5B9F"/>
    <w:rsid w:val="000A7206"/>
    <w:rsid w:val="000B3741"/>
    <w:rsid w:val="000C3230"/>
    <w:rsid w:val="000C4550"/>
    <w:rsid w:val="000D0EAA"/>
    <w:rsid w:val="000D3708"/>
    <w:rsid w:val="000E6DBE"/>
    <w:rsid w:val="000F0734"/>
    <w:rsid w:val="00107AC5"/>
    <w:rsid w:val="001135D6"/>
    <w:rsid w:val="00114C9D"/>
    <w:rsid w:val="00120DEA"/>
    <w:rsid w:val="00124239"/>
    <w:rsid w:val="00126B7A"/>
    <w:rsid w:val="00142A5F"/>
    <w:rsid w:val="00144746"/>
    <w:rsid w:val="00150F08"/>
    <w:rsid w:val="00153470"/>
    <w:rsid w:val="00160F4F"/>
    <w:rsid w:val="001620C7"/>
    <w:rsid w:val="00174A83"/>
    <w:rsid w:val="0017567F"/>
    <w:rsid w:val="00177AF8"/>
    <w:rsid w:val="00187B42"/>
    <w:rsid w:val="001A4E0C"/>
    <w:rsid w:val="001B56CE"/>
    <w:rsid w:val="001B5EAB"/>
    <w:rsid w:val="001B7212"/>
    <w:rsid w:val="001D6699"/>
    <w:rsid w:val="001E7EAC"/>
    <w:rsid w:val="001F6DC8"/>
    <w:rsid w:val="0020462E"/>
    <w:rsid w:val="002231AB"/>
    <w:rsid w:val="002239D0"/>
    <w:rsid w:val="002434D1"/>
    <w:rsid w:val="00261413"/>
    <w:rsid w:val="00262835"/>
    <w:rsid w:val="002763EB"/>
    <w:rsid w:val="00280162"/>
    <w:rsid w:val="002876D4"/>
    <w:rsid w:val="00295016"/>
    <w:rsid w:val="00297B2A"/>
    <w:rsid w:val="002A00F4"/>
    <w:rsid w:val="002A204C"/>
    <w:rsid w:val="002A48C0"/>
    <w:rsid w:val="002B4CE3"/>
    <w:rsid w:val="002B6066"/>
    <w:rsid w:val="002B6B34"/>
    <w:rsid w:val="002E140B"/>
    <w:rsid w:val="002F14DC"/>
    <w:rsid w:val="002F1F13"/>
    <w:rsid w:val="002F6044"/>
    <w:rsid w:val="003037B3"/>
    <w:rsid w:val="00304EBE"/>
    <w:rsid w:val="00314E52"/>
    <w:rsid w:val="003213D7"/>
    <w:rsid w:val="00323223"/>
    <w:rsid w:val="0033322A"/>
    <w:rsid w:val="00333500"/>
    <w:rsid w:val="00334E3D"/>
    <w:rsid w:val="003440E0"/>
    <w:rsid w:val="0035735D"/>
    <w:rsid w:val="00372A87"/>
    <w:rsid w:val="003819FC"/>
    <w:rsid w:val="00390324"/>
    <w:rsid w:val="003A4047"/>
    <w:rsid w:val="003B1D8C"/>
    <w:rsid w:val="003C050C"/>
    <w:rsid w:val="003D0514"/>
    <w:rsid w:val="003D3F06"/>
    <w:rsid w:val="003E4A0B"/>
    <w:rsid w:val="003E5842"/>
    <w:rsid w:val="003F175C"/>
    <w:rsid w:val="003F18F2"/>
    <w:rsid w:val="00402196"/>
    <w:rsid w:val="00403F90"/>
    <w:rsid w:val="00410922"/>
    <w:rsid w:val="00434EFD"/>
    <w:rsid w:val="00437891"/>
    <w:rsid w:val="004401F5"/>
    <w:rsid w:val="00441352"/>
    <w:rsid w:val="00444659"/>
    <w:rsid w:val="00452984"/>
    <w:rsid w:val="0046041E"/>
    <w:rsid w:val="00463887"/>
    <w:rsid w:val="00483E63"/>
    <w:rsid w:val="00493691"/>
    <w:rsid w:val="004A03A5"/>
    <w:rsid w:val="004B0C02"/>
    <w:rsid w:val="004B1ACD"/>
    <w:rsid w:val="004B2036"/>
    <w:rsid w:val="004B2906"/>
    <w:rsid w:val="004C4818"/>
    <w:rsid w:val="004C4E29"/>
    <w:rsid w:val="004D0E84"/>
    <w:rsid w:val="004D3734"/>
    <w:rsid w:val="004D4794"/>
    <w:rsid w:val="004D58E4"/>
    <w:rsid w:val="004E0DD4"/>
    <w:rsid w:val="004F1687"/>
    <w:rsid w:val="004F7E95"/>
    <w:rsid w:val="00504AF6"/>
    <w:rsid w:val="0051136F"/>
    <w:rsid w:val="00542216"/>
    <w:rsid w:val="0057069E"/>
    <w:rsid w:val="00581A60"/>
    <w:rsid w:val="005A2ACD"/>
    <w:rsid w:val="005A63EB"/>
    <w:rsid w:val="005A72E0"/>
    <w:rsid w:val="005B37DC"/>
    <w:rsid w:val="005C6454"/>
    <w:rsid w:val="005D0929"/>
    <w:rsid w:val="005D7AC6"/>
    <w:rsid w:val="005E5A58"/>
    <w:rsid w:val="005F2AAC"/>
    <w:rsid w:val="0060480C"/>
    <w:rsid w:val="00604EA2"/>
    <w:rsid w:val="00613C17"/>
    <w:rsid w:val="00617937"/>
    <w:rsid w:val="00621B30"/>
    <w:rsid w:val="00624121"/>
    <w:rsid w:val="00633336"/>
    <w:rsid w:val="00641C95"/>
    <w:rsid w:val="006461A2"/>
    <w:rsid w:val="00650191"/>
    <w:rsid w:val="00665360"/>
    <w:rsid w:val="006873BD"/>
    <w:rsid w:val="006B50AE"/>
    <w:rsid w:val="006C45CB"/>
    <w:rsid w:val="006C7B67"/>
    <w:rsid w:val="006D6C17"/>
    <w:rsid w:val="006E05AD"/>
    <w:rsid w:val="006E5DBB"/>
    <w:rsid w:val="006F74DD"/>
    <w:rsid w:val="00706555"/>
    <w:rsid w:val="00722488"/>
    <w:rsid w:val="007268D5"/>
    <w:rsid w:val="00736C3B"/>
    <w:rsid w:val="00740289"/>
    <w:rsid w:val="00747CC9"/>
    <w:rsid w:val="00754150"/>
    <w:rsid w:val="00756016"/>
    <w:rsid w:val="00761640"/>
    <w:rsid w:val="007673B7"/>
    <w:rsid w:val="00775C87"/>
    <w:rsid w:val="007765CB"/>
    <w:rsid w:val="00780793"/>
    <w:rsid w:val="007A4DCD"/>
    <w:rsid w:val="007A67C2"/>
    <w:rsid w:val="007E53C3"/>
    <w:rsid w:val="00801B2F"/>
    <w:rsid w:val="00803998"/>
    <w:rsid w:val="008077A5"/>
    <w:rsid w:val="00841286"/>
    <w:rsid w:val="00857F86"/>
    <w:rsid w:val="008972FF"/>
    <w:rsid w:val="008A2F9D"/>
    <w:rsid w:val="008C3D11"/>
    <w:rsid w:val="008D0D7E"/>
    <w:rsid w:val="008E1E69"/>
    <w:rsid w:val="008E20A9"/>
    <w:rsid w:val="008F0824"/>
    <w:rsid w:val="00906585"/>
    <w:rsid w:val="00912E30"/>
    <w:rsid w:val="00916861"/>
    <w:rsid w:val="0092397E"/>
    <w:rsid w:val="00924FB3"/>
    <w:rsid w:val="00941462"/>
    <w:rsid w:val="009415BE"/>
    <w:rsid w:val="0094401E"/>
    <w:rsid w:val="009453BA"/>
    <w:rsid w:val="00945D80"/>
    <w:rsid w:val="00950F67"/>
    <w:rsid w:val="009542E2"/>
    <w:rsid w:val="00960FDE"/>
    <w:rsid w:val="00975B2A"/>
    <w:rsid w:val="0099362C"/>
    <w:rsid w:val="00995369"/>
    <w:rsid w:val="009A058A"/>
    <w:rsid w:val="009A4179"/>
    <w:rsid w:val="009C6F57"/>
    <w:rsid w:val="009E249D"/>
    <w:rsid w:val="009E35BD"/>
    <w:rsid w:val="00A227EE"/>
    <w:rsid w:val="00A24693"/>
    <w:rsid w:val="00A535C9"/>
    <w:rsid w:val="00A6042B"/>
    <w:rsid w:val="00A6423C"/>
    <w:rsid w:val="00A65D7C"/>
    <w:rsid w:val="00A7351E"/>
    <w:rsid w:val="00A74848"/>
    <w:rsid w:val="00AA04B2"/>
    <w:rsid w:val="00AA4A2D"/>
    <w:rsid w:val="00AA5755"/>
    <w:rsid w:val="00AA7F2C"/>
    <w:rsid w:val="00AB7C35"/>
    <w:rsid w:val="00AC0694"/>
    <w:rsid w:val="00AD3F4D"/>
    <w:rsid w:val="00AE037D"/>
    <w:rsid w:val="00AE0EF6"/>
    <w:rsid w:val="00AE75C6"/>
    <w:rsid w:val="00B04120"/>
    <w:rsid w:val="00B12436"/>
    <w:rsid w:val="00B16423"/>
    <w:rsid w:val="00B22012"/>
    <w:rsid w:val="00B27CE0"/>
    <w:rsid w:val="00B3391C"/>
    <w:rsid w:val="00B41F50"/>
    <w:rsid w:val="00B45B36"/>
    <w:rsid w:val="00B47C02"/>
    <w:rsid w:val="00B508FD"/>
    <w:rsid w:val="00B52D83"/>
    <w:rsid w:val="00B62CB1"/>
    <w:rsid w:val="00B74623"/>
    <w:rsid w:val="00B77593"/>
    <w:rsid w:val="00B82D4D"/>
    <w:rsid w:val="00B952D0"/>
    <w:rsid w:val="00B978A7"/>
    <w:rsid w:val="00BC5354"/>
    <w:rsid w:val="00BD4172"/>
    <w:rsid w:val="00BD5002"/>
    <w:rsid w:val="00BE64B0"/>
    <w:rsid w:val="00BF20E8"/>
    <w:rsid w:val="00C14A55"/>
    <w:rsid w:val="00C204A1"/>
    <w:rsid w:val="00C24451"/>
    <w:rsid w:val="00C24727"/>
    <w:rsid w:val="00C34FFA"/>
    <w:rsid w:val="00C37B0C"/>
    <w:rsid w:val="00C41AB6"/>
    <w:rsid w:val="00C41B71"/>
    <w:rsid w:val="00C4566D"/>
    <w:rsid w:val="00C53B7A"/>
    <w:rsid w:val="00C64DE9"/>
    <w:rsid w:val="00C651CC"/>
    <w:rsid w:val="00C71C6E"/>
    <w:rsid w:val="00C73ED6"/>
    <w:rsid w:val="00C762BC"/>
    <w:rsid w:val="00C90E82"/>
    <w:rsid w:val="00C93A27"/>
    <w:rsid w:val="00CB643F"/>
    <w:rsid w:val="00CC429D"/>
    <w:rsid w:val="00CD2C93"/>
    <w:rsid w:val="00CE7DF0"/>
    <w:rsid w:val="00CE7F24"/>
    <w:rsid w:val="00CF2995"/>
    <w:rsid w:val="00CF29CC"/>
    <w:rsid w:val="00CF3161"/>
    <w:rsid w:val="00D01009"/>
    <w:rsid w:val="00D042E4"/>
    <w:rsid w:val="00D07D3C"/>
    <w:rsid w:val="00D136C4"/>
    <w:rsid w:val="00D13DDD"/>
    <w:rsid w:val="00D14372"/>
    <w:rsid w:val="00D22667"/>
    <w:rsid w:val="00D3590D"/>
    <w:rsid w:val="00D35AF9"/>
    <w:rsid w:val="00D45FA9"/>
    <w:rsid w:val="00D57A9B"/>
    <w:rsid w:val="00D63B8E"/>
    <w:rsid w:val="00D66E00"/>
    <w:rsid w:val="00D66FB2"/>
    <w:rsid w:val="00D76668"/>
    <w:rsid w:val="00D77373"/>
    <w:rsid w:val="00DA59A8"/>
    <w:rsid w:val="00DA7471"/>
    <w:rsid w:val="00DC2D69"/>
    <w:rsid w:val="00DC3231"/>
    <w:rsid w:val="00DD075C"/>
    <w:rsid w:val="00DD3002"/>
    <w:rsid w:val="00DD67BF"/>
    <w:rsid w:val="00DF177D"/>
    <w:rsid w:val="00DF2C96"/>
    <w:rsid w:val="00DF3B85"/>
    <w:rsid w:val="00DF6D2A"/>
    <w:rsid w:val="00E05AC4"/>
    <w:rsid w:val="00E117C6"/>
    <w:rsid w:val="00E13BEA"/>
    <w:rsid w:val="00E15842"/>
    <w:rsid w:val="00E2196B"/>
    <w:rsid w:val="00E30BF6"/>
    <w:rsid w:val="00E47AA4"/>
    <w:rsid w:val="00E50582"/>
    <w:rsid w:val="00E54058"/>
    <w:rsid w:val="00E57353"/>
    <w:rsid w:val="00E66E76"/>
    <w:rsid w:val="00E7041D"/>
    <w:rsid w:val="00E818EB"/>
    <w:rsid w:val="00E82B88"/>
    <w:rsid w:val="00E94343"/>
    <w:rsid w:val="00EA3B08"/>
    <w:rsid w:val="00EA6D1F"/>
    <w:rsid w:val="00EB249E"/>
    <w:rsid w:val="00ED3241"/>
    <w:rsid w:val="00EE6D12"/>
    <w:rsid w:val="00F22F49"/>
    <w:rsid w:val="00F27F44"/>
    <w:rsid w:val="00F31097"/>
    <w:rsid w:val="00F323DC"/>
    <w:rsid w:val="00F51136"/>
    <w:rsid w:val="00F53F38"/>
    <w:rsid w:val="00F63467"/>
    <w:rsid w:val="00F757DA"/>
    <w:rsid w:val="00F87C29"/>
    <w:rsid w:val="00F92AF7"/>
    <w:rsid w:val="00F93D3C"/>
    <w:rsid w:val="00FA585F"/>
    <w:rsid w:val="00FC692E"/>
    <w:rsid w:val="00FC7D45"/>
    <w:rsid w:val="00FE4B3C"/>
    <w:rsid w:val="00FF2D89"/>
    <w:rsid w:val="00FF70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4C1D211"/>
  <w15:docId w15:val="{E5584F13-F822-4C4B-BE83-5DC2E62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998"/>
    <w:pPr>
      <w:spacing w:after="0"/>
    </w:pPr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4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0AE"/>
    <w:pPr>
      <w:ind w:left="720"/>
      <w:contextualSpacing/>
    </w:pPr>
  </w:style>
  <w:style w:type="paragraph" w:customStyle="1" w:styleId="qsm">
    <w:name w:val="qsm"/>
    <w:basedOn w:val="Normal"/>
    <w:qFormat/>
    <w:rsid w:val="00B45B36"/>
    <w:pPr>
      <w:autoSpaceDE w:val="0"/>
      <w:autoSpaceDN w:val="0"/>
      <w:adjustRightInd w:val="0"/>
      <w:spacing w:before="120"/>
      <w:ind w:left="706" w:hanging="706"/>
      <w:jc w:val="both"/>
    </w:pPr>
    <w:rPr>
      <w:rFonts w:ascii="Verdana" w:hAnsi="Verdana"/>
      <w:iCs/>
      <w:sz w:val="22"/>
      <w:szCs w:val="22"/>
      <w:lang w:val="en-AU"/>
    </w:rPr>
  </w:style>
  <w:style w:type="paragraph" w:customStyle="1" w:styleId="MCQstem">
    <w:name w:val="MCQ stem"/>
    <w:basedOn w:val="Normal"/>
    <w:rsid w:val="0094401E"/>
    <w:pPr>
      <w:tabs>
        <w:tab w:val="left" w:pos="709"/>
      </w:tabs>
    </w:pPr>
    <w:rPr>
      <w:b/>
      <w:szCs w:val="20"/>
      <w:lang w:val="en-AU"/>
    </w:rPr>
  </w:style>
  <w:style w:type="paragraph" w:customStyle="1" w:styleId="asm">
    <w:name w:val="asm"/>
    <w:basedOn w:val="Normal"/>
    <w:qFormat/>
    <w:rsid w:val="00F323DC"/>
    <w:pPr>
      <w:autoSpaceDE w:val="0"/>
      <w:autoSpaceDN w:val="0"/>
      <w:adjustRightInd w:val="0"/>
      <w:spacing w:before="120"/>
      <w:jc w:val="both"/>
    </w:pPr>
    <w:rPr>
      <w:rFonts w:ascii="Verdana" w:hAnsi="Verdana"/>
      <w:i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E7E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EAC"/>
    <w:rPr>
      <w:rFonts w:ascii="Times New Roman" w:eastAsia="Times New Roman" w:hAnsi="Times New Roman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7E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EAC"/>
    <w:rPr>
      <w:rFonts w:ascii="Times New Roman" w:eastAsia="Times New Roman" w:hAnsi="Times New Roman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CC9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Kemp</dc:creator>
  <cp:lastModifiedBy>User</cp:lastModifiedBy>
  <cp:revision>2</cp:revision>
  <cp:lastPrinted>2015-08-30T15:57:00Z</cp:lastPrinted>
  <dcterms:created xsi:type="dcterms:W3CDTF">2020-10-19T02:01:00Z</dcterms:created>
  <dcterms:modified xsi:type="dcterms:W3CDTF">2020-10-19T02:01:00Z</dcterms:modified>
</cp:coreProperties>
</file>