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DB035" w14:textId="36021840" w:rsidR="002B3351" w:rsidRPr="00CD376E" w:rsidRDefault="00B20413" w:rsidP="002B3351">
      <w:pPr>
        <w:spacing w:after="200"/>
        <w:rPr>
          <w:rFonts w:ascii="Arial" w:hAnsi="Arial" w:cs="Arial"/>
          <w:b/>
        </w:rPr>
      </w:pPr>
      <w:r>
        <w:rPr>
          <w:noProof/>
          <w:lang w:val="en-GB" w:eastAsia="zh-CN"/>
        </w:rPr>
        <w:drawing>
          <wp:anchor distT="0" distB="0" distL="114300" distR="114300" simplePos="0" relativeHeight="251711488" behindDoc="0" locked="0" layoutInCell="1" allowOverlap="1" wp14:anchorId="096926FF" wp14:editId="7D806D67">
            <wp:simplePos x="0" y="0"/>
            <wp:positionH relativeFrom="column">
              <wp:posOffset>-228600</wp:posOffset>
            </wp:positionH>
            <wp:positionV relativeFrom="paragraph">
              <wp:posOffset>213995</wp:posOffset>
            </wp:positionV>
            <wp:extent cx="3724275" cy="866775"/>
            <wp:effectExtent l="0" t="0" r="9525" b="0"/>
            <wp:wrapTight wrapText="bothSides">
              <wp:wrapPolygon edited="0">
                <wp:start x="0" y="0"/>
                <wp:lineTo x="0" y="20888"/>
                <wp:lineTo x="21508" y="20888"/>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DCC55" w14:textId="73B6BF4D" w:rsidR="002B3351" w:rsidRPr="00CD376E" w:rsidRDefault="002B3351" w:rsidP="002B3351">
      <w:pPr>
        <w:jc w:val="right"/>
        <w:rPr>
          <w:rFonts w:ascii="Arial" w:eastAsia="Calibri" w:hAnsi="Arial" w:cs="Arial"/>
          <w:b/>
        </w:rPr>
      </w:pPr>
      <w:r w:rsidRPr="00CD376E">
        <w:rPr>
          <w:rFonts w:ascii="Arial" w:hAnsi="Arial" w:cs="Arial"/>
          <w:b/>
        </w:rPr>
        <w:t>Examination, 201</w:t>
      </w:r>
      <w:r w:rsidR="000616F6">
        <w:rPr>
          <w:rFonts w:ascii="Arial" w:hAnsi="Arial" w:cs="Arial"/>
          <w:b/>
        </w:rPr>
        <w:t>7</w:t>
      </w:r>
    </w:p>
    <w:p w14:paraId="51947BA5" w14:textId="77777777" w:rsidR="002B3351" w:rsidRPr="00CD376E" w:rsidRDefault="002B3351" w:rsidP="002B3351">
      <w:pPr>
        <w:tabs>
          <w:tab w:val="right" w:pos="9270"/>
          <w:tab w:val="right" w:pos="9360"/>
        </w:tabs>
        <w:jc w:val="right"/>
        <w:rPr>
          <w:rFonts w:ascii="Arial" w:eastAsia="Calibri" w:hAnsi="Arial" w:cs="Arial"/>
          <w:b/>
        </w:rPr>
      </w:pPr>
    </w:p>
    <w:p w14:paraId="48584D92" w14:textId="77777777" w:rsidR="002B3351" w:rsidRPr="00CD376E" w:rsidRDefault="002B3351" w:rsidP="002B3351">
      <w:pPr>
        <w:jc w:val="right"/>
        <w:rPr>
          <w:rFonts w:ascii="Arial" w:eastAsia="Calibri" w:hAnsi="Arial" w:cs="Arial"/>
          <w:b/>
        </w:rPr>
      </w:pPr>
      <w:r w:rsidRPr="00CD376E">
        <w:rPr>
          <w:rFonts w:ascii="Arial" w:eastAsia="Calibri" w:hAnsi="Arial" w:cs="Arial"/>
          <w:b/>
        </w:rPr>
        <w:t>Question/Answer Booklet</w:t>
      </w:r>
    </w:p>
    <w:p w14:paraId="7F0FAF97" w14:textId="77777777" w:rsidR="00B20413" w:rsidRDefault="00B20413" w:rsidP="002B3351">
      <w:pPr>
        <w:pStyle w:val="Caption"/>
        <w:tabs>
          <w:tab w:val="clear" w:pos="9360"/>
        </w:tabs>
        <w:rPr>
          <w:rFonts w:cs="Arial"/>
          <w:bCs/>
          <w:color w:val="auto"/>
          <w:sz w:val="32"/>
          <w:szCs w:val="32"/>
        </w:rPr>
      </w:pPr>
    </w:p>
    <w:p w14:paraId="412CA287" w14:textId="77777777" w:rsidR="00B20413" w:rsidRDefault="00B20413" w:rsidP="00B20413">
      <w:pPr>
        <w:pStyle w:val="Caption"/>
        <w:tabs>
          <w:tab w:val="clear" w:pos="9360"/>
        </w:tabs>
        <w:rPr>
          <w:rFonts w:cs="Arial"/>
          <w:bCs/>
          <w:color w:val="auto"/>
          <w:sz w:val="32"/>
          <w:szCs w:val="32"/>
        </w:rPr>
      </w:pPr>
    </w:p>
    <w:p w14:paraId="0F42342A" w14:textId="3128FD5C" w:rsidR="002B3351" w:rsidRDefault="002B3351" w:rsidP="00C31010">
      <w:pPr>
        <w:pStyle w:val="Caption"/>
        <w:tabs>
          <w:tab w:val="clear" w:pos="9360"/>
        </w:tabs>
        <w:jc w:val="right"/>
        <w:rPr>
          <w:rFonts w:eastAsia="Calibri" w:cs="Arial"/>
          <w:color w:val="auto"/>
          <w:sz w:val="32"/>
          <w:szCs w:val="32"/>
        </w:rPr>
      </w:pPr>
      <w:r w:rsidRPr="00B20413">
        <w:rPr>
          <w:rFonts w:cs="Arial"/>
          <w:bCs/>
          <w:color w:val="auto"/>
          <w:sz w:val="32"/>
          <w:szCs w:val="32"/>
        </w:rPr>
        <w:t>ECONOMICS</w:t>
      </w:r>
      <w:r w:rsidR="00B20413" w:rsidRPr="00B20413">
        <w:rPr>
          <w:rFonts w:cs="Arial"/>
          <w:bCs/>
          <w:color w:val="auto"/>
          <w:sz w:val="32"/>
          <w:szCs w:val="32"/>
        </w:rPr>
        <w:t xml:space="preserve">   </w:t>
      </w:r>
      <w:r w:rsidR="00380C35" w:rsidRPr="00B20413">
        <w:rPr>
          <w:rFonts w:eastAsia="Calibri" w:cs="Arial"/>
          <w:color w:val="auto"/>
          <w:sz w:val="32"/>
          <w:szCs w:val="32"/>
        </w:rPr>
        <w:t>Unit</w:t>
      </w:r>
      <w:r w:rsidR="00E97D42">
        <w:rPr>
          <w:rFonts w:eastAsia="Calibri" w:cs="Arial"/>
          <w:color w:val="auto"/>
          <w:sz w:val="32"/>
          <w:szCs w:val="32"/>
        </w:rPr>
        <w:t>s</w:t>
      </w:r>
      <w:r w:rsidR="00380C35" w:rsidRPr="00B20413">
        <w:rPr>
          <w:rFonts w:eastAsia="Calibri" w:cs="Arial"/>
          <w:color w:val="auto"/>
          <w:sz w:val="32"/>
          <w:szCs w:val="32"/>
        </w:rPr>
        <w:t xml:space="preserve"> 1</w:t>
      </w:r>
      <w:r w:rsidR="00E97D42">
        <w:rPr>
          <w:rFonts w:eastAsia="Calibri" w:cs="Arial"/>
          <w:color w:val="auto"/>
          <w:sz w:val="32"/>
          <w:szCs w:val="32"/>
        </w:rPr>
        <w:t xml:space="preserve"> &amp; 2</w:t>
      </w:r>
    </w:p>
    <w:p w14:paraId="230931A4" w14:textId="77777777" w:rsidR="00FE2348" w:rsidRPr="00FE2348" w:rsidRDefault="00FE2348" w:rsidP="00FE2348">
      <w:pPr>
        <w:rPr>
          <w:rFonts w:eastAsia="Calibri"/>
        </w:rPr>
      </w:pPr>
    </w:p>
    <w:tbl>
      <w:tblPr>
        <w:tblStyle w:val="TableGrid"/>
        <w:tblpPr w:leftFromText="180" w:rightFromText="180" w:vertAnchor="page" w:horzAnchor="page" w:tblpX="5410" w:tblpY="3425"/>
        <w:tblW w:w="0" w:type="auto"/>
        <w:tblLook w:val="04A0" w:firstRow="1" w:lastRow="0" w:firstColumn="1" w:lastColumn="0" w:noHBand="0" w:noVBand="1"/>
      </w:tblPr>
      <w:tblGrid>
        <w:gridCol w:w="692"/>
        <w:gridCol w:w="692"/>
        <w:gridCol w:w="284"/>
        <w:gridCol w:w="708"/>
        <w:gridCol w:w="709"/>
        <w:gridCol w:w="709"/>
        <w:gridCol w:w="283"/>
        <w:gridCol w:w="693"/>
        <w:gridCol w:w="693"/>
        <w:gridCol w:w="693"/>
      </w:tblGrid>
      <w:tr w:rsidR="00FE2348" w14:paraId="633458E9" w14:textId="77777777" w:rsidTr="00FE2348">
        <w:tc>
          <w:tcPr>
            <w:tcW w:w="692" w:type="dxa"/>
          </w:tcPr>
          <w:p w14:paraId="3E9E6C81" w14:textId="77777777" w:rsidR="00FE2348" w:rsidRDefault="00FE2348" w:rsidP="00FE2348"/>
          <w:p w14:paraId="5EB56275" w14:textId="77777777" w:rsidR="00FE2348" w:rsidRDefault="00FE2348" w:rsidP="00FE2348"/>
        </w:tc>
        <w:tc>
          <w:tcPr>
            <w:tcW w:w="692" w:type="dxa"/>
          </w:tcPr>
          <w:p w14:paraId="6F8F1B49" w14:textId="77777777" w:rsidR="00FE2348" w:rsidRDefault="00FE2348" w:rsidP="00FE2348"/>
        </w:tc>
        <w:tc>
          <w:tcPr>
            <w:tcW w:w="284" w:type="dxa"/>
            <w:tcBorders>
              <w:top w:val="nil"/>
              <w:bottom w:val="nil"/>
            </w:tcBorders>
          </w:tcPr>
          <w:p w14:paraId="6016B83A" w14:textId="77777777" w:rsidR="00FE2348" w:rsidRDefault="00FE2348" w:rsidP="00FE2348"/>
        </w:tc>
        <w:tc>
          <w:tcPr>
            <w:tcW w:w="708" w:type="dxa"/>
          </w:tcPr>
          <w:p w14:paraId="62A67AE2" w14:textId="77777777" w:rsidR="00FE2348" w:rsidRDefault="00FE2348" w:rsidP="00FE2348"/>
        </w:tc>
        <w:tc>
          <w:tcPr>
            <w:tcW w:w="709" w:type="dxa"/>
          </w:tcPr>
          <w:p w14:paraId="27C52CEF" w14:textId="77777777" w:rsidR="00FE2348" w:rsidRDefault="00FE2348" w:rsidP="00FE2348"/>
        </w:tc>
        <w:tc>
          <w:tcPr>
            <w:tcW w:w="709" w:type="dxa"/>
          </w:tcPr>
          <w:p w14:paraId="525997D4" w14:textId="77777777" w:rsidR="00FE2348" w:rsidRDefault="00FE2348" w:rsidP="00FE2348"/>
        </w:tc>
        <w:tc>
          <w:tcPr>
            <w:tcW w:w="283" w:type="dxa"/>
            <w:tcBorders>
              <w:top w:val="nil"/>
              <w:bottom w:val="nil"/>
            </w:tcBorders>
          </w:tcPr>
          <w:p w14:paraId="52227309" w14:textId="77777777" w:rsidR="00FE2348" w:rsidRDefault="00FE2348" w:rsidP="00FE2348"/>
        </w:tc>
        <w:tc>
          <w:tcPr>
            <w:tcW w:w="693" w:type="dxa"/>
          </w:tcPr>
          <w:p w14:paraId="0EA40401" w14:textId="77777777" w:rsidR="00FE2348" w:rsidRDefault="00FE2348" w:rsidP="00FE2348"/>
        </w:tc>
        <w:tc>
          <w:tcPr>
            <w:tcW w:w="693" w:type="dxa"/>
          </w:tcPr>
          <w:p w14:paraId="453A44C6" w14:textId="77777777" w:rsidR="00FE2348" w:rsidRDefault="00FE2348" w:rsidP="00FE2348"/>
        </w:tc>
        <w:tc>
          <w:tcPr>
            <w:tcW w:w="693" w:type="dxa"/>
          </w:tcPr>
          <w:p w14:paraId="676D326C" w14:textId="77777777" w:rsidR="00FE2348" w:rsidRDefault="00FE2348" w:rsidP="00FE2348"/>
        </w:tc>
      </w:tr>
    </w:tbl>
    <w:p w14:paraId="796295A7" w14:textId="77777777" w:rsidR="00C31010" w:rsidRDefault="00C31010" w:rsidP="00C31010"/>
    <w:p w14:paraId="535A6778" w14:textId="77777777" w:rsidR="00C31010" w:rsidRPr="00FE2348" w:rsidRDefault="00C31010" w:rsidP="00FE2348">
      <w:pPr>
        <w:spacing w:before="120"/>
        <w:rPr>
          <w:rFonts w:ascii="Arial" w:hAnsi="Arial" w:cs="Arial"/>
          <w:b/>
        </w:rPr>
      </w:pPr>
      <w:r w:rsidRPr="00FE2348">
        <w:rPr>
          <w:rFonts w:ascii="Arial" w:hAnsi="Arial" w:cs="Arial"/>
          <w:b/>
        </w:rPr>
        <w:t>Student Number:</w:t>
      </w:r>
      <w:r w:rsidRPr="00FE2348">
        <w:rPr>
          <w:rFonts w:ascii="Arial" w:hAnsi="Arial" w:cs="Arial"/>
          <w:b/>
        </w:rPr>
        <w:tab/>
        <w:t xml:space="preserve">in figures   </w:t>
      </w:r>
    </w:p>
    <w:p w14:paraId="56141AC2" w14:textId="05561B1A" w:rsidR="00C31010" w:rsidRPr="00C31010" w:rsidRDefault="00C31010" w:rsidP="00C31010"/>
    <w:p w14:paraId="79D7E6C7" w14:textId="77777777" w:rsidR="002B3351" w:rsidRDefault="002B3351" w:rsidP="002B3351">
      <w:pPr>
        <w:tabs>
          <w:tab w:val="right" w:pos="9270"/>
        </w:tabs>
        <w:rPr>
          <w:rFonts w:ascii="Arial" w:eastAsia="Calibri" w:hAnsi="Arial" w:cs="Arial"/>
        </w:rPr>
      </w:pPr>
      <w:bookmarkStart w:id="0" w:name="OLE_LINK9"/>
      <w:bookmarkStart w:id="1" w:name="OLE_LINK10"/>
    </w:p>
    <w:p w14:paraId="5C2ADE61" w14:textId="77777777" w:rsidR="00FE2348" w:rsidRPr="00FE2348" w:rsidRDefault="00FE2348" w:rsidP="002B3351">
      <w:pPr>
        <w:tabs>
          <w:tab w:val="right" w:pos="9270"/>
        </w:tabs>
        <w:rPr>
          <w:rFonts w:ascii="Arial" w:eastAsia="Calibri" w:hAnsi="Arial" w:cs="Arial"/>
          <w:b/>
        </w:rPr>
      </w:pPr>
      <w:r w:rsidRPr="00FE2348">
        <w:rPr>
          <w:rFonts w:ascii="Arial" w:eastAsia="Calibri" w:hAnsi="Arial" w:cs="Arial"/>
          <w:b/>
        </w:rPr>
        <w:t xml:space="preserve">                                 In words:      </w:t>
      </w:r>
    </w:p>
    <w:tbl>
      <w:tblPr>
        <w:tblStyle w:val="TableGrid"/>
        <w:tblW w:w="0" w:type="auto"/>
        <w:tblInd w:w="3652" w:type="dxa"/>
        <w:tblBorders>
          <w:left w:val="none" w:sz="0" w:space="0" w:color="auto"/>
          <w:right w:val="none" w:sz="0" w:space="0" w:color="auto"/>
        </w:tblBorders>
        <w:tblLook w:val="04A0" w:firstRow="1" w:lastRow="0" w:firstColumn="1" w:lastColumn="0" w:noHBand="0" w:noVBand="1"/>
      </w:tblPr>
      <w:tblGrid>
        <w:gridCol w:w="6203"/>
      </w:tblGrid>
      <w:tr w:rsidR="00FE2348" w14:paraId="6663352B" w14:textId="77777777" w:rsidTr="00FE2348">
        <w:tc>
          <w:tcPr>
            <w:tcW w:w="6203" w:type="dxa"/>
          </w:tcPr>
          <w:p w14:paraId="2C5F7DA0" w14:textId="77777777" w:rsidR="00FE2348" w:rsidRDefault="00FE2348" w:rsidP="00FE2348">
            <w:pPr>
              <w:tabs>
                <w:tab w:val="right" w:pos="9270"/>
              </w:tabs>
              <w:spacing w:line="480" w:lineRule="auto"/>
              <w:rPr>
                <w:rFonts w:ascii="Arial" w:eastAsia="Calibri" w:hAnsi="Arial" w:cs="Arial"/>
              </w:rPr>
            </w:pPr>
          </w:p>
        </w:tc>
      </w:tr>
      <w:tr w:rsidR="00FE2348" w14:paraId="006FC12F" w14:textId="77777777" w:rsidTr="00FE2348">
        <w:tc>
          <w:tcPr>
            <w:tcW w:w="6203" w:type="dxa"/>
          </w:tcPr>
          <w:p w14:paraId="06FBAEDB" w14:textId="77777777" w:rsidR="00FE2348" w:rsidRDefault="00FE2348" w:rsidP="00FE2348">
            <w:pPr>
              <w:tabs>
                <w:tab w:val="right" w:pos="9270"/>
              </w:tabs>
              <w:spacing w:line="480" w:lineRule="auto"/>
              <w:rPr>
                <w:rFonts w:ascii="Arial" w:eastAsia="Calibri" w:hAnsi="Arial" w:cs="Arial"/>
              </w:rPr>
            </w:pPr>
          </w:p>
        </w:tc>
      </w:tr>
    </w:tbl>
    <w:p w14:paraId="1C602842" w14:textId="4297FF53" w:rsidR="00FE2348" w:rsidRDefault="00FE2348" w:rsidP="002B3351">
      <w:pPr>
        <w:tabs>
          <w:tab w:val="right" w:pos="9270"/>
        </w:tabs>
        <w:rPr>
          <w:rFonts w:ascii="Arial" w:eastAsia="Calibri" w:hAnsi="Arial" w:cs="Arial"/>
        </w:rPr>
      </w:pPr>
    </w:p>
    <w:p w14:paraId="2FF54059" w14:textId="77777777" w:rsidR="00FE2348" w:rsidRPr="00CD376E" w:rsidRDefault="00FE2348" w:rsidP="002B3351">
      <w:pPr>
        <w:tabs>
          <w:tab w:val="right" w:pos="9270"/>
        </w:tabs>
        <w:rPr>
          <w:rFonts w:ascii="Arial" w:eastAsia="Calibri" w:hAnsi="Arial" w:cs="Arial"/>
        </w:rPr>
      </w:pPr>
    </w:p>
    <w:p w14:paraId="083789C6" w14:textId="55AD181E" w:rsidR="007124B1" w:rsidRPr="00CD376E" w:rsidRDefault="00380C35" w:rsidP="002B3351">
      <w:pPr>
        <w:widowControl w:val="0"/>
        <w:autoSpaceDE w:val="0"/>
        <w:autoSpaceDN w:val="0"/>
        <w:adjustRightInd w:val="0"/>
        <w:rPr>
          <w:rFonts w:ascii="Arial" w:eastAsiaTheme="minorEastAsia" w:hAnsi="Arial" w:cs="Arial"/>
          <w:b/>
          <w:bCs/>
          <w:lang w:eastAsia="ja-JP"/>
        </w:rPr>
      </w:pPr>
      <w:r w:rsidRPr="00CD376E">
        <w:rPr>
          <w:rFonts w:ascii="Arial" w:eastAsiaTheme="minorEastAsia" w:hAnsi="Arial" w:cs="Arial"/>
          <w:b/>
          <w:bCs/>
          <w:lang w:eastAsia="ja-JP"/>
        </w:rPr>
        <w:t>Student Name</w:t>
      </w:r>
      <w:r w:rsidR="002B3351" w:rsidRPr="00CD376E">
        <w:rPr>
          <w:rFonts w:ascii="Arial" w:eastAsiaTheme="minorEastAsia" w:hAnsi="Arial" w:cs="Arial"/>
          <w:b/>
          <w:bCs/>
          <w:lang w:eastAsia="ja-JP"/>
        </w:rPr>
        <w:t xml:space="preserve">:  </w:t>
      </w:r>
      <w:r w:rsidR="007124B1" w:rsidRPr="007124B1">
        <w:rPr>
          <w:rFonts w:ascii="Arial" w:eastAsiaTheme="minorEastAsia" w:hAnsi="Arial" w:cs="Arial"/>
          <w:b/>
          <w:bCs/>
          <w:color w:val="FF0000"/>
          <w:lang w:eastAsia="ja-JP"/>
        </w:rPr>
        <w:t>ANSWERS</w:t>
      </w:r>
    </w:p>
    <w:p w14:paraId="7BD8B493" w14:textId="77777777" w:rsidR="002B3351" w:rsidRPr="00CD376E" w:rsidRDefault="002B3351" w:rsidP="002B3351">
      <w:pPr>
        <w:widowControl w:val="0"/>
        <w:autoSpaceDE w:val="0"/>
        <w:autoSpaceDN w:val="0"/>
        <w:adjustRightInd w:val="0"/>
        <w:rPr>
          <w:rFonts w:ascii="Arial-BoldMT" w:eastAsiaTheme="minorEastAsia" w:hAnsi="Arial-BoldMT" w:cs="Arial-BoldMT"/>
          <w:b/>
          <w:bCs/>
          <w:lang w:eastAsia="ja-JP"/>
        </w:rPr>
      </w:pPr>
    </w:p>
    <w:p w14:paraId="43947439" w14:textId="77777777" w:rsidR="002B3351" w:rsidRPr="00CD376E" w:rsidRDefault="002B3351" w:rsidP="002B3351">
      <w:pPr>
        <w:tabs>
          <w:tab w:val="right" w:pos="9270"/>
        </w:tabs>
        <w:rPr>
          <w:rFonts w:ascii="Arial" w:eastAsia="Calibri" w:hAnsi="Arial" w:cs="Arial"/>
        </w:rPr>
      </w:pPr>
    </w:p>
    <w:p w14:paraId="313B7C42" w14:textId="77777777" w:rsidR="002B3351" w:rsidRPr="00CD376E" w:rsidRDefault="002B3351" w:rsidP="002B3351">
      <w:pPr>
        <w:tabs>
          <w:tab w:val="left" w:pos="2552"/>
          <w:tab w:val="left" w:pos="3686"/>
          <w:tab w:val="right" w:leader="underscore" w:pos="9072"/>
        </w:tabs>
        <w:spacing w:after="360"/>
        <w:rPr>
          <w:rFonts w:ascii="Arial" w:eastAsia="Calibri" w:hAnsi="Arial" w:cs="Arial"/>
        </w:rPr>
      </w:pPr>
      <w:r w:rsidRPr="00CD376E">
        <w:rPr>
          <w:rFonts w:ascii="Arial" w:eastAsia="Calibri" w:hAnsi="Arial" w:cs="Arial"/>
        </w:rPr>
        <w:tab/>
      </w:r>
    </w:p>
    <w:bookmarkEnd w:id="0"/>
    <w:bookmarkEnd w:id="1"/>
    <w:p w14:paraId="521AC9BD" w14:textId="77777777" w:rsidR="002B3351" w:rsidRPr="00083F0A" w:rsidRDefault="002B3351" w:rsidP="002B3351">
      <w:pPr>
        <w:pStyle w:val="Heading4"/>
        <w:tabs>
          <w:tab w:val="clear" w:pos="627"/>
          <w:tab w:val="clear" w:pos="4513"/>
        </w:tabs>
        <w:jc w:val="left"/>
        <w:rPr>
          <w:rFonts w:cs="Arial"/>
          <w:sz w:val="28"/>
          <w:szCs w:val="28"/>
        </w:rPr>
      </w:pPr>
      <w:r w:rsidRPr="00083F0A">
        <w:rPr>
          <w:rFonts w:cs="Arial"/>
          <w:sz w:val="28"/>
          <w:szCs w:val="28"/>
        </w:rPr>
        <w:t>Time allowed for this paper</w:t>
      </w:r>
    </w:p>
    <w:p w14:paraId="68BA48BA" w14:textId="77777777" w:rsidR="002B3351" w:rsidRPr="00CD376E" w:rsidRDefault="002B3351" w:rsidP="002B3351">
      <w:pPr>
        <w:tabs>
          <w:tab w:val="left" w:pos="4140"/>
        </w:tabs>
        <w:rPr>
          <w:rFonts w:ascii="Arial" w:eastAsia="Calibri" w:hAnsi="Arial" w:cs="Arial"/>
        </w:rPr>
      </w:pPr>
    </w:p>
    <w:p w14:paraId="4D84E515" w14:textId="77777777" w:rsidR="002B3351" w:rsidRPr="00CD376E" w:rsidRDefault="002B3351" w:rsidP="00A665D4">
      <w:pPr>
        <w:tabs>
          <w:tab w:val="left" w:pos="4140"/>
        </w:tabs>
        <w:spacing w:line="360" w:lineRule="auto"/>
        <w:rPr>
          <w:rFonts w:ascii="Arial" w:eastAsia="Calibri" w:hAnsi="Arial" w:cs="Arial"/>
        </w:rPr>
      </w:pPr>
      <w:r w:rsidRPr="00CD376E">
        <w:rPr>
          <w:rFonts w:ascii="Arial" w:eastAsia="Calibri" w:hAnsi="Arial" w:cs="Arial"/>
        </w:rPr>
        <w:t>Reading time before commencing work:</w:t>
      </w:r>
      <w:r w:rsidRPr="00CD376E">
        <w:rPr>
          <w:rFonts w:ascii="Arial" w:eastAsia="Calibri" w:hAnsi="Arial" w:cs="Arial"/>
        </w:rPr>
        <w:tab/>
      </w:r>
      <w:r w:rsidRPr="00CD376E">
        <w:rPr>
          <w:rFonts w:ascii="Arial" w:eastAsia="Calibri" w:hAnsi="Arial" w:cs="Arial"/>
        </w:rPr>
        <w:tab/>
        <w:t>ten minutes</w:t>
      </w:r>
    </w:p>
    <w:p w14:paraId="7E55247A" w14:textId="1578D3CC" w:rsidR="002B3351" w:rsidRPr="00CD376E" w:rsidRDefault="002B3351" w:rsidP="00A665D4">
      <w:pPr>
        <w:tabs>
          <w:tab w:val="left" w:pos="4140"/>
        </w:tabs>
        <w:spacing w:line="360" w:lineRule="auto"/>
        <w:rPr>
          <w:rFonts w:ascii="Arial" w:eastAsia="Calibri" w:hAnsi="Arial" w:cs="Arial"/>
        </w:rPr>
      </w:pPr>
      <w:r w:rsidRPr="00CD376E">
        <w:rPr>
          <w:rFonts w:ascii="Arial" w:eastAsia="Calibri" w:hAnsi="Arial" w:cs="Arial"/>
        </w:rPr>
        <w:t>Working time for paper:</w:t>
      </w:r>
      <w:r w:rsidRPr="00CD376E">
        <w:rPr>
          <w:rFonts w:ascii="Arial" w:eastAsia="Calibri" w:hAnsi="Arial" w:cs="Arial"/>
        </w:rPr>
        <w:tab/>
      </w:r>
      <w:r w:rsidRPr="00CD376E">
        <w:rPr>
          <w:rFonts w:ascii="Arial" w:eastAsia="Calibri" w:hAnsi="Arial" w:cs="Arial"/>
        </w:rPr>
        <w:tab/>
      </w:r>
      <w:r w:rsidRPr="00CD376E">
        <w:rPr>
          <w:rFonts w:ascii="Arial" w:eastAsia="Calibri" w:hAnsi="Arial" w:cs="Arial"/>
        </w:rPr>
        <w:tab/>
      </w:r>
      <w:r w:rsidR="000616F6">
        <w:rPr>
          <w:rFonts w:ascii="Arial" w:eastAsia="Calibri" w:hAnsi="Arial" w:cs="Arial"/>
        </w:rPr>
        <w:t>three</w:t>
      </w:r>
      <w:r w:rsidR="00B20413">
        <w:rPr>
          <w:rFonts w:ascii="Arial" w:eastAsia="Calibri" w:hAnsi="Arial" w:cs="Arial"/>
        </w:rPr>
        <w:t xml:space="preserve"> ( </w:t>
      </w:r>
      <w:r w:rsidR="000616F6">
        <w:rPr>
          <w:rFonts w:ascii="Arial" w:eastAsia="Calibri" w:hAnsi="Arial" w:cs="Arial"/>
        </w:rPr>
        <w:t>3</w:t>
      </w:r>
      <w:r w:rsidR="00B20413">
        <w:rPr>
          <w:rFonts w:ascii="Arial" w:eastAsia="Calibri" w:hAnsi="Arial" w:cs="Arial"/>
        </w:rPr>
        <w:t xml:space="preserve"> )</w:t>
      </w:r>
      <w:r w:rsidRPr="00CD376E">
        <w:rPr>
          <w:rFonts w:ascii="Arial" w:eastAsia="Calibri" w:hAnsi="Arial" w:cs="Arial"/>
        </w:rPr>
        <w:t xml:space="preserve"> hours</w:t>
      </w:r>
    </w:p>
    <w:p w14:paraId="3C2AABA2" w14:textId="77777777" w:rsidR="006F030F" w:rsidRPr="00CD376E" w:rsidRDefault="006F030F" w:rsidP="006F030F">
      <w:pPr>
        <w:widowControl w:val="0"/>
        <w:autoSpaceDE w:val="0"/>
        <w:autoSpaceDN w:val="0"/>
        <w:adjustRightInd w:val="0"/>
        <w:rPr>
          <w:rFonts w:ascii="Arial-BoldMT" w:eastAsiaTheme="minorEastAsia" w:hAnsi="Arial-BoldMT" w:cs="Arial-BoldMT"/>
          <w:b/>
          <w:bCs/>
          <w:lang w:eastAsia="ja-JP"/>
        </w:rPr>
      </w:pPr>
    </w:p>
    <w:p w14:paraId="1AF6E5FF" w14:textId="77777777" w:rsidR="002B3351" w:rsidRPr="00CD376E" w:rsidRDefault="002B3351" w:rsidP="006F030F">
      <w:pPr>
        <w:widowControl w:val="0"/>
        <w:autoSpaceDE w:val="0"/>
        <w:autoSpaceDN w:val="0"/>
        <w:adjustRightInd w:val="0"/>
        <w:rPr>
          <w:rFonts w:ascii="Arial-BoldMT" w:eastAsiaTheme="minorEastAsia" w:hAnsi="Arial-BoldMT" w:cs="Arial-BoldMT"/>
          <w:b/>
          <w:bCs/>
          <w:lang w:eastAsia="ja-JP"/>
        </w:rPr>
      </w:pPr>
    </w:p>
    <w:p w14:paraId="68A39779" w14:textId="66F6EDB9" w:rsidR="006F030F" w:rsidRPr="00083F0A" w:rsidRDefault="006F030F" w:rsidP="00A665D4">
      <w:pPr>
        <w:widowControl w:val="0"/>
        <w:autoSpaceDE w:val="0"/>
        <w:autoSpaceDN w:val="0"/>
        <w:adjustRightInd w:val="0"/>
        <w:spacing w:line="360" w:lineRule="auto"/>
        <w:rPr>
          <w:rFonts w:ascii="Arial" w:eastAsiaTheme="minorEastAsia" w:hAnsi="Arial" w:cs="Arial"/>
          <w:b/>
          <w:bCs/>
          <w:i/>
          <w:iCs/>
          <w:sz w:val="28"/>
          <w:szCs w:val="28"/>
          <w:lang w:eastAsia="ja-JP"/>
        </w:rPr>
      </w:pPr>
      <w:r w:rsidRPr="00083F0A">
        <w:rPr>
          <w:rFonts w:ascii="Arial" w:eastAsiaTheme="minorEastAsia" w:hAnsi="Arial" w:cs="Arial"/>
          <w:b/>
          <w:bCs/>
          <w:sz w:val="28"/>
          <w:szCs w:val="28"/>
          <w:lang w:eastAsia="ja-JP"/>
        </w:rPr>
        <w:t>Materials required/recommended for this paper</w:t>
      </w:r>
    </w:p>
    <w:p w14:paraId="3B5787B7" w14:textId="77777777" w:rsidR="006F030F" w:rsidRPr="00CD376E" w:rsidRDefault="006F030F" w:rsidP="00A665D4">
      <w:pPr>
        <w:widowControl w:val="0"/>
        <w:autoSpaceDE w:val="0"/>
        <w:autoSpaceDN w:val="0"/>
        <w:adjustRightInd w:val="0"/>
        <w:spacing w:line="360" w:lineRule="auto"/>
        <w:rPr>
          <w:rFonts w:ascii="Arial" w:eastAsiaTheme="minorEastAsia" w:hAnsi="Arial" w:cs="Arial"/>
          <w:b/>
          <w:bCs/>
          <w:i/>
          <w:iCs/>
          <w:lang w:eastAsia="ja-JP"/>
        </w:rPr>
      </w:pPr>
      <w:r w:rsidRPr="00CD376E">
        <w:rPr>
          <w:rFonts w:ascii="Arial" w:eastAsiaTheme="minorEastAsia" w:hAnsi="Arial" w:cs="Arial"/>
          <w:b/>
          <w:bCs/>
          <w:i/>
          <w:iCs/>
          <w:lang w:eastAsia="ja-JP"/>
        </w:rPr>
        <w:t>To be provided by the candidate</w:t>
      </w:r>
    </w:p>
    <w:p w14:paraId="27FE4243" w14:textId="77777777" w:rsidR="006F030F" w:rsidRPr="00CD376E" w:rsidRDefault="006F030F" w:rsidP="00A665D4">
      <w:pPr>
        <w:widowControl w:val="0"/>
        <w:autoSpaceDE w:val="0"/>
        <w:autoSpaceDN w:val="0"/>
        <w:adjustRightInd w:val="0"/>
        <w:spacing w:line="360" w:lineRule="auto"/>
        <w:rPr>
          <w:rFonts w:ascii="Arial" w:eastAsiaTheme="minorEastAsia" w:hAnsi="Arial" w:cs="Arial"/>
          <w:lang w:eastAsia="ja-JP"/>
        </w:rPr>
      </w:pPr>
      <w:r w:rsidRPr="00CD376E">
        <w:rPr>
          <w:rFonts w:ascii="Arial" w:eastAsiaTheme="minorEastAsia" w:hAnsi="Arial" w:cs="Arial"/>
          <w:lang w:eastAsia="ja-JP"/>
        </w:rPr>
        <w:t>Standard items: pens (blue/black preferred), pencils (including coloured), sharpener,</w:t>
      </w:r>
    </w:p>
    <w:p w14:paraId="6040C274" w14:textId="77777777" w:rsidR="006F030F" w:rsidRPr="00CD376E" w:rsidRDefault="006F030F" w:rsidP="00A665D4">
      <w:pPr>
        <w:widowControl w:val="0"/>
        <w:autoSpaceDE w:val="0"/>
        <w:autoSpaceDN w:val="0"/>
        <w:adjustRightInd w:val="0"/>
        <w:spacing w:line="360" w:lineRule="auto"/>
        <w:rPr>
          <w:rFonts w:ascii="Arial" w:eastAsiaTheme="minorEastAsia" w:hAnsi="Arial" w:cs="Arial"/>
          <w:lang w:eastAsia="ja-JP"/>
        </w:rPr>
      </w:pPr>
      <w:r w:rsidRPr="00CD376E">
        <w:rPr>
          <w:rFonts w:ascii="Arial" w:eastAsiaTheme="minorEastAsia" w:hAnsi="Arial" w:cs="Arial"/>
          <w:lang w:eastAsia="ja-JP"/>
        </w:rPr>
        <w:t>correction fluid/tape, eraser, ruler, highlighters</w:t>
      </w:r>
    </w:p>
    <w:p w14:paraId="24FF067B" w14:textId="2F70CC3C" w:rsidR="006F030F" w:rsidRPr="00CD376E" w:rsidRDefault="006F030F" w:rsidP="00A665D4">
      <w:pPr>
        <w:spacing w:after="200" w:line="360" w:lineRule="auto"/>
        <w:rPr>
          <w:rFonts w:ascii="Arial" w:eastAsiaTheme="minorEastAsia" w:hAnsi="Arial" w:cs="Arial"/>
          <w:b/>
          <w:bCs/>
          <w:lang w:eastAsia="ja-JP"/>
        </w:rPr>
      </w:pPr>
      <w:r w:rsidRPr="00CD376E">
        <w:rPr>
          <w:rFonts w:ascii="Arial" w:eastAsiaTheme="minorEastAsia" w:hAnsi="Arial" w:cs="Arial"/>
          <w:lang w:eastAsia="ja-JP"/>
        </w:rPr>
        <w:t>Special items: non-programmable calculators approved for use in the WACE examinations</w:t>
      </w:r>
    </w:p>
    <w:p w14:paraId="39E77740" w14:textId="77777777" w:rsidR="0061270F" w:rsidRPr="00CD376E" w:rsidRDefault="0061270F" w:rsidP="006F030F">
      <w:pPr>
        <w:widowControl w:val="0"/>
        <w:autoSpaceDE w:val="0"/>
        <w:autoSpaceDN w:val="0"/>
        <w:adjustRightInd w:val="0"/>
        <w:rPr>
          <w:rFonts w:ascii="Arial" w:eastAsiaTheme="minorEastAsia" w:hAnsi="Arial" w:cs="Arial"/>
          <w:b/>
          <w:bCs/>
          <w:lang w:eastAsia="ja-JP"/>
        </w:rPr>
      </w:pPr>
    </w:p>
    <w:p w14:paraId="22482D13" w14:textId="77777777" w:rsidR="006F030F" w:rsidRPr="00CD376E" w:rsidRDefault="006F030F" w:rsidP="00A665D4">
      <w:pPr>
        <w:widowControl w:val="0"/>
        <w:autoSpaceDE w:val="0"/>
        <w:autoSpaceDN w:val="0"/>
        <w:adjustRightInd w:val="0"/>
        <w:spacing w:line="360" w:lineRule="auto"/>
        <w:rPr>
          <w:rFonts w:ascii="Arial" w:eastAsiaTheme="minorEastAsia" w:hAnsi="Arial" w:cs="Arial"/>
          <w:b/>
          <w:bCs/>
          <w:lang w:eastAsia="ja-JP"/>
        </w:rPr>
      </w:pPr>
      <w:r w:rsidRPr="00CD376E">
        <w:rPr>
          <w:rFonts w:ascii="Arial" w:eastAsiaTheme="minorEastAsia" w:hAnsi="Arial" w:cs="Arial"/>
          <w:b/>
          <w:bCs/>
          <w:lang w:eastAsia="ja-JP"/>
        </w:rPr>
        <w:t>Important note to candidates</w:t>
      </w:r>
    </w:p>
    <w:p w14:paraId="746EF3B7" w14:textId="073A2B25" w:rsidR="00DE6336" w:rsidRDefault="006F030F" w:rsidP="00A665D4">
      <w:pPr>
        <w:widowControl w:val="0"/>
        <w:autoSpaceDE w:val="0"/>
        <w:autoSpaceDN w:val="0"/>
        <w:adjustRightInd w:val="0"/>
        <w:spacing w:line="360" w:lineRule="auto"/>
        <w:rPr>
          <w:rFonts w:ascii="Arial" w:eastAsiaTheme="minorEastAsia" w:hAnsi="Arial" w:cs="Arial"/>
          <w:lang w:eastAsia="ja-JP"/>
        </w:rPr>
      </w:pPr>
      <w:r w:rsidRPr="00CD376E">
        <w:rPr>
          <w:rFonts w:ascii="Arial" w:eastAsiaTheme="minorEastAsia" w:hAnsi="Arial" w:cs="Arial"/>
          <w:lang w:eastAsia="ja-JP"/>
        </w:rPr>
        <w:t xml:space="preserve">No other items may be taken into the examination room. It is </w:t>
      </w:r>
      <w:r w:rsidRPr="00CD376E">
        <w:rPr>
          <w:rFonts w:ascii="Arial" w:eastAsiaTheme="minorEastAsia" w:hAnsi="Arial" w:cs="Arial"/>
          <w:b/>
          <w:bCs/>
          <w:lang w:eastAsia="ja-JP"/>
        </w:rPr>
        <w:t xml:space="preserve">your </w:t>
      </w:r>
      <w:r w:rsidRPr="00CD376E">
        <w:rPr>
          <w:rFonts w:ascii="Arial" w:eastAsiaTheme="minorEastAsia" w:hAnsi="Arial" w:cs="Arial"/>
          <w:lang w:eastAsia="ja-JP"/>
        </w:rPr>
        <w:t>responsibility to ensure</w:t>
      </w:r>
      <w:r w:rsidR="00815D8C">
        <w:rPr>
          <w:rFonts w:ascii="Arial" w:eastAsiaTheme="minorEastAsia" w:hAnsi="Arial" w:cs="Arial"/>
          <w:lang w:eastAsia="ja-JP"/>
        </w:rPr>
        <w:t xml:space="preserve"> </w:t>
      </w:r>
      <w:r w:rsidRPr="00CD376E">
        <w:rPr>
          <w:rFonts w:ascii="Arial" w:eastAsiaTheme="minorEastAsia" w:hAnsi="Arial" w:cs="Arial"/>
          <w:lang w:eastAsia="ja-JP"/>
        </w:rPr>
        <w:t>that you do not have any unauthorised notes or other items of a non-personal nature in the</w:t>
      </w:r>
      <w:r w:rsidR="00815D8C">
        <w:rPr>
          <w:rFonts w:ascii="Arial" w:eastAsiaTheme="minorEastAsia" w:hAnsi="Arial" w:cs="Arial"/>
          <w:lang w:eastAsia="ja-JP"/>
        </w:rPr>
        <w:t xml:space="preserve"> </w:t>
      </w:r>
      <w:r w:rsidRPr="00CD376E">
        <w:rPr>
          <w:rFonts w:ascii="Arial" w:eastAsiaTheme="minorEastAsia" w:hAnsi="Arial" w:cs="Arial"/>
          <w:lang w:eastAsia="ja-JP"/>
        </w:rPr>
        <w:t>examination room. If you have any unauthorised material with you, hand it to the supervisor</w:t>
      </w:r>
      <w:r w:rsidR="00DE6336" w:rsidRPr="00CD376E">
        <w:rPr>
          <w:rFonts w:ascii="Arial" w:eastAsiaTheme="minorEastAsia" w:hAnsi="Arial" w:cs="Arial"/>
          <w:lang w:eastAsia="ja-JP"/>
        </w:rPr>
        <w:t xml:space="preserve"> </w:t>
      </w:r>
      <w:r w:rsidRPr="00CD376E">
        <w:rPr>
          <w:rFonts w:ascii="Arial" w:eastAsiaTheme="minorEastAsia" w:hAnsi="Arial" w:cs="Arial"/>
          <w:b/>
          <w:bCs/>
          <w:lang w:eastAsia="ja-JP"/>
        </w:rPr>
        <w:t xml:space="preserve">before </w:t>
      </w:r>
      <w:r w:rsidRPr="00CD376E">
        <w:rPr>
          <w:rFonts w:ascii="Arial" w:eastAsiaTheme="minorEastAsia" w:hAnsi="Arial" w:cs="Arial"/>
          <w:lang w:eastAsia="ja-JP"/>
        </w:rPr>
        <w:t>reading any further.</w:t>
      </w:r>
    </w:p>
    <w:p w14:paraId="5D4B406E" w14:textId="77777777" w:rsidR="00F86592" w:rsidRDefault="00F86592" w:rsidP="00DE6336">
      <w:pPr>
        <w:widowControl w:val="0"/>
        <w:autoSpaceDE w:val="0"/>
        <w:autoSpaceDN w:val="0"/>
        <w:adjustRightInd w:val="0"/>
        <w:rPr>
          <w:rFonts w:ascii="Arial" w:eastAsiaTheme="minorEastAsia" w:hAnsi="Arial" w:cs="Arial"/>
          <w:lang w:eastAsia="ja-JP"/>
        </w:rPr>
      </w:pPr>
    </w:p>
    <w:p w14:paraId="32DF10AA" w14:textId="77777777" w:rsidR="00083F0A" w:rsidRDefault="00083F0A" w:rsidP="00DE6336">
      <w:pPr>
        <w:widowControl w:val="0"/>
        <w:autoSpaceDE w:val="0"/>
        <w:autoSpaceDN w:val="0"/>
        <w:adjustRightInd w:val="0"/>
        <w:rPr>
          <w:rFonts w:ascii="Arial" w:eastAsiaTheme="minorEastAsia" w:hAnsi="Arial" w:cs="Arial"/>
          <w:lang w:eastAsia="ja-JP"/>
        </w:rPr>
      </w:pPr>
    </w:p>
    <w:p w14:paraId="5A18EA69" w14:textId="77777777" w:rsidR="00815D8C" w:rsidRDefault="00815D8C" w:rsidP="00DE6336">
      <w:pPr>
        <w:widowControl w:val="0"/>
        <w:autoSpaceDE w:val="0"/>
        <w:autoSpaceDN w:val="0"/>
        <w:adjustRightInd w:val="0"/>
        <w:rPr>
          <w:rFonts w:ascii="Arial" w:eastAsiaTheme="minorEastAsia" w:hAnsi="Arial" w:cs="Arial"/>
          <w:lang w:eastAsia="ja-JP"/>
        </w:rPr>
      </w:pPr>
    </w:p>
    <w:p w14:paraId="328F192F" w14:textId="77777777" w:rsidR="00083F0A" w:rsidRDefault="00083F0A" w:rsidP="00DE6336">
      <w:pPr>
        <w:widowControl w:val="0"/>
        <w:autoSpaceDE w:val="0"/>
        <w:autoSpaceDN w:val="0"/>
        <w:adjustRightInd w:val="0"/>
        <w:rPr>
          <w:rFonts w:ascii="Arial" w:eastAsiaTheme="minorEastAsia" w:hAnsi="Arial" w:cs="Arial"/>
          <w:lang w:eastAsia="ja-JP"/>
        </w:rPr>
      </w:pPr>
    </w:p>
    <w:p w14:paraId="5D95E256" w14:textId="77777777" w:rsidR="00815D8C" w:rsidRPr="00CD376E" w:rsidRDefault="00815D8C" w:rsidP="00DE6336">
      <w:pPr>
        <w:widowControl w:val="0"/>
        <w:autoSpaceDE w:val="0"/>
        <w:autoSpaceDN w:val="0"/>
        <w:adjustRightInd w:val="0"/>
        <w:rPr>
          <w:rFonts w:ascii="Arial" w:eastAsiaTheme="minorEastAsia" w:hAnsi="Arial" w:cs="Arial"/>
          <w:lang w:eastAsia="ja-JP"/>
        </w:rPr>
      </w:pPr>
    </w:p>
    <w:p w14:paraId="58BB42A5" w14:textId="35393081" w:rsidR="00F86592" w:rsidRDefault="00F86592" w:rsidP="002B3351">
      <w:pPr>
        <w:rPr>
          <w:rFonts w:ascii="Arial" w:eastAsia="Calibri" w:hAnsi="Arial" w:cs="Arial"/>
          <w:b/>
        </w:rPr>
      </w:pPr>
      <w:r>
        <w:rPr>
          <w:rFonts w:ascii="Arial" w:eastAsia="Calibri" w:hAnsi="Arial" w:cs="Arial"/>
          <w:b/>
        </w:rPr>
        <w:lastRenderedPageBreak/>
        <w:t>Structure of this paper</w:t>
      </w:r>
    </w:p>
    <w:p w14:paraId="22F8A1A3" w14:textId="77777777" w:rsidR="00F86592" w:rsidRDefault="00F86592" w:rsidP="002B3351">
      <w:pPr>
        <w:rPr>
          <w:rFonts w:ascii="Arial" w:eastAsia="Calibri" w:hAnsi="Arial" w:cs="Arial"/>
          <w:b/>
        </w:rPr>
      </w:pPr>
    </w:p>
    <w:tbl>
      <w:tblPr>
        <w:tblStyle w:val="TableGrid"/>
        <w:tblW w:w="9747" w:type="dxa"/>
        <w:tblLook w:val="04A0" w:firstRow="1" w:lastRow="0" w:firstColumn="1" w:lastColumn="0" w:noHBand="0" w:noVBand="1"/>
      </w:tblPr>
      <w:tblGrid>
        <w:gridCol w:w="2518"/>
        <w:gridCol w:w="1807"/>
        <w:gridCol w:w="1807"/>
        <w:gridCol w:w="1807"/>
        <w:gridCol w:w="1808"/>
      </w:tblGrid>
      <w:tr w:rsidR="00F86592" w14:paraId="48374ED0" w14:textId="77777777" w:rsidTr="00F86592">
        <w:tc>
          <w:tcPr>
            <w:tcW w:w="2518" w:type="dxa"/>
          </w:tcPr>
          <w:p w14:paraId="60C86689" w14:textId="426ECECB" w:rsidR="00F86592" w:rsidRDefault="00F86592" w:rsidP="00F86592">
            <w:pPr>
              <w:spacing w:before="120" w:after="120"/>
              <w:jc w:val="center"/>
              <w:rPr>
                <w:rFonts w:ascii="Arial" w:eastAsia="Calibri" w:hAnsi="Arial" w:cs="Arial"/>
                <w:b/>
              </w:rPr>
            </w:pPr>
            <w:r>
              <w:rPr>
                <w:rFonts w:ascii="Arial" w:eastAsia="Calibri" w:hAnsi="Arial" w:cs="Arial"/>
                <w:b/>
              </w:rPr>
              <w:t>Section</w:t>
            </w:r>
          </w:p>
        </w:tc>
        <w:tc>
          <w:tcPr>
            <w:tcW w:w="1807" w:type="dxa"/>
          </w:tcPr>
          <w:p w14:paraId="0312760E" w14:textId="61CABCC6" w:rsidR="00F86592" w:rsidRDefault="00F86592" w:rsidP="00F86592">
            <w:pPr>
              <w:spacing w:before="120" w:after="120"/>
              <w:jc w:val="center"/>
              <w:rPr>
                <w:rFonts w:ascii="Arial" w:eastAsia="Calibri" w:hAnsi="Arial" w:cs="Arial"/>
                <w:b/>
              </w:rPr>
            </w:pPr>
            <w:r>
              <w:rPr>
                <w:rFonts w:ascii="Arial" w:eastAsia="Calibri" w:hAnsi="Arial" w:cs="Arial"/>
                <w:b/>
              </w:rPr>
              <w:t>Number of questions available</w:t>
            </w:r>
          </w:p>
        </w:tc>
        <w:tc>
          <w:tcPr>
            <w:tcW w:w="1807" w:type="dxa"/>
          </w:tcPr>
          <w:p w14:paraId="7647BA38" w14:textId="39B8F36A" w:rsidR="00F86592" w:rsidRDefault="00F86592" w:rsidP="00F86592">
            <w:pPr>
              <w:spacing w:before="120" w:after="120"/>
              <w:jc w:val="center"/>
              <w:rPr>
                <w:rFonts w:ascii="Arial" w:eastAsia="Calibri" w:hAnsi="Arial" w:cs="Arial"/>
                <w:b/>
              </w:rPr>
            </w:pPr>
            <w:r>
              <w:rPr>
                <w:rFonts w:ascii="Arial" w:eastAsia="Calibri" w:hAnsi="Arial" w:cs="Arial"/>
                <w:b/>
              </w:rPr>
              <w:t>Number of questions to be answered</w:t>
            </w:r>
          </w:p>
        </w:tc>
        <w:tc>
          <w:tcPr>
            <w:tcW w:w="1807" w:type="dxa"/>
          </w:tcPr>
          <w:p w14:paraId="38BFECF5" w14:textId="4FD79035" w:rsidR="00F86592" w:rsidRDefault="00F86592" w:rsidP="00F86592">
            <w:pPr>
              <w:spacing w:before="120" w:after="120"/>
              <w:jc w:val="center"/>
              <w:rPr>
                <w:rFonts w:ascii="Arial" w:eastAsia="Calibri" w:hAnsi="Arial" w:cs="Arial"/>
                <w:b/>
              </w:rPr>
            </w:pPr>
            <w:r>
              <w:rPr>
                <w:rFonts w:ascii="Arial" w:eastAsia="Calibri" w:hAnsi="Arial" w:cs="Arial"/>
                <w:b/>
              </w:rPr>
              <w:t>Suggested working time (minutes)</w:t>
            </w:r>
          </w:p>
        </w:tc>
        <w:tc>
          <w:tcPr>
            <w:tcW w:w="1808" w:type="dxa"/>
          </w:tcPr>
          <w:p w14:paraId="35F25217" w14:textId="72BF9EFA" w:rsidR="00F86592" w:rsidRDefault="00F86592" w:rsidP="00F86592">
            <w:pPr>
              <w:spacing w:before="120" w:after="120"/>
              <w:jc w:val="center"/>
              <w:rPr>
                <w:rFonts w:ascii="Arial" w:eastAsia="Calibri" w:hAnsi="Arial" w:cs="Arial"/>
                <w:b/>
              </w:rPr>
            </w:pPr>
            <w:r>
              <w:rPr>
                <w:rFonts w:ascii="Arial" w:eastAsia="Calibri" w:hAnsi="Arial" w:cs="Arial"/>
                <w:b/>
              </w:rPr>
              <w:t>Marks available</w:t>
            </w:r>
          </w:p>
        </w:tc>
      </w:tr>
      <w:tr w:rsidR="00F86592" w14:paraId="38701A6D" w14:textId="77777777" w:rsidTr="00F86592">
        <w:tc>
          <w:tcPr>
            <w:tcW w:w="2518" w:type="dxa"/>
          </w:tcPr>
          <w:p w14:paraId="23A945BC" w14:textId="77777777" w:rsidR="00F86592" w:rsidRDefault="00F86592" w:rsidP="00F86592">
            <w:pPr>
              <w:spacing w:before="120" w:after="120"/>
              <w:rPr>
                <w:rFonts w:ascii="Arial" w:eastAsia="Calibri" w:hAnsi="Arial" w:cs="Arial"/>
                <w:b/>
              </w:rPr>
            </w:pPr>
            <w:r>
              <w:rPr>
                <w:rFonts w:ascii="Arial" w:eastAsia="Calibri" w:hAnsi="Arial" w:cs="Arial"/>
                <w:b/>
              </w:rPr>
              <w:t>Section One:</w:t>
            </w:r>
          </w:p>
          <w:p w14:paraId="0CD76A04" w14:textId="0011E9C8" w:rsidR="00F86592" w:rsidRDefault="00F86592" w:rsidP="00F86592">
            <w:pPr>
              <w:spacing w:before="120" w:after="120"/>
              <w:rPr>
                <w:rFonts w:ascii="Arial" w:eastAsia="Calibri" w:hAnsi="Arial" w:cs="Arial"/>
                <w:b/>
              </w:rPr>
            </w:pPr>
            <w:r>
              <w:rPr>
                <w:rFonts w:ascii="Arial" w:eastAsia="Calibri" w:hAnsi="Arial" w:cs="Arial"/>
                <w:b/>
              </w:rPr>
              <w:t>Multiple-choice</w:t>
            </w:r>
          </w:p>
        </w:tc>
        <w:tc>
          <w:tcPr>
            <w:tcW w:w="1807" w:type="dxa"/>
          </w:tcPr>
          <w:p w14:paraId="3F0AD6DF" w14:textId="73C8FC08" w:rsidR="00F86592" w:rsidRDefault="00F86592" w:rsidP="00F86592">
            <w:pPr>
              <w:spacing w:before="120" w:after="120"/>
              <w:jc w:val="center"/>
              <w:rPr>
                <w:rFonts w:ascii="Arial" w:eastAsia="Calibri" w:hAnsi="Arial" w:cs="Arial"/>
                <w:b/>
              </w:rPr>
            </w:pPr>
            <w:r>
              <w:rPr>
                <w:rFonts w:ascii="Arial" w:eastAsia="Calibri" w:hAnsi="Arial" w:cs="Arial"/>
                <w:b/>
              </w:rPr>
              <w:t>24</w:t>
            </w:r>
          </w:p>
        </w:tc>
        <w:tc>
          <w:tcPr>
            <w:tcW w:w="1807" w:type="dxa"/>
          </w:tcPr>
          <w:p w14:paraId="1DE2046D" w14:textId="075EEA2D" w:rsidR="00F86592" w:rsidRDefault="00F86592" w:rsidP="00F86592">
            <w:pPr>
              <w:spacing w:before="120" w:after="120"/>
              <w:jc w:val="center"/>
              <w:rPr>
                <w:rFonts w:ascii="Arial" w:eastAsia="Calibri" w:hAnsi="Arial" w:cs="Arial"/>
                <w:b/>
              </w:rPr>
            </w:pPr>
            <w:r>
              <w:rPr>
                <w:rFonts w:ascii="Arial" w:eastAsia="Calibri" w:hAnsi="Arial" w:cs="Arial"/>
                <w:b/>
              </w:rPr>
              <w:t>24</w:t>
            </w:r>
          </w:p>
        </w:tc>
        <w:tc>
          <w:tcPr>
            <w:tcW w:w="1807" w:type="dxa"/>
          </w:tcPr>
          <w:p w14:paraId="02D09428" w14:textId="0ABE6ECA" w:rsidR="00F86592" w:rsidRDefault="00F86592" w:rsidP="000616F6">
            <w:pPr>
              <w:spacing w:before="120" w:after="120"/>
              <w:jc w:val="center"/>
              <w:rPr>
                <w:rFonts w:ascii="Arial" w:eastAsia="Calibri" w:hAnsi="Arial" w:cs="Arial"/>
                <w:b/>
              </w:rPr>
            </w:pPr>
            <w:r>
              <w:rPr>
                <w:rFonts w:ascii="Arial" w:eastAsia="Calibri" w:hAnsi="Arial" w:cs="Arial"/>
                <w:b/>
              </w:rPr>
              <w:t>3</w:t>
            </w:r>
            <w:r w:rsidR="000616F6">
              <w:rPr>
                <w:rFonts w:ascii="Arial" w:eastAsia="Calibri" w:hAnsi="Arial" w:cs="Arial"/>
                <w:b/>
              </w:rPr>
              <w:t>0</w:t>
            </w:r>
          </w:p>
        </w:tc>
        <w:tc>
          <w:tcPr>
            <w:tcW w:w="1808" w:type="dxa"/>
          </w:tcPr>
          <w:p w14:paraId="16D06BBF" w14:textId="671F1530" w:rsidR="00F86592" w:rsidRDefault="00F86592" w:rsidP="00F86592">
            <w:pPr>
              <w:spacing w:before="120" w:after="120"/>
              <w:jc w:val="center"/>
              <w:rPr>
                <w:rFonts w:ascii="Arial" w:eastAsia="Calibri" w:hAnsi="Arial" w:cs="Arial"/>
                <w:b/>
              </w:rPr>
            </w:pPr>
            <w:r>
              <w:rPr>
                <w:rFonts w:ascii="Arial" w:eastAsia="Calibri" w:hAnsi="Arial" w:cs="Arial"/>
                <w:b/>
              </w:rPr>
              <w:t>24</w:t>
            </w:r>
          </w:p>
        </w:tc>
      </w:tr>
      <w:tr w:rsidR="00F86592" w14:paraId="72E2FD15" w14:textId="77777777" w:rsidTr="00F86592">
        <w:tc>
          <w:tcPr>
            <w:tcW w:w="2518" w:type="dxa"/>
          </w:tcPr>
          <w:p w14:paraId="0F31FB0A" w14:textId="0B785D8B" w:rsidR="00F86592" w:rsidRDefault="00F86592" w:rsidP="00F86592">
            <w:pPr>
              <w:spacing w:before="120" w:after="120"/>
              <w:rPr>
                <w:rFonts w:ascii="Arial" w:eastAsia="Calibri" w:hAnsi="Arial" w:cs="Arial"/>
                <w:b/>
              </w:rPr>
            </w:pPr>
            <w:r>
              <w:rPr>
                <w:rFonts w:ascii="Arial" w:eastAsia="Calibri" w:hAnsi="Arial" w:cs="Arial"/>
                <w:b/>
              </w:rPr>
              <w:t>Section Two:</w:t>
            </w:r>
          </w:p>
          <w:p w14:paraId="3FB2A628" w14:textId="4A425A0C" w:rsidR="00F86592" w:rsidRDefault="00F86592" w:rsidP="00F86592">
            <w:pPr>
              <w:spacing w:before="120" w:after="120"/>
              <w:rPr>
                <w:rFonts w:ascii="Arial" w:eastAsia="Calibri" w:hAnsi="Arial" w:cs="Arial"/>
                <w:b/>
              </w:rPr>
            </w:pPr>
            <w:r>
              <w:rPr>
                <w:rFonts w:ascii="Arial" w:eastAsia="Calibri" w:hAnsi="Arial" w:cs="Arial"/>
                <w:b/>
              </w:rPr>
              <w:t>Data interpretation / Short response</w:t>
            </w:r>
          </w:p>
        </w:tc>
        <w:tc>
          <w:tcPr>
            <w:tcW w:w="1807" w:type="dxa"/>
          </w:tcPr>
          <w:p w14:paraId="439D2F36" w14:textId="0079A483" w:rsidR="00F86592" w:rsidRDefault="00F86592" w:rsidP="00F86592">
            <w:pPr>
              <w:spacing w:before="120" w:after="120"/>
              <w:jc w:val="center"/>
              <w:rPr>
                <w:rFonts w:ascii="Arial" w:eastAsia="Calibri" w:hAnsi="Arial" w:cs="Arial"/>
                <w:b/>
              </w:rPr>
            </w:pPr>
            <w:r>
              <w:rPr>
                <w:rFonts w:ascii="Arial" w:eastAsia="Calibri" w:hAnsi="Arial" w:cs="Arial"/>
                <w:b/>
              </w:rPr>
              <w:t>3</w:t>
            </w:r>
          </w:p>
        </w:tc>
        <w:tc>
          <w:tcPr>
            <w:tcW w:w="1807" w:type="dxa"/>
          </w:tcPr>
          <w:p w14:paraId="00290CED" w14:textId="5F4A6A75" w:rsidR="00F86592" w:rsidRDefault="00F86592" w:rsidP="00F86592">
            <w:pPr>
              <w:spacing w:before="120" w:after="120"/>
              <w:jc w:val="center"/>
              <w:rPr>
                <w:rFonts w:ascii="Arial" w:eastAsia="Calibri" w:hAnsi="Arial" w:cs="Arial"/>
                <w:b/>
              </w:rPr>
            </w:pPr>
            <w:r>
              <w:rPr>
                <w:rFonts w:ascii="Arial" w:eastAsia="Calibri" w:hAnsi="Arial" w:cs="Arial"/>
                <w:b/>
              </w:rPr>
              <w:t>3</w:t>
            </w:r>
          </w:p>
        </w:tc>
        <w:tc>
          <w:tcPr>
            <w:tcW w:w="1807" w:type="dxa"/>
          </w:tcPr>
          <w:p w14:paraId="41E19F90" w14:textId="71491721" w:rsidR="00F86592" w:rsidRDefault="00F86592" w:rsidP="000616F6">
            <w:pPr>
              <w:spacing w:before="120" w:after="120"/>
              <w:jc w:val="center"/>
              <w:rPr>
                <w:rFonts w:ascii="Arial" w:eastAsia="Calibri" w:hAnsi="Arial" w:cs="Arial"/>
                <w:b/>
              </w:rPr>
            </w:pPr>
            <w:r>
              <w:rPr>
                <w:rFonts w:ascii="Arial" w:eastAsia="Calibri" w:hAnsi="Arial" w:cs="Arial"/>
                <w:b/>
              </w:rPr>
              <w:t>7</w:t>
            </w:r>
            <w:r w:rsidR="000616F6">
              <w:rPr>
                <w:rFonts w:ascii="Arial" w:eastAsia="Calibri" w:hAnsi="Arial" w:cs="Arial"/>
                <w:b/>
              </w:rPr>
              <w:t>0</w:t>
            </w:r>
          </w:p>
        </w:tc>
        <w:tc>
          <w:tcPr>
            <w:tcW w:w="1808" w:type="dxa"/>
          </w:tcPr>
          <w:p w14:paraId="07B32B63" w14:textId="2E7CB365" w:rsidR="00F86592" w:rsidRDefault="00F86592" w:rsidP="00F86592">
            <w:pPr>
              <w:spacing w:before="120" w:after="120"/>
              <w:jc w:val="center"/>
              <w:rPr>
                <w:rFonts w:ascii="Arial" w:eastAsia="Calibri" w:hAnsi="Arial" w:cs="Arial"/>
                <w:b/>
              </w:rPr>
            </w:pPr>
            <w:r>
              <w:rPr>
                <w:rFonts w:ascii="Arial" w:eastAsia="Calibri" w:hAnsi="Arial" w:cs="Arial"/>
                <w:b/>
              </w:rPr>
              <w:t>36</w:t>
            </w:r>
          </w:p>
        </w:tc>
      </w:tr>
      <w:tr w:rsidR="00F86592" w14:paraId="43AF9834" w14:textId="77777777" w:rsidTr="00F86592">
        <w:tc>
          <w:tcPr>
            <w:tcW w:w="2518" w:type="dxa"/>
            <w:tcBorders>
              <w:bottom w:val="single" w:sz="4" w:space="0" w:color="auto"/>
            </w:tcBorders>
          </w:tcPr>
          <w:p w14:paraId="6E8567A2" w14:textId="0EE5A133" w:rsidR="00F86592" w:rsidRDefault="00F86592" w:rsidP="00F86592">
            <w:pPr>
              <w:spacing w:before="120" w:after="120"/>
              <w:rPr>
                <w:rFonts w:ascii="Arial" w:eastAsia="Calibri" w:hAnsi="Arial" w:cs="Arial"/>
                <w:b/>
              </w:rPr>
            </w:pPr>
            <w:r>
              <w:rPr>
                <w:rFonts w:ascii="Arial" w:eastAsia="Calibri" w:hAnsi="Arial" w:cs="Arial"/>
                <w:b/>
              </w:rPr>
              <w:t>Section Three:</w:t>
            </w:r>
          </w:p>
          <w:p w14:paraId="0913F4C3" w14:textId="1A65D202" w:rsidR="00F86592" w:rsidRDefault="00F86592" w:rsidP="00F86592">
            <w:pPr>
              <w:spacing w:before="120" w:after="120"/>
              <w:rPr>
                <w:rFonts w:ascii="Arial" w:eastAsia="Calibri" w:hAnsi="Arial" w:cs="Arial"/>
                <w:b/>
              </w:rPr>
            </w:pPr>
            <w:r>
              <w:rPr>
                <w:rFonts w:ascii="Arial" w:eastAsia="Calibri" w:hAnsi="Arial" w:cs="Arial"/>
                <w:b/>
              </w:rPr>
              <w:t>Extended response</w:t>
            </w:r>
          </w:p>
        </w:tc>
        <w:tc>
          <w:tcPr>
            <w:tcW w:w="1807" w:type="dxa"/>
            <w:tcBorders>
              <w:bottom w:val="single" w:sz="4" w:space="0" w:color="auto"/>
            </w:tcBorders>
          </w:tcPr>
          <w:p w14:paraId="5DA18021" w14:textId="340A1378" w:rsidR="00F86592" w:rsidRDefault="00DC4483" w:rsidP="00F86592">
            <w:pPr>
              <w:spacing w:before="120" w:after="120"/>
              <w:jc w:val="center"/>
              <w:rPr>
                <w:rFonts w:ascii="Arial" w:eastAsia="Calibri" w:hAnsi="Arial" w:cs="Arial"/>
                <w:b/>
              </w:rPr>
            </w:pPr>
            <w:r>
              <w:rPr>
                <w:rFonts w:ascii="Arial" w:eastAsia="Calibri" w:hAnsi="Arial" w:cs="Arial"/>
                <w:b/>
              </w:rPr>
              <w:t>4</w:t>
            </w:r>
          </w:p>
        </w:tc>
        <w:tc>
          <w:tcPr>
            <w:tcW w:w="1807" w:type="dxa"/>
            <w:tcBorders>
              <w:bottom w:val="single" w:sz="4" w:space="0" w:color="auto"/>
            </w:tcBorders>
          </w:tcPr>
          <w:p w14:paraId="17BD6109" w14:textId="6378DFC2" w:rsidR="00F86592" w:rsidRDefault="000616F6" w:rsidP="00F86592">
            <w:pPr>
              <w:spacing w:before="120" w:after="120"/>
              <w:jc w:val="center"/>
              <w:rPr>
                <w:rFonts w:ascii="Arial" w:eastAsia="Calibri" w:hAnsi="Arial" w:cs="Arial"/>
                <w:b/>
              </w:rPr>
            </w:pPr>
            <w:r>
              <w:rPr>
                <w:rFonts w:ascii="Arial" w:eastAsia="Calibri" w:hAnsi="Arial" w:cs="Arial"/>
                <w:b/>
              </w:rPr>
              <w:t>2</w:t>
            </w:r>
          </w:p>
        </w:tc>
        <w:tc>
          <w:tcPr>
            <w:tcW w:w="1807" w:type="dxa"/>
            <w:tcBorders>
              <w:bottom w:val="single" w:sz="4" w:space="0" w:color="auto"/>
            </w:tcBorders>
          </w:tcPr>
          <w:p w14:paraId="57405116" w14:textId="69EE67B5" w:rsidR="00F86592" w:rsidRDefault="000616F6" w:rsidP="00F86592">
            <w:pPr>
              <w:spacing w:before="120" w:after="120"/>
              <w:jc w:val="center"/>
              <w:rPr>
                <w:rFonts w:ascii="Arial" w:eastAsia="Calibri" w:hAnsi="Arial" w:cs="Arial"/>
                <w:b/>
              </w:rPr>
            </w:pPr>
            <w:r>
              <w:rPr>
                <w:rFonts w:ascii="Arial" w:eastAsia="Calibri" w:hAnsi="Arial" w:cs="Arial"/>
                <w:b/>
              </w:rPr>
              <w:t>8</w:t>
            </w:r>
            <w:r w:rsidR="00104E3B">
              <w:rPr>
                <w:rFonts w:ascii="Arial" w:eastAsia="Calibri" w:hAnsi="Arial" w:cs="Arial"/>
                <w:b/>
              </w:rPr>
              <w:t>0</w:t>
            </w:r>
          </w:p>
        </w:tc>
        <w:tc>
          <w:tcPr>
            <w:tcW w:w="1808" w:type="dxa"/>
          </w:tcPr>
          <w:p w14:paraId="5973A962" w14:textId="72AD20CA" w:rsidR="00F86592" w:rsidRDefault="000616F6" w:rsidP="00F86592">
            <w:pPr>
              <w:spacing w:before="120" w:after="120"/>
              <w:jc w:val="center"/>
              <w:rPr>
                <w:rFonts w:ascii="Arial" w:eastAsia="Calibri" w:hAnsi="Arial" w:cs="Arial"/>
                <w:b/>
              </w:rPr>
            </w:pPr>
            <w:r>
              <w:rPr>
                <w:rFonts w:ascii="Arial" w:eastAsia="Calibri" w:hAnsi="Arial" w:cs="Arial"/>
                <w:b/>
              </w:rPr>
              <w:t>4</w:t>
            </w:r>
            <w:r w:rsidR="00F86592">
              <w:rPr>
                <w:rFonts w:ascii="Arial" w:eastAsia="Calibri" w:hAnsi="Arial" w:cs="Arial"/>
                <w:b/>
              </w:rPr>
              <w:t>0</w:t>
            </w:r>
          </w:p>
        </w:tc>
      </w:tr>
      <w:tr w:rsidR="00F86592" w14:paraId="63BE563F" w14:textId="77777777" w:rsidTr="007D5914">
        <w:trPr>
          <w:trHeight w:val="485"/>
        </w:trPr>
        <w:tc>
          <w:tcPr>
            <w:tcW w:w="2518" w:type="dxa"/>
            <w:tcBorders>
              <w:top w:val="single" w:sz="4" w:space="0" w:color="auto"/>
              <w:left w:val="nil"/>
              <w:bottom w:val="nil"/>
              <w:right w:val="nil"/>
            </w:tcBorders>
          </w:tcPr>
          <w:p w14:paraId="1A1AAC5C" w14:textId="77777777" w:rsidR="00F86592" w:rsidRDefault="00F86592" w:rsidP="00F86592">
            <w:pPr>
              <w:spacing w:before="120" w:after="120"/>
              <w:rPr>
                <w:rFonts w:ascii="Arial" w:eastAsia="Calibri" w:hAnsi="Arial" w:cs="Arial"/>
                <w:b/>
              </w:rPr>
            </w:pPr>
          </w:p>
        </w:tc>
        <w:tc>
          <w:tcPr>
            <w:tcW w:w="1807" w:type="dxa"/>
            <w:tcBorders>
              <w:top w:val="single" w:sz="4" w:space="0" w:color="auto"/>
              <w:left w:val="nil"/>
              <w:bottom w:val="nil"/>
              <w:right w:val="nil"/>
            </w:tcBorders>
          </w:tcPr>
          <w:p w14:paraId="0C53050A" w14:textId="77777777" w:rsidR="00F86592" w:rsidRDefault="00F86592" w:rsidP="00F86592">
            <w:pPr>
              <w:spacing w:before="120" w:after="120"/>
              <w:rPr>
                <w:rFonts w:ascii="Arial" w:eastAsia="Calibri" w:hAnsi="Arial" w:cs="Arial"/>
                <w:b/>
              </w:rPr>
            </w:pPr>
          </w:p>
        </w:tc>
        <w:tc>
          <w:tcPr>
            <w:tcW w:w="1807" w:type="dxa"/>
            <w:tcBorders>
              <w:top w:val="single" w:sz="4" w:space="0" w:color="auto"/>
              <w:left w:val="nil"/>
              <w:bottom w:val="nil"/>
              <w:right w:val="nil"/>
            </w:tcBorders>
          </w:tcPr>
          <w:p w14:paraId="67F50C46" w14:textId="77777777" w:rsidR="00F86592" w:rsidRDefault="00F86592" w:rsidP="00F86592">
            <w:pPr>
              <w:spacing w:before="120" w:after="120"/>
              <w:rPr>
                <w:rFonts w:ascii="Arial" w:eastAsia="Calibri" w:hAnsi="Arial" w:cs="Arial"/>
                <w:b/>
              </w:rPr>
            </w:pPr>
          </w:p>
        </w:tc>
        <w:tc>
          <w:tcPr>
            <w:tcW w:w="1807" w:type="dxa"/>
            <w:tcBorders>
              <w:top w:val="single" w:sz="4" w:space="0" w:color="auto"/>
              <w:left w:val="nil"/>
              <w:bottom w:val="nil"/>
              <w:right w:val="single" w:sz="4" w:space="0" w:color="auto"/>
            </w:tcBorders>
          </w:tcPr>
          <w:p w14:paraId="3EE4C9BF" w14:textId="17FFA0C8" w:rsidR="00F86592" w:rsidRDefault="00F86592" w:rsidP="00F86592">
            <w:pPr>
              <w:spacing w:before="120" w:after="120"/>
              <w:jc w:val="center"/>
              <w:rPr>
                <w:rFonts w:ascii="Arial" w:eastAsia="Calibri" w:hAnsi="Arial" w:cs="Arial"/>
                <w:b/>
              </w:rPr>
            </w:pPr>
            <w:r>
              <w:rPr>
                <w:rFonts w:ascii="Arial" w:eastAsia="Calibri" w:hAnsi="Arial" w:cs="Arial"/>
                <w:b/>
              </w:rPr>
              <w:t>Total:</w:t>
            </w:r>
          </w:p>
        </w:tc>
        <w:tc>
          <w:tcPr>
            <w:tcW w:w="1808" w:type="dxa"/>
            <w:tcBorders>
              <w:left w:val="single" w:sz="4" w:space="0" w:color="auto"/>
            </w:tcBorders>
          </w:tcPr>
          <w:p w14:paraId="6A1C88F0" w14:textId="1CF8A7A9" w:rsidR="00F86592" w:rsidRDefault="000616F6" w:rsidP="00F86592">
            <w:pPr>
              <w:spacing w:before="120" w:after="120"/>
              <w:jc w:val="center"/>
              <w:rPr>
                <w:rFonts w:ascii="Arial" w:eastAsia="Calibri" w:hAnsi="Arial" w:cs="Arial"/>
                <w:b/>
              </w:rPr>
            </w:pPr>
            <w:r>
              <w:rPr>
                <w:rFonts w:ascii="Arial" w:eastAsia="Calibri" w:hAnsi="Arial" w:cs="Arial"/>
                <w:b/>
              </w:rPr>
              <w:t>10</w:t>
            </w:r>
            <w:r w:rsidR="00F86592">
              <w:rPr>
                <w:rFonts w:ascii="Arial" w:eastAsia="Calibri" w:hAnsi="Arial" w:cs="Arial"/>
                <w:b/>
              </w:rPr>
              <w:t>0</w:t>
            </w:r>
          </w:p>
        </w:tc>
      </w:tr>
    </w:tbl>
    <w:p w14:paraId="375DC10F" w14:textId="77777777" w:rsidR="00F86592" w:rsidRDefault="00F86592" w:rsidP="002B3351">
      <w:pPr>
        <w:rPr>
          <w:rFonts w:ascii="Arial" w:eastAsia="Calibri" w:hAnsi="Arial" w:cs="Arial"/>
          <w:b/>
        </w:rPr>
      </w:pPr>
    </w:p>
    <w:p w14:paraId="67CA77C3" w14:textId="77777777" w:rsidR="00F86592" w:rsidRDefault="00F86592" w:rsidP="002B3351">
      <w:pPr>
        <w:rPr>
          <w:rFonts w:ascii="Arial" w:eastAsia="Calibri" w:hAnsi="Arial" w:cs="Arial"/>
          <w:b/>
        </w:rPr>
      </w:pPr>
    </w:p>
    <w:p w14:paraId="5FBA2499" w14:textId="06C6FD7A" w:rsidR="002B3351" w:rsidRPr="00CD376E" w:rsidRDefault="002B3351" w:rsidP="002B3351">
      <w:pPr>
        <w:rPr>
          <w:rFonts w:ascii="Arial" w:eastAsia="Calibri" w:hAnsi="Arial" w:cs="Arial"/>
          <w:b/>
        </w:rPr>
      </w:pPr>
      <w:r w:rsidRPr="00CD376E">
        <w:rPr>
          <w:rFonts w:ascii="Arial" w:eastAsia="Calibri" w:hAnsi="Arial" w:cs="Arial"/>
          <w:b/>
        </w:rPr>
        <w:t>Instructions to candidates</w:t>
      </w:r>
    </w:p>
    <w:p w14:paraId="031AFB6B" w14:textId="77777777" w:rsidR="002B3351" w:rsidRPr="00CD376E" w:rsidRDefault="002B3351" w:rsidP="002B3351">
      <w:pPr>
        <w:suppressAutoHyphens/>
        <w:rPr>
          <w:rFonts w:ascii="Arial" w:eastAsia="Calibri" w:hAnsi="Arial" w:cs="Arial"/>
          <w:spacing w:val="-2"/>
        </w:rPr>
      </w:pPr>
    </w:p>
    <w:p w14:paraId="1A97DCAC" w14:textId="66E481A8" w:rsidR="002B3351" w:rsidRPr="00F86592" w:rsidRDefault="00F86592" w:rsidP="00F86592">
      <w:pPr>
        <w:suppressAutoHyphens/>
        <w:rPr>
          <w:rFonts w:ascii="Arial" w:eastAsia="Calibri" w:hAnsi="Arial" w:cs="Arial"/>
          <w:spacing w:val="-2"/>
        </w:rPr>
      </w:pPr>
      <w:r w:rsidRPr="00F86592">
        <w:rPr>
          <w:rFonts w:ascii="Arial" w:eastAsia="Calibri" w:hAnsi="Arial" w:cs="Arial"/>
          <w:spacing w:val="-2"/>
        </w:rPr>
        <w:t>1.</w:t>
      </w:r>
      <w:r>
        <w:rPr>
          <w:rFonts w:ascii="Arial" w:eastAsia="Calibri" w:hAnsi="Arial" w:cs="Arial"/>
          <w:spacing w:val="-2"/>
        </w:rPr>
        <w:tab/>
      </w:r>
      <w:r w:rsidR="002B3351" w:rsidRPr="00F86592">
        <w:rPr>
          <w:rFonts w:ascii="Arial" w:eastAsia="Calibri" w:hAnsi="Arial" w:cs="Arial"/>
          <w:spacing w:val="-2"/>
        </w:rPr>
        <w:t>Answer the questions according to the following instructions.</w:t>
      </w:r>
    </w:p>
    <w:p w14:paraId="0CCFCA6A" w14:textId="77777777" w:rsidR="00F86592" w:rsidRPr="00F86592" w:rsidRDefault="00F86592" w:rsidP="00F86592">
      <w:pPr>
        <w:rPr>
          <w:rFonts w:eastAsia="Calibri"/>
        </w:rPr>
      </w:pPr>
    </w:p>
    <w:p w14:paraId="4EF97731" w14:textId="77777777" w:rsidR="002B3351" w:rsidRDefault="002B3351" w:rsidP="002B3351">
      <w:pPr>
        <w:suppressAutoHyphens/>
        <w:ind w:left="709"/>
        <w:rPr>
          <w:rFonts w:ascii="Arial" w:eastAsia="Calibri" w:hAnsi="Arial" w:cs="Arial"/>
          <w:bCs/>
          <w:spacing w:val="-2"/>
        </w:rPr>
      </w:pPr>
      <w:r w:rsidRPr="00CD376E">
        <w:rPr>
          <w:rFonts w:ascii="Arial" w:eastAsia="Calibri" w:hAnsi="Arial" w:cs="Arial"/>
          <w:b/>
          <w:bCs/>
          <w:spacing w:val="-2"/>
        </w:rPr>
        <w:t>Section One</w:t>
      </w:r>
      <w:r w:rsidRPr="00CD376E">
        <w:rPr>
          <w:rFonts w:ascii="Arial" w:eastAsia="Calibri" w:hAnsi="Arial" w:cs="Arial"/>
          <w:bCs/>
          <w:spacing w:val="-2"/>
        </w:rPr>
        <w:t>: Answer all questions on the separate Multiple-ch</w:t>
      </w:r>
      <w:r w:rsidRPr="00CD376E">
        <w:rPr>
          <w:rFonts w:ascii="Arial" w:hAnsi="Arial" w:cs="Arial"/>
          <w:bCs/>
          <w:spacing w:val="-2"/>
        </w:rPr>
        <w:t xml:space="preserve">oice Answer Sheet provided. For </w:t>
      </w:r>
      <w:r w:rsidRPr="00CD376E">
        <w:rPr>
          <w:rFonts w:ascii="Arial" w:eastAsia="Calibri" w:hAnsi="Arial" w:cs="Arial"/>
          <w:bCs/>
          <w:spacing w:val="-2"/>
        </w:rPr>
        <w:t>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74EF09B" w14:textId="77777777" w:rsidR="00F86592" w:rsidRPr="00CD376E" w:rsidRDefault="00F86592" w:rsidP="002B3351">
      <w:pPr>
        <w:suppressAutoHyphens/>
        <w:ind w:left="709"/>
        <w:rPr>
          <w:rFonts w:ascii="Arial" w:eastAsia="Calibri" w:hAnsi="Arial" w:cs="Arial"/>
          <w:bCs/>
          <w:spacing w:val="-2"/>
        </w:rPr>
      </w:pPr>
    </w:p>
    <w:p w14:paraId="535E824B" w14:textId="5C09D017" w:rsidR="002B3351" w:rsidRDefault="002B3351" w:rsidP="002B3351">
      <w:pPr>
        <w:suppressAutoHyphens/>
        <w:ind w:left="709"/>
        <w:rPr>
          <w:rFonts w:ascii="Arial" w:hAnsi="Arial" w:cs="Arial"/>
          <w:spacing w:val="-2"/>
        </w:rPr>
      </w:pPr>
      <w:r w:rsidRPr="00CD376E">
        <w:rPr>
          <w:rFonts w:ascii="Arial" w:hAnsi="Arial" w:cs="Arial"/>
          <w:b/>
          <w:spacing w:val="-2"/>
        </w:rPr>
        <w:t>Section Two</w:t>
      </w:r>
      <w:r w:rsidRPr="00CD376E">
        <w:rPr>
          <w:rFonts w:ascii="Arial" w:hAnsi="Arial" w:cs="Arial"/>
          <w:spacing w:val="-2"/>
        </w:rPr>
        <w:t>:  Write answers in this Question/Answer booklet. Spare pages are included at the end of the booklet. They can be used as additional space if required to continue an answer. If you need to use the space to continue an answer, indicate in the original answer space where the answer is continued, i.e. give the page number. Fill in the number of the question(s) you are continuing at the top of the page.</w:t>
      </w:r>
    </w:p>
    <w:p w14:paraId="5A715DB2" w14:textId="77777777" w:rsidR="00F86592" w:rsidRPr="00CD376E" w:rsidRDefault="00F86592" w:rsidP="002B3351">
      <w:pPr>
        <w:suppressAutoHyphens/>
        <w:ind w:left="709"/>
        <w:rPr>
          <w:rFonts w:ascii="Arial" w:hAnsi="Arial" w:cs="Arial"/>
          <w:spacing w:val="-2"/>
        </w:rPr>
      </w:pPr>
    </w:p>
    <w:p w14:paraId="6BB95BDF" w14:textId="77777777" w:rsidR="002B3351" w:rsidRPr="00CD376E" w:rsidRDefault="002B3351" w:rsidP="002B3351">
      <w:pPr>
        <w:tabs>
          <w:tab w:val="num" w:pos="3600"/>
        </w:tabs>
        <w:suppressAutoHyphens/>
        <w:ind w:left="709"/>
        <w:rPr>
          <w:rFonts w:ascii="Arial" w:hAnsi="Arial" w:cs="Arial"/>
          <w:spacing w:val="-2"/>
        </w:rPr>
      </w:pPr>
      <w:r w:rsidRPr="00CD376E">
        <w:rPr>
          <w:rFonts w:ascii="Arial" w:hAnsi="Arial" w:cs="Arial"/>
          <w:b/>
          <w:spacing w:val="-2"/>
        </w:rPr>
        <w:t>Section Three</w:t>
      </w:r>
      <w:r w:rsidRPr="00CD376E">
        <w:rPr>
          <w:rFonts w:ascii="Arial" w:hAnsi="Arial" w:cs="Arial"/>
          <w:spacing w:val="-2"/>
        </w:rPr>
        <w:t>:  Write answers in this Question/Answer booklet. Pages are included at the end of this booklet for planning and writing your answer.</w:t>
      </w:r>
    </w:p>
    <w:p w14:paraId="4106780B" w14:textId="77777777" w:rsidR="002B3351" w:rsidRPr="00CD376E" w:rsidRDefault="002B3351" w:rsidP="002B3351">
      <w:pPr>
        <w:pStyle w:val="ListParagraph"/>
        <w:numPr>
          <w:ilvl w:val="0"/>
          <w:numId w:val="4"/>
        </w:numPr>
        <w:suppressAutoHyphens/>
        <w:spacing w:after="0" w:line="240" w:lineRule="auto"/>
        <w:ind w:left="993" w:hanging="273"/>
        <w:rPr>
          <w:rFonts w:ascii="Arial" w:eastAsia="Calibri" w:hAnsi="Arial" w:cs="Arial"/>
          <w:spacing w:val="-2"/>
          <w:sz w:val="24"/>
          <w:szCs w:val="24"/>
        </w:rPr>
      </w:pPr>
      <w:r w:rsidRPr="00CD376E">
        <w:rPr>
          <w:rFonts w:ascii="Arial" w:eastAsia="Calibri" w:hAnsi="Arial" w:cs="Arial"/>
          <w:spacing w:val="-2"/>
          <w:sz w:val="24"/>
          <w:szCs w:val="24"/>
        </w:rPr>
        <w:t xml:space="preserve">Planning: If you use the spare pages for planning, indicate this clearly at the top of </w:t>
      </w:r>
      <w:r w:rsidRPr="00CD376E">
        <w:rPr>
          <w:rFonts w:ascii="Arial" w:hAnsi="Arial" w:cs="Arial"/>
          <w:spacing w:val="-2"/>
          <w:sz w:val="24"/>
          <w:szCs w:val="24"/>
        </w:rPr>
        <w:t>t</w:t>
      </w:r>
      <w:r w:rsidRPr="00CD376E">
        <w:rPr>
          <w:rFonts w:ascii="Arial" w:eastAsia="Calibri" w:hAnsi="Arial" w:cs="Arial"/>
          <w:spacing w:val="-2"/>
          <w:sz w:val="24"/>
          <w:szCs w:val="24"/>
        </w:rPr>
        <w:t>he page.</w:t>
      </w:r>
    </w:p>
    <w:p w14:paraId="3038058E" w14:textId="77777777" w:rsidR="002B3351" w:rsidRPr="00CD376E" w:rsidRDefault="002B3351" w:rsidP="002B3351">
      <w:pPr>
        <w:pStyle w:val="ListParagraph"/>
        <w:numPr>
          <w:ilvl w:val="0"/>
          <w:numId w:val="4"/>
        </w:numPr>
        <w:suppressAutoHyphens/>
        <w:spacing w:line="240" w:lineRule="auto"/>
        <w:ind w:left="993" w:hanging="284"/>
        <w:rPr>
          <w:rFonts w:ascii="Arial" w:eastAsia="Calibri" w:hAnsi="Arial" w:cs="Arial"/>
          <w:spacing w:val="-2"/>
          <w:sz w:val="24"/>
          <w:szCs w:val="24"/>
        </w:rPr>
      </w:pPr>
      <w:r w:rsidRPr="00CD376E">
        <w:rPr>
          <w:rFonts w:ascii="Arial" w:hAnsi="Arial" w:cs="Arial"/>
          <w:spacing w:val="-2"/>
          <w:sz w:val="24"/>
          <w:szCs w:val="24"/>
        </w:rPr>
        <w:t>Answering the question:  In the pages provided indicate clearly the number of the question you are answering.</w:t>
      </w:r>
    </w:p>
    <w:p w14:paraId="7039DDF8" w14:textId="77777777" w:rsidR="002B3351" w:rsidRPr="00CD376E" w:rsidRDefault="002B3351" w:rsidP="002B3351">
      <w:pPr>
        <w:suppressAutoHyphens/>
        <w:ind w:left="720" w:hanging="720"/>
        <w:rPr>
          <w:rFonts w:ascii="Arial" w:eastAsia="Calibri" w:hAnsi="Arial" w:cs="Arial"/>
          <w:spacing w:val="-2"/>
        </w:rPr>
      </w:pPr>
      <w:r w:rsidRPr="00CD376E">
        <w:rPr>
          <w:rFonts w:ascii="Arial" w:eastAsia="Calibri" w:hAnsi="Arial" w:cs="Arial"/>
          <w:spacing w:val="-2"/>
        </w:rPr>
        <w:t>2.</w:t>
      </w:r>
      <w:r w:rsidRPr="00CD376E">
        <w:rPr>
          <w:rFonts w:ascii="Arial" w:eastAsia="Calibri" w:hAnsi="Arial" w:cs="Arial"/>
          <w:spacing w:val="-2"/>
        </w:rPr>
        <w:tab/>
        <w:t>You must be careful to confine your responses to the specific questions asked and to follow any instructions that are specific to a particular question.</w:t>
      </w:r>
    </w:p>
    <w:p w14:paraId="0BA868FC" w14:textId="4DE1824B" w:rsidR="0061270F" w:rsidRPr="00CD376E" w:rsidRDefault="0061270F">
      <w:pPr>
        <w:spacing w:after="200"/>
        <w:rPr>
          <w:rFonts w:ascii="Arial" w:hAnsi="Arial" w:cs="Arial"/>
          <w:b/>
          <w:color w:val="000000"/>
        </w:rPr>
      </w:pPr>
      <w:r w:rsidRPr="00CD376E">
        <w:rPr>
          <w:rFonts w:ascii="Arial" w:hAnsi="Arial" w:cs="Arial"/>
          <w:b/>
        </w:rPr>
        <w:br w:type="page"/>
      </w:r>
    </w:p>
    <w:p w14:paraId="76588707" w14:textId="08E5B0F0" w:rsidR="002B3351" w:rsidRPr="00CD376E" w:rsidRDefault="00442405" w:rsidP="002B3351">
      <w:pPr>
        <w:pStyle w:val="NormalText"/>
        <w:tabs>
          <w:tab w:val="left" w:pos="7088"/>
        </w:tabs>
        <w:spacing w:after="120"/>
        <w:rPr>
          <w:rFonts w:ascii="Arial" w:hAnsi="Arial" w:cs="Arial"/>
          <w:b/>
          <w:sz w:val="24"/>
          <w:szCs w:val="24"/>
        </w:rPr>
      </w:pPr>
      <w:r>
        <w:rPr>
          <w:rFonts w:ascii="Arial" w:hAnsi="Arial" w:cs="Arial"/>
          <w:b/>
          <w:sz w:val="24"/>
          <w:szCs w:val="24"/>
        </w:rPr>
        <w:lastRenderedPageBreak/>
        <w:t>Section One</w:t>
      </w:r>
      <w:r w:rsidR="00AE4947" w:rsidRPr="00CD376E">
        <w:rPr>
          <w:rFonts w:ascii="Arial" w:hAnsi="Arial" w:cs="Arial"/>
          <w:b/>
          <w:sz w:val="24"/>
          <w:szCs w:val="24"/>
        </w:rPr>
        <w:t>:</w:t>
      </w:r>
      <w:r>
        <w:rPr>
          <w:rFonts w:ascii="Arial" w:hAnsi="Arial" w:cs="Arial"/>
          <w:b/>
          <w:sz w:val="24"/>
          <w:szCs w:val="24"/>
        </w:rPr>
        <w:t xml:space="preserve"> </w:t>
      </w:r>
      <w:r w:rsidR="00AE4947" w:rsidRPr="00CD376E">
        <w:rPr>
          <w:rFonts w:ascii="Arial" w:hAnsi="Arial" w:cs="Arial"/>
          <w:b/>
          <w:sz w:val="24"/>
          <w:szCs w:val="24"/>
        </w:rPr>
        <w:t xml:space="preserve"> Multiple Choice</w:t>
      </w:r>
      <w:r w:rsidR="00CF7172">
        <w:rPr>
          <w:rFonts w:ascii="Arial" w:hAnsi="Arial" w:cs="Arial"/>
          <w:b/>
          <w:sz w:val="24"/>
          <w:szCs w:val="24"/>
        </w:rPr>
        <w:tab/>
      </w:r>
      <w:r w:rsidR="00CF7172">
        <w:rPr>
          <w:rFonts w:ascii="Arial" w:hAnsi="Arial" w:cs="Arial"/>
          <w:b/>
          <w:sz w:val="24"/>
          <w:szCs w:val="24"/>
        </w:rPr>
        <w:tab/>
      </w:r>
      <w:r w:rsidR="00CF7172">
        <w:rPr>
          <w:rFonts w:ascii="Arial" w:hAnsi="Arial" w:cs="Arial"/>
          <w:b/>
          <w:sz w:val="24"/>
          <w:szCs w:val="24"/>
        </w:rPr>
        <w:tab/>
      </w:r>
      <w:r w:rsidR="00815D8C">
        <w:rPr>
          <w:rFonts w:ascii="Arial" w:hAnsi="Arial" w:cs="Arial"/>
          <w:b/>
          <w:sz w:val="24"/>
          <w:szCs w:val="24"/>
        </w:rPr>
        <w:t xml:space="preserve">              </w:t>
      </w:r>
      <w:r w:rsidR="00C025A9" w:rsidRPr="00CD376E">
        <w:rPr>
          <w:rFonts w:ascii="Arial" w:hAnsi="Arial" w:cs="Arial"/>
          <w:b/>
          <w:sz w:val="24"/>
          <w:szCs w:val="24"/>
        </w:rPr>
        <w:t>(24 Marks)</w:t>
      </w:r>
      <w:bookmarkStart w:id="2" w:name="OLE_LINK4"/>
      <w:bookmarkStart w:id="3" w:name="OLE_LINK3"/>
    </w:p>
    <w:p w14:paraId="0EFD7BE5" w14:textId="77777777" w:rsidR="002B3351" w:rsidRPr="00CD376E" w:rsidRDefault="002B3351" w:rsidP="002B3351">
      <w:pPr>
        <w:suppressAutoHyphens/>
        <w:rPr>
          <w:rFonts w:ascii="Arial" w:eastAsia="Calibri" w:hAnsi="Arial" w:cs="Arial"/>
          <w:bCs/>
        </w:rPr>
      </w:pPr>
    </w:p>
    <w:p w14:paraId="3D4108E9" w14:textId="67D6563B" w:rsidR="002B3351" w:rsidRPr="00CD376E" w:rsidRDefault="002B3351" w:rsidP="002B3351">
      <w:pPr>
        <w:suppressAutoHyphens/>
        <w:rPr>
          <w:rFonts w:ascii="Arial" w:eastAsia="Calibri" w:hAnsi="Arial" w:cs="Arial"/>
          <w:bCs/>
          <w:spacing w:val="-2"/>
        </w:rPr>
      </w:pPr>
      <w:r w:rsidRPr="00CD376E">
        <w:rPr>
          <w:rFonts w:ascii="Arial" w:eastAsia="Calibri" w:hAnsi="Arial" w:cs="Arial"/>
          <w:bCs/>
        </w:rPr>
        <w:t>This section has</w:t>
      </w:r>
      <w:r w:rsidRPr="00CD376E">
        <w:rPr>
          <w:rFonts w:ascii="Arial" w:eastAsia="Calibri" w:hAnsi="Arial" w:cs="Arial"/>
          <w:b/>
          <w:bCs/>
        </w:rPr>
        <w:t xml:space="preserve"> 24</w:t>
      </w:r>
      <w:r w:rsidRPr="00CD376E">
        <w:rPr>
          <w:rFonts w:ascii="Arial" w:eastAsia="Calibri" w:hAnsi="Arial" w:cs="Arial"/>
          <w:bCs/>
        </w:rPr>
        <w:t xml:space="preserve"> questions. </w:t>
      </w:r>
      <w:r w:rsidRPr="00CD376E">
        <w:rPr>
          <w:rFonts w:ascii="Arial" w:eastAsia="Calibri" w:hAnsi="Arial" w:cs="Arial"/>
          <w:bCs/>
          <w:spacing w:val="-2"/>
        </w:rPr>
        <w:t xml:space="preserve">Answer </w:t>
      </w:r>
      <w:r w:rsidRPr="00CD376E">
        <w:rPr>
          <w:rFonts w:ascii="Arial" w:eastAsia="Calibri" w:hAnsi="Arial" w:cs="Arial"/>
          <w:b/>
          <w:bCs/>
          <w:spacing w:val="-2"/>
        </w:rPr>
        <w:t xml:space="preserve">all </w:t>
      </w:r>
      <w:r w:rsidRPr="00CD376E">
        <w:rPr>
          <w:rFonts w:ascii="Arial" w:eastAsia="Calibri" w:hAnsi="Arial" w:cs="Arial"/>
          <w:bCs/>
          <w:spacing w:val="-2"/>
        </w:rPr>
        <w:t xml:space="preserve">questions on the separate Multiple-choice </w:t>
      </w:r>
      <w:r w:rsidR="00CF7172">
        <w:rPr>
          <w:rFonts w:ascii="Arial" w:eastAsia="Calibri" w:hAnsi="Arial" w:cs="Arial"/>
          <w:bCs/>
          <w:spacing w:val="-2"/>
        </w:rPr>
        <w:t xml:space="preserve">Sheet. </w:t>
      </w:r>
    </w:p>
    <w:p w14:paraId="02FFA5BE" w14:textId="77777777" w:rsidR="002B3351" w:rsidRPr="00CD376E" w:rsidRDefault="002B3351" w:rsidP="002B3351">
      <w:pPr>
        <w:suppressAutoHyphens/>
        <w:rPr>
          <w:rFonts w:ascii="Arial" w:eastAsia="Calibri" w:hAnsi="Arial" w:cs="Arial"/>
          <w:bCs/>
          <w:spacing w:val="-2"/>
        </w:rPr>
      </w:pPr>
    </w:p>
    <w:p w14:paraId="24862E5C" w14:textId="77777777" w:rsidR="002B3351" w:rsidRPr="00CD376E" w:rsidRDefault="002B3351" w:rsidP="002B3351">
      <w:pPr>
        <w:suppressAutoHyphens/>
        <w:rPr>
          <w:rFonts w:ascii="Arial" w:eastAsia="Calibri" w:hAnsi="Arial" w:cs="Arial"/>
          <w:bCs/>
          <w:spacing w:val="-2"/>
        </w:rPr>
      </w:pPr>
      <w:r w:rsidRPr="00CD376E">
        <w:rPr>
          <w:rFonts w:ascii="Arial" w:eastAsia="Calibri" w:hAnsi="Arial" w:cs="Arial"/>
          <w:bCs/>
          <w:spacing w:val="-2"/>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4AAD4C13" w14:textId="77777777" w:rsidR="002B3351" w:rsidRPr="00CF7172" w:rsidRDefault="002B3351" w:rsidP="002B3351">
      <w:pPr>
        <w:suppressAutoHyphens/>
        <w:rPr>
          <w:rFonts w:ascii="Arial" w:eastAsia="Calibri" w:hAnsi="Arial" w:cs="Arial"/>
          <w:bCs/>
          <w:spacing w:val="-2"/>
          <w:sz w:val="16"/>
          <w:szCs w:val="16"/>
        </w:rPr>
      </w:pPr>
    </w:p>
    <w:p w14:paraId="754C5EC6" w14:textId="51BDA423" w:rsidR="002B3351" w:rsidRPr="00CD376E" w:rsidRDefault="00232A31" w:rsidP="002B3351">
      <w:pPr>
        <w:rPr>
          <w:rFonts w:ascii="Arial" w:eastAsia="Calibri" w:hAnsi="Arial" w:cs="Arial"/>
        </w:rPr>
      </w:pPr>
      <w:r>
        <w:rPr>
          <w:rFonts w:ascii="Arial" w:eastAsia="Calibri" w:hAnsi="Arial" w:cs="Arial"/>
        </w:rPr>
        <w:t>Suggested working time: 30</w:t>
      </w:r>
      <w:r w:rsidR="002B3351" w:rsidRPr="00CD376E">
        <w:rPr>
          <w:rFonts w:ascii="Arial" w:eastAsia="Calibri" w:hAnsi="Arial" w:cs="Arial"/>
        </w:rPr>
        <w:t xml:space="preserve"> minutes.</w:t>
      </w:r>
      <w:bookmarkEnd w:id="2"/>
      <w:bookmarkEnd w:id="3"/>
      <w:r w:rsidR="002B3351" w:rsidRPr="00CD376E">
        <w:rPr>
          <w:rFonts w:ascii="Arial" w:eastAsia="Calibri" w:hAnsi="Arial" w:cs="Arial"/>
        </w:rPr>
        <w:t xml:space="preserve">     </w:t>
      </w:r>
    </w:p>
    <w:p w14:paraId="0DDCC506" w14:textId="24B70C92" w:rsidR="002B3351" w:rsidRPr="00CD376E" w:rsidRDefault="002B3351" w:rsidP="002B3351">
      <w:pPr>
        <w:rPr>
          <w:rFonts w:ascii="Arial" w:eastAsia="Calibri" w:hAnsi="Arial" w:cs="Arial"/>
        </w:rPr>
      </w:pPr>
      <w:r w:rsidRPr="00CD376E">
        <w:rPr>
          <w:rFonts w:ascii="Arial" w:eastAsia="Calibri" w:hAnsi="Arial" w:cs="Arial"/>
        </w:rPr>
        <w:t>________________________________________________________________________</w:t>
      </w:r>
    </w:p>
    <w:p w14:paraId="2D86B46B" w14:textId="77777777" w:rsidR="002B3351" w:rsidRDefault="002B3351" w:rsidP="002B3351">
      <w:pPr>
        <w:pStyle w:val="NormalText"/>
        <w:rPr>
          <w:rFonts w:ascii="Arial" w:hAnsi="Arial" w:cs="Times New Roman"/>
          <w:sz w:val="24"/>
          <w:szCs w:val="24"/>
        </w:rPr>
      </w:pPr>
    </w:p>
    <w:p w14:paraId="65B3C1DE" w14:textId="77777777" w:rsidR="00327467" w:rsidRDefault="00327467" w:rsidP="002B3351">
      <w:pPr>
        <w:pStyle w:val="NormalText"/>
        <w:rPr>
          <w:rFonts w:ascii="Arial" w:hAnsi="Arial"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622"/>
        <w:gridCol w:w="9017"/>
      </w:tblGrid>
      <w:tr w:rsidR="00327467" w14:paraId="54F927FD" w14:textId="77777777" w:rsidTr="00D21597">
        <w:tc>
          <w:tcPr>
            <w:tcW w:w="641" w:type="dxa"/>
          </w:tcPr>
          <w:p w14:paraId="6BF3F237" w14:textId="2801AB11"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1</w:t>
            </w:r>
          </w:p>
        </w:tc>
        <w:tc>
          <w:tcPr>
            <w:tcW w:w="9639" w:type="dxa"/>
            <w:gridSpan w:val="2"/>
          </w:tcPr>
          <w:p w14:paraId="0343A40D" w14:textId="3911C993" w:rsidR="00327467" w:rsidRDefault="00002526" w:rsidP="00D21597">
            <w:pPr>
              <w:pStyle w:val="NormalText"/>
              <w:spacing w:before="40" w:after="40"/>
              <w:rPr>
                <w:rFonts w:ascii="Arial" w:hAnsi="Arial" w:cs="Times New Roman"/>
                <w:sz w:val="24"/>
                <w:szCs w:val="24"/>
              </w:rPr>
            </w:pPr>
            <w:r>
              <w:rPr>
                <w:rFonts w:ascii="Arial" w:hAnsi="Arial" w:cs="Times New Roman"/>
                <w:sz w:val="24"/>
                <w:szCs w:val="24"/>
              </w:rPr>
              <w:t>Two brands of water, ‘Natural Water’ and ‘Mountain Water’ are close substitutes.  If the price</w:t>
            </w:r>
            <w:r w:rsidR="006B7580">
              <w:rPr>
                <w:rFonts w:ascii="Arial" w:hAnsi="Arial" w:cs="Times New Roman"/>
                <w:sz w:val="24"/>
                <w:szCs w:val="24"/>
              </w:rPr>
              <w:t xml:space="preserve"> of Mountain Water decrease, this</w:t>
            </w:r>
            <w:r>
              <w:rPr>
                <w:rFonts w:ascii="Arial" w:hAnsi="Arial" w:cs="Times New Roman"/>
                <w:sz w:val="24"/>
                <w:szCs w:val="24"/>
              </w:rPr>
              <w:t xml:space="preserve"> fall in price</w:t>
            </w:r>
          </w:p>
        </w:tc>
      </w:tr>
      <w:tr w:rsidR="00327467" w14:paraId="61DEC4F9" w14:textId="77777777" w:rsidTr="00D21597">
        <w:tc>
          <w:tcPr>
            <w:tcW w:w="641" w:type="dxa"/>
          </w:tcPr>
          <w:p w14:paraId="758007A0" w14:textId="77777777" w:rsidR="00327467" w:rsidRDefault="00327467" w:rsidP="00D21597">
            <w:pPr>
              <w:pStyle w:val="NormalText"/>
              <w:spacing w:before="40" w:after="40"/>
              <w:rPr>
                <w:rFonts w:ascii="Arial" w:hAnsi="Arial" w:cs="Times New Roman"/>
                <w:sz w:val="24"/>
                <w:szCs w:val="24"/>
              </w:rPr>
            </w:pPr>
          </w:p>
        </w:tc>
        <w:tc>
          <w:tcPr>
            <w:tcW w:w="622" w:type="dxa"/>
          </w:tcPr>
          <w:p w14:paraId="4BB1797D" w14:textId="7B57DD32"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17" w:type="dxa"/>
          </w:tcPr>
          <w:p w14:paraId="728E8DB1" w14:textId="66C59BA6"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s</w:t>
            </w:r>
            <w:r w:rsidR="006B397A">
              <w:rPr>
                <w:rFonts w:ascii="Arial" w:hAnsi="Arial" w:cs="Times New Roman"/>
                <w:sz w:val="24"/>
                <w:szCs w:val="24"/>
              </w:rPr>
              <w:t>hifts the demand curve for Natural water rightward</w:t>
            </w:r>
          </w:p>
        </w:tc>
      </w:tr>
      <w:tr w:rsidR="00327467" w14:paraId="52B8F806" w14:textId="77777777" w:rsidTr="00D21597">
        <w:tc>
          <w:tcPr>
            <w:tcW w:w="641" w:type="dxa"/>
          </w:tcPr>
          <w:p w14:paraId="3A376018" w14:textId="77777777" w:rsidR="00327467" w:rsidRDefault="00327467" w:rsidP="00D21597">
            <w:pPr>
              <w:pStyle w:val="NormalText"/>
              <w:spacing w:before="40" w:after="40"/>
              <w:rPr>
                <w:rFonts w:ascii="Arial" w:hAnsi="Arial" w:cs="Times New Roman"/>
                <w:sz w:val="24"/>
                <w:szCs w:val="24"/>
              </w:rPr>
            </w:pPr>
          </w:p>
        </w:tc>
        <w:tc>
          <w:tcPr>
            <w:tcW w:w="622" w:type="dxa"/>
          </w:tcPr>
          <w:p w14:paraId="796E582D" w14:textId="1F12409D" w:rsidR="00327467" w:rsidRPr="00CB6FF5" w:rsidRDefault="00327467" w:rsidP="00D21597">
            <w:pPr>
              <w:pStyle w:val="NormalText"/>
              <w:spacing w:before="40" w:after="40"/>
              <w:rPr>
                <w:rFonts w:ascii="Arial" w:hAnsi="Arial" w:cs="Times New Roman"/>
                <w:sz w:val="24"/>
                <w:szCs w:val="24"/>
                <w:highlight w:val="yellow"/>
              </w:rPr>
            </w:pPr>
            <w:r w:rsidRPr="00CB6FF5">
              <w:rPr>
                <w:rFonts w:ascii="Arial" w:hAnsi="Arial" w:cs="Times New Roman"/>
                <w:sz w:val="24"/>
                <w:szCs w:val="24"/>
                <w:highlight w:val="yellow"/>
              </w:rPr>
              <w:t>b</w:t>
            </w:r>
          </w:p>
        </w:tc>
        <w:tc>
          <w:tcPr>
            <w:tcW w:w="9017" w:type="dxa"/>
          </w:tcPr>
          <w:p w14:paraId="19399FED" w14:textId="4F9BCCB3" w:rsidR="00327467" w:rsidRDefault="00A4428B" w:rsidP="00D21597">
            <w:pPr>
              <w:pStyle w:val="NormalText"/>
              <w:spacing w:before="40" w:after="40"/>
              <w:rPr>
                <w:rFonts w:ascii="Arial" w:hAnsi="Arial" w:cs="Times New Roman"/>
                <w:sz w:val="24"/>
                <w:szCs w:val="24"/>
              </w:rPr>
            </w:pPr>
            <w:r w:rsidRPr="00CB6FF5">
              <w:rPr>
                <w:rFonts w:ascii="Arial" w:hAnsi="Arial" w:cs="Times New Roman"/>
                <w:sz w:val="24"/>
                <w:szCs w:val="24"/>
                <w:highlight w:val="yellow"/>
              </w:rPr>
              <w:t>s</w:t>
            </w:r>
            <w:r w:rsidR="006B397A" w:rsidRPr="00CB6FF5">
              <w:rPr>
                <w:rFonts w:ascii="Arial" w:hAnsi="Arial" w:cs="Times New Roman"/>
                <w:sz w:val="24"/>
                <w:szCs w:val="24"/>
                <w:highlight w:val="yellow"/>
              </w:rPr>
              <w:t>hifts the demand curve for Natural Water leftward</w:t>
            </w:r>
          </w:p>
        </w:tc>
      </w:tr>
      <w:tr w:rsidR="00327467" w14:paraId="18AD6B2B" w14:textId="77777777" w:rsidTr="00D21597">
        <w:tc>
          <w:tcPr>
            <w:tcW w:w="641" w:type="dxa"/>
          </w:tcPr>
          <w:p w14:paraId="1D0FEF79" w14:textId="77777777" w:rsidR="00327467" w:rsidRDefault="00327467" w:rsidP="00D21597">
            <w:pPr>
              <w:pStyle w:val="NormalText"/>
              <w:spacing w:before="40" w:after="40"/>
              <w:rPr>
                <w:rFonts w:ascii="Arial" w:hAnsi="Arial" w:cs="Times New Roman"/>
                <w:sz w:val="24"/>
                <w:szCs w:val="24"/>
              </w:rPr>
            </w:pPr>
          </w:p>
        </w:tc>
        <w:tc>
          <w:tcPr>
            <w:tcW w:w="622" w:type="dxa"/>
          </w:tcPr>
          <w:p w14:paraId="0762C103" w14:textId="067758F3"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17" w:type="dxa"/>
          </w:tcPr>
          <w:p w14:paraId="72935193" w14:textId="1AA3B511"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i</w:t>
            </w:r>
            <w:r w:rsidR="008A6F7A">
              <w:rPr>
                <w:rFonts w:ascii="Arial" w:hAnsi="Arial" w:cs="Times New Roman"/>
                <w:sz w:val="24"/>
                <w:szCs w:val="24"/>
              </w:rPr>
              <w:t>ncreases the price of Natural Water</w:t>
            </w:r>
          </w:p>
        </w:tc>
      </w:tr>
      <w:tr w:rsidR="00327467" w14:paraId="38DD2DF3" w14:textId="77777777" w:rsidTr="00D21597">
        <w:tc>
          <w:tcPr>
            <w:tcW w:w="641" w:type="dxa"/>
          </w:tcPr>
          <w:p w14:paraId="4FF5005A" w14:textId="77777777" w:rsidR="00327467" w:rsidRDefault="00327467" w:rsidP="00D21597">
            <w:pPr>
              <w:pStyle w:val="NormalText"/>
              <w:spacing w:before="40" w:after="40"/>
              <w:rPr>
                <w:rFonts w:ascii="Arial" w:hAnsi="Arial" w:cs="Times New Roman"/>
                <w:sz w:val="24"/>
                <w:szCs w:val="24"/>
              </w:rPr>
            </w:pPr>
          </w:p>
        </w:tc>
        <w:tc>
          <w:tcPr>
            <w:tcW w:w="622" w:type="dxa"/>
          </w:tcPr>
          <w:p w14:paraId="051B4B39" w14:textId="4AE64CE5"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17" w:type="dxa"/>
          </w:tcPr>
          <w:p w14:paraId="03218AF9" w14:textId="14E344ED" w:rsidR="00327467" w:rsidRDefault="00EA6807" w:rsidP="00D21597">
            <w:pPr>
              <w:pStyle w:val="NormalText"/>
              <w:spacing w:before="40" w:after="40"/>
              <w:rPr>
                <w:rFonts w:ascii="Arial" w:hAnsi="Arial" w:cs="Times New Roman"/>
                <w:sz w:val="24"/>
                <w:szCs w:val="24"/>
              </w:rPr>
            </w:pPr>
            <w:r>
              <w:rPr>
                <w:rFonts w:ascii="Arial" w:hAnsi="Arial" w:cs="Times New Roman"/>
                <w:sz w:val="24"/>
                <w:szCs w:val="24"/>
              </w:rPr>
              <w:t>de</w:t>
            </w:r>
            <w:r w:rsidR="008A6F7A">
              <w:rPr>
                <w:rFonts w:ascii="Arial" w:hAnsi="Arial" w:cs="Times New Roman"/>
                <w:sz w:val="24"/>
                <w:szCs w:val="24"/>
              </w:rPr>
              <w:t>creases the demand for Mountain Water</w:t>
            </w:r>
          </w:p>
        </w:tc>
      </w:tr>
      <w:tr w:rsidR="00327467" w14:paraId="282E70BD" w14:textId="77777777" w:rsidTr="00D21597">
        <w:tc>
          <w:tcPr>
            <w:tcW w:w="641" w:type="dxa"/>
          </w:tcPr>
          <w:p w14:paraId="1838A5AA" w14:textId="77777777" w:rsidR="00327467" w:rsidRDefault="00327467" w:rsidP="00D21597">
            <w:pPr>
              <w:pStyle w:val="NormalText"/>
              <w:spacing w:before="40" w:after="40"/>
              <w:rPr>
                <w:rFonts w:ascii="Arial" w:hAnsi="Arial" w:cs="Times New Roman"/>
                <w:sz w:val="24"/>
                <w:szCs w:val="24"/>
              </w:rPr>
            </w:pPr>
          </w:p>
        </w:tc>
        <w:tc>
          <w:tcPr>
            <w:tcW w:w="622" w:type="dxa"/>
          </w:tcPr>
          <w:p w14:paraId="503821D4" w14:textId="77777777" w:rsidR="00327467" w:rsidRDefault="00327467" w:rsidP="00D21597">
            <w:pPr>
              <w:pStyle w:val="NormalText"/>
              <w:spacing w:before="40" w:after="40"/>
              <w:rPr>
                <w:rFonts w:ascii="Arial" w:hAnsi="Arial" w:cs="Times New Roman"/>
                <w:sz w:val="24"/>
                <w:szCs w:val="24"/>
              </w:rPr>
            </w:pPr>
          </w:p>
        </w:tc>
        <w:tc>
          <w:tcPr>
            <w:tcW w:w="9017" w:type="dxa"/>
          </w:tcPr>
          <w:p w14:paraId="1476AF44" w14:textId="77777777" w:rsidR="00327467" w:rsidRDefault="00327467" w:rsidP="00D21597">
            <w:pPr>
              <w:pStyle w:val="NormalText"/>
              <w:spacing w:before="40" w:after="40"/>
              <w:rPr>
                <w:rFonts w:ascii="Arial" w:hAnsi="Arial" w:cs="Times New Roman"/>
                <w:sz w:val="24"/>
                <w:szCs w:val="24"/>
              </w:rPr>
            </w:pPr>
          </w:p>
        </w:tc>
      </w:tr>
      <w:tr w:rsidR="00327467" w14:paraId="3C98C0D4" w14:textId="77777777" w:rsidTr="00D21597">
        <w:tc>
          <w:tcPr>
            <w:tcW w:w="641" w:type="dxa"/>
          </w:tcPr>
          <w:p w14:paraId="7478814E" w14:textId="3C1D5E1D"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2</w:t>
            </w:r>
          </w:p>
        </w:tc>
        <w:tc>
          <w:tcPr>
            <w:tcW w:w="9639" w:type="dxa"/>
            <w:gridSpan w:val="2"/>
          </w:tcPr>
          <w:p w14:paraId="469AD2E0" w14:textId="0614E7DD" w:rsidR="00327467" w:rsidRDefault="008A6F7A" w:rsidP="00003071">
            <w:pPr>
              <w:pStyle w:val="NormalText"/>
              <w:spacing w:before="40" w:after="40"/>
              <w:rPr>
                <w:rFonts w:ascii="Arial" w:hAnsi="Arial" w:cs="Times New Roman"/>
                <w:sz w:val="24"/>
                <w:szCs w:val="24"/>
              </w:rPr>
            </w:pPr>
            <w:r>
              <w:rPr>
                <w:rFonts w:ascii="Arial" w:hAnsi="Arial" w:cs="Times New Roman"/>
                <w:sz w:val="24"/>
                <w:szCs w:val="24"/>
              </w:rPr>
              <w:t>Suppose that milk producers expect that the price of milk is going to increase next month.  This would cause</w:t>
            </w:r>
          </w:p>
        </w:tc>
      </w:tr>
      <w:tr w:rsidR="00327467" w14:paraId="77ABC7CB" w14:textId="77777777" w:rsidTr="00D21597">
        <w:tc>
          <w:tcPr>
            <w:tcW w:w="641" w:type="dxa"/>
          </w:tcPr>
          <w:p w14:paraId="4B2A5C9B" w14:textId="77777777" w:rsidR="00327467" w:rsidRDefault="00327467" w:rsidP="00D21597">
            <w:pPr>
              <w:pStyle w:val="NormalText"/>
              <w:spacing w:before="40" w:after="40"/>
              <w:rPr>
                <w:rFonts w:ascii="Arial" w:hAnsi="Arial" w:cs="Times New Roman"/>
                <w:sz w:val="24"/>
                <w:szCs w:val="24"/>
              </w:rPr>
            </w:pPr>
          </w:p>
        </w:tc>
        <w:tc>
          <w:tcPr>
            <w:tcW w:w="622" w:type="dxa"/>
          </w:tcPr>
          <w:p w14:paraId="332F8D1C" w14:textId="2E8A0F73"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17" w:type="dxa"/>
          </w:tcPr>
          <w:p w14:paraId="42454D1A" w14:textId="105251B0"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a</w:t>
            </w:r>
            <w:r w:rsidR="008A6F7A">
              <w:rPr>
                <w:rFonts w:ascii="Arial" w:hAnsi="Arial" w:cs="Times New Roman"/>
                <w:sz w:val="24"/>
                <w:szCs w:val="24"/>
              </w:rPr>
              <w:t>n increase in the demand for milk today</w:t>
            </w:r>
          </w:p>
        </w:tc>
      </w:tr>
      <w:tr w:rsidR="00327467" w14:paraId="3A9FB092" w14:textId="77777777" w:rsidTr="00D21597">
        <w:tc>
          <w:tcPr>
            <w:tcW w:w="641" w:type="dxa"/>
          </w:tcPr>
          <w:p w14:paraId="141C9F6D" w14:textId="77777777" w:rsidR="00327467" w:rsidRDefault="00327467" w:rsidP="00D21597">
            <w:pPr>
              <w:pStyle w:val="NormalText"/>
              <w:spacing w:before="40" w:after="40"/>
              <w:rPr>
                <w:rFonts w:ascii="Arial" w:hAnsi="Arial" w:cs="Times New Roman"/>
                <w:sz w:val="24"/>
                <w:szCs w:val="24"/>
              </w:rPr>
            </w:pPr>
          </w:p>
        </w:tc>
        <w:tc>
          <w:tcPr>
            <w:tcW w:w="622" w:type="dxa"/>
          </w:tcPr>
          <w:p w14:paraId="291CC2A2" w14:textId="017F8134" w:rsidR="00327467" w:rsidRPr="00AD27EE" w:rsidRDefault="00327467" w:rsidP="00D21597">
            <w:pPr>
              <w:pStyle w:val="NormalText"/>
              <w:spacing w:before="40" w:after="40"/>
              <w:rPr>
                <w:rFonts w:ascii="Arial" w:hAnsi="Arial" w:cs="Times New Roman"/>
                <w:sz w:val="24"/>
                <w:szCs w:val="24"/>
              </w:rPr>
            </w:pPr>
            <w:r w:rsidRPr="00AD27EE">
              <w:rPr>
                <w:rFonts w:ascii="Arial" w:hAnsi="Arial" w:cs="Times New Roman"/>
                <w:sz w:val="24"/>
                <w:szCs w:val="24"/>
              </w:rPr>
              <w:t>b</w:t>
            </w:r>
          </w:p>
        </w:tc>
        <w:tc>
          <w:tcPr>
            <w:tcW w:w="9017" w:type="dxa"/>
          </w:tcPr>
          <w:p w14:paraId="4F6396DE" w14:textId="492DA416" w:rsidR="00327467" w:rsidRDefault="00A4428B" w:rsidP="00003071">
            <w:pPr>
              <w:pStyle w:val="NormalText"/>
              <w:spacing w:before="40" w:after="40"/>
              <w:rPr>
                <w:rFonts w:ascii="Arial" w:hAnsi="Arial" w:cs="Times New Roman"/>
                <w:sz w:val="24"/>
                <w:szCs w:val="24"/>
              </w:rPr>
            </w:pPr>
            <w:r w:rsidRPr="00AD27EE">
              <w:rPr>
                <w:rFonts w:ascii="Arial" w:hAnsi="Arial" w:cs="Times New Roman"/>
                <w:sz w:val="24"/>
                <w:szCs w:val="24"/>
              </w:rPr>
              <w:t>a</w:t>
            </w:r>
            <w:r w:rsidR="008A6F7A" w:rsidRPr="00AD27EE">
              <w:rPr>
                <w:rFonts w:ascii="Arial" w:hAnsi="Arial" w:cs="Times New Roman"/>
                <w:sz w:val="24"/>
                <w:szCs w:val="24"/>
              </w:rPr>
              <w:t xml:space="preserve"> decrease in the supply of milk today</w:t>
            </w:r>
          </w:p>
        </w:tc>
      </w:tr>
      <w:tr w:rsidR="00327467" w14:paraId="2B1AD2A4" w14:textId="77777777" w:rsidTr="00D21597">
        <w:tc>
          <w:tcPr>
            <w:tcW w:w="641" w:type="dxa"/>
          </w:tcPr>
          <w:p w14:paraId="1B45966D" w14:textId="77777777" w:rsidR="00327467" w:rsidRDefault="00327467" w:rsidP="00D21597">
            <w:pPr>
              <w:pStyle w:val="NormalText"/>
              <w:spacing w:before="40" w:after="40"/>
              <w:rPr>
                <w:rFonts w:ascii="Arial" w:hAnsi="Arial" w:cs="Times New Roman"/>
                <w:sz w:val="24"/>
                <w:szCs w:val="24"/>
              </w:rPr>
            </w:pPr>
          </w:p>
        </w:tc>
        <w:tc>
          <w:tcPr>
            <w:tcW w:w="622" w:type="dxa"/>
          </w:tcPr>
          <w:p w14:paraId="57A88EB7" w14:textId="138C53E0" w:rsidR="00327467" w:rsidRPr="00AD27EE" w:rsidRDefault="00327467" w:rsidP="00D21597">
            <w:pPr>
              <w:pStyle w:val="NormalText"/>
              <w:spacing w:before="40" w:after="40"/>
              <w:rPr>
                <w:rFonts w:ascii="Arial" w:hAnsi="Arial" w:cs="Times New Roman"/>
                <w:sz w:val="24"/>
                <w:szCs w:val="24"/>
                <w:highlight w:val="yellow"/>
              </w:rPr>
            </w:pPr>
            <w:r w:rsidRPr="00AD27EE">
              <w:rPr>
                <w:rFonts w:ascii="Arial" w:hAnsi="Arial" w:cs="Times New Roman"/>
                <w:sz w:val="24"/>
                <w:szCs w:val="24"/>
                <w:highlight w:val="yellow"/>
              </w:rPr>
              <w:t>c</w:t>
            </w:r>
          </w:p>
        </w:tc>
        <w:tc>
          <w:tcPr>
            <w:tcW w:w="9017" w:type="dxa"/>
          </w:tcPr>
          <w:p w14:paraId="7877E861" w14:textId="599A04BB" w:rsidR="00327467" w:rsidRDefault="00A4428B" w:rsidP="00D21597">
            <w:pPr>
              <w:pStyle w:val="NormalText"/>
              <w:spacing w:before="40" w:after="40"/>
              <w:rPr>
                <w:rFonts w:ascii="Arial" w:hAnsi="Arial" w:cs="Times New Roman"/>
                <w:sz w:val="24"/>
                <w:szCs w:val="24"/>
              </w:rPr>
            </w:pPr>
            <w:r w:rsidRPr="00AD27EE">
              <w:rPr>
                <w:rFonts w:ascii="Arial" w:hAnsi="Arial" w:cs="Times New Roman"/>
                <w:sz w:val="24"/>
                <w:szCs w:val="24"/>
                <w:highlight w:val="yellow"/>
              </w:rPr>
              <w:t>a</w:t>
            </w:r>
            <w:r w:rsidR="008A6F7A" w:rsidRPr="00AD27EE">
              <w:rPr>
                <w:rFonts w:ascii="Arial" w:hAnsi="Arial" w:cs="Times New Roman"/>
                <w:sz w:val="24"/>
                <w:szCs w:val="24"/>
                <w:highlight w:val="yellow"/>
              </w:rPr>
              <w:t>n increase in the supply of milk today</w:t>
            </w:r>
          </w:p>
        </w:tc>
      </w:tr>
      <w:tr w:rsidR="00327467" w14:paraId="07778910" w14:textId="77777777" w:rsidTr="00D21597">
        <w:tc>
          <w:tcPr>
            <w:tcW w:w="641" w:type="dxa"/>
          </w:tcPr>
          <w:p w14:paraId="3F0FABBB" w14:textId="77777777" w:rsidR="00327467" w:rsidRDefault="00327467" w:rsidP="00D21597">
            <w:pPr>
              <w:pStyle w:val="NormalText"/>
              <w:spacing w:before="40" w:after="40"/>
              <w:rPr>
                <w:rFonts w:ascii="Arial" w:hAnsi="Arial" w:cs="Times New Roman"/>
                <w:sz w:val="24"/>
                <w:szCs w:val="24"/>
              </w:rPr>
            </w:pPr>
          </w:p>
        </w:tc>
        <w:tc>
          <w:tcPr>
            <w:tcW w:w="622" w:type="dxa"/>
          </w:tcPr>
          <w:p w14:paraId="573BE9B7" w14:textId="097A83C2"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17" w:type="dxa"/>
          </w:tcPr>
          <w:p w14:paraId="308207F2" w14:textId="14916985"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t</w:t>
            </w:r>
            <w:r w:rsidR="008A6F7A">
              <w:rPr>
                <w:rFonts w:ascii="Arial" w:hAnsi="Arial" w:cs="Times New Roman"/>
                <w:sz w:val="24"/>
                <w:szCs w:val="24"/>
              </w:rPr>
              <w:t xml:space="preserve">he selling </w:t>
            </w:r>
            <w:r w:rsidR="001D68FB">
              <w:rPr>
                <w:rFonts w:ascii="Arial" w:hAnsi="Arial" w:cs="Times New Roman"/>
                <w:sz w:val="24"/>
                <w:szCs w:val="24"/>
              </w:rPr>
              <w:t>price of milk to rise today</w:t>
            </w:r>
          </w:p>
        </w:tc>
      </w:tr>
      <w:tr w:rsidR="00327467" w14:paraId="7AC6DE2D" w14:textId="77777777" w:rsidTr="00D21597">
        <w:tc>
          <w:tcPr>
            <w:tcW w:w="641" w:type="dxa"/>
          </w:tcPr>
          <w:p w14:paraId="0FD1DC7E" w14:textId="77777777" w:rsidR="00327467" w:rsidRDefault="00327467" w:rsidP="00D21597">
            <w:pPr>
              <w:pStyle w:val="NormalText"/>
              <w:spacing w:before="40" w:after="40"/>
              <w:rPr>
                <w:rFonts w:ascii="Arial" w:hAnsi="Arial" w:cs="Times New Roman"/>
                <w:sz w:val="24"/>
                <w:szCs w:val="24"/>
              </w:rPr>
            </w:pPr>
          </w:p>
        </w:tc>
        <w:tc>
          <w:tcPr>
            <w:tcW w:w="622" w:type="dxa"/>
          </w:tcPr>
          <w:p w14:paraId="010491AA" w14:textId="77777777" w:rsidR="00327467" w:rsidRDefault="00327467" w:rsidP="00D21597">
            <w:pPr>
              <w:pStyle w:val="NormalText"/>
              <w:spacing w:before="40" w:after="40"/>
              <w:rPr>
                <w:rFonts w:ascii="Arial" w:hAnsi="Arial" w:cs="Times New Roman"/>
                <w:sz w:val="24"/>
                <w:szCs w:val="24"/>
              </w:rPr>
            </w:pPr>
          </w:p>
        </w:tc>
        <w:tc>
          <w:tcPr>
            <w:tcW w:w="9017" w:type="dxa"/>
          </w:tcPr>
          <w:p w14:paraId="2754C99A" w14:textId="77777777" w:rsidR="00327467" w:rsidRDefault="00327467" w:rsidP="00D21597">
            <w:pPr>
              <w:pStyle w:val="NormalText"/>
              <w:spacing w:before="40" w:after="40"/>
              <w:rPr>
                <w:rFonts w:ascii="Arial" w:hAnsi="Arial" w:cs="Times New Roman"/>
                <w:sz w:val="24"/>
                <w:szCs w:val="24"/>
              </w:rPr>
            </w:pPr>
          </w:p>
        </w:tc>
      </w:tr>
      <w:tr w:rsidR="00327467" w14:paraId="76880D33" w14:textId="77777777" w:rsidTr="00D21597">
        <w:tc>
          <w:tcPr>
            <w:tcW w:w="641" w:type="dxa"/>
          </w:tcPr>
          <w:p w14:paraId="202CB10E" w14:textId="726E2751"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3</w:t>
            </w:r>
          </w:p>
        </w:tc>
        <w:tc>
          <w:tcPr>
            <w:tcW w:w="9639" w:type="dxa"/>
            <w:gridSpan w:val="2"/>
          </w:tcPr>
          <w:p w14:paraId="6D913415" w14:textId="633E9B92" w:rsidR="00327467" w:rsidRDefault="00320B96" w:rsidP="00D21597">
            <w:pPr>
              <w:pStyle w:val="NormalText"/>
              <w:spacing w:before="40" w:after="40"/>
              <w:rPr>
                <w:rFonts w:ascii="Arial" w:hAnsi="Arial" w:cs="Times New Roman"/>
                <w:sz w:val="24"/>
                <w:szCs w:val="24"/>
              </w:rPr>
            </w:pPr>
            <w:r>
              <w:rPr>
                <w:rFonts w:ascii="Arial" w:hAnsi="Arial" w:cs="Times New Roman"/>
                <w:sz w:val="24"/>
                <w:szCs w:val="24"/>
              </w:rPr>
              <w:t>Suppose the equilibrium price of oranges is $2.00 per kg.  If the actual price is above the equilibrium price, a</w:t>
            </w:r>
          </w:p>
        </w:tc>
      </w:tr>
      <w:tr w:rsidR="00327467" w14:paraId="57054E16" w14:textId="77777777" w:rsidTr="00D21597">
        <w:tc>
          <w:tcPr>
            <w:tcW w:w="641" w:type="dxa"/>
          </w:tcPr>
          <w:p w14:paraId="5C6F5C3B" w14:textId="77777777" w:rsidR="00327467" w:rsidRDefault="00327467" w:rsidP="00D21597">
            <w:pPr>
              <w:pStyle w:val="NormalText"/>
              <w:spacing w:before="40" w:after="40"/>
              <w:rPr>
                <w:rFonts w:ascii="Arial" w:hAnsi="Arial" w:cs="Times New Roman"/>
                <w:sz w:val="24"/>
                <w:szCs w:val="24"/>
              </w:rPr>
            </w:pPr>
          </w:p>
        </w:tc>
        <w:tc>
          <w:tcPr>
            <w:tcW w:w="622" w:type="dxa"/>
          </w:tcPr>
          <w:p w14:paraId="37322345"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17" w:type="dxa"/>
          </w:tcPr>
          <w:p w14:paraId="197FCDC2" w14:textId="1F52392B" w:rsidR="00327467" w:rsidRDefault="00735DF5" w:rsidP="00D21597">
            <w:pPr>
              <w:pStyle w:val="NormalText"/>
              <w:spacing w:before="40" w:after="40"/>
              <w:rPr>
                <w:rFonts w:ascii="Arial" w:hAnsi="Arial" w:cs="Times New Roman"/>
                <w:sz w:val="24"/>
                <w:szCs w:val="24"/>
              </w:rPr>
            </w:pPr>
            <w:r>
              <w:rPr>
                <w:rFonts w:ascii="Arial" w:hAnsi="Arial" w:cs="Times New Roman"/>
                <w:sz w:val="24"/>
                <w:szCs w:val="24"/>
              </w:rPr>
              <w:t>s</w:t>
            </w:r>
            <w:r w:rsidR="00320B96">
              <w:rPr>
                <w:rFonts w:ascii="Arial" w:hAnsi="Arial" w:cs="Times New Roman"/>
                <w:sz w:val="24"/>
                <w:szCs w:val="24"/>
              </w:rPr>
              <w:t>hortage exists and the price falls to restore equilibrium</w:t>
            </w:r>
          </w:p>
        </w:tc>
      </w:tr>
      <w:tr w:rsidR="00327467" w14:paraId="3B5ADBE7" w14:textId="77777777" w:rsidTr="00D21597">
        <w:tc>
          <w:tcPr>
            <w:tcW w:w="641" w:type="dxa"/>
          </w:tcPr>
          <w:p w14:paraId="01918E31" w14:textId="77777777" w:rsidR="00327467" w:rsidRDefault="00327467" w:rsidP="00D21597">
            <w:pPr>
              <w:pStyle w:val="NormalText"/>
              <w:spacing w:before="40" w:after="40"/>
              <w:rPr>
                <w:rFonts w:ascii="Arial" w:hAnsi="Arial" w:cs="Times New Roman"/>
                <w:sz w:val="24"/>
                <w:szCs w:val="24"/>
              </w:rPr>
            </w:pPr>
          </w:p>
        </w:tc>
        <w:tc>
          <w:tcPr>
            <w:tcW w:w="622" w:type="dxa"/>
          </w:tcPr>
          <w:p w14:paraId="4808AC5E"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17" w:type="dxa"/>
          </w:tcPr>
          <w:p w14:paraId="0FC95F54" w14:textId="1F73B139" w:rsidR="00327467" w:rsidRDefault="00735DF5" w:rsidP="00D21597">
            <w:pPr>
              <w:pStyle w:val="NormalText"/>
              <w:spacing w:before="40" w:after="40"/>
              <w:rPr>
                <w:rFonts w:ascii="Arial" w:hAnsi="Arial" w:cs="Times New Roman"/>
                <w:sz w:val="24"/>
                <w:szCs w:val="24"/>
              </w:rPr>
            </w:pPr>
            <w:r>
              <w:rPr>
                <w:rFonts w:ascii="Arial" w:hAnsi="Arial" w:cs="Times New Roman"/>
                <w:sz w:val="24"/>
                <w:szCs w:val="24"/>
              </w:rPr>
              <w:t>s</w:t>
            </w:r>
            <w:r w:rsidR="00320B96">
              <w:rPr>
                <w:rFonts w:ascii="Arial" w:hAnsi="Arial" w:cs="Times New Roman"/>
                <w:sz w:val="24"/>
                <w:szCs w:val="24"/>
              </w:rPr>
              <w:t>hortage exists and the price rises to restore equilibrium</w:t>
            </w:r>
          </w:p>
        </w:tc>
      </w:tr>
      <w:tr w:rsidR="00327467" w14:paraId="33B7467F" w14:textId="77777777" w:rsidTr="00D21597">
        <w:tc>
          <w:tcPr>
            <w:tcW w:w="641" w:type="dxa"/>
          </w:tcPr>
          <w:p w14:paraId="27B30436" w14:textId="77777777" w:rsidR="00327467" w:rsidRDefault="00327467" w:rsidP="00D21597">
            <w:pPr>
              <w:pStyle w:val="NormalText"/>
              <w:spacing w:before="40" w:after="40"/>
              <w:rPr>
                <w:rFonts w:ascii="Arial" w:hAnsi="Arial" w:cs="Times New Roman"/>
                <w:sz w:val="24"/>
                <w:szCs w:val="24"/>
              </w:rPr>
            </w:pPr>
          </w:p>
        </w:tc>
        <w:tc>
          <w:tcPr>
            <w:tcW w:w="622" w:type="dxa"/>
          </w:tcPr>
          <w:p w14:paraId="19B5568C"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17" w:type="dxa"/>
          </w:tcPr>
          <w:p w14:paraId="5CC604E9" w14:textId="485F03BF" w:rsidR="00327467" w:rsidRDefault="00735DF5" w:rsidP="00D21597">
            <w:pPr>
              <w:pStyle w:val="NormalText"/>
              <w:spacing w:before="40" w:after="40"/>
              <w:rPr>
                <w:rFonts w:ascii="Arial" w:hAnsi="Arial" w:cs="Times New Roman"/>
                <w:sz w:val="24"/>
                <w:szCs w:val="24"/>
              </w:rPr>
            </w:pPr>
            <w:r>
              <w:rPr>
                <w:rFonts w:ascii="Arial" w:hAnsi="Arial" w:cs="Times New Roman"/>
                <w:sz w:val="24"/>
                <w:szCs w:val="24"/>
              </w:rPr>
              <w:t>s</w:t>
            </w:r>
            <w:r w:rsidR="00320B96">
              <w:rPr>
                <w:rFonts w:ascii="Arial" w:hAnsi="Arial" w:cs="Times New Roman"/>
                <w:sz w:val="24"/>
                <w:szCs w:val="24"/>
              </w:rPr>
              <w:t>urplus exists and the price rises to restore equilibrium</w:t>
            </w:r>
          </w:p>
        </w:tc>
      </w:tr>
      <w:tr w:rsidR="00327467" w14:paraId="55A0A1EF" w14:textId="77777777" w:rsidTr="00D21597">
        <w:tc>
          <w:tcPr>
            <w:tcW w:w="641" w:type="dxa"/>
          </w:tcPr>
          <w:p w14:paraId="1918468A" w14:textId="77777777" w:rsidR="00327467" w:rsidRDefault="00327467" w:rsidP="00D21597">
            <w:pPr>
              <w:pStyle w:val="NormalText"/>
              <w:spacing w:before="40" w:after="40"/>
              <w:rPr>
                <w:rFonts w:ascii="Arial" w:hAnsi="Arial" w:cs="Times New Roman"/>
                <w:sz w:val="24"/>
                <w:szCs w:val="24"/>
              </w:rPr>
            </w:pPr>
          </w:p>
        </w:tc>
        <w:tc>
          <w:tcPr>
            <w:tcW w:w="622" w:type="dxa"/>
          </w:tcPr>
          <w:p w14:paraId="5356CBC9" w14:textId="77777777" w:rsidR="00327467" w:rsidRPr="002E1CCF" w:rsidRDefault="00327467" w:rsidP="00D21597">
            <w:pPr>
              <w:pStyle w:val="NormalText"/>
              <w:spacing w:before="40" w:after="40"/>
              <w:rPr>
                <w:rFonts w:ascii="Arial" w:hAnsi="Arial" w:cs="Times New Roman"/>
                <w:sz w:val="24"/>
                <w:szCs w:val="24"/>
                <w:highlight w:val="yellow"/>
              </w:rPr>
            </w:pPr>
            <w:r w:rsidRPr="002E1CCF">
              <w:rPr>
                <w:rFonts w:ascii="Arial" w:hAnsi="Arial" w:cs="Times New Roman"/>
                <w:sz w:val="24"/>
                <w:szCs w:val="24"/>
                <w:highlight w:val="yellow"/>
              </w:rPr>
              <w:t>d</w:t>
            </w:r>
          </w:p>
        </w:tc>
        <w:tc>
          <w:tcPr>
            <w:tcW w:w="9017" w:type="dxa"/>
          </w:tcPr>
          <w:p w14:paraId="43D4CBF0" w14:textId="58A75351" w:rsidR="00327467" w:rsidRDefault="00735DF5" w:rsidP="00D21597">
            <w:pPr>
              <w:pStyle w:val="NormalText"/>
              <w:spacing w:before="40" w:after="40"/>
              <w:rPr>
                <w:rFonts w:ascii="Arial" w:hAnsi="Arial" w:cs="Times New Roman"/>
                <w:sz w:val="24"/>
                <w:szCs w:val="24"/>
              </w:rPr>
            </w:pPr>
            <w:r w:rsidRPr="002E1CCF">
              <w:rPr>
                <w:rFonts w:ascii="Arial" w:hAnsi="Arial" w:cs="Times New Roman"/>
                <w:sz w:val="24"/>
                <w:szCs w:val="24"/>
                <w:highlight w:val="yellow"/>
              </w:rPr>
              <w:t>s</w:t>
            </w:r>
            <w:r w:rsidR="00320B96" w:rsidRPr="002E1CCF">
              <w:rPr>
                <w:rFonts w:ascii="Arial" w:hAnsi="Arial" w:cs="Times New Roman"/>
                <w:sz w:val="24"/>
                <w:szCs w:val="24"/>
                <w:highlight w:val="yellow"/>
              </w:rPr>
              <w:t>urplus exists and the price falls to restore equilibrium</w:t>
            </w:r>
          </w:p>
        </w:tc>
      </w:tr>
      <w:tr w:rsidR="00327467" w14:paraId="32EEC3AB" w14:textId="77777777" w:rsidTr="00D21597">
        <w:tc>
          <w:tcPr>
            <w:tcW w:w="641" w:type="dxa"/>
          </w:tcPr>
          <w:p w14:paraId="18A7BC82" w14:textId="77777777" w:rsidR="00327467" w:rsidRDefault="00327467" w:rsidP="00D21597">
            <w:pPr>
              <w:pStyle w:val="NormalText"/>
              <w:spacing w:before="40" w:after="40"/>
              <w:rPr>
                <w:rFonts w:ascii="Arial" w:hAnsi="Arial" w:cs="Times New Roman"/>
                <w:sz w:val="24"/>
                <w:szCs w:val="24"/>
              </w:rPr>
            </w:pPr>
          </w:p>
        </w:tc>
        <w:tc>
          <w:tcPr>
            <w:tcW w:w="622" w:type="dxa"/>
          </w:tcPr>
          <w:p w14:paraId="75F78364" w14:textId="77777777" w:rsidR="00327467" w:rsidRDefault="00327467" w:rsidP="00D21597">
            <w:pPr>
              <w:pStyle w:val="NormalText"/>
              <w:spacing w:before="40" w:after="40"/>
              <w:rPr>
                <w:rFonts w:ascii="Arial" w:hAnsi="Arial" w:cs="Times New Roman"/>
                <w:sz w:val="24"/>
                <w:szCs w:val="24"/>
              </w:rPr>
            </w:pPr>
          </w:p>
        </w:tc>
        <w:tc>
          <w:tcPr>
            <w:tcW w:w="9017" w:type="dxa"/>
          </w:tcPr>
          <w:p w14:paraId="33788E10" w14:textId="77777777" w:rsidR="00327467" w:rsidRDefault="00327467" w:rsidP="00D21597">
            <w:pPr>
              <w:pStyle w:val="NormalText"/>
              <w:spacing w:before="40" w:after="40"/>
              <w:rPr>
                <w:rFonts w:ascii="Arial" w:hAnsi="Arial" w:cs="Times New Roman"/>
                <w:sz w:val="24"/>
                <w:szCs w:val="24"/>
              </w:rPr>
            </w:pPr>
          </w:p>
        </w:tc>
      </w:tr>
      <w:tr w:rsidR="00327467" w14:paraId="10D96434" w14:textId="77777777" w:rsidTr="00D21597">
        <w:tc>
          <w:tcPr>
            <w:tcW w:w="641" w:type="dxa"/>
          </w:tcPr>
          <w:p w14:paraId="0E712F4F" w14:textId="72530D26"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4</w:t>
            </w:r>
          </w:p>
        </w:tc>
        <w:tc>
          <w:tcPr>
            <w:tcW w:w="9639" w:type="dxa"/>
            <w:gridSpan w:val="2"/>
          </w:tcPr>
          <w:p w14:paraId="2730A93E" w14:textId="46121669" w:rsidR="00327467" w:rsidRDefault="0078312C" w:rsidP="00D21597">
            <w:pPr>
              <w:pStyle w:val="NormalText"/>
              <w:spacing w:before="40" w:after="40"/>
              <w:rPr>
                <w:rFonts w:ascii="Arial" w:hAnsi="Arial" w:cs="Times New Roman"/>
                <w:sz w:val="24"/>
                <w:szCs w:val="24"/>
              </w:rPr>
            </w:pPr>
            <w:r>
              <w:rPr>
                <w:rFonts w:ascii="Arial" w:hAnsi="Arial" w:cs="Times New Roman"/>
                <w:sz w:val="24"/>
                <w:szCs w:val="24"/>
              </w:rPr>
              <w:t>A movie theatre raises ticket prices from $14 to $16 in order to raise revenues.  The theatre’s management is assuming the absolute value of the price elasticity of demand for tickets is</w:t>
            </w:r>
          </w:p>
        </w:tc>
      </w:tr>
      <w:tr w:rsidR="00327467" w14:paraId="22B37779" w14:textId="77777777" w:rsidTr="00D21597">
        <w:tc>
          <w:tcPr>
            <w:tcW w:w="641" w:type="dxa"/>
          </w:tcPr>
          <w:p w14:paraId="7EE5C699" w14:textId="77777777" w:rsidR="00327467" w:rsidRDefault="00327467" w:rsidP="00D21597">
            <w:pPr>
              <w:pStyle w:val="NormalText"/>
              <w:spacing w:before="40" w:after="40"/>
              <w:rPr>
                <w:rFonts w:ascii="Arial" w:hAnsi="Arial" w:cs="Times New Roman"/>
                <w:sz w:val="24"/>
                <w:szCs w:val="24"/>
              </w:rPr>
            </w:pPr>
          </w:p>
        </w:tc>
        <w:tc>
          <w:tcPr>
            <w:tcW w:w="622" w:type="dxa"/>
          </w:tcPr>
          <w:p w14:paraId="5000E620" w14:textId="77777777" w:rsidR="00327467" w:rsidRPr="002E1CCF" w:rsidRDefault="00327467" w:rsidP="00D21597">
            <w:pPr>
              <w:pStyle w:val="NormalText"/>
              <w:spacing w:before="40" w:after="40"/>
              <w:rPr>
                <w:rFonts w:ascii="Arial" w:hAnsi="Arial" w:cs="Times New Roman"/>
                <w:sz w:val="24"/>
                <w:szCs w:val="24"/>
                <w:highlight w:val="yellow"/>
              </w:rPr>
            </w:pPr>
            <w:r w:rsidRPr="002E1CCF">
              <w:rPr>
                <w:rFonts w:ascii="Arial" w:hAnsi="Arial" w:cs="Times New Roman"/>
                <w:sz w:val="24"/>
                <w:szCs w:val="24"/>
                <w:highlight w:val="yellow"/>
              </w:rPr>
              <w:t>a</w:t>
            </w:r>
          </w:p>
        </w:tc>
        <w:tc>
          <w:tcPr>
            <w:tcW w:w="9017" w:type="dxa"/>
          </w:tcPr>
          <w:p w14:paraId="4D892DEB" w14:textId="1395B0EF" w:rsidR="00327467" w:rsidRDefault="008603C6" w:rsidP="00D21597">
            <w:pPr>
              <w:pStyle w:val="NormalText"/>
              <w:spacing w:before="40" w:after="40"/>
              <w:rPr>
                <w:rFonts w:ascii="Arial" w:hAnsi="Arial" w:cs="Times New Roman"/>
                <w:sz w:val="24"/>
                <w:szCs w:val="24"/>
              </w:rPr>
            </w:pPr>
            <w:r w:rsidRPr="002E1CCF">
              <w:rPr>
                <w:rFonts w:ascii="Arial" w:hAnsi="Arial" w:cs="Times New Roman"/>
                <w:sz w:val="24"/>
                <w:szCs w:val="24"/>
                <w:highlight w:val="yellow"/>
              </w:rPr>
              <w:t>l</w:t>
            </w:r>
            <w:r w:rsidR="0078312C" w:rsidRPr="002E1CCF">
              <w:rPr>
                <w:rFonts w:ascii="Arial" w:hAnsi="Arial" w:cs="Times New Roman"/>
                <w:sz w:val="24"/>
                <w:szCs w:val="24"/>
                <w:highlight w:val="yellow"/>
              </w:rPr>
              <w:t>ess than 1</w:t>
            </w:r>
          </w:p>
        </w:tc>
      </w:tr>
      <w:tr w:rsidR="00327467" w14:paraId="2B7EA719" w14:textId="77777777" w:rsidTr="00D21597">
        <w:tc>
          <w:tcPr>
            <w:tcW w:w="641" w:type="dxa"/>
          </w:tcPr>
          <w:p w14:paraId="59FB3466" w14:textId="77777777" w:rsidR="00327467" w:rsidRDefault="00327467" w:rsidP="00D21597">
            <w:pPr>
              <w:pStyle w:val="NormalText"/>
              <w:spacing w:before="40" w:after="40"/>
              <w:rPr>
                <w:rFonts w:ascii="Arial" w:hAnsi="Arial" w:cs="Times New Roman"/>
                <w:sz w:val="24"/>
                <w:szCs w:val="24"/>
              </w:rPr>
            </w:pPr>
          </w:p>
        </w:tc>
        <w:tc>
          <w:tcPr>
            <w:tcW w:w="622" w:type="dxa"/>
          </w:tcPr>
          <w:p w14:paraId="151605EC"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17" w:type="dxa"/>
          </w:tcPr>
          <w:p w14:paraId="08EDF28C" w14:textId="66AFD2A3" w:rsidR="00327467" w:rsidRDefault="008603C6" w:rsidP="00D21597">
            <w:pPr>
              <w:pStyle w:val="NormalText"/>
              <w:spacing w:before="40" w:after="40"/>
              <w:rPr>
                <w:rFonts w:ascii="Arial" w:hAnsi="Arial" w:cs="Times New Roman"/>
                <w:sz w:val="24"/>
                <w:szCs w:val="24"/>
              </w:rPr>
            </w:pPr>
            <w:r>
              <w:rPr>
                <w:rFonts w:ascii="Arial" w:hAnsi="Arial" w:cs="Times New Roman"/>
                <w:sz w:val="24"/>
                <w:szCs w:val="24"/>
              </w:rPr>
              <w:t>g</w:t>
            </w:r>
            <w:r w:rsidR="0078312C">
              <w:rPr>
                <w:rFonts w:ascii="Arial" w:hAnsi="Arial" w:cs="Times New Roman"/>
                <w:sz w:val="24"/>
                <w:szCs w:val="24"/>
              </w:rPr>
              <w:t>reater than 1</w:t>
            </w:r>
          </w:p>
        </w:tc>
      </w:tr>
      <w:tr w:rsidR="00327467" w14:paraId="717F0299" w14:textId="77777777" w:rsidTr="00D21597">
        <w:tc>
          <w:tcPr>
            <w:tcW w:w="641" w:type="dxa"/>
          </w:tcPr>
          <w:p w14:paraId="34DD3370" w14:textId="77777777" w:rsidR="00327467" w:rsidRDefault="00327467" w:rsidP="00D21597">
            <w:pPr>
              <w:pStyle w:val="NormalText"/>
              <w:spacing w:before="40" w:after="40"/>
              <w:rPr>
                <w:rFonts w:ascii="Arial" w:hAnsi="Arial" w:cs="Times New Roman"/>
                <w:sz w:val="24"/>
                <w:szCs w:val="24"/>
              </w:rPr>
            </w:pPr>
          </w:p>
        </w:tc>
        <w:tc>
          <w:tcPr>
            <w:tcW w:w="622" w:type="dxa"/>
          </w:tcPr>
          <w:p w14:paraId="250B22DC"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17" w:type="dxa"/>
          </w:tcPr>
          <w:p w14:paraId="37451D3A" w14:textId="1FBA6F69" w:rsidR="00327467" w:rsidRDefault="008603C6" w:rsidP="00D21597">
            <w:pPr>
              <w:pStyle w:val="NormalText"/>
              <w:spacing w:before="40" w:after="40"/>
              <w:rPr>
                <w:rFonts w:ascii="Arial" w:hAnsi="Arial" w:cs="Times New Roman"/>
                <w:sz w:val="24"/>
                <w:szCs w:val="24"/>
              </w:rPr>
            </w:pPr>
            <w:r>
              <w:rPr>
                <w:rFonts w:ascii="Arial" w:hAnsi="Arial" w:cs="Times New Roman"/>
                <w:sz w:val="24"/>
                <w:szCs w:val="24"/>
              </w:rPr>
              <w:t>e</w:t>
            </w:r>
            <w:r w:rsidR="0078312C">
              <w:rPr>
                <w:rFonts w:ascii="Arial" w:hAnsi="Arial" w:cs="Times New Roman"/>
                <w:sz w:val="24"/>
                <w:szCs w:val="24"/>
              </w:rPr>
              <w:t>qual to 1</w:t>
            </w:r>
          </w:p>
        </w:tc>
      </w:tr>
      <w:tr w:rsidR="00327467" w14:paraId="26DA6293" w14:textId="77777777" w:rsidTr="00D21597">
        <w:tc>
          <w:tcPr>
            <w:tcW w:w="641" w:type="dxa"/>
          </w:tcPr>
          <w:p w14:paraId="3093A131" w14:textId="77777777" w:rsidR="00327467" w:rsidRDefault="00327467" w:rsidP="00D21597">
            <w:pPr>
              <w:pStyle w:val="NormalText"/>
              <w:spacing w:before="40" w:after="40"/>
              <w:rPr>
                <w:rFonts w:ascii="Arial" w:hAnsi="Arial" w:cs="Times New Roman"/>
                <w:sz w:val="24"/>
                <w:szCs w:val="24"/>
              </w:rPr>
            </w:pPr>
          </w:p>
        </w:tc>
        <w:tc>
          <w:tcPr>
            <w:tcW w:w="622" w:type="dxa"/>
          </w:tcPr>
          <w:p w14:paraId="2A9BA726"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17" w:type="dxa"/>
          </w:tcPr>
          <w:p w14:paraId="3068282F" w14:textId="1E12F70B" w:rsidR="00327467" w:rsidRDefault="0078312C" w:rsidP="00D21597">
            <w:pPr>
              <w:pStyle w:val="NormalText"/>
              <w:spacing w:before="40" w:after="40"/>
              <w:rPr>
                <w:rFonts w:ascii="Arial" w:hAnsi="Arial" w:cs="Times New Roman"/>
                <w:sz w:val="24"/>
                <w:szCs w:val="24"/>
              </w:rPr>
            </w:pPr>
            <w:r>
              <w:rPr>
                <w:rFonts w:ascii="Arial" w:hAnsi="Arial" w:cs="Times New Roman"/>
                <w:sz w:val="24"/>
                <w:szCs w:val="24"/>
              </w:rPr>
              <w:t>infinity</w:t>
            </w:r>
          </w:p>
        </w:tc>
      </w:tr>
      <w:tr w:rsidR="00327467" w14:paraId="46DD047B" w14:textId="77777777" w:rsidTr="00D21597">
        <w:tc>
          <w:tcPr>
            <w:tcW w:w="641" w:type="dxa"/>
          </w:tcPr>
          <w:p w14:paraId="0CD55862" w14:textId="77777777" w:rsidR="00327467" w:rsidRDefault="00327467" w:rsidP="00D21597">
            <w:pPr>
              <w:pStyle w:val="NormalText"/>
              <w:spacing w:before="40" w:after="40"/>
              <w:rPr>
                <w:rFonts w:ascii="Arial" w:hAnsi="Arial" w:cs="Times New Roman"/>
                <w:sz w:val="24"/>
                <w:szCs w:val="24"/>
              </w:rPr>
            </w:pPr>
          </w:p>
        </w:tc>
        <w:tc>
          <w:tcPr>
            <w:tcW w:w="622" w:type="dxa"/>
          </w:tcPr>
          <w:p w14:paraId="6FAC523C" w14:textId="77777777" w:rsidR="00327467" w:rsidRDefault="00327467" w:rsidP="00D21597">
            <w:pPr>
              <w:pStyle w:val="NormalText"/>
              <w:spacing w:before="40" w:after="40"/>
              <w:rPr>
                <w:rFonts w:ascii="Arial" w:hAnsi="Arial" w:cs="Times New Roman"/>
                <w:sz w:val="24"/>
                <w:szCs w:val="24"/>
              </w:rPr>
            </w:pPr>
          </w:p>
        </w:tc>
        <w:tc>
          <w:tcPr>
            <w:tcW w:w="9017" w:type="dxa"/>
          </w:tcPr>
          <w:p w14:paraId="40DBAF33" w14:textId="77777777" w:rsidR="00327467" w:rsidRDefault="00327467" w:rsidP="00D21597">
            <w:pPr>
              <w:pStyle w:val="NormalText"/>
              <w:spacing w:before="40" w:after="40"/>
              <w:rPr>
                <w:rFonts w:ascii="Arial" w:hAnsi="Arial" w:cs="Times New Roman"/>
                <w:sz w:val="24"/>
                <w:szCs w:val="24"/>
              </w:rPr>
            </w:pPr>
          </w:p>
        </w:tc>
      </w:tr>
    </w:tbl>
    <w:p w14:paraId="4047B3F3" w14:textId="77777777" w:rsidR="00D21597" w:rsidRDefault="00D21597"/>
    <w:p w14:paraId="19CF3E9B" w14:textId="77777777" w:rsidR="00D21597" w:rsidRDefault="00D21597"/>
    <w:p w14:paraId="3EA1852B" w14:textId="77777777" w:rsidR="00D21597" w:rsidRDefault="00D21597"/>
    <w:p w14:paraId="557E99B0" w14:textId="77777777" w:rsidR="00D21597" w:rsidRDefault="00D21597"/>
    <w:p w14:paraId="74DAD152" w14:textId="77777777" w:rsidR="00D21597" w:rsidRDefault="00D21597"/>
    <w:p w14:paraId="099D3592" w14:textId="77777777" w:rsidR="00D21597" w:rsidRDefault="00D21597"/>
    <w:p w14:paraId="6F1CE266" w14:textId="77777777" w:rsidR="00D21597" w:rsidRDefault="00D21597"/>
    <w:p w14:paraId="42266462" w14:textId="77777777" w:rsidR="00D21597" w:rsidRDefault="00D21597"/>
    <w:p w14:paraId="55E5CADB" w14:textId="77777777" w:rsidR="00D21597" w:rsidRDefault="00D215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622"/>
        <w:gridCol w:w="9017"/>
      </w:tblGrid>
      <w:tr w:rsidR="009A0D9F" w14:paraId="5773B6F6" w14:textId="77777777" w:rsidTr="00D21597">
        <w:tc>
          <w:tcPr>
            <w:tcW w:w="641" w:type="dxa"/>
          </w:tcPr>
          <w:p w14:paraId="19176499" w14:textId="28A52FC5" w:rsidR="009A0D9F" w:rsidRDefault="00DF07DF" w:rsidP="00D21597">
            <w:pPr>
              <w:pStyle w:val="NormalText"/>
              <w:spacing w:before="40" w:after="40"/>
              <w:rPr>
                <w:rFonts w:ascii="Arial" w:hAnsi="Arial" w:cs="Times New Roman"/>
                <w:sz w:val="24"/>
                <w:szCs w:val="24"/>
              </w:rPr>
            </w:pPr>
            <w:r>
              <w:rPr>
                <w:rFonts w:ascii="Arial" w:hAnsi="Arial" w:cs="Times New Roman"/>
                <w:sz w:val="24"/>
                <w:szCs w:val="24"/>
              </w:rPr>
              <w:t>5</w:t>
            </w:r>
          </w:p>
        </w:tc>
        <w:tc>
          <w:tcPr>
            <w:tcW w:w="9639" w:type="dxa"/>
            <w:gridSpan w:val="2"/>
          </w:tcPr>
          <w:p w14:paraId="317B04CB" w14:textId="03D433F2" w:rsidR="009A0D9F" w:rsidRDefault="00B221A4" w:rsidP="00D21597">
            <w:pPr>
              <w:pStyle w:val="NormalText"/>
              <w:spacing w:before="40" w:after="40"/>
              <w:rPr>
                <w:rFonts w:ascii="Arial" w:hAnsi="Arial" w:cs="Times New Roman"/>
                <w:sz w:val="24"/>
                <w:szCs w:val="24"/>
              </w:rPr>
            </w:pPr>
            <w:r>
              <w:rPr>
                <w:rFonts w:ascii="Arial" w:hAnsi="Arial" w:cs="Times New Roman"/>
                <w:sz w:val="24"/>
                <w:szCs w:val="24"/>
              </w:rPr>
              <w:t>A rise in the price of a product from $50 to $60 causes demand to fall from 800 to 760 units.  The price elasticity of demand (Ped) coefficient is</w:t>
            </w:r>
          </w:p>
        </w:tc>
      </w:tr>
      <w:tr w:rsidR="009A0D9F" w14:paraId="32D132C9" w14:textId="77777777" w:rsidTr="00D21597">
        <w:tc>
          <w:tcPr>
            <w:tcW w:w="641" w:type="dxa"/>
          </w:tcPr>
          <w:p w14:paraId="067B72AB" w14:textId="77777777" w:rsidR="009A0D9F" w:rsidRDefault="009A0D9F" w:rsidP="00D21597">
            <w:pPr>
              <w:pStyle w:val="NormalText"/>
              <w:spacing w:before="40" w:after="40"/>
              <w:rPr>
                <w:rFonts w:ascii="Arial" w:hAnsi="Arial" w:cs="Times New Roman"/>
                <w:sz w:val="24"/>
                <w:szCs w:val="24"/>
              </w:rPr>
            </w:pPr>
          </w:p>
        </w:tc>
        <w:tc>
          <w:tcPr>
            <w:tcW w:w="622" w:type="dxa"/>
          </w:tcPr>
          <w:p w14:paraId="48EABDBF" w14:textId="1EDFC9AD" w:rsidR="009A0D9F" w:rsidRDefault="00F874FC"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17" w:type="dxa"/>
          </w:tcPr>
          <w:p w14:paraId="707E27FE" w14:textId="33F626BB" w:rsidR="009A0D9F" w:rsidRDefault="00B221A4" w:rsidP="00B221A4">
            <w:pPr>
              <w:pStyle w:val="NormalText"/>
              <w:spacing w:before="40" w:after="40"/>
              <w:rPr>
                <w:rFonts w:ascii="Arial" w:hAnsi="Arial" w:cs="Times New Roman"/>
                <w:sz w:val="24"/>
                <w:szCs w:val="24"/>
              </w:rPr>
            </w:pPr>
            <w:r>
              <w:rPr>
                <w:rFonts w:ascii="Arial" w:hAnsi="Arial" w:cs="Times New Roman"/>
                <w:sz w:val="24"/>
                <w:szCs w:val="24"/>
              </w:rPr>
              <w:t>4.0</w:t>
            </w:r>
          </w:p>
        </w:tc>
      </w:tr>
      <w:tr w:rsidR="009A0D9F" w14:paraId="4701D395" w14:textId="77777777" w:rsidTr="00D21597">
        <w:tc>
          <w:tcPr>
            <w:tcW w:w="641" w:type="dxa"/>
          </w:tcPr>
          <w:p w14:paraId="6ABEACC5" w14:textId="77777777" w:rsidR="009A0D9F" w:rsidRDefault="009A0D9F" w:rsidP="00D21597">
            <w:pPr>
              <w:pStyle w:val="NormalText"/>
              <w:spacing w:before="40" w:after="40"/>
              <w:rPr>
                <w:rFonts w:ascii="Arial" w:hAnsi="Arial" w:cs="Times New Roman"/>
                <w:sz w:val="24"/>
                <w:szCs w:val="24"/>
              </w:rPr>
            </w:pPr>
          </w:p>
        </w:tc>
        <w:tc>
          <w:tcPr>
            <w:tcW w:w="622" w:type="dxa"/>
          </w:tcPr>
          <w:p w14:paraId="2FF7031E" w14:textId="0A48C373" w:rsidR="009A0D9F" w:rsidRDefault="00F874FC"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17" w:type="dxa"/>
          </w:tcPr>
          <w:p w14:paraId="323F71E9" w14:textId="3F09EEE3" w:rsidR="009A0D9F" w:rsidRDefault="00B221A4" w:rsidP="00B221A4">
            <w:pPr>
              <w:pStyle w:val="NormalText"/>
              <w:spacing w:before="40" w:after="40"/>
              <w:rPr>
                <w:rFonts w:ascii="Arial" w:hAnsi="Arial" w:cs="Times New Roman"/>
                <w:sz w:val="24"/>
                <w:szCs w:val="24"/>
              </w:rPr>
            </w:pPr>
            <w:r>
              <w:rPr>
                <w:rFonts w:ascii="Arial" w:hAnsi="Arial" w:cs="Times New Roman"/>
                <w:sz w:val="24"/>
                <w:szCs w:val="24"/>
              </w:rPr>
              <w:t>0.5</w:t>
            </w:r>
          </w:p>
        </w:tc>
      </w:tr>
      <w:tr w:rsidR="009A0D9F" w14:paraId="7AB8F450" w14:textId="77777777" w:rsidTr="00D21597">
        <w:tc>
          <w:tcPr>
            <w:tcW w:w="641" w:type="dxa"/>
          </w:tcPr>
          <w:p w14:paraId="1B30C744" w14:textId="77777777" w:rsidR="009A0D9F" w:rsidRDefault="009A0D9F" w:rsidP="00D21597">
            <w:pPr>
              <w:pStyle w:val="NormalText"/>
              <w:spacing w:before="40" w:after="40"/>
              <w:rPr>
                <w:rFonts w:ascii="Arial" w:hAnsi="Arial" w:cs="Times New Roman"/>
                <w:sz w:val="24"/>
                <w:szCs w:val="24"/>
              </w:rPr>
            </w:pPr>
          </w:p>
        </w:tc>
        <w:tc>
          <w:tcPr>
            <w:tcW w:w="622" w:type="dxa"/>
          </w:tcPr>
          <w:p w14:paraId="39594642" w14:textId="247EBED6" w:rsidR="009A0D9F" w:rsidRDefault="00F874FC"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17" w:type="dxa"/>
          </w:tcPr>
          <w:p w14:paraId="30E9218D" w14:textId="56F0D65C" w:rsidR="009A0D9F" w:rsidRDefault="00B221A4" w:rsidP="00D21597">
            <w:pPr>
              <w:pStyle w:val="NormalText"/>
              <w:spacing w:before="40" w:after="40"/>
              <w:rPr>
                <w:rFonts w:ascii="Arial" w:hAnsi="Arial" w:cs="Times New Roman"/>
                <w:sz w:val="24"/>
                <w:szCs w:val="24"/>
              </w:rPr>
            </w:pPr>
            <w:r>
              <w:rPr>
                <w:rFonts w:ascii="Arial" w:hAnsi="Arial" w:cs="Times New Roman"/>
                <w:sz w:val="24"/>
                <w:szCs w:val="24"/>
              </w:rPr>
              <w:t>2</w:t>
            </w:r>
          </w:p>
        </w:tc>
      </w:tr>
      <w:tr w:rsidR="009A0D9F" w14:paraId="6E99B090" w14:textId="77777777" w:rsidTr="00D21597">
        <w:tc>
          <w:tcPr>
            <w:tcW w:w="641" w:type="dxa"/>
          </w:tcPr>
          <w:p w14:paraId="7BBB334F" w14:textId="77777777" w:rsidR="009A0D9F" w:rsidRDefault="009A0D9F" w:rsidP="00D21597">
            <w:pPr>
              <w:pStyle w:val="NormalText"/>
              <w:spacing w:before="40" w:after="40"/>
              <w:rPr>
                <w:rFonts w:ascii="Arial" w:hAnsi="Arial" w:cs="Times New Roman"/>
                <w:sz w:val="24"/>
                <w:szCs w:val="24"/>
              </w:rPr>
            </w:pPr>
          </w:p>
        </w:tc>
        <w:tc>
          <w:tcPr>
            <w:tcW w:w="622" w:type="dxa"/>
          </w:tcPr>
          <w:p w14:paraId="57AC4A7E" w14:textId="2D6BEA17" w:rsidR="009A0D9F" w:rsidRPr="00320A7F" w:rsidRDefault="00F874FC" w:rsidP="00D21597">
            <w:pPr>
              <w:pStyle w:val="NormalText"/>
              <w:spacing w:before="40" w:after="40"/>
              <w:rPr>
                <w:rFonts w:ascii="Arial" w:hAnsi="Arial" w:cs="Times New Roman"/>
                <w:sz w:val="24"/>
                <w:szCs w:val="24"/>
                <w:highlight w:val="yellow"/>
              </w:rPr>
            </w:pPr>
            <w:r w:rsidRPr="00320A7F">
              <w:rPr>
                <w:rFonts w:ascii="Arial" w:hAnsi="Arial" w:cs="Times New Roman"/>
                <w:sz w:val="24"/>
                <w:szCs w:val="24"/>
                <w:highlight w:val="yellow"/>
              </w:rPr>
              <w:t>d</w:t>
            </w:r>
          </w:p>
        </w:tc>
        <w:tc>
          <w:tcPr>
            <w:tcW w:w="9017" w:type="dxa"/>
          </w:tcPr>
          <w:p w14:paraId="07B2BA17" w14:textId="0069A9B5" w:rsidR="009A0D9F" w:rsidRDefault="00B221A4" w:rsidP="00D21597">
            <w:pPr>
              <w:pStyle w:val="NormalText"/>
              <w:spacing w:before="40" w:after="40"/>
              <w:rPr>
                <w:rFonts w:ascii="Arial" w:hAnsi="Arial" w:cs="Times New Roman"/>
                <w:sz w:val="24"/>
                <w:szCs w:val="24"/>
              </w:rPr>
            </w:pPr>
            <w:r w:rsidRPr="00320A7F">
              <w:rPr>
                <w:rFonts w:ascii="Arial" w:hAnsi="Arial" w:cs="Times New Roman"/>
                <w:sz w:val="24"/>
                <w:szCs w:val="24"/>
                <w:highlight w:val="yellow"/>
              </w:rPr>
              <w:t>0.2</w:t>
            </w:r>
            <w:r w:rsidR="00E0526E" w:rsidRPr="00320A7F">
              <w:rPr>
                <w:rFonts w:ascii="Arial" w:hAnsi="Arial" w:cs="Times New Roman"/>
                <w:sz w:val="24"/>
                <w:szCs w:val="24"/>
                <w:highlight w:val="yellow"/>
              </w:rPr>
              <w:t>5</w:t>
            </w:r>
          </w:p>
        </w:tc>
      </w:tr>
    </w:tbl>
    <w:p w14:paraId="2AB3BF00" w14:textId="77777777" w:rsidR="00C93F23" w:rsidRDefault="00C93F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C93F23" w14:paraId="65FD65EE" w14:textId="77777777" w:rsidTr="00D21597">
        <w:tc>
          <w:tcPr>
            <w:tcW w:w="10280" w:type="dxa"/>
            <w:gridSpan w:val="3"/>
          </w:tcPr>
          <w:p w14:paraId="7D23EB0E" w14:textId="43579333"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Refer to the diagram below to answer the following question</w:t>
            </w:r>
          </w:p>
        </w:tc>
      </w:tr>
      <w:tr w:rsidR="00C93F23" w14:paraId="372BA618" w14:textId="77777777" w:rsidTr="00D21597">
        <w:tc>
          <w:tcPr>
            <w:tcW w:w="622" w:type="dxa"/>
          </w:tcPr>
          <w:p w14:paraId="5A52E7AE" w14:textId="77777777" w:rsidR="00C93F23" w:rsidRDefault="00C93F23" w:rsidP="00D21597">
            <w:pPr>
              <w:pStyle w:val="NormalText"/>
              <w:spacing w:before="40" w:after="40"/>
              <w:rPr>
                <w:rFonts w:ascii="Arial" w:hAnsi="Arial" w:cs="Times New Roman"/>
                <w:sz w:val="24"/>
                <w:szCs w:val="24"/>
              </w:rPr>
            </w:pPr>
          </w:p>
        </w:tc>
        <w:tc>
          <w:tcPr>
            <w:tcW w:w="9658" w:type="dxa"/>
            <w:gridSpan w:val="2"/>
          </w:tcPr>
          <w:p w14:paraId="398ED26E" w14:textId="77777777" w:rsidR="00C93F23" w:rsidRDefault="00C93F23" w:rsidP="00D21597">
            <w:pPr>
              <w:pStyle w:val="NormalText"/>
              <w:spacing w:before="40" w:after="40"/>
              <w:rPr>
                <w:rFonts w:ascii="Arial" w:hAnsi="Arial" w:cs="Times New Roman"/>
                <w:sz w:val="24"/>
                <w:szCs w:val="24"/>
              </w:rPr>
            </w:pPr>
          </w:p>
        </w:tc>
      </w:tr>
      <w:tr w:rsidR="00C93F23" w14:paraId="08B7127E" w14:textId="77777777" w:rsidTr="00D21597">
        <w:tc>
          <w:tcPr>
            <w:tcW w:w="622" w:type="dxa"/>
          </w:tcPr>
          <w:p w14:paraId="7A4DA26E" w14:textId="11B6DB54"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6</w:t>
            </w:r>
          </w:p>
        </w:tc>
        <w:tc>
          <w:tcPr>
            <w:tcW w:w="9658" w:type="dxa"/>
            <w:gridSpan w:val="2"/>
          </w:tcPr>
          <w:p w14:paraId="31916E12" w14:textId="7D6B99B3" w:rsidR="00C93F23" w:rsidRDefault="00B221A4" w:rsidP="00D21597">
            <w:pPr>
              <w:pStyle w:val="NormalText"/>
              <w:spacing w:before="40" w:after="40"/>
              <w:rPr>
                <w:rFonts w:ascii="Arial" w:hAnsi="Arial" w:cs="Times New Roman"/>
                <w:sz w:val="24"/>
                <w:szCs w:val="24"/>
              </w:rPr>
            </w:pPr>
            <w:r>
              <w:rPr>
                <w:rFonts w:ascii="Arial" w:hAnsi="Arial" w:cs="Times New Roman"/>
                <w:sz w:val="24"/>
                <w:szCs w:val="24"/>
              </w:rPr>
              <w:t>Which change could explain the shift of the supply curve for a product from S to S1 as shown in the diagram below?</w:t>
            </w:r>
          </w:p>
          <w:p w14:paraId="0F5D489B" w14:textId="260539BB" w:rsidR="00522D5E" w:rsidRDefault="00522D5E" w:rsidP="00D21597">
            <w:pPr>
              <w:pStyle w:val="NormalText"/>
              <w:spacing w:before="40" w:after="40"/>
              <w:rPr>
                <w:rFonts w:ascii="Arial" w:hAnsi="Arial" w:cs="Times New Roman"/>
                <w:sz w:val="24"/>
                <w:szCs w:val="24"/>
              </w:rPr>
            </w:pPr>
          </w:p>
        </w:tc>
      </w:tr>
      <w:tr w:rsidR="00C93F23" w14:paraId="257E37D6" w14:textId="77777777" w:rsidTr="00D21597">
        <w:tc>
          <w:tcPr>
            <w:tcW w:w="622" w:type="dxa"/>
          </w:tcPr>
          <w:p w14:paraId="30FD8984" w14:textId="77777777" w:rsidR="00C93F23" w:rsidRDefault="00C93F23" w:rsidP="00D21597">
            <w:pPr>
              <w:pStyle w:val="NormalText"/>
              <w:spacing w:before="40" w:after="40"/>
              <w:rPr>
                <w:rFonts w:ascii="Arial" w:hAnsi="Arial" w:cs="Times New Roman"/>
                <w:sz w:val="24"/>
                <w:szCs w:val="24"/>
              </w:rPr>
            </w:pPr>
          </w:p>
        </w:tc>
        <w:tc>
          <w:tcPr>
            <w:tcW w:w="9658" w:type="dxa"/>
            <w:gridSpan w:val="2"/>
          </w:tcPr>
          <w:p w14:paraId="333870C5" w14:textId="7781BA92" w:rsidR="00C93F23" w:rsidRDefault="004D7CBA" w:rsidP="00893587">
            <w:pPr>
              <w:pStyle w:val="NormalText"/>
              <w:spacing w:before="40" w:after="40"/>
              <w:jc w:val="center"/>
              <w:rPr>
                <w:rFonts w:ascii="Arial" w:hAnsi="Arial" w:cs="Times New Roman"/>
                <w:sz w:val="24"/>
                <w:szCs w:val="24"/>
              </w:rPr>
            </w:pPr>
            <w:r>
              <w:rPr>
                <w:rFonts w:ascii="Arial" w:hAnsi="Arial" w:cs="Times New Roman"/>
                <w:noProof/>
                <w:sz w:val="24"/>
                <w:szCs w:val="24"/>
                <w:lang w:val="en-GB" w:eastAsia="zh-CN"/>
              </w:rPr>
              <w:drawing>
                <wp:inline distT="0" distB="0" distL="0" distR="0" wp14:anchorId="46DF5BB7" wp14:editId="29EB0650">
                  <wp:extent cx="5323545" cy="4042912"/>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 S2 Exam Q6.jpg"/>
                          <pic:cNvPicPr/>
                        </pic:nvPicPr>
                        <pic:blipFill>
                          <a:blip r:embed="rId9">
                            <a:extLst>
                              <a:ext uri="{28A0092B-C50C-407E-A947-70E740481C1C}">
                                <a14:useLocalDpi xmlns:a14="http://schemas.microsoft.com/office/drawing/2010/main" val="0"/>
                              </a:ext>
                            </a:extLst>
                          </a:blip>
                          <a:stretch>
                            <a:fillRect/>
                          </a:stretch>
                        </pic:blipFill>
                        <pic:spPr>
                          <a:xfrm>
                            <a:off x="0" y="0"/>
                            <a:ext cx="5340515" cy="4055800"/>
                          </a:xfrm>
                          <a:prstGeom prst="rect">
                            <a:avLst/>
                          </a:prstGeom>
                        </pic:spPr>
                      </pic:pic>
                    </a:graphicData>
                  </a:graphic>
                </wp:inline>
              </w:drawing>
            </w:r>
          </w:p>
          <w:p w14:paraId="099147DA" w14:textId="4BD688B9" w:rsidR="00522D5E" w:rsidRDefault="00522D5E" w:rsidP="00D21597">
            <w:pPr>
              <w:pStyle w:val="NormalText"/>
              <w:spacing w:before="40" w:after="40"/>
              <w:rPr>
                <w:rFonts w:ascii="Arial" w:hAnsi="Arial" w:cs="Times New Roman"/>
                <w:sz w:val="24"/>
                <w:szCs w:val="24"/>
              </w:rPr>
            </w:pPr>
          </w:p>
        </w:tc>
      </w:tr>
      <w:tr w:rsidR="00522D5E" w14:paraId="6694A565" w14:textId="77777777" w:rsidTr="00D21597">
        <w:tc>
          <w:tcPr>
            <w:tcW w:w="622" w:type="dxa"/>
          </w:tcPr>
          <w:p w14:paraId="29031F56" w14:textId="77777777" w:rsidR="00C93F23" w:rsidRDefault="00C93F23" w:rsidP="00D21597">
            <w:pPr>
              <w:pStyle w:val="NormalText"/>
              <w:spacing w:before="40" w:after="40"/>
              <w:rPr>
                <w:rFonts w:ascii="Arial" w:hAnsi="Arial" w:cs="Times New Roman"/>
                <w:sz w:val="24"/>
                <w:szCs w:val="24"/>
              </w:rPr>
            </w:pPr>
          </w:p>
        </w:tc>
        <w:tc>
          <w:tcPr>
            <w:tcW w:w="626" w:type="dxa"/>
          </w:tcPr>
          <w:p w14:paraId="55E1FD6B" w14:textId="59C3CE55"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77D5F7E9" w14:textId="244982A3" w:rsidR="00C93F23" w:rsidRDefault="00B221A4" w:rsidP="00D21597">
            <w:pPr>
              <w:pStyle w:val="NormalText"/>
              <w:spacing w:before="40" w:after="40"/>
              <w:rPr>
                <w:rFonts w:ascii="Arial" w:hAnsi="Arial" w:cs="Times New Roman"/>
                <w:sz w:val="24"/>
                <w:szCs w:val="24"/>
              </w:rPr>
            </w:pPr>
            <w:r>
              <w:rPr>
                <w:rFonts w:ascii="Arial" w:hAnsi="Arial" w:cs="Times New Roman"/>
                <w:sz w:val="24"/>
                <w:szCs w:val="24"/>
              </w:rPr>
              <w:t>A rise in price from P1 to P</w:t>
            </w:r>
          </w:p>
        </w:tc>
      </w:tr>
      <w:tr w:rsidR="00522D5E" w14:paraId="56DB7369" w14:textId="77777777" w:rsidTr="00D21597">
        <w:tc>
          <w:tcPr>
            <w:tcW w:w="622" w:type="dxa"/>
          </w:tcPr>
          <w:p w14:paraId="69322A2D" w14:textId="77777777" w:rsidR="00C93F23" w:rsidRDefault="00C93F23" w:rsidP="00D21597">
            <w:pPr>
              <w:pStyle w:val="NormalText"/>
              <w:spacing w:before="40" w:after="40"/>
              <w:rPr>
                <w:rFonts w:ascii="Arial" w:hAnsi="Arial" w:cs="Times New Roman"/>
                <w:sz w:val="24"/>
                <w:szCs w:val="24"/>
              </w:rPr>
            </w:pPr>
          </w:p>
        </w:tc>
        <w:tc>
          <w:tcPr>
            <w:tcW w:w="626" w:type="dxa"/>
          </w:tcPr>
          <w:p w14:paraId="7F1B5373" w14:textId="47CF7243"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44890040" w14:textId="74C6B5C4" w:rsidR="00C93F23" w:rsidRDefault="00B221A4" w:rsidP="00D21597">
            <w:pPr>
              <w:pStyle w:val="NormalText"/>
              <w:spacing w:before="40" w:after="40"/>
              <w:rPr>
                <w:rFonts w:ascii="Arial" w:hAnsi="Arial" w:cs="Times New Roman"/>
                <w:sz w:val="24"/>
                <w:szCs w:val="24"/>
              </w:rPr>
            </w:pPr>
            <w:r>
              <w:rPr>
                <w:rFonts w:ascii="Arial" w:hAnsi="Arial" w:cs="Times New Roman"/>
                <w:sz w:val="24"/>
                <w:szCs w:val="24"/>
              </w:rPr>
              <w:t>A rise in the quantity demanded from Q to Q1</w:t>
            </w:r>
          </w:p>
        </w:tc>
      </w:tr>
      <w:tr w:rsidR="00522D5E" w14:paraId="4C7BBD79" w14:textId="77777777" w:rsidTr="00D21597">
        <w:tc>
          <w:tcPr>
            <w:tcW w:w="622" w:type="dxa"/>
          </w:tcPr>
          <w:p w14:paraId="2C95F714" w14:textId="77777777" w:rsidR="00C93F23" w:rsidRDefault="00C93F23" w:rsidP="00D21597">
            <w:pPr>
              <w:pStyle w:val="NormalText"/>
              <w:spacing w:before="40" w:after="40"/>
              <w:rPr>
                <w:rFonts w:ascii="Arial" w:hAnsi="Arial" w:cs="Times New Roman"/>
                <w:sz w:val="24"/>
                <w:szCs w:val="24"/>
              </w:rPr>
            </w:pPr>
          </w:p>
        </w:tc>
        <w:tc>
          <w:tcPr>
            <w:tcW w:w="626" w:type="dxa"/>
          </w:tcPr>
          <w:p w14:paraId="16FE161C" w14:textId="7C5F56F1" w:rsidR="00C93F23" w:rsidRPr="00D9645E" w:rsidRDefault="00C93F23" w:rsidP="00D21597">
            <w:pPr>
              <w:pStyle w:val="NormalText"/>
              <w:spacing w:before="40" w:after="40"/>
              <w:rPr>
                <w:rFonts w:ascii="Arial" w:hAnsi="Arial" w:cs="Times New Roman"/>
                <w:sz w:val="24"/>
                <w:szCs w:val="24"/>
                <w:highlight w:val="yellow"/>
              </w:rPr>
            </w:pPr>
            <w:r w:rsidRPr="00D9645E">
              <w:rPr>
                <w:rFonts w:ascii="Arial" w:hAnsi="Arial" w:cs="Times New Roman"/>
                <w:sz w:val="24"/>
                <w:szCs w:val="24"/>
                <w:highlight w:val="yellow"/>
              </w:rPr>
              <w:t>c</w:t>
            </w:r>
          </w:p>
        </w:tc>
        <w:tc>
          <w:tcPr>
            <w:tcW w:w="9032" w:type="dxa"/>
          </w:tcPr>
          <w:p w14:paraId="1034966E" w14:textId="540A347A" w:rsidR="00C93F23" w:rsidRDefault="00B221A4" w:rsidP="00D21597">
            <w:pPr>
              <w:pStyle w:val="NormalText"/>
              <w:spacing w:before="40" w:after="40"/>
              <w:rPr>
                <w:rFonts w:ascii="Arial" w:hAnsi="Arial" w:cs="Times New Roman"/>
                <w:sz w:val="24"/>
                <w:szCs w:val="24"/>
              </w:rPr>
            </w:pPr>
            <w:r w:rsidRPr="00D9645E">
              <w:rPr>
                <w:rFonts w:ascii="Arial" w:hAnsi="Arial" w:cs="Times New Roman"/>
                <w:sz w:val="24"/>
                <w:szCs w:val="24"/>
                <w:highlight w:val="yellow"/>
              </w:rPr>
              <w:t>A reduction in the cost of producing the product</w:t>
            </w:r>
          </w:p>
        </w:tc>
      </w:tr>
      <w:tr w:rsidR="00522D5E" w14:paraId="5D508F73" w14:textId="77777777" w:rsidTr="00D21597">
        <w:tc>
          <w:tcPr>
            <w:tcW w:w="622" w:type="dxa"/>
          </w:tcPr>
          <w:p w14:paraId="28316212" w14:textId="77777777" w:rsidR="00C93F23" w:rsidRDefault="00C93F23" w:rsidP="00D21597">
            <w:pPr>
              <w:pStyle w:val="NormalText"/>
              <w:spacing w:before="40" w:after="40"/>
              <w:rPr>
                <w:rFonts w:ascii="Arial" w:hAnsi="Arial" w:cs="Times New Roman"/>
                <w:sz w:val="24"/>
                <w:szCs w:val="24"/>
              </w:rPr>
            </w:pPr>
          </w:p>
        </w:tc>
        <w:tc>
          <w:tcPr>
            <w:tcW w:w="626" w:type="dxa"/>
          </w:tcPr>
          <w:p w14:paraId="70E92510" w14:textId="70975D40"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098C100E" w14:textId="7C645F31" w:rsidR="00C93F23" w:rsidRDefault="00B221A4" w:rsidP="00D21597">
            <w:pPr>
              <w:pStyle w:val="NormalText"/>
              <w:spacing w:before="40" w:after="40"/>
              <w:rPr>
                <w:rFonts w:ascii="Arial" w:hAnsi="Arial" w:cs="Times New Roman"/>
                <w:sz w:val="24"/>
                <w:szCs w:val="24"/>
              </w:rPr>
            </w:pPr>
            <w:r>
              <w:rPr>
                <w:rFonts w:ascii="Arial" w:hAnsi="Arial" w:cs="Times New Roman"/>
                <w:sz w:val="24"/>
                <w:szCs w:val="24"/>
              </w:rPr>
              <w:t xml:space="preserve">The imposition of a tax on the product </w:t>
            </w:r>
          </w:p>
        </w:tc>
      </w:tr>
      <w:tr w:rsidR="00C93F23" w14:paraId="7FC29BE0" w14:textId="77777777" w:rsidTr="00D21597">
        <w:tc>
          <w:tcPr>
            <w:tcW w:w="622" w:type="dxa"/>
          </w:tcPr>
          <w:p w14:paraId="6A105AA2" w14:textId="77777777" w:rsidR="00C93F23" w:rsidRDefault="00C93F23" w:rsidP="00D21597">
            <w:pPr>
              <w:pStyle w:val="NormalText"/>
              <w:spacing w:before="40" w:after="40"/>
              <w:rPr>
                <w:rFonts w:ascii="Arial" w:hAnsi="Arial" w:cs="Times New Roman"/>
                <w:sz w:val="24"/>
                <w:szCs w:val="24"/>
              </w:rPr>
            </w:pPr>
          </w:p>
        </w:tc>
        <w:tc>
          <w:tcPr>
            <w:tcW w:w="9658" w:type="dxa"/>
            <w:gridSpan w:val="2"/>
          </w:tcPr>
          <w:p w14:paraId="1071FB4E" w14:textId="77777777" w:rsidR="00C93F23" w:rsidRDefault="00C93F23" w:rsidP="00D21597">
            <w:pPr>
              <w:pStyle w:val="NormalText"/>
              <w:spacing w:before="40" w:after="40"/>
              <w:rPr>
                <w:rFonts w:ascii="Arial" w:hAnsi="Arial" w:cs="Times New Roman"/>
                <w:sz w:val="24"/>
                <w:szCs w:val="24"/>
              </w:rPr>
            </w:pPr>
          </w:p>
        </w:tc>
      </w:tr>
      <w:tr w:rsidR="00327467" w14:paraId="3342F031" w14:textId="77777777" w:rsidTr="00D21597">
        <w:tc>
          <w:tcPr>
            <w:tcW w:w="622" w:type="dxa"/>
          </w:tcPr>
          <w:p w14:paraId="23047087" w14:textId="363053BB" w:rsidR="00327467" w:rsidRDefault="00522D5E" w:rsidP="00D21597">
            <w:pPr>
              <w:pStyle w:val="NormalText"/>
              <w:spacing w:before="40" w:after="40"/>
              <w:rPr>
                <w:rFonts w:ascii="Arial" w:hAnsi="Arial" w:cs="Times New Roman"/>
                <w:sz w:val="24"/>
                <w:szCs w:val="24"/>
              </w:rPr>
            </w:pPr>
            <w:r>
              <w:rPr>
                <w:rFonts w:ascii="Arial" w:hAnsi="Arial" w:cs="Times New Roman"/>
                <w:sz w:val="24"/>
                <w:szCs w:val="24"/>
              </w:rPr>
              <w:t>7</w:t>
            </w:r>
          </w:p>
        </w:tc>
        <w:tc>
          <w:tcPr>
            <w:tcW w:w="9658" w:type="dxa"/>
            <w:gridSpan w:val="2"/>
          </w:tcPr>
          <w:p w14:paraId="7C5DBDAF" w14:textId="7AA0395A" w:rsidR="00327467" w:rsidRDefault="00326875" w:rsidP="00D21597">
            <w:pPr>
              <w:pStyle w:val="NormalText"/>
              <w:spacing w:before="40" w:after="40"/>
              <w:rPr>
                <w:rFonts w:ascii="Arial" w:hAnsi="Arial" w:cs="Times New Roman"/>
                <w:sz w:val="24"/>
                <w:szCs w:val="24"/>
              </w:rPr>
            </w:pPr>
            <w:r>
              <w:rPr>
                <w:rFonts w:ascii="Arial" w:hAnsi="Arial" w:cs="Times New Roman"/>
                <w:sz w:val="24"/>
                <w:szCs w:val="24"/>
              </w:rPr>
              <w:t>Melissa must always have cream in her coffee.  For Melissa, the cross-price elasticity of demand for coffee and cream is</w:t>
            </w:r>
          </w:p>
        </w:tc>
      </w:tr>
      <w:tr w:rsidR="00327467" w14:paraId="709CBB9E" w14:textId="77777777" w:rsidTr="00D21597">
        <w:tc>
          <w:tcPr>
            <w:tcW w:w="622" w:type="dxa"/>
          </w:tcPr>
          <w:p w14:paraId="2A0546F8" w14:textId="77777777" w:rsidR="00327467" w:rsidRDefault="00327467" w:rsidP="00D21597">
            <w:pPr>
              <w:pStyle w:val="NormalText"/>
              <w:spacing w:before="40" w:after="40"/>
              <w:rPr>
                <w:rFonts w:ascii="Arial" w:hAnsi="Arial" w:cs="Times New Roman"/>
                <w:sz w:val="24"/>
                <w:szCs w:val="24"/>
              </w:rPr>
            </w:pPr>
          </w:p>
        </w:tc>
        <w:tc>
          <w:tcPr>
            <w:tcW w:w="626" w:type="dxa"/>
          </w:tcPr>
          <w:p w14:paraId="2780504B"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00950991" w14:textId="521EBC52" w:rsidR="00327467" w:rsidRDefault="00007036" w:rsidP="00D21597">
            <w:pPr>
              <w:pStyle w:val="NormalText"/>
              <w:spacing w:before="40" w:after="40"/>
              <w:rPr>
                <w:rFonts w:ascii="Arial" w:hAnsi="Arial" w:cs="Times New Roman"/>
                <w:sz w:val="24"/>
                <w:szCs w:val="24"/>
              </w:rPr>
            </w:pPr>
            <w:r>
              <w:rPr>
                <w:rFonts w:ascii="Arial" w:hAnsi="Arial" w:cs="Times New Roman"/>
                <w:sz w:val="24"/>
                <w:szCs w:val="24"/>
              </w:rPr>
              <w:t>e</w:t>
            </w:r>
            <w:r w:rsidR="00326875">
              <w:rPr>
                <w:rFonts w:ascii="Arial" w:hAnsi="Arial" w:cs="Times New Roman"/>
                <w:sz w:val="24"/>
                <w:szCs w:val="24"/>
              </w:rPr>
              <w:t>qual to 0</w:t>
            </w:r>
          </w:p>
        </w:tc>
      </w:tr>
      <w:tr w:rsidR="00327467" w14:paraId="6E587049" w14:textId="77777777" w:rsidTr="00D21597">
        <w:tc>
          <w:tcPr>
            <w:tcW w:w="622" w:type="dxa"/>
          </w:tcPr>
          <w:p w14:paraId="47D6823A" w14:textId="77777777" w:rsidR="00327467" w:rsidRDefault="00327467" w:rsidP="00D21597">
            <w:pPr>
              <w:pStyle w:val="NormalText"/>
              <w:spacing w:before="40" w:after="40"/>
              <w:rPr>
                <w:rFonts w:ascii="Arial" w:hAnsi="Arial" w:cs="Times New Roman"/>
                <w:sz w:val="24"/>
                <w:szCs w:val="24"/>
              </w:rPr>
            </w:pPr>
          </w:p>
        </w:tc>
        <w:tc>
          <w:tcPr>
            <w:tcW w:w="626" w:type="dxa"/>
          </w:tcPr>
          <w:p w14:paraId="0B4ECAC2" w14:textId="77777777" w:rsidR="00327467" w:rsidRPr="00D9645E" w:rsidRDefault="00327467" w:rsidP="00D21597">
            <w:pPr>
              <w:pStyle w:val="NormalText"/>
              <w:spacing w:before="40" w:after="40"/>
              <w:rPr>
                <w:rFonts w:ascii="Arial" w:hAnsi="Arial" w:cs="Times New Roman"/>
                <w:sz w:val="24"/>
                <w:szCs w:val="24"/>
                <w:highlight w:val="yellow"/>
              </w:rPr>
            </w:pPr>
            <w:r w:rsidRPr="00D9645E">
              <w:rPr>
                <w:rFonts w:ascii="Arial" w:hAnsi="Arial" w:cs="Times New Roman"/>
                <w:sz w:val="24"/>
                <w:szCs w:val="24"/>
                <w:highlight w:val="yellow"/>
              </w:rPr>
              <w:t>b</w:t>
            </w:r>
          </w:p>
        </w:tc>
        <w:tc>
          <w:tcPr>
            <w:tcW w:w="9032" w:type="dxa"/>
          </w:tcPr>
          <w:p w14:paraId="68C5263A" w14:textId="4B4DE643" w:rsidR="00327467" w:rsidRDefault="00326875" w:rsidP="00D21597">
            <w:pPr>
              <w:pStyle w:val="NormalText"/>
              <w:spacing w:before="40" w:after="40"/>
              <w:rPr>
                <w:rFonts w:ascii="Arial" w:hAnsi="Arial" w:cs="Times New Roman"/>
                <w:sz w:val="24"/>
                <w:szCs w:val="24"/>
              </w:rPr>
            </w:pPr>
            <w:r w:rsidRPr="00D9645E">
              <w:rPr>
                <w:rFonts w:ascii="Arial" w:hAnsi="Arial" w:cs="Times New Roman"/>
                <w:sz w:val="24"/>
                <w:szCs w:val="24"/>
                <w:highlight w:val="yellow"/>
              </w:rPr>
              <w:t>negative</w:t>
            </w:r>
          </w:p>
        </w:tc>
      </w:tr>
      <w:tr w:rsidR="00327467" w14:paraId="1C6DF2FB" w14:textId="77777777" w:rsidTr="00D21597">
        <w:tc>
          <w:tcPr>
            <w:tcW w:w="622" w:type="dxa"/>
          </w:tcPr>
          <w:p w14:paraId="51D88BF7" w14:textId="77777777" w:rsidR="00327467" w:rsidRDefault="00327467" w:rsidP="00D21597">
            <w:pPr>
              <w:pStyle w:val="NormalText"/>
              <w:spacing w:before="40" w:after="40"/>
              <w:rPr>
                <w:rFonts w:ascii="Arial" w:hAnsi="Arial" w:cs="Times New Roman"/>
                <w:sz w:val="24"/>
                <w:szCs w:val="24"/>
              </w:rPr>
            </w:pPr>
          </w:p>
        </w:tc>
        <w:tc>
          <w:tcPr>
            <w:tcW w:w="626" w:type="dxa"/>
          </w:tcPr>
          <w:p w14:paraId="7B7E6ED9"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3C6F7F28" w14:textId="15F79797" w:rsidR="00327467" w:rsidRDefault="00326875" w:rsidP="00D21597">
            <w:pPr>
              <w:pStyle w:val="NormalText"/>
              <w:spacing w:before="40" w:after="40"/>
              <w:rPr>
                <w:rFonts w:ascii="Arial" w:hAnsi="Arial" w:cs="Times New Roman"/>
                <w:sz w:val="24"/>
                <w:szCs w:val="24"/>
              </w:rPr>
            </w:pPr>
            <w:r>
              <w:rPr>
                <w:rFonts w:ascii="Arial" w:hAnsi="Arial" w:cs="Times New Roman"/>
                <w:sz w:val="24"/>
                <w:szCs w:val="24"/>
              </w:rPr>
              <w:t>positive</w:t>
            </w:r>
          </w:p>
        </w:tc>
      </w:tr>
      <w:tr w:rsidR="00327467" w14:paraId="334386EF" w14:textId="77777777" w:rsidTr="00D21597">
        <w:tc>
          <w:tcPr>
            <w:tcW w:w="622" w:type="dxa"/>
          </w:tcPr>
          <w:p w14:paraId="410F4BAB" w14:textId="77777777" w:rsidR="00327467" w:rsidRDefault="00327467" w:rsidP="00D21597">
            <w:pPr>
              <w:pStyle w:val="NormalText"/>
              <w:spacing w:before="40" w:after="40"/>
              <w:rPr>
                <w:rFonts w:ascii="Arial" w:hAnsi="Arial" w:cs="Times New Roman"/>
                <w:sz w:val="24"/>
                <w:szCs w:val="24"/>
              </w:rPr>
            </w:pPr>
          </w:p>
        </w:tc>
        <w:tc>
          <w:tcPr>
            <w:tcW w:w="626" w:type="dxa"/>
          </w:tcPr>
          <w:p w14:paraId="02D6B9B7"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029F45C0" w14:textId="1D12E8EA" w:rsidR="00327467" w:rsidRDefault="00007036" w:rsidP="00D21597">
            <w:pPr>
              <w:pStyle w:val="NormalText"/>
              <w:spacing w:before="40" w:after="40"/>
              <w:rPr>
                <w:rFonts w:ascii="Arial" w:hAnsi="Arial" w:cs="Times New Roman"/>
                <w:sz w:val="24"/>
                <w:szCs w:val="24"/>
              </w:rPr>
            </w:pPr>
            <w:r>
              <w:rPr>
                <w:rFonts w:ascii="Arial" w:hAnsi="Arial" w:cs="Times New Roman"/>
                <w:sz w:val="24"/>
                <w:szCs w:val="24"/>
              </w:rPr>
              <w:t>i</w:t>
            </w:r>
            <w:r w:rsidR="00326875">
              <w:rPr>
                <w:rFonts w:ascii="Arial" w:hAnsi="Arial" w:cs="Times New Roman"/>
                <w:sz w:val="24"/>
                <w:szCs w:val="24"/>
              </w:rPr>
              <w:t>mpossible to determine without more information</w:t>
            </w:r>
          </w:p>
        </w:tc>
      </w:tr>
      <w:tr w:rsidR="00327467" w14:paraId="39FF569A" w14:textId="77777777" w:rsidTr="00D21597">
        <w:tc>
          <w:tcPr>
            <w:tcW w:w="622" w:type="dxa"/>
          </w:tcPr>
          <w:p w14:paraId="2CCD332E" w14:textId="77777777" w:rsidR="00327467" w:rsidRDefault="00327467" w:rsidP="00D21597">
            <w:pPr>
              <w:pStyle w:val="NormalText"/>
              <w:spacing w:before="40" w:after="40"/>
              <w:rPr>
                <w:rFonts w:ascii="Arial" w:hAnsi="Arial" w:cs="Times New Roman"/>
                <w:sz w:val="24"/>
                <w:szCs w:val="24"/>
              </w:rPr>
            </w:pPr>
          </w:p>
        </w:tc>
        <w:tc>
          <w:tcPr>
            <w:tcW w:w="626" w:type="dxa"/>
          </w:tcPr>
          <w:p w14:paraId="57312EEC" w14:textId="77777777" w:rsidR="00327467" w:rsidRDefault="00327467" w:rsidP="00D21597">
            <w:pPr>
              <w:pStyle w:val="NormalText"/>
              <w:spacing w:before="40" w:after="40"/>
              <w:rPr>
                <w:rFonts w:ascii="Arial" w:hAnsi="Arial" w:cs="Times New Roman"/>
                <w:sz w:val="24"/>
                <w:szCs w:val="24"/>
              </w:rPr>
            </w:pPr>
          </w:p>
        </w:tc>
        <w:tc>
          <w:tcPr>
            <w:tcW w:w="9032" w:type="dxa"/>
          </w:tcPr>
          <w:p w14:paraId="14E1EAF4" w14:textId="77777777" w:rsidR="00327467" w:rsidRDefault="00327467" w:rsidP="00D21597">
            <w:pPr>
              <w:pStyle w:val="NormalText"/>
              <w:spacing w:before="40" w:after="40"/>
              <w:rPr>
                <w:rFonts w:ascii="Arial" w:hAnsi="Arial" w:cs="Times New Roman"/>
                <w:sz w:val="24"/>
                <w:szCs w:val="24"/>
              </w:rPr>
            </w:pPr>
          </w:p>
        </w:tc>
      </w:tr>
    </w:tbl>
    <w:p w14:paraId="30CC8BB6" w14:textId="77777777" w:rsidR="00D21597" w:rsidRDefault="00D215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327467" w14:paraId="66B881A6" w14:textId="77777777" w:rsidTr="00D21597">
        <w:tc>
          <w:tcPr>
            <w:tcW w:w="622" w:type="dxa"/>
          </w:tcPr>
          <w:p w14:paraId="409C416E" w14:textId="3459D629" w:rsidR="00327467" w:rsidRDefault="00F24C60" w:rsidP="00D21597">
            <w:pPr>
              <w:pStyle w:val="NormalText"/>
              <w:spacing w:before="40" w:after="40"/>
              <w:rPr>
                <w:rFonts w:ascii="Arial" w:hAnsi="Arial" w:cs="Times New Roman"/>
                <w:sz w:val="24"/>
                <w:szCs w:val="24"/>
              </w:rPr>
            </w:pPr>
            <w:r>
              <w:rPr>
                <w:rFonts w:ascii="Arial" w:hAnsi="Arial" w:cs="Times New Roman"/>
                <w:sz w:val="24"/>
                <w:szCs w:val="24"/>
              </w:rPr>
              <w:t>8</w:t>
            </w:r>
          </w:p>
        </w:tc>
        <w:tc>
          <w:tcPr>
            <w:tcW w:w="9658" w:type="dxa"/>
            <w:gridSpan w:val="2"/>
          </w:tcPr>
          <w:p w14:paraId="4586FD84" w14:textId="4409E84A" w:rsidR="00327467" w:rsidRDefault="00E1491B" w:rsidP="00D21597">
            <w:pPr>
              <w:pStyle w:val="NormalText"/>
              <w:spacing w:before="40" w:after="40"/>
              <w:rPr>
                <w:rFonts w:ascii="Arial" w:hAnsi="Arial" w:cs="Times New Roman"/>
                <w:sz w:val="24"/>
                <w:szCs w:val="24"/>
              </w:rPr>
            </w:pPr>
            <w:r>
              <w:rPr>
                <w:rFonts w:ascii="Arial" w:hAnsi="Arial" w:cs="Times New Roman"/>
                <w:sz w:val="24"/>
                <w:szCs w:val="24"/>
              </w:rPr>
              <w:t xml:space="preserve">Lorna owns an ice cream </w:t>
            </w:r>
            <w:r w:rsidR="00F9406B">
              <w:rPr>
                <w:rFonts w:ascii="Arial" w:hAnsi="Arial" w:cs="Times New Roman"/>
                <w:sz w:val="24"/>
                <w:szCs w:val="24"/>
              </w:rPr>
              <w:t>shop.  It costs her $2 per cone</w:t>
            </w:r>
            <w:r>
              <w:rPr>
                <w:rFonts w:ascii="Arial" w:hAnsi="Arial" w:cs="Times New Roman"/>
                <w:sz w:val="24"/>
                <w:szCs w:val="24"/>
              </w:rPr>
              <w:t xml:space="preserve"> to make 10 ice cream cones.  If she sells 10 cones for $4 each, her producer surplus on the 10 cones is equal to</w:t>
            </w:r>
          </w:p>
        </w:tc>
      </w:tr>
      <w:tr w:rsidR="00327467" w14:paraId="5B0EA869" w14:textId="77777777" w:rsidTr="00D21597">
        <w:tc>
          <w:tcPr>
            <w:tcW w:w="622" w:type="dxa"/>
          </w:tcPr>
          <w:p w14:paraId="4F52AF32" w14:textId="77777777" w:rsidR="00327467" w:rsidRDefault="00327467" w:rsidP="00D21597">
            <w:pPr>
              <w:pStyle w:val="NormalText"/>
              <w:spacing w:before="40" w:after="40"/>
              <w:rPr>
                <w:rFonts w:ascii="Arial" w:hAnsi="Arial" w:cs="Times New Roman"/>
                <w:sz w:val="24"/>
                <w:szCs w:val="24"/>
              </w:rPr>
            </w:pPr>
          </w:p>
        </w:tc>
        <w:tc>
          <w:tcPr>
            <w:tcW w:w="626" w:type="dxa"/>
          </w:tcPr>
          <w:p w14:paraId="3217EE9A"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5B2950D3" w14:textId="09BB8C36" w:rsidR="00327467" w:rsidRDefault="00E1491B" w:rsidP="00D21597">
            <w:pPr>
              <w:pStyle w:val="NormalText"/>
              <w:spacing w:before="40" w:after="40"/>
              <w:rPr>
                <w:rFonts w:ascii="Arial" w:hAnsi="Arial" w:cs="Times New Roman"/>
                <w:sz w:val="24"/>
                <w:szCs w:val="24"/>
              </w:rPr>
            </w:pPr>
            <w:r>
              <w:rPr>
                <w:rFonts w:ascii="Arial" w:hAnsi="Arial" w:cs="Times New Roman"/>
                <w:sz w:val="24"/>
                <w:szCs w:val="24"/>
              </w:rPr>
              <w:t>$2</w:t>
            </w:r>
          </w:p>
        </w:tc>
      </w:tr>
      <w:tr w:rsidR="00327467" w14:paraId="7682D2C1" w14:textId="77777777" w:rsidTr="00D21597">
        <w:tc>
          <w:tcPr>
            <w:tcW w:w="622" w:type="dxa"/>
          </w:tcPr>
          <w:p w14:paraId="5C5FA45A" w14:textId="77777777" w:rsidR="00327467" w:rsidRDefault="00327467" w:rsidP="00D21597">
            <w:pPr>
              <w:pStyle w:val="NormalText"/>
              <w:spacing w:before="40" w:after="40"/>
              <w:rPr>
                <w:rFonts w:ascii="Arial" w:hAnsi="Arial" w:cs="Times New Roman"/>
                <w:sz w:val="24"/>
                <w:szCs w:val="24"/>
              </w:rPr>
            </w:pPr>
          </w:p>
        </w:tc>
        <w:tc>
          <w:tcPr>
            <w:tcW w:w="626" w:type="dxa"/>
          </w:tcPr>
          <w:p w14:paraId="5C30F33A" w14:textId="77777777" w:rsidR="00327467" w:rsidRPr="00D9645E" w:rsidRDefault="00327467" w:rsidP="00D21597">
            <w:pPr>
              <w:pStyle w:val="NormalText"/>
              <w:spacing w:before="40" w:after="40"/>
              <w:rPr>
                <w:rFonts w:ascii="Arial" w:hAnsi="Arial" w:cs="Times New Roman"/>
                <w:sz w:val="24"/>
                <w:szCs w:val="24"/>
                <w:highlight w:val="yellow"/>
              </w:rPr>
            </w:pPr>
            <w:r w:rsidRPr="00D9645E">
              <w:rPr>
                <w:rFonts w:ascii="Arial" w:hAnsi="Arial" w:cs="Times New Roman"/>
                <w:sz w:val="24"/>
                <w:szCs w:val="24"/>
                <w:highlight w:val="yellow"/>
              </w:rPr>
              <w:t>b</w:t>
            </w:r>
          </w:p>
        </w:tc>
        <w:tc>
          <w:tcPr>
            <w:tcW w:w="9032" w:type="dxa"/>
          </w:tcPr>
          <w:p w14:paraId="5CEFCC70" w14:textId="193174CE" w:rsidR="00327467" w:rsidRDefault="00E1491B" w:rsidP="00D21597">
            <w:pPr>
              <w:pStyle w:val="NormalText"/>
              <w:spacing w:before="40" w:after="40"/>
              <w:rPr>
                <w:rFonts w:ascii="Arial" w:hAnsi="Arial" w:cs="Times New Roman"/>
                <w:sz w:val="24"/>
                <w:szCs w:val="24"/>
              </w:rPr>
            </w:pPr>
            <w:r w:rsidRPr="00D9645E">
              <w:rPr>
                <w:rFonts w:ascii="Arial" w:hAnsi="Arial" w:cs="Times New Roman"/>
                <w:sz w:val="24"/>
                <w:szCs w:val="24"/>
                <w:highlight w:val="yellow"/>
              </w:rPr>
              <w:t>$20</w:t>
            </w:r>
          </w:p>
        </w:tc>
      </w:tr>
      <w:tr w:rsidR="00327467" w14:paraId="35BD518B" w14:textId="77777777" w:rsidTr="00D21597">
        <w:tc>
          <w:tcPr>
            <w:tcW w:w="622" w:type="dxa"/>
          </w:tcPr>
          <w:p w14:paraId="13DC2FCD" w14:textId="77777777" w:rsidR="00327467" w:rsidRDefault="00327467" w:rsidP="00D21597">
            <w:pPr>
              <w:pStyle w:val="NormalText"/>
              <w:spacing w:before="40" w:after="40"/>
              <w:rPr>
                <w:rFonts w:ascii="Arial" w:hAnsi="Arial" w:cs="Times New Roman"/>
                <w:sz w:val="24"/>
                <w:szCs w:val="24"/>
              </w:rPr>
            </w:pPr>
          </w:p>
        </w:tc>
        <w:tc>
          <w:tcPr>
            <w:tcW w:w="626" w:type="dxa"/>
          </w:tcPr>
          <w:p w14:paraId="01227E5A"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235602FC" w14:textId="479DF1E8" w:rsidR="00327467" w:rsidRDefault="00E1491B" w:rsidP="00D21597">
            <w:pPr>
              <w:pStyle w:val="NormalText"/>
              <w:spacing w:before="40" w:after="40"/>
              <w:rPr>
                <w:rFonts w:ascii="Arial" w:hAnsi="Arial" w:cs="Times New Roman"/>
                <w:sz w:val="24"/>
                <w:szCs w:val="24"/>
              </w:rPr>
            </w:pPr>
            <w:r>
              <w:rPr>
                <w:rFonts w:ascii="Arial" w:hAnsi="Arial" w:cs="Times New Roman"/>
                <w:sz w:val="24"/>
                <w:szCs w:val="24"/>
              </w:rPr>
              <w:t>$10</w:t>
            </w:r>
          </w:p>
        </w:tc>
      </w:tr>
      <w:tr w:rsidR="00327467" w14:paraId="120EBEEC" w14:textId="77777777" w:rsidTr="00D21597">
        <w:tc>
          <w:tcPr>
            <w:tcW w:w="622" w:type="dxa"/>
          </w:tcPr>
          <w:p w14:paraId="3AEE183A" w14:textId="77777777" w:rsidR="00327467" w:rsidRDefault="00327467" w:rsidP="00D21597">
            <w:pPr>
              <w:pStyle w:val="NormalText"/>
              <w:spacing w:before="40" w:after="40"/>
              <w:rPr>
                <w:rFonts w:ascii="Arial" w:hAnsi="Arial" w:cs="Times New Roman"/>
                <w:sz w:val="24"/>
                <w:szCs w:val="24"/>
              </w:rPr>
            </w:pPr>
          </w:p>
        </w:tc>
        <w:tc>
          <w:tcPr>
            <w:tcW w:w="626" w:type="dxa"/>
          </w:tcPr>
          <w:p w14:paraId="5B24393E"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17B4E701" w14:textId="3364C30E" w:rsidR="00327467" w:rsidRDefault="00E1491B" w:rsidP="00D21597">
            <w:pPr>
              <w:pStyle w:val="NormalText"/>
              <w:spacing w:before="40" w:after="40"/>
              <w:rPr>
                <w:rFonts w:ascii="Arial" w:hAnsi="Arial" w:cs="Times New Roman"/>
                <w:sz w:val="24"/>
                <w:szCs w:val="24"/>
              </w:rPr>
            </w:pPr>
            <w:r>
              <w:rPr>
                <w:rFonts w:ascii="Arial" w:hAnsi="Arial" w:cs="Times New Roman"/>
                <w:sz w:val="24"/>
                <w:szCs w:val="24"/>
              </w:rPr>
              <w:t>$40</w:t>
            </w:r>
          </w:p>
        </w:tc>
      </w:tr>
      <w:tr w:rsidR="00327467" w14:paraId="059EE802" w14:textId="77777777" w:rsidTr="00D21597">
        <w:tc>
          <w:tcPr>
            <w:tcW w:w="622" w:type="dxa"/>
          </w:tcPr>
          <w:p w14:paraId="03EBB460" w14:textId="77777777" w:rsidR="00327467" w:rsidRDefault="00327467" w:rsidP="00D21597">
            <w:pPr>
              <w:pStyle w:val="NormalText"/>
              <w:spacing w:before="40" w:after="40"/>
              <w:rPr>
                <w:rFonts w:ascii="Arial" w:hAnsi="Arial" w:cs="Times New Roman"/>
                <w:sz w:val="24"/>
                <w:szCs w:val="24"/>
              </w:rPr>
            </w:pPr>
          </w:p>
        </w:tc>
        <w:tc>
          <w:tcPr>
            <w:tcW w:w="626" w:type="dxa"/>
          </w:tcPr>
          <w:p w14:paraId="047371D0" w14:textId="77777777" w:rsidR="00327467" w:rsidRDefault="00327467" w:rsidP="00D21597">
            <w:pPr>
              <w:pStyle w:val="NormalText"/>
              <w:spacing w:before="40" w:after="40"/>
              <w:rPr>
                <w:rFonts w:ascii="Arial" w:hAnsi="Arial" w:cs="Times New Roman"/>
                <w:sz w:val="24"/>
                <w:szCs w:val="24"/>
              </w:rPr>
            </w:pPr>
          </w:p>
        </w:tc>
        <w:tc>
          <w:tcPr>
            <w:tcW w:w="9032" w:type="dxa"/>
          </w:tcPr>
          <w:p w14:paraId="5BE1EF1C" w14:textId="77777777" w:rsidR="00327467" w:rsidRDefault="00327467" w:rsidP="00D21597">
            <w:pPr>
              <w:pStyle w:val="NormalText"/>
              <w:spacing w:before="40" w:after="40"/>
              <w:rPr>
                <w:rFonts w:ascii="Arial" w:hAnsi="Arial" w:cs="Times New Roman"/>
                <w:sz w:val="24"/>
                <w:szCs w:val="24"/>
              </w:rPr>
            </w:pPr>
          </w:p>
        </w:tc>
      </w:tr>
      <w:tr w:rsidR="00F24C60" w14:paraId="7E575271" w14:textId="77777777" w:rsidTr="00D21597">
        <w:tc>
          <w:tcPr>
            <w:tcW w:w="622" w:type="dxa"/>
          </w:tcPr>
          <w:p w14:paraId="56ACF996" w14:textId="09E5E6C1" w:rsidR="00F24C60" w:rsidRDefault="00BE0694" w:rsidP="00D21597">
            <w:pPr>
              <w:pStyle w:val="NormalText"/>
              <w:spacing w:before="40" w:after="40"/>
              <w:rPr>
                <w:rFonts w:ascii="Arial" w:hAnsi="Arial" w:cs="Times New Roman"/>
                <w:sz w:val="24"/>
                <w:szCs w:val="24"/>
              </w:rPr>
            </w:pPr>
            <w:r>
              <w:rPr>
                <w:rFonts w:ascii="Arial" w:hAnsi="Arial" w:cs="Times New Roman"/>
                <w:sz w:val="24"/>
                <w:szCs w:val="24"/>
              </w:rPr>
              <w:t>9</w:t>
            </w:r>
          </w:p>
        </w:tc>
        <w:tc>
          <w:tcPr>
            <w:tcW w:w="9658" w:type="dxa"/>
            <w:gridSpan w:val="2"/>
          </w:tcPr>
          <w:p w14:paraId="3FCEDF3F" w14:textId="1E579B07" w:rsidR="00F24C60" w:rsidRDefault="001C513F" w:rsidP="00D21597">
            <w:pPr>
              <w:pStyle w:val="NormalText"/>
              <w:spacing w:before="40" w:after="40"/>
              <w:rPr>
                <w:rFonts w:ascii="Arial" w:hAnsi="Arial" w:cs="Times New Roman"/>
                <w:sz w:val="24"/>
                <w:szCs w:val="24"/>
              </w:rPr>
            </w:pPr>
            <w:r>
              <w:rPr>
                <w:rFonts w:ascii="Arial" w:hAnsi="Arial" w:cs="Times New Roman"/>
                <w:sz w:val="24"/>
                <w:szCs w:val="24"/>
              </w:rPr>
              <w:t>Which of the following best describes the economic concept of ‘free-riding’?</w:t>
            </w:r>
          </w:p>
        </w:tc>
      </w:tr>
      <w:tr w:rsidR="00F24C60" w14:paraId="16FB7BF8" w14:textId="77777777" w:rsidTr="00D21597">
        <w:tc>
          <w:tcPr>
            <w:tcW w:w="622" w:type="dxa"/>
          </w:tcPr>
          <w:p w14:paraId="79FEE38E" w14:textId="77777777" w:rsidR="00F24C60" w:rsidRDefault="00F24C60" w:rsidP="00D21597">
            <w:pPr>
              <w:pStyle w:val="NormalText"/>
              <w:spacing w:before="40" w:after="40"/>
              <w:rPr>
                <w:rFonts w:ascii="Arial" w:hAnsi="Arial" w:cs="Times New Roman"/>
                <w:sz w:val="24"/>
                <w:szCs w:val="24"/>
              </w:rPr>
            </w:pPr>
          </w:p>
        </w:tc>
        <w:tc>
          <w:tcPr>
            <w:tcW w:w="626" w:type="dxa"/>
          </w:tcPr>
          <w:p w14:paraId="426CB366" w14:textId="5CB41FB2" w:rsidR="00F24C60" w:rsidRDefault="00F24C60"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5F2B30C9" w14:textId="32BE754C" w:rsidR="00F24C60" w:rsidRDefault="001C513F" w:rsidP="00D21597">
            <w:pPr>
              <w:pStyle w:val="NormalText"/>
              <w:spacing w:before="40" w:after="40"/>
              <w:rPr>
                <w:rFonts w:ascii="Arial" w:hAnsi="Arial" w:cs="Times New Roman"/>
                <w:sz w:val="24"/>
                <w:szCs w:val="24"/>
              </w:rPr>
            </w:pPr>
            <w:r>
              <w:rPr>
                <w:rFonts w:ascii="Arial" w:hAnsi="Arial" w:cs="Times New Roman"/>
                <w:sz w:val="24"/>
                <w:szCs w:val="24"/>
              </w:rPr>
              <w:t>Distributing the benefit of the good equally throughout society</w:t>
            </w:r>
          </w:p>
        </w:tc>
      </w:tr>
      <w:tr w:rsidR="00F24C60" w14:paraId="4088EAD8" w14:textId="77777777" w:rsidTr="00D21597">
        <w:tc>
          <w:tcPr>
            <w:tcW w:w="622" w:type="dxa"/>
          </w:tcPr>
          <w:p w14:paraId="4E7BF567" w14:textId="77777777" w:rsidR="00F24C60" w:rsidRDefault="00F24C60" w:rsidP="00D21597">
            <w:pPr>
              <w:pStyle w:val="NormalText"/>
              <w:spacing w:before="40" w:after="40"/>
              <w:rPr>
                <w:rFonts w:ascii="Arial" w:hAnsi="Arial" w:cs="Times New Roman"/>
                <w:sz w:val="24"/>
                <w:szCs w:val="24"/>
              </w:rPr>
            </w:pPr>
          </w:p>
        </w:tc>
        <w:tc>
          <w:tcPr>
            <w:tcW w:w="626" w:type="dxa"/>
          </w:tcPr>
          <w:p w14:paraId="04823DD3" w14:textId="0530D57F" w:rsidR="00F24C60" w:rsidRDefault="00F24C60"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138A6D1F" w14:textId="064B3BAF" w:rsidR="00F24C60" w:rsidRDefault="001C513F" w:rsidP="00D21597">
            <w:pPr>
              <w:pStyle w:val="NormalText"/>
              <w:spacing w:before="40" w:after="40"/>
              <w:rPr>
                <w:rFonts w:ascii="Arial" w:hAnsi="Arial" w:cs="Times New Roman"/>
                <w:sz w:val="24"/>
                <w:szCs w:val="24"/>
              </w:rPr>
            </w:pPr>
            <w:r>
              <w:rPr>
                <w:rFonts w:ascii="Arial" w:hAnsi="Arial" w:cs="Times New Roman"/>
                <w:sz w:val="24"/>
                <w:szCs w:val="24"/>
              </w:rPr>
              <w:t>Allowing all commuters to travel for free on public transport at the weekends</w:t>
            </w:r>
          </w:p>
        </w:tc>
      </w:tr>
      <w:tr w:rsidR="00F24C60" w14:paraId="135AFC5A" w14:textId="77777777" w:rsidTr="00D21597">
        <w:tc>
          <w:tcPr>
            <w:tcW w:w="622" w:type="dxa"/>
          </w:tcPr>
          <w:p w14:paraId="55B74F0D" w14:textId="77777777" w:rsidR="00F24C60" w:rsidRDefault="00F24C60" w:rsidP="00D21597">
            <w:pPr>
              <w:pStyle w:val="NormalText"/>
              <w:spacing w:before="40" w:after="40"/>
              <w:rPr>
                <w:rFonts w:ascii="Arial" w:hAnsi="Arial" w:cs="Times New Roman"/>
                <w:sz w:val="24"/>
                <w:szCs w:val="24"/>
              </w:rPr>
            </w:pPr>
          </w:p>
        </w:tc>
        <w:tc>
          <w:tcPr>
            <w:tcW w:w="626" w:type="dxa"/>
          </w:tcPr>
          <w:p w14:paraId="74608195" w14:textId="3D7B16D8" w:rsidR="00F24C60" w:rsidRPr="00D9645E" w:rsidRDefault="00F24C60" w:rsidP="00D21597">
            <w:pPr>
              <w:pStyle w:val="NormalText"/>
              <w:spacing w:before="40" w:after="40"/>
              <w:rPr>
                <w:rFonts w:ascii="Arial" w:hAnsi="Arial" w:cs="Times New Roman"/>
                <w:sz w:val="24"/>
                <w:szCs w:val="24"/>
                <w:highlight w:val="yellow"/>
              </w:rPr>
            </w:pPr>
            <w:r w:rsidRPr="00D9645E">
              <w:rPr>
                <w:rFonts w:ascii="Arial" w:hAnsi="Arial" w:cs="Times New Roman"/>
                <w:sz w:val="24"/>
                <w:szCs w:val="24"/>
                <w:highlight w:val="yellow"/>
              </w:rPr>
              <w:t>c</w:t>
            </w:r>
          </w:p>
        </w:tc>
        <w:tc>
          <w:tcPr>
            <w:tcW w:w="9032" w:type="dxa"/>
          </w:tcPr>
          <w:p w14:paraId="355830F5" w14:textId="2EA931B1" w:rsidR="00F24C60" w:rsidRDefault="001C513F" w:rsidP="00D21597">
            <w:pPr>
              <w:pStyle w:val="NormalText"/>
              <w:spacing w:before="40" w:after="40"/>
              <w:rPr>
                <w:rFonts w:ascii="Arial" w:hAnsi="Arial" w:cs="Times New Roman"/>
                <w:sz w:val="24"/>
                <w:szCs w:val="24"/>
              </w:rPr>
            </w:pPr>
            <w:r w:rsidRPr="00D9645E">
              <w:rPr>
                <w:rFonts w:ascii="Arial" w:hAnsi="Arial" w:cs="Times New Roman"/>
                <w:sz w:val="24"/>
                <w:szCs w:val="24"/>
                <w:highlight w:val="yellow"/>
              </w:rPr>
              <w:t>Consumers not paying for the benefits of consuming a good</w:t>
            </w:r>
          </w:p>
        </w:tc>
      </w:tr>
      <w:tr w:rsidR="00F24C60" w14:paraId="71FD5FBC" w14:textId="77777777" w:rsidTr="00D21597">
        <w:tc>
          <w:tcPr>
            <w:tcW w:w="622" w:type="dxa"/>
          </w:tcPr>
          <w:p w14:paraId="44446CE7" w14:textId="77777777" w:rsidR="00F24C60" w:rsidRDefault="00F24C60" w:rsidP="00D21597">
            <w:pPr>
              <w:pStyle w:val="NormalText"/>
              <w:spacing w:before="40" w:after="40"/>
              <w:rPr>
                <w:rFonts w:ascii="Arial" w:hAnsi="Arial" w:cs="Times New Roman"/>
                <w:sz w:val="24"/>
                <w:szCs w:val="24"/>
              </w:rPr>
            </w:pPr>
          </w:p>
        </w:tc>
        <w:tc>
          <w:tcPr>
            <w:tcW w:w="626" w:type="dxa"/>
          </w:tcPr>
          <w:p w14:paraId="1012AE97" w14:textId="36282EAA" w:rsidR="00F24C60" w:rsidRDefault="00F24C60"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37C09413" w14:textId="710ABD64" w:rsidR="00F24C60" w:rsidRDefault="001C513F" w:rsidP="00D21597">
            <w:pPr>
              <w:pStyle w:val="NormalText"/>
              <w:spacing w:before="40" w:after="40"/>
              <w:rPr>
                <w:rFonts w:ascii="Arial" w:hAnsi="Arial" w:cs="Times New Roman"/>
                <w:sz w:val="24"/>
                <w:szCs w:val="24"/>
              </w:rPr>
            </w:pPr>
            <w:r>
              <w:rPr>
                <w:rFonts w:ascii="Arial" w:hAnsi="Arial" w:cs="Times New Roman"/>
                <w:sz w:val="24"/>
                <w:szCs w:val="24"/>
              </w:rPr>
              <w:t>Not requiring the producer of a good to pay for the benefits associated with production of that good</w:t>
            </w:r>
          </w:p>
        </w:tc>
      </w:tr>
      <w:tr w:rsidR="00F24C60" w14:paraId="7CF97081" w14:textId="77777777" w:rsidTr="00D21597">
        <w:tc>
          <w:tcPr>
            <w:tcW w:w="622" w:type="dxa"/>
          </w:tcPr>
          <w:p w14:paraId="2D2CD56D" w14:textId="77777777" w:rsidR="00F24C60" w:rsidRDefault="00F24C60" w:rsidP="00D21597">
            <w:pPr>
              <w:pStyle w:val="NormalText"/>
              <w:spacing w:before="40" w:after="40"/>
              <w:rPr>
                <w:rFonts w:ascii="Arial" w:hAnsi="Arial" w:cs="Times New Roman"/>
                <w:sz w:val="24"/>
                <w:szCs w:val="24"/>
              </w:rPr>
            </w:pPr>
          </w:p>
        </w:tc>
        <w:tc>
          <w:tcPr>
            <w:tcW w:w="626" w:type="dxa"/>
          </w:tcPr>
          <w:p w14:paraId="2C047ED4" w14:textId="77777777" w:rsidR="00F24C60" w:rsidRDefault="00F24C60" w:rsidP="00D21597">
            <w:pPr>
              <w:pStyle w:val="NormalText"/>
              <w:spacing w:before="40" w:after="40"/>
              <w:rPr>
                <w:rFonts w:ascii="Arial" w:hAnsi="Arial" w:cs="Times New Roman"/>
                <w:sz w:val="24"/>
                <w:szCs w:val="24"/>
              </w:rPr>
            </w:pPr>
          </w:p>
        </w:tc>
        <w:tc>
          <w:tcPr>
            <w:tcW w:w="9032" w:type="dxa"/>
          </w:tcPr>
          <w:p w14:paraId="438268C0" w14:textId="77777777" w:rsidR="00F24C60" w:rsidRDefault="00F24C60" w:rsidP="00D21597">
            <w:pPr>
              <w:pStyle w:val="NormalText"/>
              <w:spacing w:before="40" w:after="40"/>
              <w:rPr>
                <w:rFonts w:ascii="Arial" w:hAnsi="Arial" w:cs="Times New Roman"/>
                <w:sz w:val="24"/>
                <w:szCs w:val="24"/>
              </w:rPr>
            </w:pPr>
          </w:p>
        </w:tc>
      </w:tr>
      <w:tr w:rsidR="00B30451" w14:paraId="060AF917" w14:textId="77777777" w:rsidTr="00D21597">
        <w:tc>
          <w:tcPr>
            <w:tcW w:w="622" w:type="dxa"/>
          </w:tcPr>
          <w:p w14:paraId="44BD1FC7" w14:textId="0EDCC0D2" w:rsidR="00B30451" w:rsidRDefault="00656657" w:rsidP="00D21597">
            <w:pPr>
              <w:pStyle w:val="NormalText"/>
              <w:spacing w:before="40" w:after="40"/>
              <w:rPr>
                <w:rFonts w:ascii="Arial" w:hAnsi="Arial" w:cs="Times New Roman"/>
                <w:sz w:val="24"/>
                <w:szCs w:val="24"/>
              </w:rPr>
            </w:pPr>
            <w:r>
              <w:rPr>
                <w:rFonts w:ascii="Arial" w:hAnsi="Arial" w:cs="Times New Roman"/>
                <w:sz w:val="24"/>
                <w:szCs w:val="24"/>
              </w:rPr>
              <w:t>10</w:t>
            </w:r>
          </w:p>
        </w:tc>
        <w:tc>
          <w:tcPr>
            <w:tcW w:w="9658" w:type="dxa"/>
            <w:gridSpan w:val="2"/>
          </w:tcPr>
          <w:p w14:paraId="2678DEE0" w14:textId="794A8C0F" w:rsidR="00B30451" w:rsidRDefault="00D61CAB" w:rsidP="00D21597">
            <w:pPr>
              <w:pStyle w:val="NormalText"/>
              <w:spacing w:before="40" w:after="40"/>
              <w:rPr>
                <w:rFonts w:ascii="Arial" w:hAnsi="Arial" w:cs="Times New Roman"/>
                <w:sz w:val="24"/>
                <w:szCs w:val="24"/>
              </w:rPr>
            </w:pPr>
            <w:r>
              <w:rPr>
                <w:rFonts w:ascii="Arial" w:hAnsi="Arial" w:cs="Times New Roman"/>
                <w:sz w:val="24"/>
                <w:szCs w:val="24"/>
              </w:rPr>
              <w:t>Government intervention in the market which results in a price ceiling below the market equilibrium price implies that</w:t>
            </w:r>
          </w:p>
        </w:tc>
      </w:tr>
      <w:tr w:rsidR="00B30451" w14:paraId="175E78BB" w14:textId="77777777" w:rsidTr="00D21597">
        <w:tc>
          <w:tcPr>
            <w:tcW w:w="622" w:type="dxa"/>
          </w:tcPr>
          <w:p w14:paraId="6E02A64B" w14:textId="77777777" w:rsidR="00B30451" w:rsidRDefault="00B30451" w:rsidP="00D21597">
            <w:pPr>
              <w:pStyle w:val="NormalText"/>
              <w:spacing w:before="40" w:after="40"/>
              <w:rPr>
                <w:rFonts w:ascii="Arial" w:hAnsi="Arial" w:cs="Times New Roman"/>
                <w:sz w:val="24"/>
                <w:szCs w:val="24"/>
              </w:rPr>
            </w:pPr>
          </w:p>
        </w:tc>
        <w:tc>
          <w:tcPr>
            <w:tcW w:w="626" w:type="dxa"/>
          </w:tcPr>
          <w:p w14:paraId="76B27B43"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382FA876" w14:textId="543F263E" w:rsidR="00B30451" w:rsidRDefault="00F9406B" w:rsidP="00D21597">
            <w:pPr>
              <w:pStyle w:val="NormalText"/>
              <w:spacing w:before="40" w:after="40"/>
              <w:rPr>
                <w:rFonts w:ascii="Arial" w:hAnsi="Arial" w:cs="Times New Roman"/>
                <w:sz w:val="24"/>
                <w:szCs w:val="24"/>
              </w:rPr>
            </w:pPr>
            <w:r>
              <w:rPr>
                <w:rFonts w:ascii="Arial" w:hAnsi="Arial" w:cs="Times New Roman"/>
                <w:sz w:val="24"/>
                <w:szCs w:val="24"/>
              </w:rPr>
              <w:t>p</w:t>
            </w:r>
            <w:r w:rsidR="00D61CAB">
              <w:rPr>
                <w:rFonts w:ascii="Arial" w:hAnsi="Arial" w:cs="Times New Roman"/>
                <w:sz w:val="24"/>
                <w:szCs w:val="24"/>
              </w:rPr>
              <w:t>roducer surplus will increase at the expense of eroded consumer surplus</w:t>
            </w:r>
          </w:p>
        </w:tc>
      </w:tr>
      <w:tr w:rsidR="00B30451" w14:paraId="60D40F63" w14:textId="77777777" w:rsidTr="00D21597">
        <w:tc>
          <w:tcPr>
            <w:tcW w:w="622" w:type="dxa"/>
          </w:tcPr>
          <w:p w14:paraId="1E4A6AD0" w14:textId="77777777" w:rsidR="00B30451" w:rsidRDefault="00B30451" w:rsidP="00D21597">
            <w:pPr>
              <w:pStyle w:val="NormalText"/>
              <w:spacing w:before="40" w:after="40"/>
              <w:rPr>
                <w:rFonts w:ascii="Arial" w:hAnsi="Arial" w:cs="Times New Roman"/>
                <w:sz w:val="24"/>
                <w:szCs w:val="24"/>
              </w:rPr>
            </w:pPr>
          </w:p>
        </w:tc>
        <w:tc>
          <w:tcPr>
            <w:tcW w:w="626" w:type="dxa"/>
          </w:tcPr>
          <w:p w14:paraId="27F06EFA"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4DDE3640" w14:textId="58DEB9F1" w:rsidR="00B30451" w:rsidRDefault="00F9406B" w:rsidP="00D21597">
            <w:pPr>
              <w:pStyle w:val="NormalText"/>
              <w:spacing w:before="40" w:after="40"/>
              <w:rPr>
                <w:rFonts w:ascii="Arial" w:hAnsi="Arial" w:cs="Times New Roman"/>
                <w:sz w:val="24"/>
                <w:szCs w:val="24"/>
              </w:rPr>
            </w:pPr>
            <w:r>
              <w:rPr>
                <w:rFonts w:ascii="Arial" w:hAnsi="Arial" w:cs="Times New Roman"/>
                <w:sz w:val="24"/>
                <w:szCs w:val="24"/>
              </w:rPr>
              <w:t>d</w:t>
            </w:r>
            <w:r w:rsidR="00D61CAB">
              <w:rPr>
                <w:rFonts w:ascii="Arial" w:hAnsi="Arial" w:cs="Times New Roman"/>
                <w:sz w:val="24"/>
                <w:szCs w:val="24"/>
              </w:rPr>
              <w:t xml:space="preserve">eadweight loss will be zero as the total surplus is constant but is simply redistributed in </w:t>
            </w:r>
            <w:proofErr w:type="spellStart"/>
            <w:r w:rsidR="00D61CAB">
              <w:rPr>
                <w:rFonts w:ascii="Arial" w:hAnsi="Arial" w:cs="Times New Roman"/>
                <w:sz w:val="24"/>
                <w:szCs w:val="24"/>
              </w:rPr>
              <w:t>favour</w:t>
            </w:r>
            <w:proofErr w:type="spellEnd"/>
            <w:r w:rsidR="00D61CAB">
              <w:rPr>
                <w:rFonts w:ascii="Arial" w:hAnsi="Arial" w:cs="Times New Roman"/>
                <w:sz w:val="24"/>
                <w:szCs w:val="24"/>
              </w:rPr>
              <w:t xml:space="preserve"> of consumers</w:t>
            </w:r>
          </w:p>
        </w:tc>
      </w:tr>
      <w:tr w:rsidR="00B30451" w14:paraId="306A3EF4" w14:textId="77777777" w:rsidTr="00D21597">
        <w:tc>
          <w:tcPr>
            <w:tcW w:w="622" w:type="dxa"/>
          </w:tcPr>
          <w:p w14:paraId="425F3683" w14:textId="77777777" w:rsidR="00B30451" w:rsidRDefault="00B30451" w:rsidP="00D21597">
            <w:pPr>
              <w:pStyle w:val="NormalText"/>
              <w:spacing w:before="40" w:after="40"/>
              <w:rPr>
                <w:rFonts w:ascii="Arial" w:hAnsi="Arial" w:cs="Times New Roman"/>
                <w:sz w:val="24"/>
                <w:szCs w:val="24"/>
              </w:rPr>
            </w:pPr>
          </w:p>
        </w:tc>
        <w:tc>
          <w:tcPr>
            <w:tcW w:w="626" w:type="dxa"/>
          </w:tcPr>
          <w:p w14:paraId="59BB087E"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7741BFDB" w14:textId="7D2088B4" w:rsidR="00B30451" w:rsidRDefault="00F9406B" w:rsidP="00D21597">
            <w:pPr>
              <w:pStyle w:val="NormalText"/>
              <w:spacing w:before="40" w:after="40"/>
              <w:rPr>
                <w:rFonts w:ascii="Arial" w:hAnsi="Arial" w:cs="Times New Roman"/>
                <w:sz w:val="24"/>
                <w:szCs w:val="24"/>
              </w:rPr>
            </w:pPr>
            <w:r>
              <w:rPr>
                <w:rFonts w:ascii="Arial" w:hAnsi="Arial" w:cs="Times New Roman"/>
                <w:sz w:val="24"/>
                <w:szCs w:val="24"/>
              </w:rPr>
              <w:t>d</w:t>
            </w:r>
            <w:r w:rsidR="00D61CAB">
              <w:rPr>
                <w:rFonts w:ascii="Arial" w:hAnsi="Arial" w:cs="Times New Roman"/>
                <w:sz w:val="24"/>
                <w:szCs w:val="24"/>
              </w:rPr>
              <w:t>eadweight loss is reduced by the price ceiling, and sellers over-produce in response to a price ceiling below equilibrium</w:t>
            </w:r>
          </w:p>
        </w:tc>
      </w:tr>
      <w:tr w:rsidR="00B30451" w14:paraId="2CE85107" w14:textId="77777777" w:rsidTr="00D21597">
        <w:tc>
          <w:tcPr>
            <w:tcW w:w="622" w:type="dxa"/>
          </w:tcPr>
          <w:p w14:paraId="76FDDCFF" w14:textId="77777777" w:rsidR="00B30451" w:rsidRDefault="00B30451" w:rsidP="00D21597">
            <w:pPr>
              <w:pStyle w:val="NormalText"/>
              <w:spacing w:before="40" w:after="40"/>
              <w:rPr>
                <w:rFonts w:ascii="Arial" w:hAnsi="Arial" w:cs="Times New Roman"/>
                <w:sz w:val="24"/>
                <w:szCs w:val="24"/>
              </w:rPr>
            </w:pPr>
          </w:p>
        </w:tc>
        <w:tc>
          <w:tcPr>
            <w:tcW w:w="626" w:type="dxa"/>
          </w:tcPr>
          <w:p w14:paraId="041411FC" w14:textId="77777777" w:rsidR="00B30451" w:rsidRPr="00671673" w:rsidRDefault="00B30451"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d</w:t>
            </w:r>
          </w:p>
        </w:tc>
        <w:tc>
          <w:tcPr>
            <w:tcW w:w="9032" w:type="dxa"/>
          </w:tcPr>
          <w:p w14:paraId="1102A107" w14:textId="22135BA8" w:rsidR="00B30451" w:rsidRDefault="00F9406B"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o</w:t>
            </w:r>
            <w:r w:rsidR="00D61CAB" w:rsidRPr="00671673">
              <w:rPr>
                <w:rFonts w:ascii="Arial" w:hAnsi="Arial" w:cs="Times New Roman"/>
                <w:sz w:val="24"/>
                <w:szCs w:val="24"/>
                <w:highlight w:val="yellow"/>
              </w:rPr>
              <w:t>ther things equal, consumer surplus is likely to increase at the expense of eroded producer surplus.</w:t>
            </w:r>
          </w:p>
        </w:tc>
      </w:tr>
      <w:tr w:rsidR="00327467" w14:paraId="02A3746E" w14:textId="77777777" w:rsidTr="00D21597">
        <w:tc>
          <w:tcPr>
            <w:tcW w:w="622" w:type="dxa"/>
          </w:tcPr>
          <w:p w14:paraId="6807896D" w14:textId="77777777" w:rsidR="00327467" w:rsidRDefault="00327467" w:rsidP="00D21597">
            <w:pPr>
              <w:pStyle w:val="NormalText"/>
              <w:spacing w:before="40" w:after="40"/>
              <w:rPr>
                <w:rFonts w:ascii="Arial" w:hAnsi="Arial" w:cs="Times New Roman"/>
                <w:sz w:val="24"/>
                <w:szCs w:val="24"/>
              </w:rPr>
            </w:pPr>
          </w:p>
        </w:tc>
        <w:tc>
          <w:tcPr>
            <w:tcW w:w="626" w:type="dxa"/>
          </w:tcPr>
          <w:p w14:paraId="042FFB8F" w14:textId="77777777" w:rsidR="00327467" w:rsidRDefault="00327467" w:rsidP="00D21597">
            <w:pPr>
              <w:pStyle w:val="NormalText"/>
              <w:spacing w:before="40" w:after="40"/>
              <w:rPr>
                <w:rFonts w:ascii="Arial" w:hAnsi="Arial" w:cs="Times New Roman"/>
                <w:sz w:val="24"/>
                <w:szCs w:val="24"/>
              </w:rPr>
            </w:pPr>
          </w:p>
        </w:tc>
        <w:tc>
          <w:tcPr>
            <w:tcW w:w="9032" w:type="dxa"/>
          </w:tcPr>
          <w:p w14:paraId="3FD25213" w14:textId="77777777" w:rsidR="00327467" w:rsidRDefault="00327467" w:rsidP="00D21597">
            <w:pPr>
              <w:pStyle w:val="NormalText"/>
              <w:spacing w:before="40" w:after="40"/>
              <w:rPr>
                <w:rFonts w:ascii="Arial" w:hAnsi="Arial" w:cs="Times New Roman"/>
                <w:sz w:val="24"/>
                <w:szCs w:val="24"/>
              </w:rPr>
            </w:pPr>
          </w:p>
        </w:tc>
      </w:tr>
      <w:tr w:rsidR="00B30451" w14:paraId="1E18FAD7" w14:textId="77777777" w:rsidTr="00D21597">
        <w:tc>
          <w:tcPr>
            <w:tcW w:w="622" w:type="dxa"/>
          </w:tcPr>
          <w:p w14:paraId="677937F5" w14:textId="6D711276" w:rsidR="00B30451"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656657">
              <w:rPr>
                <w:rFonts w:ascii="Arial" w:hAnsi="Arial" w:cs="Times New Roman"/>
                <w:sz w:val="24"/>
                <w:szCs w:val="24"/>
              </w:rPr>
              <w:t>1</w:t>
            </w:r>
          </w:p>
        </w:tc>
        <w:tc>
          <w:tcPr>
            <w:tcW w:w="9658" w:type="dxa"/>
            <w:gridSpan w:val="2"/>
          </w:tcPr>
          <w:p w14:paraId="3064979C" w14:textId="213E0B2A" w:rsidR="00B30451" w:rsidRDefault="00553230" w:rsidP="00D21597">
            <w:pPr>
              <w:pStyle w:val="NormalText"/>
              <w:spacing w:before="40" w:after="40"/>
              <w:rPr>
                <w:rFonts w:ascii="Arial" w:hAnsi="Arial" w:cs="Times New Roman"/>
                <w:sz w:val="24"/>
                <w:szCs w:val="24"/>
              </w:rPr>
            </w:pPr>
            <w:r>
              <w:rPr>
                <w:rFonts w:ascii="Arial" w:hAnsi="Arial" w:cs="Times New Roman"/>
                <w:sz w:val="24"/>
                <w:szCs w:val="24"/>
              </w:rPr>
              <w:t>If the total leakage of income exceeds the total injection of income</w:t>
            </w:r>
          </w:p>
        </w:tc>
      </w:tr>
      <w:tr w:rsidR="00B30451" w14:paraId="4CAB1449" w14:textId="77777777" w:rsidTr="00D21597">
        <w:tc>
          <w:tcPr>
            <w:tcW w:w="622" w:type="dxa"/>
          </w:tcPr>
          <w:p w14:paraId="3F5BC24D" w14:textId="77777777" w:rsidR="00B30451" w:rsidRDefault="00B30451" w:rsidP="00D21597">
            <w:pPr>
              <w:pStyle w:val="NormalText"/>
              <w:spacing w:before="40" w:after="40"/>
              <w:rPr>
                <w:rFonts w:ascii="Arial" w:hAnsi="Arial" w:cs="Times New Roman"/>
                <w:sz w:val="24"/>
                <w:szCs w:val="24"/>
              </w:rPr>
            </w:pPr>
          </w:p>
        </w:tc>
        <w:tc>
          <w:tcPr>
            <w:tcW w:w="626" w:type="dxa"/>
          </w:tcPr>
          <w:p w14:paraId="3E39E6A7" w14:textId="77777777" w:rsidR="00B30451" w:rsidRPr="00671673" w:rsidRDefault="00B30451"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a</w:t>
            </w:r>
          </w:p>
        </w:tc>
        <w:tc>
          <w:tcPr>
            <w:tcW w:w="9032" w:type="dxa"/>
          </w:tcPr>
          <w:p w14:paraId="4E5276F9" w14:textId="47305E13" w:rsidR="00B30451" w:rsidRDefault="00F32935"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t</w:t>
            </w:r>
            <w:r w:rsidR="00553230" w:rsidRPr="00671673">
              <w:rPr>
                <w:rFonts w:ascii="Arial" w:hAnsi="Arial" w:cs="Times New Roman"/>
                <w:sz w:val="24"/>
                <w:szCs w:val="24"/>
                <w:highlight w:val="yellow"/>
              </w:rPr>
              <w:t>he economy will be in a state of disequilibrium</w:t>
            </w:r>
          </w:p>
        </w:tc>
      </w:tr>
      <w:tr w:rsidR="00B30451" w14:paraId="7C5343C8" w14:textId="77777777" w:rsidTr="00D21597">
        <w:tc>
          <w:tcPr>
            <w:tcW w:w="622" w:type="dxa"/>
          </w:tcPr>
          <w:p w14:paraId="5A360896" w14:textId="77777777" w:rsidR="00B30451" w:rsidRDefault="00B30451" w:rsidP="00D21597">
            <w:pPr>
              <w:pStyle w:val="NormalText"/>
              <w:spacing w:before="40" w:after="40"/>
              <w:rPr>
                <w:rFonts w:ascii="Arial" w:hAnsi="Arial" w:cs="Times New Roman"/>
                <w:sz w:val="24"/>
                <w:szCs w:val="24"/>
              </w:rPr>
            </w:pPr>
          </w:p>
        </w:tc>
        <w:tc>
          <w:tcPr>
            <w:tcW w:w="626" w:type="dxa"/>
          </w:tcPr>
          <w:p w14:paraId="65F45B0D"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6A55E586" w14:textId="7E55BD76" w:rsidR="00B30451" w:rsidRDefault="00F32935" w:rsidP="00D21597">
            <w:pPr>
              <w:pStyle w:val="NormalText"/>
              <w:spacing w:before="40" w:after="40"/>
              <w:rPr>
                <w:rFonts w:ascii="Arial" w:hAnsi="Arial" w:cs="Times New Roman"/>
                <w:sz w:val="24"/>
                <w:szCs w:val="24"/>
              </w:rPr>
            </w:pPr>
            <w:r>
              <w:rPr>
                <w:rFonts w:ascii="Arial" w:hAnsi="Arial" w:cs="Times New Roman"/>
                <w:sz w:val="24"/>
                <w:szCs w:val="24"/>
              </w:rPr>
              <w:t>t</w:t>
            </w:r>
            <w:r w:rsidR="00553230">
              <w:rPr>
                <w:rFonts w:ascii="Arial" w:hAnsi="Arial" w:cs="Times New Roman"/>
                <w:sz w:val="24"/>
                <w:szCs w:val="24"/>
              </w:rPr>
              <w:t>here will be a downward adjustment in government expenditure</w:t>
            </w:r>
          </w:p>
        </w:tc>
      </w:tr>
      <w:tr w:rsidR="00B30451" w14:paraId="21A38FCF" w14:textId="77777777" w:rsidTr="00D21597">
        <w:tc>
          <w:tcPr>
            <w:tcW w:w="622" w:type="dxa"/>
          </w:tcPr>
          <w:p w14:paraId="215C4466" w14:textId="77777777" w:rsidR="00B30451" w:rsidRDefault="00B30451" w:rsidP="00D21597">
            <w:pPr>
              <w:pStyle w:val="NormalText"/>
              <w:spacing w:before="40" w:after="40"/>
              <w:rPr>
                <w:rFonts w:ascii="Arial" w:hAnsi="Arial" w:cs="Times New Roman"/>
                <w:sz w:val="24"/>
                <w:szCs w:val="24"/>
              </w:rPr>
            </w:pPr>
          </w:p>
        </w:tc>
        <w:tc>
          <w:tcPr>
            <w:tcW w:w="626" w:type="dxa"/>
          </w:tcPr>
          <w:p w14:paraId="6BB8B087"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27592314" w14:textId="05540D7E" w:rsidR="00B30451" w:rsidRDefault="00F32935" w:rsidP="00D21597">
            <w:pPr>
              <w:pStyle w:val="NormalText"/>
              <w:spacing w:before="40" w:after="40"/>
              <w:rPr>
                <w:rFonts w:ascii="Arial" w:hAnsi="Arial" w:cs="Times New Roman"/>
                <w:sz w:val="24"/>
                <w:szCs w:val="24"/>
              </w:rPr>
            </w:pPr>
            <w:r>
              <w:rPr>
                <w:rFonts w:ascii="Arial" w:hAnsi="Arial" w:cs="Times New Roman"/>
                <w:sz w:val="24"/>
                <w:szCs w:val="24"/>
              </w:rPr>
              <w:t>e</w:t>
            </w:r>
            <w:r w:rsidR="00553230">
              <w:rPr>
                <w:rFonts w:ascii="Arial" w:hAnsi="Arial" w:cs="Times New Roman"/>
                <w:sz w:val="24"/>
                <w:szCs w:val="24"/>
              </w:rPr>
              <w:t>mployment opportunities will improve</w:t>
            </w:r>
          </w:p>
        </w:tc>
      </w:tr>
      <w:tr w:rsidR="00B30451" w14:paraId="64347443" w14:textId="77777777" w:rsidTr="00D21597">
        <w:tc>
          <w:tcPr>
            <w:tcW w:w="622" w:type="dxa"/>
          </w:tcPr>
          <w:p w14:paraId="1AD0AE00" w14:textId="77777777" w:rsidR="00B30451" w:rsidRDefault="00B30451" w:rsidP="00D21597">
            <w:pPr>
              <w:pStyle w:val="NormalText"/>
              <w:spacing w:before="40" w:after="40"/>
              <w:rPr>
                <w:rFonts w:ascii="Arial" w:hAnsi="Arial" w:cs="Times New Roman"/>
                <w:sz w:val="24"/>
                <w:szCs w:val="24"/>
              </w:rPr>
            </w:pPr>
          </w:p>
        </w:tc>
        <w:tc>
          <w:tcPr>
            <w:tcW w:w="626" w:type="dxa"/>
          </w:tcPr>
          <w:p w14:paraId="52AFF982"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4403E351" w14:textId="1541DF0E" w:rsidR="00B30451" w:rsidRDefault="00F32935" w:rsidP="00D21597">
            <w:pPr>
              <w:pStyle w:val="NormalText"/>
              <w:spacing w:before="40" w:after="40"/>
              <w:rPr>
                <w:rFonts w:ascii="Arial" w:hAnsi="Arial" w:cs="Times New Roman"/>
                <w:sz w:val="24"/>
                <w:szCs w:val="24"/>
              </w:rPr>
            </w:pPr>
            <w:r>
              <w:rPr>
                <w:rFonts w:ascii="Arial" w:hAnsi="Arial" w:cs="Times New Roman"/>
                <w:sz w:val="24"/>
                <w:szCs w:val="24"/>
              </w:rPr>
              <w:t>t</w:t>
            </w:r>
            <w:r w:rsidR="00553230">
              <w:rPr>
                <w:rFonts w:ascii="Arial" w:hAnsi="Arial" w:cs="Times New Roman"/>
                <w:sz w:val="24"/>
                <w:szCs w:val="24"/>
              </w:rPr>
              <w:t xml:space="preserve">he economy will remain in </w:t>
            </w:r>
            <w:r w:rsidR="00931F0F">
              <w:rPr>
                <w:rFonts w:ascii="Arial" w:hAnsi="Arial" w:cs="Times New Roman"/>
                <w:sz w:val="24"/>
                <w:szCs w:val="24"/>
              </w:rPr>
              <w:t>its</w:t>
            </w:r>
            <w:r w:rsidR="00553230">
              <w:rPr>
                <w:rFonts w:ascii="Arial" w:hAnsi="Arial" w:cs="Times New Roman"/>
                <w:sz w:val="24"/>
                <w:szCs w:val="24"/>
              </w:rPr>
              <w:t xml:space="preserve"> present state</w:t>
            </w:r>
          </w:p>
        </w:tc>
      </w:tr>
      <w:tr w:rsidR="00327467" w14:paraId="38F4168D" w14:textId="77777777" w:rsidTr="00D21597">
        <w:tc>
          <w:tcPr>
            <w:tcW w:w="622" w:type="dxa"/>
          </w:tcPr>
          <w:p w14:paraId="7972AE26" w14:textId="77777777" w:rsidR="00327467" w:rsidRDefault="00327467" w:rsidP="00D21597">
            <w:pPr>
              <w:pStyle w:val="NormalText"/>
              <w:spacing w:before="40" w:after="40"/>
              <w:rPr>
                <w:rFonts w:ascii="Arial" w:hAnsi="Arial" w:cs="Times New Roman"/>
                <w:sz w:val="24"/>
                <w:szCs w:val="24"/>
              </w:rPr>
            </w:pPr>
          </w:p>
        </w:tc>
        <w:tc>
          <w:tcPr>
            <w:tcW w:w="626" w:type="dxa"/>
          </w:tcPr>
          <w:p w14:paraId="3F8FF2B9" w14:textId="77777777" w:rsidR="00327467" w:rsidRDefault="00327467" w:rsidP="00D21597">
            <w:pPr>
              <w:pStyle w:val="NormalText"/>
              <w:spacing w:before="40" w:after="40"/>
              <w:rPr>
                <w:rFonts w:ascii="Arial" w:hAnsi="Arial" w:cs="Times New Roman"/>
                <w:sz w:val="24"/>
                <w:szCs w:val="24"/>
              </w:rPr>
            </w:pPr>
          </w:p>
        </w:tc>
        <w:tc>
          <w:tcPr>
            <w:tcW w:w="9032" w:type="dxa"/>
          </w:tcPr>
          <w:p w14:paraId="105F740F" w14:textId="77777777" w:rsidR="00327467" w:rsidRDefault="00327467" w:rsidP="00D21597">
            <w:pPr>
              <w:pStyle w:val="NormalText"/>
              <w:spacing w:before="40" w:after="40"/>
              <w:rPr>
                <w:rFonts w:ascii="Arial" w:hAnsi="Arial" w:cs="Times New Roman"/>
                <w:sz w:val="24"/>
                <w:szCs w:val="24"/>
              </w:rPr>
            </w:pPr>
          </w:p>
        </w:tc>
      </w:tr>
      <w:tr w:rsidR="00B30451" w14:paraId="4A14A0EE" w14:textId="77777777" w:rsidTr="00D21597">
        <w:trPr>
          <w:trHeight w:val="303"/>
        </w:trPr>
        <w:tc>
          <w:tcPr>
            <w:tcW w:w="622" w:type="dxa"/>
          </w:tcPr>
          <w:p w14:paraId="4B5D2660" w14:textId="296CCF04" w:rsidR="00B30451" w:rsidRDefault="00E17BF5" w:rsidP="00D21597">
            <w:pPr>
              <w:pStyle w:val="NormalText"/>
              <w:spacing w:before="40" w:after="40"/>
              <w:rPr>
                <w:rFonts w:ascii="Arial" w:hAnsi="Arial" w:cs="Times New Roman"/>
                <w:sz w:val="24"/>
                <w:szCs w:val="24"/>
              </w:rPr>
            </w:pPr>
            <w:r>
              <w:rPr>
                <w:rFonts w:ascii="Arial" w:hAnsi="Arial" w:cs="Times New Roman"/>
                <w:sz w:val="24"/>
                <w:szCs w:val="24"/>
              </w:rPr>
              <w:t>1</w:t>
            </w:r>
            <w:r w:rsidR="002E1298">
              <w:rPr>
                <w:rFonts w:ascii="Arial" w:hAnsi="Arial" w:cs="Times New Roman"/>
                <w:sz w:val="24"/>
                <w:szCs w:val="24"/>
              </w:rPr>
              <w:t>2</w:t>
            </w:r>
          </w:p>
        </w:tc>
        <w:tc>
          <w:tcPr>
            <w:tcW w:w="9658" w:type="dxa"/>
            <w:gridSpan w:val="2"/>
          </w:tcPr>
          <w:p w14:paraId="4F960A44" w14:textId="0AABF9B1" w:rsidR="00B30451" w:rsidRDefault="00931F0F" w:rsidP="00D21597">
            <w:pPr>
              <w:pStyle w:val="NormalText"/>
              <w:spacing w:before="40" w:after="40"/>
              <w:rPr>
                <w:rFonts w:ascii="Arial" w:hAnsi="Arial" w:cs="Times New Roman"/>
                <w:sz w:val="24"/>
                <w:szCs w:val="24"/>
              </w:rPr>
            </w:pPr>
            <w:r>
              <w:rPr>
                <w:rFonts w:ascii="Arial" w:hAnsi="Arial" w:cs="Times New Roman"/>
                <w:sz w:val="24"/>
                <w:szCs w:val="24"/>
              </w:rPr>
              <w:t>Which of the following government policies could reduce income inequality in an economy?</w:t>
            </w:r>
          </w:p>
        </w:tc>
      </w:tr>
      <w:tr w:rsidR="00B30451" w14:paraId="481EB30F" w14:textId="77777777" w:rsidTr="00D21597">
        <w:tc>
          <w:tcPr>
            <w:tcW w:w="622" w:type="dxa"/>
          </w:tcPr>
          <w:p w14:paraId="146E9637" w14:textId="77777777" w:rsidR="00B30451" w:rsidRDefault="00B30451" w:rsidP="00D21597">
            <w:pPr>
              <w:pStyle w:val="NormalText"/>
              <w:spacing w:before="40" w:after="40"/>
              <w:rPr>
                <w:rFonts w:ascii="Arial" w:hAnsi="Arial" w:cs="Times New Roman"/>
                <w:sz w:val="24"/>
                <w:szCs w:val="24"/>
              </w:rPr>
            </w:pPr>
          </w:p>
        </w:tc>
        <w:tc>
          <w:tcPr>
            <w:tcW w:w="626" w:type="dxa"/>
          </w:tcPr>
          <w:p w14:paraId="718587F4"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2ABDA2E3" w14:textId="729109D6" w:rsidR="00B30451" w:rsidRDefault="00931F0F" w:rsidP="00D21597">
            <w:pPr>
              <w:pStyle w:val="NormalText"/>
              <w:spacing w:before="40" w:after="40"/>
              <w:rPr>
                <w:rFonts w:ascii="Arial" w:hAnsi="Arial" w:cs="Times New Roman"/>
                <w:sz w:val="24"/>
                <w:szCs w:val="24"/>
              </w:rPr>
            </w:pPr>
            <w:r>
              <w:rPr>
                <w:rFonts w:ascii="Arial" w:hAnsi="Arial" w:cs="Times New Roman"/>
                <w:sz w:val="24"/>
                <w:szCs w:val="24"/>
              </w:rPr>
              <w:t>Lowering welfare payments and decreasing taxes.</w:t>
            </w:r>
          </w:p>
        </w:tc>
      </w:tr>
      <w:tr w:rsidR="00B30451" w14:paraId="0E55448D" w14:textId="77777777" w:rsidTr="00D21597">
        <w:tc>
          <w:tcPr>
            <w:tcW w:w="622" w:type="dxa"/>
          </w:tcPr>
          <w:p w14:paraId="5CC8230F" w14:textId="77777777" w:rsidR="00B30451" w:rsidRDefault="00B30451" w:rsidP="00D21597">
            <w:pPr>
              <w:pStyle w:val="NormalText"/>
              <w:spacing w:before="40" w:after="40"/>
              <w:rPr>
                <w:rFonts w:ascii="Arial" w:hAnsi="Arial" w:cs="Times New Roman"/>
                <w:sz w:val="24"/>
                <w:szCs w:val="24"/>
              </w:rPr>
            </w:pPr>
          </w:p>
        </w:tc>
        <w:tc>
          <w:tcPr>
            <w:tcW w:w="626" w:type="dxa"/>
          </w:tcPr>
          <w:p w14:paraId="04F5E3C6"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682FD6EE" w14:textId="65E99E48" w:rsidR="00B30451" w:rsidRDefault="00931F0F" w:rsidP="00D21597">
            <w:pPr>
              <w:pStyle w:val="NormalText"/>
              <w:spacing w:before="40" w:after="40"/>
              <w:rPr>
                <w:rFonts w:ascii="Arial" w:hAnsi="Arial" w:cs="Times New Roman"/>
                <w:sz w:val="24"/>
                <w:szCs w:val="24"/>
              </w:rPr>
            </w:pPr>
            <w:r>
              <w:rPr>
                <w:rFonts w:ascii="Arial" w:hAnsi="Arial" w:cs="Times New Roman"/>
                <w:sz w:val="24"/>
                <w:szCs w:val="24"/>
              </w:rPr>
              <w:t>Increasing welfare payments and decreasing the tax-free threshold</w:t>
            </w:r>
          </w:p>
        </w:tc>
      </w:tr>
      <w:tr w:rsidR="00B30451" w14:paraId="10988794" w14:textId="77777777" w:rsidTr="00D21597">
        <w:tc>
          <w:tcPr>
            <w:tcW w:w="622" w:type="dxa"/>
          </w:tcPr>
          <w:p w14:paraId="783391C3" w14:textId="77777777" w:rsidR="00B30451" w:rsidRDefault="00B30451" w:rsidP="00D21597">
            <w:pPr>
              <w:pStyle w:val="NormalText"/>
              <w:spacing w:before="40" w:after="40"/>
              <w:rPr>
                <w:rFonts w:ascii="Arial" w:hAnsi="Arial" w:cs="Times New Roman"/>
                <w:sz w:val="24"/>
                <w:szCs w:val="24"/>
              </w:rPr>
            </w:pPr>
          </w:p>
        </w:tc>
        <w:tc>
          <w:tcPr>
            <w:tcW w:w="626" w:type="dxa"/>
          </w:tcPr>
          <w:p w14:paraId="6D6BDD0C" w14:textId="77777777" w:rsidR="00B30451" w:rsidRPr="00671673" w:rsidRDefault="00B30451"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c</w:t>
            </w:r>
          </w:p>
        </w:tc>
        <w:tc>
          <w:tcPr>
            <w:tcW w:w="9032" w:type="dxa"/>
          </w:tcPr>
          <w:p w14:paraId="5E0C1543" w14:textId="2756B8E0" w:rsidR="00B30451" w:rsidRDefault="00931F0F"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Increasing the age pension</w:t>
            </w:r>
          </w:p>
        </w:tc>
      </w:tr>
      <w:tr w:rsidR="00B30451" w14:paraId="6B49770F" w14:textId="77777777" w:rsidTr="00D21597">
        <w:tc>
          <w:tcPr>
            <w:tcW w:w="622" w:type="dxa"/>
          </w:tcPr>
          <w:p w14:paraId="4696033F" w14:textId="77777777" w:rsidR="00B30451" w:rsidRDefault="00B30451" w:rsidP="00D21597">
            <w:pPr>
              <w:pStyle w:val="NormalText"/>
              <w:spacing w:before="40" w:after="40"/>
              <w:rPr>
                <w:rFonts w:ascii="Arial" w:hAnsi="Arial" w:cs="Times New Roman"/>
                <w:sz w:val="24"/>
                <w:szCs w:val="24"/>
              </w:rPr>
            </w:pPr>
          </w:p>
        </w:tc>
        <w:tc>
          <w:tcPr>
            <w:tcW w:w="626" w:type="dxa"/>
          </w:tcPr>
          <w:p w14:paraId="0407507F"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27A7CBFD" w14:textId="349B1540" w:rsidR="00B30451" w:rsidRDefault="00931F0F" w:rsidP="00D21597">
            <w:pPr>
              <w:pStyle w:val="NormalText"/>
              <w:spacing w:before="40" w:after="40"/>
              <w:rPr>
                <w:rFonts w:ascii="Arial" w:hAnsi="Arial" w:cs="Times New Roman"/>
                <w:sz w:val="24"/>
                <w:szCs w:val="24"/>
              </w:rPr>
            </w:pPr>
            <w:r>
              <w:rPr>
                <w:rFonts w:ascii="Arial" w:hAnsi="Arial" w:cs="Times New Roman"/>
                <w:sz w:val="24"/>
                <w:szCs w:val="24"/>
              </w:rPr>
              <w:t>Increasing the cost of job retraining programs</w:t>
            </w:r>
          </w:p>
        </w:tc>
      </w:tr>
      <w:tr w:rsidR="00327467" w14:paraId="4D3AD13B" w14:textId="77777777" w:rsidTr="00D21597">
        <w:tc>
          <w:tcPr>
            <w:tcW w:w="622" w:type="dxa"/>
          </w:tcPr>
          <w:p w14:paraId="3FD02C57" w14:textId="77777777" w:rsidR="00327467" w:rsidRDefault="00327467" w:rsidP="00D21597">
            <w:pPr>
              <w:pStyle w:val="NormalText"/>
              <w:spacing w:before="40" w:after="40"/>
              <w:rPr>
                <w:rFonts w:ascii="Arial" w:hAnsi="Arial" w:cs="Times New Roman"/>
                <w:sz w:val="24"/>
                <w:szCs w:val="24"/>
              </w:rPr>
            </w:pPr>
          </w:p>
        </w:tc>
        <w:tc>
          <w:tcPr>
            <w:tcW w:w="626" w:type="dxa"/>
          </w:tcPr>
          <w:p w14:paraId="3041EBE2" w14:textId="77777777" w:rsidR="00327467" w:rsidRDefault="00327467" w:rsidP="00D21597">
            <w:pPr>
              <w:pStyle w:val="NormalText"/>
              <w:spacing w:before="40" w:after="40"/>
              <w:rPr>
                <w:rFonts w:ascii="Arial" w:hAnsi="Arial" w:cs="Times New Roman"/>
                <w:sz w:val="24"/>
                <w:szCs w:val="24"/>
              </w:rPr>
            </w:pPr>
          </w:p>
        </w:tc>
        <w:tc>
          <w:tcPr>
            <w:tcW w:w="9032" w:type="dxa"/>
          </w:tcPr>
          <w:p w14:paraId="6C03149E" w14:textId="77777777" w:rsidR="00327467" w:rsidRDefault="00327467" w:rsidP="00D21597">
            <w:pPr>
              <w:pStyle w:val="NormalText"/>
              <w:spacing w:before="40" w:after="40"/>
              <w:rPr>
                <w:rFonts w:ascii="Arial" w:hAnsi="Arial" w:cs="Times New Roman"/>
                <w:sz w:val="24"/>
                <w:szCs w:val="24"/>
              </w:rPr>
            </w:pPr>
          </w:p>
        </w:tc>
      </w:tr>
    </w:tbl>
    <w:p w14:paraId="3218A22E" w14:textId="77777777" w:rsidR="00D21597" w:rsidRDefault="00D21597"/>
    <w:p w14:paraId="7612891D" w14:textId="77777777" w:rsidR="00D21597" w:rsidRDefault="00D21597"/>
    <w:p w14:paraId="40230589" w14:textId="77777777" w:rsidR="00D21597" w:rsidRDefault="00D21597"/>
    <w:p w14:paraId="1A98371B" w14:textId="77777777" w:rsidR="00D21597" w:rsidRDefault="00D21597"/>
    <w:p w14:paraId="5C86D495" w14:textId="77777777" w:rsidR="00D21597" w:rsidRDefault="00D21597"/>
    <w:p w14:paraId="3B9646CC" w14:textId="77777777" w:rsidR="00D21597" w:rsidRDefault="00D21597"/>
    <w:p w14:paraId="0F26E4D1" w14:textId="77777777" w:rsidR="00D21597" w:rsidRDefault="00D21597"/>
    <w:p w14:paraId="6224DE32" w14:textId="77777777" w:rsidR="00D21597" w:rsidRDefault="00D21597"/>
    <w:p w14:paraId="3B6D0DD0" w14:textId="77777777" w:rsidR="00D21597" w:rsidRDefault="00D21597"/>
    <w:p w14:paraId="61B7C2BF" w14:textId="77777777" w:rsidR="00D21597" w:rsidRDefault="00D21597"/>
    <w:p w14:paraId="61B6FF96" w14:textId="77777777" w:rsidR="00D21597" w:rsidRDefault="00D215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3260"/>
        <w:gridCol w:w="2552"/>
        <w:gridCol w:w="3220"/>
      </w:tblGrid>
      <w:tr w:rsidR="00B30451" w14:paraId="1E87A98A" w14:textId="77777777" w:rsidTr="00D21597">
        <w:tc>
          <w:tcPr>
            <w:tcW w:w="622" w:type="dxa"/>
          </w:tcPr>
          <w:p w14:paraId="7C696598" w14:textId="3726A142"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1</w:t>
            </w:r>
            <w:r w:rsidR="002E1298">
              <w:rPr>
                <w:rFonts w:ascii="Arial" w:hAnsi="Arial" w:cs="Times New Roman"/>
                <w:sz w:val="24"/>
                <w:szCs w:val="24"/>
              </w:rPr>
              <w:t>3</w:t>
            </w:r>
          </w:p>
        </w:tc>
        <w:tc>
          <w:tcPr>
            <w:tcW w:w="9658" w:type="dxa"/>
            <w:gridSpan w:val="4"/>
          </w:tcPr>
          <w:p w14:paraId="726B6ED4" w14:textId="338733D7" w:rsidR="00930905" w:rsidRDefault="007473CB" w:rsidP="00D21597">
            <w:pPr>
              <w:pStyle w:val="NormalText"/>
              <w:spacing w:before="40" w:after="40"/>
              <w:rPr>
                <w:rFonts w:ascii="Arial" w:hAnsi="Arial" w:cs="Times New Roman"/>
                <w:sz w:val="24"/>
                <w:szCs w:val="24"/>
              </w:rPr>
            </w:pPr>
            <w:r>
              <w:rPr>
                <w:rFonts w:ascii="Arial" w:hAnsi="Arial" w:cs="Times New Roman"/>
                <w:sz w:val="24"/>
                <w:szCs w:val="24"/>
              </w:rPr>
              <w:t>Which of the following factors could cause a rise in structural unemployment?</w:t>
            </w:r>
          </w:p>
        </w:tc>
      </w:tr>
      <w:tr w:rsidR="00B30451" w14:paraId="537D7489" w14:textId="77777777" w:rsidTr="00D21597">
        <w:tc>
          <w:tcPr>
            <w:tcW w:w="622" w:type="dxa"/>
          </w:tcPr>
          <w:p w14:paraId="557FC39C" w14:textId="77777777" w:rsidR="00B30451" w:rsidRDefault="00B30451" w:rsidP="00D21597">
            <w:pPr>
              <w:pStyle w:val="NormalText"/>
              <w:spacing w:before="40" w:after="40"/>
              <w:rPr>
                <w:rFonts w:ascii="Arial" w:hAnsi="Arial" w:cs="Times New Roman"/>
                <w:sz w:val="24"/>
                <w:szCs w:val="24"/>
              </w:rPr>
            </w:pPr>
          </w:p>
        </w:tc>
        <w:tc>
          <w:tcPr>
            <w:tcW w:w="626" w:type="dxa"/>
          </w:tcPr>
          <w:p w14:paraId="21802585"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gridSpan w:val="3"/>
          </w:tcPr>
          <w:p w14:paraId="4C2C1DBB" w14:textId="61B46DE1" w:rsidR="00B30451" w:rsidRDefault="007473CB" w:rsidP="00D21597">
            <w:pPr>
              <w:pStyle w:val="NormalText"/>
              <w:spacing w:before="40" w:after="40"/>
              <w:rPr>
                <w:rFonts w:ascii="Arial" w:hAnsi="Arial" w:cs="Times New Roman"/>
                <w:sz w:val="24"/>
                <w:szCs w:val="24"/>
              </w:rPr>
            </w:pPr>
            <w:r>
              <w:rPr>
                <w:rFonts w:ascii="Arial" w:hAnsi="Arial" w:cs="Times New Roman"/>
                <w:sz w:val="24"/>
                <w:szCs w:val="24"/>
              </w:rPr>
              <w:t>A fall in aggregate demand in the economy</w:t>
            </w:r>
          </w:p>
        </w:tc>
      </w:tr>
      <w:tr w:rsidR="00B30451" w14:paraId="5B429747" w14:textId="77777777" w:rsidTr="00D21597">
        <w:tc>
          <w:tcPr>
            <w:tcW w:w="622" w:type="dxa"/>
          </w:tcPr>
          <w:p w14:paraId="0EEC914D" w14:textId="77777777" w:rsidR="00B30451" w:rsidRDefault="00B30451" w:rsidP="00D21597">
            <w:pPr>
              <w:pStyle w:val="NormalText"/>
              <w:spacing w:before="40" w:after="40"/>
              <w:rPr>
                <w:rFonts w:ascii="Arial" w:hAnsi="Arial" w:cs="Times New Roman"/>
                <w:sz w:val="24"/>
                <w:szCs w:val="24"/>
              </w:rPr>
            </w:pPr>
          </w:p>
        </w:tc>
        <w:tc>
          <w:tcPr>
            <w:tcW w:w="626" w:type="dxa"/>
          </w:tcPr>
          <w:p w14:paraId="248EEF2C"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gridSpan w:val="3"/>
          </w:tcPr>
          <w:p w14:paraId="1A7A274E" w14:textId="1E79A2C0" w:rsidR="00B30451" w:rsidRDefault="007473CB" w:rsidP="00D21597">
            <w:pPr>
              <w:pStyle w:val="NormalText"/>
              <w:spacing w:before="40" w:after="40"/>
              <w:rPr>
                <w:rFonts w:ascii="Arial" w:hAnsi="Arial" w:cs="Times New Roman"/>
                <w:sz w:val="24"/>
                <w:szCs w:val="24"/>
              </w:rPr>
            </w:pPr>
            <w:r>
              <w:rPr>
                <w:rFonts w:ascii="Arial" w:hAnsi="Arial" w:cs="Times New Roman"/>
                <w:sz w:val="24"/>
                <w:szCs w:val="24"/>
              </w:rPr>
              <w:t>A rise in the number of workers between jobs</w:t>
            </w:r>
          </w:p>
        </w:tc>
      </w:tr>
      <w:tr w:rsidR="00B30451" w14:paraId="181FA749" w14:textId="77777777" w:rsidTr="00D21597">
        <w:tc>
          <w:tcPr>
            <w:tcW w:w="622" w:type="dxa"/>
          </w:tcPr>
          <w:p w14:paraId="24B2649F" w14:textId="77777777" w:rsidR="00B30451" w:rsidRDefault="00B30451" w:rsidP="00D21597">
            <w:pPr>
              <w:pStyle w:val="NormalText"/>
              <w:spacing w:before="40" w:after="40"/>
              <w:rPr>
                <w:rFonts w:ascii="Arial" w:hAnsi="Arial" w:cs="Times New Roman"/>
                <w:sz w:val="24"/>
                <w:szCs w:val="24"/>
              </w:rPr>
            </w:pPr>
          </w:p>
        </w:tc>
        <w:tc>
          <w:tcPr>
            <w:tcW w:w="626" w:type="dxa"/>
          </w:tcPr>
          <w:p w14:paraId="6ACAFBD4"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gridSpan w:val="3"/>
          </w:tcPr>
          <w:p w14:paraId="082BEC94" w14:textId="09E44309" w:rsidR="00B30451" w:rsidRDefault="007473CB" w:rsidP="00D21597">
            <w:pPr>
              <w:pStyle w:val="NormalText"/>
              <w:spacing w:before="40" w:after="40"/>
              <w:rPr>
                <w:rFonts w:ascii="Arial" w:hAnsi="Arial" w:cs="Times New Roman"/>
                <w:sz w:val="24"/>
                <w:szCs w:val="24"/>
              </w:rPr>
            </w:pPr>
            <w:r>
              <w:rPr>
                <w:rFonts w:ascii="Arial" w:hAnsi="Arial" w:cs="Times New Roman"/>
                <w:sz w:val="24"/>
                <w:szCs w:val="24"/>
              </w:rPr>
              <w:t>A lack of full time rather than part time work</w:t>
            </w:r>
          </w:p>
        </w:tc>
      </w:tr>
      <w:tr w:rsidR="00B30451" w14:paraId="19585BC3" w14:textId="77777777" w:rsidTr="00D21597">
        <w:tc>
          <w:tcPr>
            <w:tcW w:w="622" w:type="dxa"/>
          </w:tcPr>
          <w:p w14:paraId="116153DE" w14:textId="77777777" w:rsidR="00B30451" w:rsidRDefault="00B30451" w:rsidP="00D21597">
            <w:pPr>
              <w:pStyle w:val="NormalText"/>
              <w:spacing w:before="40" w:after="40"/>
              <w:rPr>
                <w:rFonts w:ascii="Arial" w:hAnsi="Arial" w:cs="Times New Roman"/>
                <w:sz w:val="24"/>
                <w:szCs w:val="24"/>
              </w:rPr>
            </w:pPr>
          </w:p>
        </w:tc>
        <w:tc>
          <w:tcPr>
            <w:tcW w:w="626" w:type="dxa"/>
          </w:tcPr>
          <w:p w14:paraId="5DDB35E7" w14:textId="77777777" w:rsidR="00B30451" w:rsidRPr="00671673" w:rsidRDefault="00B30451"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d</w:t>
            </w:r>
          </w:p>
        </w:tc>
        <w:tc>
          <w:tcPr>
            <w:tcW w:w="9032" w:type="dxa"/>
            <w:gridSpan w:val="3"/>
          </w:tcPr>
          <w:p w14:paraId="3DAFB8FB" w14:textId="517CC7BC" w:rsidR="00B30451" w:rsidRDefault="007473CB"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A change in technology and production</w:t>
            </w:r>
          </w:p>
        </w:tc>
      </w:tr>
      <w:tr w:rsidR="00327467" w14:paraId="27F5766A" w14:textId="77777777" w:rsidTr="00D21597">
        <w:tc>
          <w:tcPr>
            <w:tcW w:w="622" w:type="dxa"/>
          </w:tcPr>
          <w:p w14:paraId="28C96439" w14:textId="77777777" w:rsidR="00327467" w:rsidRDefault="00327467" w:rsidP="00D21597">
            <w:pPr>
              <w:pStyle w:val="NormalText"/>
              <w:spacing w:before="40" w:after="40"/>
              <w:rPr>
                <w:rFonts w:ascii="Arial" w:hAnsi="Arial" w:cs="Times New Roman"/>
                <w:sz w:val="24"/>
                <w:szCs w:val="24"/>
              </w:rPr>
            </w:pPr>
          </w:p>
        </w:tc>
        <w:tc>
          <w:tcPr>
            <w:tcW w:w="626" w:type="dxa"/>
          </w:tcPr>
          <w:p w14:paraId="5116A85C" w14:textId="77777777" w:rsidR="00327467" w:rsidRDefault="00327467" w:rsidP="00D21597">
            <w:pPr>
              <w:pStyle w:val="NormalText"/>
              <w:spacing w:before="40" w:after="40"/>
              <w:rPr>
                <w:rFonts w:ascii="Arial" w:hAnsi="Arial" w:cs="Times New Roman"/>
                <w:sz w:val="24"/>
                <w:szCs w:val="24"/>
              </w:rPr>
            </w:pPr>
          </w:p>
        </w:tc>
        <w:tc>
          <w:tcPr>
            <w:tcW w:w="9032" w:type="dxa"/>
            <w:gridSpan w:val="3"/>
          </w:tcPr>
          <w:p w14:paraId="6D45C077" w14:textId="77777777" w:rsidR="00327467" w:rsidRDefault="00327467" w:rsidP="00D21597">
            <w:pPr>
              <w:pStyle w:val="NormalText"/>
              <w:spacing w:before="40" w:after="40"/>
              <w:rPr>
                <w:rFonts w:ascii="Arial" w:hAnsi="Arial" w:cs="Times New Roman"/>
                <w:sz w:val="24"/>
                <w:szCs w:val="24"/>
              </w:rPr>
            </w:pPr>
          </w:p>
        </w:tc>
      </w:tr>
      <w:tr w:rsidR="00E17BF5" w14:paraId="1E9F165C" w14:textId="77777777" w:rsidTr="00D21597">
        <w:tc>
          <w:tcPr>
            <w:tcW w:w="622" w:type="dxa"/>
          </w:tcPr>
          <w:p w14:paraId="7892BBD3" w14:textId="44AE0A16" w:rsidR="00E17BF5"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2E1298">
              <w:rPr>
                <w:rFonts w:ascii="Arial" w:hAnsi="Arial" w:cs="Times New Roman"/>
                <w:sz w:val="24"/>
                <w:szCs w:val="24"/>
              </w:rPr>
              <w:t>4</w:t>
            </w:r>
          </w:p>
        </w:tc>
        <w:tc>
          <w:tcPr>
            <w:tcW w:w="9658" w:type="dxa"/>
            <w:gridSpan w:val="4"/>
          </w:tcPr>
          <w:p w14:paraId="303C914D" w14:textId="23BE26C9" w:rsidR="00E17BF5" w:rsidRDefault="009206AF" w:rsidP="00D21597">
            <w:pPr>
              <w:pStyle w:val="NormalText"/>
              <w:spacing w:before="40" w:after="40"/>
              <w:rPr>
                <w:rFonts w:ascii="Arial" w:hAnsi="Arial" w:cs="Times New Roman"/>
                <w:sz w:val="24"/>
                <w:szCs w:val="24"/>
              </w:rPr>
            </w:pPr>
            <w:r>
              <w:rPr>
                <w:rFonts w:ascii="Arial" w:hAnsi="Arial" w:cs="Times New Roman"/>
                <w:sz w:val="24"/>
                <w:szCs w:val="24"/>
              </w:rPr>
              <w:t>In a closed economy, if C=$400m, G=$60m, T=$40m, S=$110m and I=$100m, then it is likely that</w:t>
            </w:r>
          </w:p>
        </w:tc>
      </w:tr>
      <w:tr w:rsidR="00E17BF5" w14:paraId="0C72F9D2" w14:textId="77777777" w:rsidTr="00D21597">
        <w:tc>
          <w:tcPr>
            <w:tcW w:w="622" w:type="dxa"/>
          </w:tcPr>
          <w:p w14:paraId="582983AA" w14:textId="77777777" w:rsidR="00E17BF5" w:rsidRDefault="00E17BF5" w:rsidP="00D21597">
            <w:pPr>
              <w:pStyle w:val="NormalText"/>
              <w:spacing w:before="40" w:after="40"/>
              <w:rPr>
                <w:rFonts w:ascii="Arial" w:hAnsi="Arial" w:cs="Times New Roman"/>
                <w:sz w:val="24"/>
                <w:szCs w:val="24"/>
              </w:rPr>
            </w:pPr>
          </w:p>
        </w:tc>
        <w:tc>
          <w:tcPr>
            <w:tcW w:w="626" w:type="dxa"/>
          </w:tcPr>
          <w:p w14:paraId="4BACEC18" w14:textId="77777777" w:rsidR="00E17BF5" w:rsidRDefault="00E17BF5"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gridSpan w:val="3"/>
          </w:tcPr>
          <w:p w14:paraId="43EA3EAB" w14:textId="47B3BF53" w:rsidR="00E17BF5" w:rsidRDefault="00625E9F" w:rsidP="00D21597">
            <w:pPr>
              <w:pStyle w:val="NormalText"/>
              <w:spacing w:before="40" w:after="40"/>
              <w:rPr>
                <w:rFonts w:ascii="Arial" w:hAnsi="Arial" w:cs="Times New Roman"/>
                <w:sz w:val="24"/>
                <w:szCs w:val="24"/>
              </w:rPr>
            </w:pPr>
            <w:r>
              <w:rPr>
                <w:rFonts w:ascii="Arial" w:hAnsi="Arial" w:cs="Times New Roman"/>
                <w:sz w:val="24"/>
                <w:szCs w:val="24"/>
              </w:rPr>
              <w:t>i</w:t>
            </w:r>
            <w:r w:rsidR="009206AF">
              <w:rPr>
                <w:rFonts w:ascii="Arial" w:hAnsi="Arial" w:cs="Times New Roman"/>
                <w:sz w:val="24"/>
                <w:szCs w:val="24"/>
              </w:rPr>
              <w:t>ncome earned in the next period will fall</w:t>
            </w:r>
          </w:p>
        </w:tc>
      </w:tr>
      <w:tr w:rsidR="00E17BF5" w14:paraId="796E446C" w14:textId="77777777" w:rsidTr="00D21597">
        <w:tc>
          <w:tcPr>
            <w:tcW w:w="622" w:type="dxa"/>
          </w:tcPr>
          <w:p w14:paraId="31E69CA5" w14:textId="77777777" w:rsidR="00E17BF5" w:rsidRDefault="00E17BF5" w:rsidP="00D21597">
            <w:pPr>
              <w:pStyle w:val="NormalText"/>
              <w:spacing w:before="40" w:after="40"/>
              <w:rPr>
                <w:rFonts w:ascii="Arial" w:hAnsi="Arial" w:cs="Times New Roman"/>
                <w:sz w:val="24"/>
                <w:szCs w:val="24"/>
              </w:rPr>
            </w:pPr>
          </w:p>
        </w:tc>
        <w:tc>
          <w:tcPr>
            <w:tcW w:w="626" w:type="dxa"/>
          </w:tcPr>
          <w:p w14:paraId="771437FC" w14:textId="77777777" w:rsidR="00E17BF5" w:rsidRPr="00671673" w:rsidRDefault="00E17BF5"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b</w:t>
            </w:r>
          </w:p>
        </w:tc>
        <w:tc>
          <w:tcPr>
            <w:tcW w:w="9032" w:type="dxa"/>
            <w:gridSpan w:val="3"/>
          </w:tcPr>
          <w:p w14:paraId="5DB4BAC7" w14:textId="364DD315" w:rsidR="00E17BF5" w:rsidRDefault="00625E9F"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i</w:t>
            </w:r>
            <w:r w:rsidR="009206AF" w:rsidRPr="00671673">
              <w:rPr>
                <w:rFonts w:ascii="Arial" w:hAnsi="Arial" w:cs="Times New Roman"/>
                <w:sz w:val="24"/>
                <w:szCs w:val="24"/>
                <w:highlight w:val="yellow"/>
              </w:rPr>
              <w:t>ncome earned in the next period will rise</w:t>
            </w:r>
          </w:p>
        </w:tc>
      </w:tr>
      <w:tr w:rsidR="00E17BF5" w14:paraId="2CE8353C" w14:textId="77777777" w:rsidTr="00D21597">
        <w:tc>
          <w:tcPr>
            <w:tcW w:w="622" w:type="dxa"/>
          </w:tcPr>
          <w:p w14:paraId="1643E52A" w14:textId="77777777" w:rsidR="00E17BF5" w:rsidRDefault="00E17BF5" w:rsidP="00D21597">
            <w:pPr>
              <w:pStyle w:val="NormalText"/>
              <w:spacing w:before="40" w:after="40"/>
              <w:rPr>
                <w:rFonts w:ascii="Arial" w:hAnsi="Arial" w:cs="Times New Roman"/>
                <w:sz w:val="24"/>
                <w:szCs w:val="24"/>
              </w:rPr>
            </w:pPr>
          </w:p>
        </w:tc>
        <w:tc>
          <w:tcPr>
            <w:tcW w:w="626" w:type="dxa"/>
          </w:tcPr>
          <w:p w14:paraId="45BB2E89" w14:textId="77777777" w:rsidR="00E17BF5" w:rsidRDefault="00E17BF5"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gridSpan w:val="3"/>
          </w:tcPr>
          <w:p w14:paraId="38F5130A" w14:textId="54765D98" w:rsidR="00E17BF5" w:rsidRDefault="00625E9F" w:rsidP="00D21597">
            <w:pPr>
              <w:pStyle w:val="NormalText"/>
              <w:spacing w:before="40" w:after="40"/>
              <w:rPr>
                <w:rFonts w:ascii="Arial" w:hAnsi="Arial" w:cs="Times New Roman"/>
                <w:sz w:val="24"/>
                <w:szCs w:val="24"/>
              </w:rPr>
            </w:pPr>
            <w:r>
              <w:rPr>
                <w:rFonts w:ascii="Arial" w:hAnsi="Arial" w:cs="Times New Roman"/>
                <w:sz w:val="24"/>
                <w:szCs w:val="24"/>
              </w:rPr>
              <w:t>i</w:t>
            </w:r>
            <w:r w:rsidR="009206AF">
              <w:rPr>
                <w:rFonts w:ascii="Arial" w:hAnsi="Arial" w:cs="Times New Roman"/>
                <w:sz w:val="24"/>
                <w:szCs w:val="24"/>
              </w:rPr>
              <w:t>nterest rates will rise since consumption is less than income</w:t>
            </w:r>
          </w:p>
        </w:tc>
      </w:tr>
      <w:tr w:rsidR="00E17BF5" w14:paraId="7D436F21" w14:textId="77777777" w:rsidTr="00D21597">
        <w:tc>
          <w:tcPr>
            <w:tcW w:w="622" w:type="dxa"/>
          </w:tcPr>
          <w:p w14:paraId="634F0707" w14:textId="77777777" w:rsidR="00E17BF5" w:rsidRDefault="00E17BF5" w:rsidP="00D21597">
            <w:pPr>
              <w:pStyle w:val="NormalText"/>
              <w:spacing w:before="40" w:after="40"/>
              <w:rPr>
                <w:rFonts w:ascii="Arial" w:hAnsi="Arial" w:cs="Times New Roman"/>
                <w:sz w:val="24"/>
                <w:szCs w:val="24"/>
              </w:rPr>
            </w:pPr>
          </w:p>
        </w:tc>
        <w:tc>
          <w:tcPr>
            <w:tcW w:w="626" w:type="dxa"/>
          </w:tcPr>
          <w:p w14:paraId="69CD7547" w14:textId="77777777" w:rsidR="00E17BF5" w:rsidRDefault="00E17BF5"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gridSpan w:val="3"/>
          </w:tcPr>
          <w:p w14:paraId="0A19078D" w14:textId="570B984B" w:rsidR="00E17BF5" w:rsidRDefault="00625E9F" w:rsidP="00D21597">
            <w:pPr>
              <w:pStyle w:val="NormalText"/>
              <w:spacing w:before="40" w:after="40"/>
              <w:rPr>
                <w:rFonts w:ascii="Arial" w:hAnsi="Arial" w:cs="Times New Roman"/>
                <w:sz w:val="24"/>
                <w:szCs w:val="24"/>
              </w:rPr>
            </w:pPr>
            <w:r>
              <w:rPr>
                <w:rFonts w:ascii="Arial" w:hAnsi="Arial" w:cs="Times New Roman"/>
                <w:sz w:val="24"/>
                <w:szCs w:val="24"/>
              </w:rPr>
              <w:t>t</w:t>
            </w:r>
            <w:r w:rsidR="009206AF">
              <w:rPr>
                <w:rFonts w:ascii="Arial" w:hAnsi="Arial" w:cs="Times New Roman"/>
                <w:sz w:val="24"/>
                <w:szCs w:val="24"/>
              </w:rPr>
              <w:t xml:space="preserve">he government budget will be in </w:t>
            </w:r>
            <w:r w:rsidR="00A5694B">
              <w:rPr>
                <w:rFonts w:ascii="Arial" w:hAnsi="Arial" w:cs="Times New Roman"/>
                <w:sz w:val="24"/>
                <w:szCs w:val="24"/>
              </w:rPr>
              <w:t>surplus</w:t>
            </w:r>
          </w:p>
        </w:tc>
      </w:tr>
      <w:tr w:rsidR="00327467" w14:paraId="5CFA9E48" w14:textId="77777777" w:rsidTr="00D21597">
        <w:tc>
          <w:tcPr>
            <w:tcW w:w="622" w:type="dxa"/>
          </w:tcPr>
          <w:p w14:paraId="2782FCC2" w14:textId="77777777" w:rsidR="00327467" w:rsidRDefault="00327467" w:rsidP="00D21597">
            <w:pPr>
              <w:pStyle w:val="NormalText"/>
              <w:spacing w:before="40" w:after="40"/>
              <w:rPr>
                <w:rFonts w:ascii="Arial" w:hAnsi="Arial" w:cs="Times New Roman"/>
                <w:sz w:val="24"/>
                <w:szCs w:val="24"/>
              </w:rPr>
            </w:pPr>
          </w:p>
        </w:tc>
        <w:tc>
          <w:tcPr>
            <w:tcW w:w="626" w:type="dxa"/>
          </w:tcPr>
          <w:p w14:paraId="67277504" w14:textId="77777777" w:rsidR="00327467" w:rsidRDefault="00327467" w:rsidP="00D21597">
            <w:pPr>
              <w:pStyle w:val="NormalText"/>
              <w:spacing w:before="40" w:after="40"/>
              <w:rPr>
                <w:rFonts w:ascii="Arial" w:hAnsi="Arial" w:cs="Times New Roman"/>
                <w:sz w:val="24"/>
                <w:szCs w:val="24"/>
              </w:rPr>
            </w:pPr>
          </w:p>
        </w:tc>
        <w:tc>
          <w:tcPr>
            <w:tcW w:w="9032" w:type="dxa"/>
            <w:gridSpan w:val="3"/>
          </w:tcPr>
          <w:p w14:paraId="6FC112C9" w14:textId="77777777" w:rsidR="00327467" w:rsidRDefault="00327467" w:rsidP="00D21597">
            <w:pPr>
              <w:pStyle w:val="NormalText"/>
              <w:spacing w:before="40" w:after="40"/>
              <w:rPr>
                <w:rFonts w:ascii="Arial" w:hAnsi="Arial" w:cs="Times New Roman"/>
                <w:sz w:val="24"/>
                <w:szCs w:val="24"/>
              </w:rPr>
            </w:pPr>
          </w:p>
        </w:tc>
      </w:tr>
      <w:tr w:rsidR="00D332DC" w14:paraId="3E5CC777" w14:textId="77777777" w:rsidTr="00D21597">
        <w:tc>
          <w:tcPr>
            <w:tcW w:w="622" w:type="dxa"/>
          </w:tcPr>
          <w:p w14:paraId="3A3FE190" w14:textId="38058BBB"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2E1298">
              <w:rPr>
                <w:rFonts w:ascii="Arial" w:hAnsi="Arial" w:cs="Times New Roman"/>
                <w:sz w:val="24"/>
                <w:szCs w:val="24"/>
              </w:rPr>
              <w:t>5</w:t>
            </w:r>
          </w:p>
        </w:tc>
        <w:tc>
          <w:tcPr>
            <w:tcW w:w="9658" w:type="dxa"/>
            <w:gridSpan w:val="4"/>
          </w:tcPr>
          <w:p w14:paraId="56F98B2B" w14:textId="4F88B729" w:rsidR="00D332DC" w:rsidRDefault="00AC3332" w:rsidP="00A5694B">
            <w:pPr>
              <w:pStyle w:val="NormalText"/>
              <w:spacing w:before="40" w:after="40"/>
              <w:rPr>
                <w:rFonts w:ascii="Arial" w:hAnsi="Arial" w:cs="Times New Roman"/>
                <w:sz w:val="24"/>
                <w:szCs w:val="24"/>
              </w:rPr>
            </w:pPr>
            <w:r>
              <w:rPr>
                <w:rFonts w:ascii="Arial" w:hAnsi="Arial" w:cs="Times New Roman"/>
                <w:sz w:val="24"/>
                <w:szCs w:val="24"/>
              </w:rPr>
              <w:t>Given the following fi</w:t>
            </w:r>
            <w:r w:rsidR="00B33212">
              <w:rPr>
                <w:rFonts w:ascii="Arial" w:hAnsi="Arial" w:cs="Times New Roman"/>
                <w:sz w:val="24"/>
                <w:szCs w:val="24"/>
              </w:rPr>
              <w:t xml:space="preserve">gures, what is the </w:t>
            </w:r>
            <w:r w:rsidR="00D24BB6">
              <w:rPr>
                <w:rFonts w:ascii="Arial" w:hAnsi="Arial" w:cs="Times New Roman"/>
                <w:sz w:val="24"/>
                <w:szCs w:val="24"/>
              </w:rPr>
              <w:t xml:space="preserve">balance on the </w:t>
            </w:r>
            <w:r>
              <w:rPr>
                <w:rFonts w:ascii="Arial" w:hAnsi="Arial" w:cs="Times New Roman"/>
                <w:sz w:val="24"/>
                <w:szCs w:val="24"/>
              </w:rPr>
              <w:t>Current Account?</w:t>
            </w:r>
          </w:p>
        </w:tc>
      </w:tr>
      <w:tr w:rsidR="00AC3332" w14:paraId="7CCBE6C9" w14:textId="77777777" w:rsidTr="00D21597">
        <w:tc>
          <w:tcPr>
            <w:tcW w:w="622" w:type="dxa"/>
          </w:tcPr>
          <w:p w14:paraId="38C941B2" w14:textId="77777777" w:rsidR="00AC3332" w:rsidRDefault="00AC3332" w:rsidP="00D21597">
            <w:pPr>
              <w:pStyle w:val="NormalText"/>
              <w:spacing w:before="40" w:after="40"/>
              <w:rPr>
                <w:rFonts w:ascii="Arial" w:hAnsi="Arial" w:cs="Times New Roman"/>
                <w:sz w:val="24"/>
                <w:szCs w:val="24"/>
              </w:rPr>
            </w:pPr>
          </w:p>
        </w:tc>
        <w:tc>
          <w:tcPr>
            <w:tcW w:w="9658" w:type="dxa"/>
            <w:gridSpan w:val="4"/>
          </w:tcPr>
          <w:p w14:paraId="1BEA0B9A" w14:textId="77777777" w:rsidR="00AC3332" w:rsidRDefault="00AC3332" w:rsidP="00A5694B">
            <w:pPr>
              <w:pStyle w:val="NormalText"/>
              <w:spacing w:before="40" w:after="40"/>
              <w:rPr>
                <w:rFonts w:ascii="Arial" w:hAnsi="Arial" w:cs="Times New Roman"/>
                <w:sz w:val="24"/>
                <w:szCs w:val="24"/>
              </w:rPr>
            </w:pPr>
          </w:p>
        </w:tc>
      </w:tr>
      <w:tr w:rsidR="00AC3332" w14:paraId="084B8A7B" w14:textId="77777777" w:rsidTr="00E256C4">
        <w:trPr>
          <w:trHeight w:val="342"/>
        </w:trPr>
        <w:tc>
          <w:tcPr>
            <w:tcW w:w="622" w:type="dxa"/>
          </w:tcPr>
          <w:p w14:paraId="24FD930C"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4518F2A4" w14:textId="0DDD9B7B" w:rsidR="00AC3332" w:rsidRPr="00E256C4" w:rsidRDefault="00E256C4" w:rsidP="00E256C4">
            <w:pPr>
              <w:pStyle w:val="NormalText"/>
              <w:spacing w:before="120" w:after="120"/>
              <w:rPr>
                <w:rFonts w:ascii="Arial" w:hAnsi="Arial" w:cs="Times New Roman"/>
                <w:b/>
                <w:sz w:val="24"/>
                <w:szCs w:val="24"/>
              </w:rPr>
            </w:pPr>
            <w:r w:rsidRPr="00E256C4">
              <w:rPr>
                <w:rFonts w:ascii="Arial" w:hAnsi="Arial" w:cs="Times New Roman"/>
                <w:b/>
                <w:sz w:val="24"/>
                <w:szCs w:val="24"/>
              </w:rPr>
              <w:t>Balance of Payments</w:t>
            </w:r>
          </w:p>
        </w:tc>
        <w:tc>
          <w:tcPr>
            <w:tcW w:w="2552" w:type="dxa"/>
          </w:tcPr>
          <w:p w14:paraId="69216534" w14:textId="25FA32C0" w:rsidR="00AC3332" w:rsidRPr="00E256C4" w:rsidRDefault="00E256C4" w:rsidP="00E256C4">
            <w:pPr>
              <w:pStyle w:val="NormalText"/>
              <w:spacing w:before="120" w:after="120"/>
              <w:jc w:val="center"/>
              <w:rPr>
                <w:rFonts w:ascii="Arial" w:hAnsi="Arial" w:cs="Times New Roman"/>
                <w:b/>
                <w:sz w:val="24"/>
                <w:szCs w:val="24"/>
              </w:rPr>
            </w:pPr>
            <w:r w:rsidRPr="00E256C4">
              <w:rPr>
                <w:rFonts w:ascii="Arial" w:hAnsi="Arial" w:cs="Times New Roman"/>
                <w:b/>
                <w:sz w:val="24"/>
                <w:szCs w:val="24"/>
              </w:rPr>
              <w:t>($ bn)</w:t>
            </w:r>
          </w:p>
        </w:tc>
        <w:tc>
          <w:tcPr>
            <w:tcW w:w="3220" w:type="dxa"/>
          </w:tcPr>
          <w:p w14:paraId="2EFF040F" w14:textId="312A76B6" w:rsidR="00AC3332" w:rsidRDefault="00AC3332" w:rsidP="00A5694B">
            <w:pPr>
              <w:pStyle w:val="NormalText"/>
              <w:spacing w:before="40" w:after="40"/>
              <w:rPr>
                <w:rFonts w:ascii="Arial" w:hAnsi="Arial" w:cs="Times New Roman"/>
                <w:sz w:val="24"/>
                <w:szCs w:val="24"/>
              </w:rPr>
            </w:pPr>
          </w:p>
        </w:tc>
      </w:tr>
      <w:tr w:rsidR="00AC3332" w14:paraId="073E1894" w14:textId="77777777" w:rsidTr="00E256C4">
        <w:tc>
          <w:tcPr>
            <w:tcW w:w="622" w:type="dxa"/>
          </w:tcPr>
          <w:p w14:paraId="36590E68"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5A7703FE" w14:textId="791969EF"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Net goods</w:t>
            </w:r>
          </w:p>
        </w:tc>
        <w:tc>
          <w:tcPr>
            <w:tcW w:w="2552" w:type="dxa"/>
          </w:tcPr>
          <w:p w14:paraId="22E11D36" w14:textId="0A5B3F4E"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12</w:t>
            </w:r>
          </w:p>
        </w:tc>
        <w:tc>
          <w:tcPr>
            <w:tcW w:w="3220" w:type="dxa"/>
          </w:tcPr>
          <w:p w14:paraId="118A71D8" w14:textId="03908626" w:rsidR="00AC3332" w:rsidRDefault="00AC3332" w:rsidP="00A5694B">
            <w:pPr>
              <w:pStyle w:val="NormalText"/>
              <w:spacing w:before="40" w:after="40"/>
              <w:rPr>
                <w:rFonts w:ascii="Arial" w:hAnsi="Arial" w:cs="Times New Roman"/>
                <w:sz w:val="24"/>
                <w:szCs w:val="24"/>
              </w:rPr>
            </w:pPr>
          </w:p>
        </w:tc>
      </w:tr>
      <w:tr w:rsidR="00AC3332" w14:paraId="21201C00" w14:textId="77777777" w:rsidTr="00E256C4">
        <w:tc>
          <w:tcPr>
            <w:tcW w:w="622" w:type="dxa"/>
          </w:tcPr>
          <w:p w14:paraId="43B04517"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309859FC" w14:textId="5F01DDD3"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Net services</w:t>
            </w:r>
          </w:p>
        </w:tc>
        <w:tc>
          <w:tcPr>
            <w:tcW w:w="2552" w:type="dxa"/>
          </w:tcPr>
          <w:p w14:paraId="5FC0D3F7" w14:textId="69985293"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-3</w:t>
            </w:r>
          </w:p>
        </w:tc>
        <w:tc>
          <w:tcPr>
            <w:tcW w:w="3220" w:type="dxa"/>
          </w:tcPr>
          <w:p w14:paraId="5C576DE7" w14:textId="5FFE0F28" w:rsidR="00AC3332" w:rsidRDefault="00AC3332" w:rsidP="00A5694B">
            <w:pPr>
              <w:pStyle w:val="NormalText"/>
              <w:spacing w:before="40" w:after="40"/>
              <w:rPr>
                <w:rFonts w:ascii="Arial" w:hAnsi="Arial" w:cs="Times New Roman"/>
                <w:sz w:val="24"/>
                <w:szCs w:val="24"/>
              </w:rPr>
            </w:pPr>
          </w:p>
        </w:tc>
      </w:tr>
      <w:tr w:rsidR="00AC3332" w14:paraId="2626E451" w14:textId="77777777" w:rsidTr="00E256C4">
        <w:tc>
          <w:tcPr>
            <w:tcW w:w="622" w:type="dxa"/>
          </w:tcPr>
          <w:p w14:paraId="5F821DCD"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1D245BAF" w14:textId="65A7C5FC"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Portfolio Investment</w:t>
            </w:r>
          </w:p>
        </w:tc>
        <w:tc>
          <w:tcPr>
            <w:tcW w:w="2552" w:type="dxa"/>
          </w:tcPr>
          <w:p w14:paraId="16DE0F4F" w14:textId="13A4B6EF"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15</w:t>
            </w:r>
          </w:p>
        </w:tc>
        <w:tc>
          <w:tcPr>
            <w:tcW w:w="3220" w:type="dxa"/>
          </w:tcPr>
          <w:p w14:paraId="1DBE3C95" w14:textId="6483536D" w:rsidR="00AC3332" w:rsidRDefault="00AC3332" w:rsidP="00A5694B">
            <w:pPr>
              <w:pStyle w:val="NormalText"/>
              <w:spacing w:before="40" w:after="40"/>
              <w:rPr>
                <w:rFonts w:ascii="Arial" w:hAnsi="Arial" w:cs="Times New Roman"/>
                <w:sz w:val="24"/>
                <w:szCs w:val="24"/>
              </w:rPr>
            </w:pPr>
          </w:p>
        </w:tc>
      </w:tr>
      <w:tr w:rsidR="00AC3332" w14:paraId="7224D794" w14:textId="77777777" w:rsidTr="00E256C4">
        <w:tc>
          <w:tcPr>
            <w:tcW w:w="622" w:type="dxa"/>
          </w:tcPr>
          <w:p w14:paraId="767B52D7"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44772990" w14:textId="706348AF"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Direct Investment</w:t>
            </w:r>
          </w:p>
        </w:tc>
        <w:tc>
          <w:tcPr>
            <w:tcW w:w="2552" w:type="dxa"/>
          </w:tcPr>
          <w:p w14:paraId="2A8251A8" w14:textId="310AA706"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3</w:t>
            </w:r>
          </w:p>
        </w:tc>
        <w:tc>
          <w:tcPr>
            <w:tcW w:w="3220" w:type="dxa"/>
          </w:tcPr>
          <w:p w14:paraId="74260899" w14:textId="2FBEC422" w:rsidR="00AC3332" w:rsidRDefault="00AC3332" w:rsidP="00A5694B">
            <w:pPr>
              <w:pStyle w:val="NormalText"/>
              <w:spacing w:before="40" w:after="40"/>
              <w:rPr>
                <w:rFonts w:ascii="Arial" w:hAnsi="Arial" w:cs="Times New Roman"/>
                <w:sz w:val="24"/>
                <w:szCs w:val="24"/>
              </w:rPr>
            </w:pPr>
          </w:p>
        </w:tc>
      </w:tr>
      <w:tr w:rsidR="00AC3332" w14:paraId="419CA928" w14:textId="77777777" w:rsidTr="00E256C4">
        <w:tc>
          <w:tcPr>
            <w:tcW w:w="622" w:type="dxa"/>
          </w:tcPr>
          <w:p w14:paraId="36063F28"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631F7A91" w14:textId="2BE8503F"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Capital &amp; Financial Account</w:t>
            </w:r>
          </w:p>
        </w:tc>
        <w:tc>
          <w:tcPr>
            <w:tcW w:w="2552" w:type="dxa"/>
          </w:tcPr>
          <w:p w14:paraId="49ADE88A" w14:textId="00B64D80"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24</w:t>
            </w:r>
          </w:p>
        </w:tc>
        <w:tc>
          <w:tcPr>
            <w:tcW w:w="3220" w:type="dxa"/>
          </w:tcPr>
          <w:p w14:paraId="28B1A1E5" w14:textId="4E5662F7" w:rsidR="00AC3332" w:rsidRDefault="00AC3332" w:rsidP="00A5694B">
            <w:pPr>
              <w:pStyle w:val="NormalText"/>
              <w:spacing w:before="40" w:after="40"/>
              <w:rPr>
                <w:rFonts w:ascii="Arial" w:hAnsi="Arial" w:cs="Times New Roman"/>
                <w:sz w:val="24"/>
                <w:szCs w:val="24"/>
              </w:rPr>
            </w:pPr>
          </w:p>
        </w:tc>
      </w:tr>
      <w:tr w:rsidR="00AC3332" w14:paraId="4498E67E" w14:textId="77777777" w:rsidTr="00D21597">
        <w:tc>
          <w:tcPr>
            <w:tcW w:w="622" w:type="dxa"/>
          </w:tcPr>
          <w:p w14:paraId="51304B5C" w14:textId="77777777" w:rsidR="00AC3332" w:rsidRDefault="00AC3332" w:rsidP="00D21597">
            <w:pPr>
              <w:pStyle w:val="NormalText"/>
              <w:spacing w:before="40" w:after="40"/>
              <w:rPr>
                <w:rFonts w:ascii="Arial" w:hAnsi="Arial" w:cs="Times New Roman"/>
                <w:sz w:val="24"/>
                <w:szCs w:val="24"/>
              </w:rPr>
            </w:pPr>
          </w:p>
        </w:tc>
        <w:tc>
          <w:tcPr>
            <w:tcW w:w="9658" w:type="dxa"/>
            <w:gridSpan w:val="4"/>
          </w:tcPr>
          <w:p w14:paraId="44C7EB41" w14:textId="77777777" w:rsidR="00AC3332" w:rsidRDefault="00AC3332" w:rsidP="00A5694B">
            <w:pPr>
              <w:pStyle w:val="NormalText"/>
              <w:spacing w:before="40" w:after="40"/>
              <w:rPr>
                <w:rFonts w:ascii="Arial" w:hAnsi="Arial" w:cs="Times New Roman"/>
                <w:sz w:val="24"/>
                <w:szCs w:val="24"/>
              </w:rPr>
            </w:pPr>
          </w:p>
        </w:tc>
      </w:tr>
      <w:tr w:rsidR="00327467" w14:paraId="6EDD77EC" w14:textId="77777777" w:rsidTr="00D21597">
        <w:tc>
          <w:tcPr>
            <w:tcW w:w="622" w:type="dxa"/>
          </w:tcPr>
          <w:p w14:paraId="70296C45" w14:textId="77777777" w:rsidR="00327467" w:rsidRDefault="00327467" w:rsidP="00D21597">
            <w:pPr>
              <w:pStyle w:val="NormalText"/>
              <w:spacing w:before="40" w:after="40"/>
              <w:rPr>
                <w:rFonts w:ascii="Arial" w:hAnsi="Arial" w:cs="Times New Roman"/>
                <w:sz w:val="24"/>
                <w:szCs w:val="24"/>
              </w:rPr>
            </w:pPr>
          </w:p>
        </w:tc>
        <w:tc>
          <w:tcPr>
            <w:tcW w:w="626" w:type="dxa"/>
          </w:tcPr>
          <w:p w14:paraId="002B9811" w14:textId="4AE717CB" w:rsidR="00327467" w:rsidRDefault="009D372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gridSpan w:val="3"/>
          </w:tcPr>
          <w:p w14:paraId="2375878A" w14:textId="3BB16CD4" w:rsidR="00327467" w:rsidRDefault="00E256C4" w:rsidP="00D21597">
            <w:pPr>
              <w:pStyle w:val="NormalText"/>
              <w:spacing w:before="40" w:after="40"/>
              <w:rPr>
                <w:rFonts w:ascii="Arial" w:hAnsi="Arial" w:cs="Times New Roman"/>
                <w:sz w:val="24"/>
                <w:szCs w:val="24"/>
              </w:rPr>
            </w:pPr>
            <w:r>
              <w:rPr>
                <w:rFonts w:ascii="Arial" w:hAnsi="Arial" w:cs="Times New Roman"/>
                <w:sz w:val="24"/>
                <w:szCs w:val="24"/>
              </w:rPr>
              <w:t>$</w:t>
            </w:r>
            <w:r w:rsidR="0077226C">
              <w:rPr>
                <w:rFonts w:ascii="Arial" w:hAnsi="Arial" w:cs="Times New Roman"/>
                <w:sz w:val="24"/>
                <w:szCs w:val="24"/>
              </w:rPr>
              <w:t xml:space="preserve"> </w:t>
            </w:r>
            <w:r>
              <w:rPr>
                <w:rFonts w:ascii="Arial" w:hAnsi="Arial" w:cs="Times New Roman"/>
                <w:sz w:val="24"/>
                <w:szCs w:val="24"/>
              </w:rPr>
              <w:t xml:space="preserve">24 Billion </w:t>
            </w:r>
          </w:p>
        </w:tc>
      </w:tr>
      <w:tr w:rsidR="00327467" w14:paraId="5D1A040B" w14:textId="77777777" w:rsidTr="00D21597">
        <w:tc>
          <w:tcPr>
            <w:tcW w:w="622" w:type="dxa"/>
          </w:tcPr>
          <w:p w14:paraId="0BAE579A" w14:textId="77777777" w:rsidR="00327467" w:rsidRDefault="00327467" w:rsidP="00D21597">
            <w:pPr>
              <w:pStyle w:val="NormalText"/>
              <w:spacing w:before="40" w:after="40"/>
              <w:rPr>
                <w:rFonts w:ascii="Arial" w:hAnsi="Arial" w:cs="Times New Roman"/>
                <w:sz w:val="24"/>
                <w:szCs w:val="24"/>
              </w:rPr>
            </w:pPr>
          </w:p>
        </w:tc>
        <w:tc>
          <w:tcPr>
            <w:tcW w:w="626" w:type="dxa"/>
          </w:tcPr>
          <w:p w14:paraId="3A635F6D" w14:textId="1E88938D" w:rsidR="00327467" w:rsidRDefault="009D372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gridSpan w:val="3"/>
          </w:tcPr>
          <w:p w14:paraId="1150A015" w14:textId="346D7761" w:rsidR="00327467" w:rsidRDefault="00C81466" w:rsidP="00A5694B">
            <w:pPr>
              <w:pStyle w:val="NormalText"/>
              <w:spacing w:before="40" w:after="40"/>
              <w:rPr>
                <w:rFonts w:ascii="Arial" w:hAnsi="Arial" w:cs="Times New Roman"/>
                <w:sz w:val="24"/>
                <w:szCs w:val="24"/>
              </w:rPr>
            </w:pPr>
            <w:r>
              <w:rPr>
                <w:rFonts w:ascii="Arial" w:hAnsi="Arial" w:cs="Times New Roman"/>
                <w:sz w:val="24"/>
                <w:szCs w:val="24"/>
              </w:rPr>
              <w:t xml:space="preserve">- </w:t>
            </w:r>
            <w:r w:rsidR="00E256C4">
              <w:rPr>
                <w:rFonts w:ascii="Arial" w:hAnsi="Arial" w:cs="Times New Roman"/>
                <w:sz w:val="24"/>
                <w:szCs w:val="24"/>
              </w:rPr>
              <w:t>$</w:t>
            </w:r>
            <w:r w:rsidR="0077226C">
              <w:rPr>
                <w:rFonts w:ascii="Arial" w:hAnsi="Arial" w:cs="Times New Roman"/>
                <w:sz w:val="24"/>
                <w:szCs w:val="24"/>
              </w:rPr>
              <w:t xml:space="preserve"> </w:t>
            </w:r>
            <w:r w:rsidR="00E256C4">
              <w:rPr>
                <w:rFonts w:ascii="Arial" w:hAnsi="Arial" w:cs="Times New Roman"/>
                <w:sz w:val="24"/>
                <w:szCs w:val="24"/>
              </w:rPr>
              <w:t>9 Billion</w:t>
            </w:r>
          </w:p>
        </w:tc>
      </w:tr>
      <w:tr w:rsidR="00327467" w14:paraId="30619065" w14:textId="77777777" w:rsidTr="00D21597">
        <w:tc>
          <w:tcPr>
            <w:tcW w:w="622" w:type="dxa"/>
          </w:tcPr>
          <w:p w14:paraId="165D5E9E" w14:textId="77777777" w:rsidR="00327467" w:rsidRDefault="00327467" w:rsidP="00D21597">
            <w:pPr>
              <w:pStyle w:val="NormalText"/>
              <w:spacing w:before="40" w:after="40"/>
              <w:rPr>
                <w:rFonts w:ascii="Arial" w:hAnsi="Arial" w:cs="Times New Roman"/>
                <w:sz w:val="24"/>
                <w:szCs w:val="24"/>
              </w:rPr>
            </w:pPr>
          </w:p>
        </w:tc>
        <w:tc>
          <w:tcPr>
            <w:tcW w:w="626" w:type="dxa"/>
          </w:tcPr>
          <w:p w14:paraId="17038F58" w14:textId="6C8297E9" w:rsidR="00327467" w:rsidRDefault="009D372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gridSpan w:val="3"/>
          </w:tcPr>
          <w:p w14:paraId="7E9EE26E" w14:textId="34C3D4FD" w:rsidR="00327467" w:rsidRDefault="00E256C4" w:rsidP="001E3A21">
            <w:pPr>
              <w:pStyle w:val="NormalText"/>
              <w:spacing w:before="40" w:after="40"/>
              <w:rPr>
                <w:rFonts w:ascii="Arial" w:hAnsi="Arial" w:cs="Times New Roman"/>
                <w:sz w:val="24"/>
                <w:szCs w:val="24"/>
              </w:rPr>
            </w:pPr>
            <w:r>
              <w:rPr>
                <w:rFonts w:ascii="Arial" w:hAnsi="Arial" w:cs="Times New Roman"/>
                <w:sz w:val="24"/>
                <w:szCs w:val="24"/>
              </w:rPr>
              <w:t>$</w:t>
            </w:r>
            <w:r w:rsidR="001E3A21">
              <w:rPr>
                <w:rFonts w:ascii="Arial" w:hAnsi="Arial" w:cs="Times New Roman"/>
                <w:sz w:val="24"/>
                <w:szCs w:val="24"/>
              </w:rPr>
              <w:t xml:space="preserve"> 9</w:t>
            </w:r>
            <w:r>
              <w:rPr>
                <w:rFonts w:ascii="Arial" w:hAnsi="Arial" w:cs="Times New Roman"/>
                <w:sz w:val="24"/>
                <w:szCs w:val="24"/>
              </w:rPr>
              <w:t xml:space="preserve"> Billion</w:t>
            </w:r>
          </w:p>
        </w:tc>
      </w:tr>
      <w:tr w:rsidR="00327467" w14:paraId="20BAF215" w14:textId="77777777" w:rsidTr="00D21597">
        <w:tc>
          <w:tcPr>
            <w:tcW w:w="622" w:type="dxa"/>
          </w:tcPr>
          <w:p w14:paraId="35E2A5FB" w14:textId="77777777" w:rsidR="00327467" w:rsidRDefault="00327467" w:rsidP="00D21597">
            <w:pPr>
              <w:pStyle w:val="NormalText"/>
              <w:spacing w:before="40" w:after="40"/>
              <w:rPr>
                <w:rFonts w:ascii="Arial" w:hAnsi="Arial" w:cs="Times New Roman"/>
                <w:sz w:val="24"/>
                <w:szCs w:val="24"/>
              </w:rPr>
            </w:pPr>
          </w:p>
        </w:tc>
        <w:tc>
          <w:tcPr>
            <w:tcW w:w="626" w:type="dxa"/>
          </w:tcPr>
          <w:p w14:paraId="530660D4" w14:textId="690AB642" w:rsidR="00327467" w:rsidRPr="00671673" w:rsidRDefault="009D3727"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d</w:t>
            </w:r>
          </w:p>
        </w:tc>
        <w:tc>
          <w:tcPr>
            <w:tcW w:w="9032" w:type="dxa"/>
            <w:gridSpan w:val="3"/>
          </w:tcPr>
          <w:p w14:paraId="36BD8C45" w14:textId="4F209E6F" w:rsidR="00327467" w:rsidRDefault="00E256C4"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w:t>
            </w:r>
            <w:r w:rsidR="0077226C" w:rsidRPr="00671673">
              <w:rPr>
                <w:rFonts w:ascii="Arial" w:hAnsi="Arial" w:cs="Times New Roman"/>
                <w:sz w:val="24"/>
                <w:szCs w:val="24"/>
                <w:highlight w:val="yellow"/>
              </w:rPr>
              <w:t xml:space="preserve"> </w:t>
            </w:r>
            <w:r w:rsidRPr="00671673">
              <w:rPr>
                <w:rFonts w:ascii="Arial" w:hAnsi="Arial" w:cs="Times New Roman"/>
                <w:sz w:val="24"/>
                <w:szCs w:val="24"/>
                <w:highlight w:val="yellow"/>
              </w:rPr>
              <w:t>$</w:t>
            </w:r>
            <w:r w:rsidR="0077226C" w:rsidRPr="00671673">
              <w:rPr>
                <w:rFonts w:ascii="Arial" w:hAnsi="Arial" w:cs="Times New Roman"/>
                <w:sz w:val="24"/>
                <w:szCs w:val="24"/>
                <w:highlight w:val="yellow"/>
              </w:rPr>
              <w:t xml:space="preserve"> </w:t>
            </w:r>
            <w:r w:rsidRPr="00671673">
              <w:rPr>
                <w:rFonts w:ascii="Arial" w:hAnsi="Arial" w:cs="Times New Roman"/>
                <w:sz w:val="24"/>
                <w:szCs w:val="24"/>
                <w:highlight w:val="yellow"/>
              </w:rPr>
              <w:t>24 Billion</w:t>
            </w:r>
          </w:p>
        </w:tc>
      </w:tr>
      <w:tr w:rsidR="00327467" w14:paraId="69CA7A69" w14:textId="77777777" w:rsidTr="00D21597">
        <w:tc>
          <w:tcPr>
            <w:tcW w:w="622" w:type="dxa"/>
          </w:tcPr>
          <w:p w14:paraId="274E0201" w14:textId="77777777" w:rsidR="00327467" w:rsidRDefault="00327467" w:rsidP="00D21597">
            <w:pPr>
              <w:pStyle w:val="NormalText"/>
              <w:spacing w:before="40" w:after="40"/>
              <w:rPr>
                <w:rFonts w:ascii="Arial" w:hAnsi="Arial" w:cs="Times New Roman"/>
                <w:sz w:val="24"/>
                <w:szCs w:val="24"/>
              </w:rPr>
            </w:pPr>
          </w:p>
        </w:tc>
        <w:tc>
          <w:tcPr>
            <w:tcW w:w="626" w:type="dxa"/>
          </w:tcPr>
          <w:p w14:paraId="76AFB748" w14:textId="77777777" w:rsidR="00327467" w:rsidRDefault="00327467" w:rsidP="00D21597">
            <w:pPr>
              <w:pStyle w:val="NormalText"/>
              <w:spacing w:before="40" w:after="40"/>
              <w:rPr>
                <w:rFonts w:ascii="Arial" w:hAnsi="Arial" w:cs="Times New Roman"/>
                <w:sz w:val="24"/>
                <w:szCs w:val="24"/>
              </w:rPr>
            </w:pPr>
          </w:p>
        </w:tc>
        <w:tc>
          <w:tcPr>
            <w:tcW w:w="9032" w:type="dxa"/>
            <w:gridSpan w:val="3"/>
          </w:tcPr>
          <w:p w14:paraId="4E172A9C" w14:textId="77777777" w:rsidR="00327467" w:rsidRDefault="00327467" w:rsidP="00D21597">
            <w:pPr>
              <w:pStyle w:val="NormalText"/>
              <w:spacing w:before="40" w:after="40"/>
              <w:rPr>
                <w:rFonts w:ascii="Arial" w:hAnsi="Arial" w:cs="Times New Roman"/>
                <w:sz w:val="24"/>
                <w:szCs w:val="24"/>
              </w:rPr>
            </w:pPr>
          </w:p>
        </w:tc>
      </w:tr>
      <w:tr w:rsidR="00D332DC" w14:paraId="0CCD0FD9" w14:textId="77777777" w:rsidTr="00D21597">
        <w:tc>
          <w:tcPr>
            <w:tcW w:w="622" w:type="dxa"/>
          </w:tcPr>
          <w:p w14:paraId="57051C50" w14:textId="7738D187"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266C69">
              <w:rPr>
                <w:rFonts w:ascii="Arial" w:hAnsi="Arial" w:cs="Times New Roman"/>
                <w:sz w:val="24"/>
                <w:szCs w:val="24"/>
              </w:rPr>
              <w:t>6</w:t>
            </w:r>
          </w:p>
        </w:tc>
        <w:tc>
          <w:tcPr>
            <w:tcW w:w="9658" w:type="dxa"/>
            <w:gridSpan w:val="4"/>
          </w:tcPr>
          <w:p w14:paraId="238DAA5A" w14:textId="7673B599" w:rsidR="00D332DC" w:rsidRDefault="00D30D26" w:rsidP="00D21597">
            <w:pPr>
              <w:pStyle w:val="NormalText"/>
              <w:spacing w:before="40" w:after="40"/>
              <w:rPr>
                <w:rFonts w:ascii="Arial" w:hAnsi="Arial" w:cs="Times New Roman"/>
                <w:sz w:val="24"/>
                <w:szCs w:val="24"/>
              </w:rPr>
            </w:pPr>
            <w:r>
              <w:rPr>
                <w:rFonts w:ascii="Arial" w:hAnsi="Arial" w:cs="Times New Roman"/>
                <w:sz w:val="24"/>
                <w:szCs w:val="24"/>
              </w:rPr>
              <w:t>The economy is in a recession</w:t>
            </w:r>
            <w:r w:rsidR="00D35F79">
              <w:rPr>
                <w:rFonts w:ascii="Arial" w:hAnsi="Arial" w:cs="Times New Roman"/>
                <w:sz w:val="24"/>
                <w:szCs w:val="24"/>
              </w:rPr>
              <w:t xml:space="preserve"> and the housing market is in a slump.  As a result of this, a real estate firm lays off half of its real estate agents.  This is an example of</w:t>
            </w:r>
          </w:p>
        </w:tc>
      </w:tr>
      <w:tr w:rsidR="009D3727" w14:paraId="5201869B" w14:textId="77777777" w:rsidTr="00D21597">
        <w:tc>
          <w:tcPr>
            <w:tcW w:w="622" w:type="dxa"/>
          </w:tcPr>
          <w:p w14:paraId="4562DEBE" w14:textId="77777777" w:rsidR="009D3727" w:rsidRDefault="009D3727" w:rsidP="00D21597">
            <w:pPr>
              <w:pStyle w:val="NormalText"/>
              <w:spacing w:before="40" w:after="40"/>
              <w:rPr>
                <w:rFonts w:ascii="Arial" w:hAnsi="Arial" w:cs="Times New Roman"/>
                <w:sz w:val="24"/>
                <w:szCs w:val="24"/>
              </w:rPr>
            </w:pPr>
          </w:p>
        </w:tc>
        <w:tc>
          <w:tcPr>
            <w:tcW w:w="626" w:type="dxa"/>
          </w:tcPr>
          <w:p w14:paraId="7D07F6C3" w14:textId="63766A15" w:rsidR="009D3727" w:rsidRDefault="009D372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gridSpan w:val="3"/>
          </w:tcPr>
          <w:p w14:paraId="35928B94" w14:textId="054D3088" w:rsidR="009D3727" w:rsidRDefault="00AE3BAE" w:rsidP="00D21597">
            <w:pPr>
              <w:pStyle w:val="NormalText"/>
              <w:spacing w:before="40" w:after="40"/>
              <w:rPr>
                <w:rFonts w:ascii="Arial" w:hAnsi="Arial" w:cs="Times New Roman"/>
                <w:sz w:val="24"/>
                <w:szCs w:val="24"/>
              </w:rPr>
            </w:pPr>
            <w:r>
              <w:rPr>
                <w:rFonts w:ascii="Arial" w:hAnsi="Arial" w:cs="Times New Roman"/>
                <w:sz w:val="24"/>
                <w:szCs w:val="24"/>
              </w:rPr>
              <w:t>f</w:t>
            </w:r>
            <w:r w:rsidR="00D35F79">
              <w:rPr>
                <w:rFonts w:ascii="Arial" w:hAnsi="Arial" w:cs="Times New Roman"/>
                <w:sz w:val="24"/>
                <w:szCs w:val="24"/>
              </w:rPr>
              <w:t>rictional unemployment</w:t>
            </w:r>
          </w:p>
        </w:tc>
      </w:tr>
      <w:tr w:rsidR="009D3727" w14:paraId="2D1A0D1F" w14:textId="77777777" w:rsidTr="00D21597">
        <w:tc>
          <w:tcPr>
            <w:tcW w:w="622" w:type="dxa"/>
          </w:tcPr>
          <w:p w14:paraId="599B903D" w14:textId="77777777" w:rsidR="009D3727" w:rsidRDefault="009D3727" w:rsidP="00D21597">
            <w:pPr>
              <w:pStyle w:val="NormalText"/>
              <w:spacing w:before="40" w:after="40"/>
              <w:rPr>
                <w:rFonts w:ascii="Arial" w:hAnsi="Arial" w:cs="Times New Roman"/>
                <w:sz w:val="24"/>
                <w:szCs w:val="24"/>
              </w:rPr>
            </w:pPr>
          </w:p>
        </w:tc>
        <w:tc>
          <w:tcPr>
            <w:tcW w:w="626" w:type="dxa"/>
          </w:tcPr>
          <w:p w14:paraId="3FF96680" w14:textId="50D0819E" w:rsidR="009D3727" w:rsidRDefault="009D372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gridSpan w:val="3"/>
          </w:tcPr>
          <w:p w14:paraId="5DDE1D61" w14:textId="53D6F38D" w:rsidR="009D3727" w:rsidRDefault="00AE3BAE" w:rsidP="00D21597">
            <w:pPr>
              <w:pStyle w:val="NormalText"/>
              <w:spacing w:before="40" w:after="40"/>
              <w:rPr>
                <w:rFonts w:ascii="Arial" w:hAnsi="Arial" w:cs="Times New Roman"/>
                <w:sz w:val="24"/>
                <w:szCs w:val="24"/>
              </w:rPr>
            </w:pPr>
            <w:r>
              <w:rPr>
                <w:rFonts w:ascii="Arial" w:hAnsi="Arial" w:cs="Times New Roman"/>
                <w:sz w:val="24"/>
                <w:szCs w:val="24"/>
              </w:rPr>
              <w:t>s</w:t>
            </w:r>
            <w:r w:rsidR="00D35F79">
              <w:rPr>
                <w:rFonts w:ascii="Arial" w:hAnsi="Arial" w:cs="Times New Roman"/>
                <w:sz w:val="24"/>
                <w:szCs w:val="24"/>
              </w:rPr>
              <w:t>tructural unemployment</w:t>
            </w:r>
          </w:p>
        </w:tc>
      </w:tr>
      <w:tr w:rsidR="009D3727" w14:paraId="5D1E2E18" w14:textId="77777777" w:rsidTr="00D21597">
        <w:tc>
          <w:tcPr>
            <w:tcW w:w="622" w:type="dxa"/>
          </w:tcPr>
          <w:p w14:paraId="36E6F868" w14:textId="77777777" w:rsidR="009D3727" w:rsidRDefault="009D3727" w:rsidP="00D21597">
            <w:pPr>
              <w:pStyle w:val="NormalText"/>
              <w:spacing w:before="40" w:after="40"/>
              <w:rPr>
                <w:rFonts w:ascii="Arial" w:hAnsi="Arial" w:cs="Times New Roman"/>
                <w:sz w:val="24"/>
                <w:szCs w:val="24"/>
              </w:rPr>
            </w:pPr>
          </w:p>
        </w:tc>
        <w:tc>
          <w:tcPr>
            <w:tcW w:w="626" w:type="dxa"/>
          </w:tcPr>
          <w:p w14:paraId="55D476E9" w14:textId="69DB3C7D" w:rsidR="009D3727" w:rsidRDefault="009D372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gridSpan w:val="3"/>
          </w:tcPr>
          <w:p w14:paraId="52E2AD46" w14:textId="545F2B47" w:rsidR="009D3727" w:rsidRDefault="00AE3BAE" w:rsidP="00D21597">
            <w:pPr>
              <w:pStyle w:val="NormalText"/>
              <w:spacing w:before="40" w:after="40"/>
              <w:rPr>
                <w:rFonts w:ascii="Arial" w:hAnsi="Arial" w:cs="Times New Roman"/>
                <w:sz w:val="24"/>
                <w:szCs w:val="24"/>
              </w:rPr>
            </w:pPr>
            <w:r>
              <w:rPr>
                <w:rFonts w:ascii="Arial" w:hAnsi="Arial" w:cs="Times New Roman"/>
                <w:sz w:val="24"/>
                <w:szCs w:val="24"/>
              </w:rPr>
              <w:t>s</w:t>
            </w:r>
            <w:r w:rsidR="00D35F79">
              <w:rPr>
                <w:rFonts w:ascii="Arial" w:hAnsi="Arial" w:cs="Times New Roman"/>
                <w:sz w:val="24"/>
                <w:szCs w:val="24"/>
              </w:rPr>
              <w:t>easonal unemployment</w:t>
            </w:r>
          </w:p>
        </w:tc>
      </w:tr>
      <w:tr w:rsidR="009D3727" w14:paraId="57384FAE" w14:textId="77777777" w:rsidTr="00D21597">
        <w:tc>
          <w:tcPr>
            <w:tcW w:w="622" w:type="dxa"/>
          </w:tcPr>
          <w:p w14:paraId="5E11BC98" w14:textId="77777777" w:rsidR="009D3727" w:rsidRDefault="009D3727" w:rsidP="00D21597">
            <w:pPr>
              <w:pStyle w:val="NormalText"/>
              <w:spacing w:before="40" w:after="40"/>
              <w:rPr>
                <w:rFonts w:ascii="Arial" w:hAnsi="Arial" w:cs="Times New Roman"/>
                <w:sz w:val="24"/>
                <w:szCs w:val="24"/>
              </w:rPr>
            </w:pPr>
          </w:p>
        </w:tc>
        <w:tc>
          <w:tcPr>
            <w:tcW w:w="626" w:type="dxa"/>
          </w:tcPr>
          <w:p w14:paraId="697D0A81" w14:textId="2655B4BB" w:rsidR="009D3727" w:rsidRPr="00671673" w:rsidRDefault="009D3727"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d</w:t>
            </w:r>
          </w:p>
        </w:tc>
        <w:tc>
          <w:tcPr>
            <w:tcW w:w="9032" w:type="dxa"/>
            <w:gridSpan w:val="3"/>
          </w:tcPr>
          <w:p w14:paraId="7D08D74B" w14:textId="04C1CF64" w:rsidR="009D3727" w:rsidRDefault="00AE3BAE"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c</w:t>
            </w:r>
            <w:r w:rsidR="00D35F79" w:rsidRPr="00671673">
              <w:rPr>
                <w:rFonts w:ascii="Arial" w:hAnsi="Arial" w:cs="Times New Roman"/>
                <w:sz w:val="24"/>
                <w:szCs w:val="24"/>
                <w:highlight w:val="yellow"/>
              </w:rPr>
              <w:t>yclical unemployment</w:t>
            </w:r>
          </w:p>
        </w:tc>
      </w:tr>
      <w:tr w:rsidR="009D3727" w14:paraId="353CA650" w14:textId="77777777" w:rsidTr="00D21597">
        <w:tc>
          <w:tcPr>
            <w:tcW w:w="622" w:type="dxa"/>
          </w:tcPr>
          <w:p w14:paraId="315A6425" w14:textId="77777777" w:rsidR="009D3727" w:rsidRDefault="009D3727" w:rsidP="00D21597">
            <w:pPr>
              <w:pStyle w:val="NormalText"/>
              <w:spacing w:before="40" w:after="40"/>
              <w:rPr>
                <w:rFonts w:ascii="Arial" w:hAnsi="Arial" w:cs="Times New Roman"/>
                <w:sz w:val="24"/>
                <w:szCs w:val="24"/>
              </w:rPr>
            </w:pPr>
          </w:p>
        </w:tc>
        <w:tc>
          <w:tcPr>
            <w:tcW w:w="626" w:type="dxa"/>
          </w:tcPr>
          <w:p w14:paraId="73C0C03F" w14:textId="77777777" w:rsidR="009D3727" w:rsidRDefault="009D3727" w:rsidP="00D21597">
            <w:pPr>
              <w:pStyle w:val="NormalText"/>
              <w:spacing w:before="40" w:after="40"/>
              <w:rPr>
                <w:rFonts w:ascii="Arial" w:hAnsi="Arial" w:cs="Times New Roman"/>
                <w:sz w:val="24"/>
                <w:szCs w:val="24"/>
              </w:rPr>
            </w:pPr>
          </w:p>
        </w:tc>
        <w:tc>
          <w:tcPr>
            <w:tcW w:w="9032" w:type="dxa"/>
            <w:gridSpan w:val="3"/>
          </w:tcPr>
          <w:p w14:paraId="449C24CD" w14:textId="77777777" w:rsidR="009D3727" w:rsidRDefault="009D3727" w:rsidP="00D21597">
            <w:pPr>
              <w:pStyle w:val="NormalText"/>
              <w:spacing w:before="40" w:after="40"/>
              <w:rPr>
                <w:rFonts w:ascii="Arial" w:hAnsi="Arial" w:cs="Times New Roman"/>
                <w:sz w:val="24"/>
                <w:szCs w:val="24"/>
              </w:rPr>
            </w:pPr>
          </w:p>
        </w:tc>
      </w:tr>
    </w:tbl>
    <w:p w14:paraId="4DB3975F" w14:textId="77777777" w:rsidR="00D21597" w:rsidRDefault="00D21597"/>
    <w:p w14:paraId="233891DC" w14:textId="77777777" w:rsidR="001B15E8" w:rsidRDefault="001B15E8"/>
    <w:p w14:paraId="4C407180" w14:textId="77777777" w:rsidR="001B15E8" w:rsidRDefault="001B15E8"/>
    <w:p w14:paraId="5F4F0767" w14:textId="77777777" w:rsidR="001B15E8" w:rsidRDefault="001B15E8"/>
    <w:p w14:paraId="75DBD454" w14:textId="77777777" w:rsidR="001B15E8" w:rsidRDefault="001B15E8"/>
    <w:p w14:paraId="0D6D9986" w14:textId="77777777" w:rsidR="001B15E8" w:rsidRDefault="001B15E8"/>
    <w:p w14:paraId="40A758A9" w14:textId="77777777" w:rsidR="001B15E8" w:rsidRDefault="001B1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D332DC" w14:paraId="6DE03948" w14:textId="77777777" w:rsidTr="00D21597">
        <w:tc>
          <w:tcPr>
            <w:tcW w:w="622" w:type="dxa"/>
          </w:tcPr>
          <w:p w14:paraId="6FC525E1" w14:textId="5ECE8D7F"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lastRenderedPageBreak/>
              <w:t>1</w:t>
            </w:r>
            <w:r w:rsidR="00266C69">
              <w:rPr>
                <w:rFonts w:ascii="Arial" w:hAnsi="Arial" w:cs="Times New Roman"/>
                <w:sz w:val="24"/>
                <w:szCs w:val="24"/>
              </w:rPr>
              <w:t>7</w:t>
            </w:r>
          </w:p>
        </w:tc>
        <w:tc>
          <w:tcPr>
            <w:tcW w:w="9658" w:type="dxa"/>
            <w:gridSpan w:val="2"/>
          </w:tcPr>
          <w:p w14:paraId="50BC9656" w14:textId="28A14137" w:rsidR="00D332DC" w:rsidRDefault="009E5E80" w:rsidP="00D21597">
            <w:pPr>
              <w:pStyle w:val="NormalText"/>
              <w:spacing w:before="40" w:after="40"/>
              <w:rPr>
                <w:rFonts w:ascii="Arial" w:hAnsi="Arial" w:cs="Times New Roman"/>
                <w:sz w:val="24"/>
                <w:szCs w:val="24"/>
              </w:rPr>
            </w:pPr>
            <w:r>
              <w:rPr>
                <w:rFonts w:ascii="Arial" w:hAnsi="Arial" w:cs="Times New Roman"/>
                <w:sz w:val="24"/>
                <w:szCs w:val="24"/>
              </w:rPr>
              <w:t>During 2016-17, the Australian economy was growing</w:t>
            </w:r>
          </w:p>
        </w:tc>
      </w:tr>
      <w:tr w:rsidR="00975C57" w14:paraId="7E64D0DC" w14:textId="77777777" w:rsidTr="00D21597">
        <w:tc>
          <w:tcPr>
            <w:tcW w:w="622" w:type="dxa"/>
          </w:tcPr>
          <w:p w14:paraId="2EC2A0C5" w14:textId="77777777" w:rsidR="00975C57" w:rsidRDefault="00975C57" w:rsidP="00D21597">
            <w:pPr>
              <w:pStyle w:val="NormalText"/>
              <w:spacing w:before="40" w:after="40"/>
              <w:rPr>
                <w:rFonts w:ascii="Arial" w:hAnsi="Arial" w:cs="Times New Roman"/>
                <w:sz w:val="24"/>
                <w:szCs w:val="24"/>
              </w:rPr>
            </w:pPr>
          </w:p>
        </w:tc>
        <w:tc>
          <w:tcPr>
            <w:tcW w:w="626" w:type="dxa"/>
          </w:tcPr>
          <w:p w14:paraId="7B9E6E18" w14:textId="29552810"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07F28855" w14:textId="1BA0E347" w:rsidR="00975C57" w:rsidRDefault="009E5E80" w:rsidP="00D21597">
            <w:pPr>
              <w:pStyle w:val="NormalText"/>
              <w:spacing w:before="40" w:after="40"/>
              <w:rPr>
                <w:rFonts w:ascii="Arial" w:hAnsi="Arial" w:cs="Times New Roman"/>
                <w:sz w:val="24"/>
                <w:szCs w:val="24"/>
              </w:rPr>
            </w:pPr>
            <w:r>
              <w:rPr>
                <w:rFonts w:ascii="Arial" w:hAnsi="Arial" w:cs="Times New Roman"/>
                <w:sz w:val="24"/>
                <w:szCs w:val="24"/>
              </w:rPr>
              <w:t>above its long-term average and unemployment was below the natural rate</w:t>
            </w:r>
          </w:p>
        </w:tc>
      </w:tr>
      <w:tr w:rsidR="00975C57" w14:paraId="5CC7D2BE" w14:textId="77777777" w:rsidTr="00D21597">
        <w:tc>
          <w:tcPr>
            <w:tcW w:w="622" w:type="dxa"/>
          </w:tcPr>
          <w:p w14:paraId="6A5120BE" w14:textId="77777777" w:rsidR="00975C57" w:rsidRDefault="00975C57" w:rsidP="00D21597">
            <w:pPr>
              <w:pStyle w:val="NormalText"/>
              <w:spacing w:before="40" w:after="40"/>
              <w:rPr>
                <w:rFonts w:ascii="Arial" w:hAnsi="Arial" w:cs="Times New Roman"/>
                <w:sz w:val="24"/>
                <w:szCs w:val="24"/>
              </w:rPr>
            </w:pPr>
          </w:p>
        </w:tc>
        <w:tc>
          <w:tcPr>
            <w:tcW w:w="626" w:type="dxa"/>
          </w:tcPr>
          <w:p w14:paraId="4561FCE7" w14:textId="42EEB0B9"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5B3008A0" w14:textId="42BD9833" w:rsidR="00975C57" w:rsidRDefault="009E5E80" w:rsidP="00D21597">
            <w:pPr>
              <w:pStyle w:val="NormalText"/>
              <w:spacing w:before="40" w:after="40"/>
              <w:rPr>
                <w:rFonts w:ascii="Arial" w:hAnsi="Arial" w:cs="Times New Roman"/>
                <w:sz w:val="24"/>
                <w:szCs w:val="24"/>
              </w:rPr>
            </w:pPr>
            <w:r>
              <w:rPr>
                <w:rFonts w:ascii="Arial" w:hAnsi="Arial" w:cs="Times New Roman"/>
                <w:sz w:val="24"/>
                <w:szCs w:val="24"/>
              </w:rPr>
              <w:t>above its long-term average and unemployment was above the natural rate</w:t>
            </w:r>
          </w:p>
        </w:tc>
      </w:tr>
      <w:tr w:rsidR="00975C57" w14:paraId="4D1201A9" w14:textId="77777777" w:rsidTr="00D21597">
        <w:tc>
          <w:tcPr>
            <w:tcW w:w="622" w:type="dxa"/>
          </w:tcPr>
          <w:p w14:paraId="3D67C465" w14:textId="77777777" w:rsidR="00975C57" w:rsidRDefault="00975C57" w:rsidP="00D21597">
            <w:pPr>
              <w:pStyle w:val="NormalText"/>
              <w:spacing w:before="40" w:after="40"/>
              <w:rPr>
                <w:rFonts w:ascii="Arial" w:hAnsi="Arial" w:cs="Times New Roman"/>
                <w:sz w:val="24"/>
                <w:szCs w:val="24"/>
              </w:rPr>
            </w:pPr>
          </w:p>
        </w:tc>
        <w:tc>
          <w:tcPr>
            <w:tcW w:w="626" w:type="dxa"/>
          </w:tcPr>
          <w:p w14:paraId="50E63A1F" w14:textId="59FE8AEA" w:rsidR="00975C57" w:rsidRPr="00671673" w:rsidRDefault="00975C57"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c</w:t>
            </w:r>
          </w:p>
        </w:tc>
        <w:tc>
          <w:tcPr>
            <w:tcW w:w="9032" w:type="dxa"/>
          </w:tcPr>
          <w:p w14:paraId="2B509287" w14:textId="4432875F" w:rsidR="00975C57" w:rsidRDefault="009E5E80"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below its long-term average and unemployment was above the natural rate</w:t>
            </w:r>
          </w:p>
        </w:tc>
      </w:tr>
      <w:tr w:rsidR="00975C57" w14:paraId="0D1303F0" w14:textId="77777777" w:rsidTr="00D21597">
        <w:tc>
          <w:tcPr>
            <w:tcW w:w="622" w:type="dxa"/>
          </w:tcPr>
          <w:p w14:paraId="3AC4594C" w14:textId="77777777" w:rsidR="00975C57" w:rsidRDefault="00975C57" w:rsidP="00D21597">
            <w:pPr>
              <w:pStyle w:val="NormalText"/>
              <w:spacing w:before="40" w:after="40"/>
              <w:rPr>
                <w:rFonts w:ascii="Arial" w:hAnsi="Arial" w:cs="Times New Roman"/>
                <w:sz w:val="24"/>
                <w:szCs w:val="24"/>
              </w:rPr>
            </w:pPr>
          </w:p>
        </w:tc>
        <w:tc>
          <w:tcPr>
            <w:tcW w:w="626" w:type="dxa"/>
          </w:tcPr>
          <w:p w14:paraId="19A296B9" w14:textId="15240774"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0D7CF015" w14:textId="0D2A38BF" w:rsidR="00975C57" w:rsidRDefault="009E5E80" w:rsidP="00D21597">
            <w:pPr>
              <w:pStyle w:val="NormalText"/>
              <w:spacing w:before="40" w:after="40"/>
              <w:rPr>
                <w:rFonts w:ascii="Arial" w:hAnsi="Arial" w:cs="Times New Roman"/>
                <w:sz w:val="24"/>
                <w:szCs w:val="24"/>
              </w:rPr>
            </w:pPr>
            <w:r>
              <w:rPr>
                <w:rFonts w:ascii="Arial" w:hAnsi="Arial" w:cs="Times New Roman"/>
                <w:sz w:val="24"/>
                <w:szCs w:val="24"/>
              </w:rPr>
              <w:t>below its long-term average and unemployment was below the natural rate</w:t>
            </w:r>
          </w:p>
        </w:tc>
      </w:tr>
    </w:tbl>
    <w:p w14:paraId="13F46E4F" w14:textId="77777777" w:rsidR="001B15E8" w:rsidRDefault="001B1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D332DC" w14:paraId="0FDAB072" w14:textId="77777777" w:rsidTr="00D21597">
        <w:tc>
          <w:tcPr>
            <w:tcW w:w="622" w:type="dxa"/>
          </w:tcPr>
          <w:p w14:paraId="1CF7049B" w14:textId="53DFCA11"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266C69">
              <w:rPr>
                <w:rFonts w:ascii="Arial" w:hAnsi="Arial" w:cs="Times New Roman"/>
                <w:sz w:val="24"/>
                <w:szCs w:val="24"/>
              </w:rPr>
              <w:t>8</w:t>
            </w:r>
          </w:p>
        </w:tc>
        <w:tc>
          <w:tcPr>
            <w:tcW w:w="9658" w:type="dxa"/>
            <w:gridSpan w:val="2"/>
          </w:tcPr>
          <w:p w14:paraId="690C16FC" w14:textId="37C4E049" w:rsidR="00D332DC" w:rsidRDefault="00BA7C79" w:rsidP="00D21597">
            <w:pPr>
              <w:pStyle w:val="NormalText"/>
              <w:spacing w:before="40" w:after="40"/>
              <w:rPr>
                <w:rFonts w:ascii="Arial" w:hAnsi="Arial" w:cs="Times New Roman"/>
                <w:sz w:val="24"/>
                <w:szCs w:val="24"/>
              </w:rPr>
            </w:pPr>
            <w:r>
              <w:rPr>
                <w:rFonts w:ascii="Arial" w:hAnsi="Arial" w:cs="Times New Roman"/>
                <w:sz w:val="24"/>
                <w:szCs w:val="24"/>
              </w:rPr>
              <w:t>Australia’s three most important trading partners are</w:t>
            </w:r>
          </w:p>
        </w:tc>
      </w:tr>
      <w:tr w:rsidR="00975C57" w14:paraId="0D8748EC" w14:textId="77777777" w:rsidTr="00D21597">
        <w:tc>
          <w:tcPr>
            <w:tcW w:w="622" w:type="dxa"/>
          </w:tcPr>
          <w:p w14:paraId="32BE6636" w14:textId="77777777" w:rsidR="00975C57" w:rsidRDefault="00975C57" w:rsidP="00D21597">
            <w:pPr>
              <w:pStyle w:val="NormalText"/>
              <w:spacing w:before="40" w:after="40"/>
              <w:rPr>
                <w:rFonts w:ascii="Arial" w:hAnsi="Arial" w:cs="Times New Roman"/>
                <w:sz w:val="24"/>
                <w:szCs w:val="24"/>
              </w:rPr>
            </w:pPr>
          </w:p>
        </w:tc>
        <w:tc>
          <w:tcPr>
            <w:tcW w:w="626" w:type="dxa"/>
          </w:tcPr>
          <w:p w14:paraId="4D63F45E" w14:textId="08DE4F76"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0EA29052" w14:textId="3DC01C51" w:rsidR="00975C57" w:rsidRDefault="00BA7C79" w:rsidP="00D21597">
            <w:pPr>
              <w:pStyle w:val="NormalText"/>
              <w:spacing w:before="40" w:after="40"/>
              <w:rPr>
                <w:rFonts w:ascii="Arial" w:hAnsi="Arial" w:cs="Times New Roman"/>
                <w:sz w:val="24"/>
                <w:szCs w:val="24"/>
              </w:rPr>
            </w:pPr>
            <w:r>
              <w:rPr>
                <w:rFonts w:ascii="Arial" w:hAnsi="Arial" w:cs="Times New Roman"/>
                <w:sz w:val="24"/>
                <w:szCs w:val="24"/>
              </w:rPr>
              <w:t>China, Japan and South Korea</w:t>
            </w:r>
          </w:p>
        </w:tc>
      </w:tr>
      <w:tr w:rsidR="00975C57" w14:paraId="299ABC56" w14:textId="77777777" w:rsidTr="00D21597">
        <w:tc>
          <w:tcPr>
            <w:tcW w:w="622" w:type="dxa"/>
          </w:tcPr>
          <w:p w14:paraId="45EFF3D0" w14:textId="77777777" w:rsidR="00975C57" w:rsidRDefault="00975C57" w:rsidP="00D21597">
            <w:pPr>
              <w:pStyle w:val="NormalText"/>
              <w:spacing w:before="40" w:after="40"/>
              <w:rPr>
                <w:rFonts w:ascii="Arial" w:hAnsi="Arial" w:cs="Times New Roman"/>
                <w:sz w:val="24"/>
                <w:szCs w:val="24"/>
              </w:rPr>
            </w:pPr>
          </w:p>
        </w:tc>
        <w:tc>
          <w:tcPr>
            <w:tcW w:w="626" w:type="dxa"/>
          </w:tcPr>
          <w:p w14:paraId="21694476" w14:textId="539B0768" w:rsidR="00975C57" w:rsidRPr="00671673" w:rsidRDefault="00975C57"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b</w:t>
            </w:r>
          </w:p>
        </w:tc>
        <w:tc>
          <w:tcPr>
            <w:tcW w:w="9032" w:type="dxa"/>
          </w:tcPr>
          <w:p w14:paraId="5E742ACC" w14:textId="5F34D09D" w:rsidR="00975C57" w:rsidRDefault="00BA7C79"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China, United States and Japan</w:t>
            </w:r>
          </w:p>
        </w:tc>
      </w:tr>
      <w:tr w:rsidR="00975C57" w14:paraId="2F902094" w14:textId="77777777" w:rsidTr="00D21597">
        <w:tc>
          <w:tcPr>
            <w:tcW w:w="622" w:type="dxa"/>
          </w:tcPr>
          <w:p w14:paraId="4C1A9DEE" w14:textId="77777777" w:rsidR="00975C57" w:rsidRDefault="00975C57" w:rsidP="00D21597">
            <w:pPr>
              <w:pStyle w:val="NormalText"/>
              <w:spacing w:before="40" w:after="40"/>
              <w:rPr>
                <w:rFonts w:ascii="Arial" w:hAnsi="Arial" w:cs="Times New Roman"/>
                <w:sz w:val="24"/>
                <w:szCs w:val="24"/>
              </w:rPr>
            </w:pPr>
          </w:p>
        </w:tc>
        <w:tc>
          <w:tcPr>
            <w:tcW w:w="626" w:type="dxa"/>
          </w:tcPr>
          <w:p w14:paraId="3429A102" w14:textId="7D77FAB1"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3C1292A2" w14:textId="5B096B12" w:rsidR="00975C57" w:rsidRDefault="00BA7C79" w:rsidP="00D21597">
            <w:pPr>
              <w:pStyle w:val="NormalText"/>
              <w:spacing w:before="40" w:after="40"/>
              <w:rPr>
                <w:rFonts w:ascii="Arial" w:hAnsi="Arial" w:cs="Times New Roman"/>
                <w:sz w:val="24"/>
                <w:szCs w:val="24"/>
              </w:rPr>
            </w:pPr>
            <w:r>
              <w:rPr>
                <w:rFonts w:ascii="Arial" w:hAnsi="Arial" w:cs="Times New Roman"/>
                <w:sz w:val="24"/>
                <w:szCs w:val="24"/>
              </w:rPr>
              <w:t>China, New Zealand and Japan</w:t>
            </w:r>
          </w:p>
        </w:tc>
      </w:tr>
      <w:tr w:rsidR="00975C57" w14:paraId="5A2C1C4E" w14:textId="77777777" w:rsidTr="00D21597">
        <w:tc>
          <w:tcPr>
            <w:tcW w:w="622" w:type="dxa"/>
          </w:tcPr>
          <w:p w14:paraId="3E02CD63" w14:textId="77777777" w:rsidR="00975C57" w:rsidRDefault="00975C57" w:rsidP="00D21597">
            <w:pPr>
              <w:pStyle w:val="NormalText"/>
              <w:spacing w:before="40" w:after="40"/>
              <w:rPr>
                <w:rFonts w:ascii="Arial" w:hAnsi="Arial" w:cs="Times New Roman"/>
                <w:sz w:val="24"/>
                <w:szCs w:val="24"/>
              </w:rPr>
            </w:pPr>
          </w:p>
        </w:tc>
        <w:tc>
          <w:tcPr>
            <w:tcW w:w="626" w:type="dxa"/>
          </w:tcPr>
          <w:p w14:paraId="0C8E2E80" w14:textId="7ED9574D"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459AAEAE" w14:textId="0263149D" w:rsidR="00975C57" w:rsidRDefault="00BA7C79" w:rsidP="00D21597">
            <w:pPr>
              <w:pStyle w:val="NormalText"/>
              <w:spacing w:before="40" w:after="40"/>
              <w:rPr>
                <w:rFonts w:ascii="Arial" w:hAnsi="Arial" w:cs="Times New Roman"/>
                <w:sz w:val="24"/>
                <w:szCs w:val="24"/>
              </w:rPr>
            </w:pPr>
            <w:r>
              <w:rPr>
                <w:rFonts w:ascii="Arial" w:hAnsi="Arial" w:cs="Times New Roman"/>
                <w:sz w:val="24"/>
                <w:szCs w:val="24"/>
              </w:rPr>
              <w:t>China, United States and United Kingdom</w:t>
            </w:r>
          </w:p>
        </w:tc>
      </w:tr>
      <w:tr w:rsidR="00975C57" w14:paraId="04A3AF4A" w14:textId="77777777" w:rsidTr="00D21597">
        <w:tc>
          <w:tcPr>
            <w:tcW w:w="622" w:type="dxa"/>
          </w:tcPr>
          <w:p w14:paraId="4C0B701A" w14:textId="77777777" w:rsidR="00975C57" w:rsidRDefault="00975C57" w:rsidP="00D21597">
            <w:pPr>
              <w:pStyle w:val="NormalText"/>
              <w:spacing w:before="40" w:after="40"/>
              <w:rPr>
                <w:rFonts w:ascii="Arial" w:hAnsi="Arial" w:cs="Times New Roman"/>
                <w:sz w:val="24"/>
                <w:szCs w:val="24"/>
              </w:rPr>
            </w:pPr>
          </w:p>
        </w:tc>
        <w:tc>
          <w:tcPr>
            <w:tcW w:w="626" w:type="dxa"/>
          </w:tcPr>
          <w:p w14:paraId="6DD86E88" w14:textId="77777777" w:rsidR="00975C57" w:rsidRDefault="00975C57" w:rsidP="00D21597">
            <w:pPr>
              <w:pStyle w:val="NormalText"/>
              <w:spacing w:before="40" w:after="40"/>
              <w:rPr>
                <w:rFonts w:ascii="Arial" w:hAnsi="Arial" w:cs="Times New Roman"/>
                <w:sz w:val="24"/>
                <w:szCs w:val="24"/>
              </w:rPr>
            </w:pPr>
          </w:p>
        </w:tc>
        <w:tc>
          <w:tcPr>
            <w:tcW w:w="9032" w:type="dxa"/>
          </w:tcPr>
          <w:p w14:paraId="2315567D" w14:textId="77777777" w:rsidR="00975C57" w:rsidRDefault="00975C57" w:rsidP="00D21597">
            <w:pPr>
              <w:pStyle w:val="NormalText"/>
              <w:spacing w:before="40" w:after="40"/>
              <w:rPr>
                <w:rFonts w:ascii="Arial" w:hAnsi="Arial" w:cs="Times New Roman"/>
                <w:sz w:val="24"/>
                <w:szCs w:val="24"/>
              </w:rPr>
            </w:pPr>
          </w:p>
        </w:tc>
      </w:tr>
      <w:tr w:rsidR="00D332DC" w14:paraId="6C32C64E" w14:textId="77777777" w:rsidTr="00D21597">
        <w:tc>
          <w:tcPr>
            <w:tcW w:w="622" w:type="dxa"/>
          </w:tcPr>
          <w:p w14:paraId="6E7EB4D4" w14:textId="78063F55"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345618">
              <w:rPr>
                <w:rFonts w:ascii="Arial" w:hAnsi="Arial" w:cs="Times New Roman"/>
                <w:sz w:val="24"/>
                <w:szCs w:val="24"/>
              </w:rPr>
              <w:t>9</w:t>
            </w:r>
          </w:p>
        </w:tc>
        <w:tc>
          <w:tcPr>
            <w:tcW w:w="9658" w:type="dxa"/>
            <w:gridSpan w:val="2"/>
          </w:tcPr>
          <w:p w14:paraId="34CE5F82" w14:textId="7AD424F8" w:rsidR="00D332DC" w:rsidRDefault="0069333D" w:rsidP="00D21597">
            <w:pPr>
              <w:pStyle w:val="NormalText"/>
              <w:spacing w:before="40" w:after="40"/>
              <w:rPr>
                <w:rFonts w:ascii="Arial" w:hAnsi="Arial" w:cs="Times New Roman"/>
                <w:sz w:val="24"/>
                <w:szCs w:val="24"/>
              </w:rPr>
            </w:pPr>
            <w:r>
              <w:rPr>
                <w:rFonts w:ascii="Arial" w:hAnsi="Arial" w:cs="Times New Roman"/>
                <w:sz w:val="24"/>
                <w:szCs w:val="24"/>
              </w:rPr>
              <w:t>Which of the following would be most to economists trying to predict future trends?</w:t>
            </w:r>
          </w:p>
        </w:tc>
      </w:tr>
      <w:tr w:rsidR="00975C57" w14:paraId="7FF5109E" w14:textId="77777777" w:rsidTr="00D21597">
        <w:tc>
          <w:tcPr>
            <w:tcW w:w="622" w:type="dxa"/>
          </w:tcPr>
          <w:p w14:paraId="58C772E3" w14:textId="77777777" w:rsidR="00975C57" w:rsidRDefault="00975C57" w:rsidP="00D21597">
            <w:pPr>
              <w:pStyle w:val="NormalText"/>
              <w:spacing w:before="40" w:after="40"/>
              <w:rPr>
                <w:rFonts w:ascii="Arial" w:hAnsi="Arial" w:cs="Times New Roman"/>
                <w:sz w:val="24"/>
                <w:szCs w:val="24"/>
              </w:rPr>
            </w:pPr>
          </w:p>
        </w:tc>
        <w:tc>
          <w:tcPr>
            <w:tcW w:w="626" w:type="dxa"/>
          </w:tcPr>
          <w:p w14:paraId="768F4202" w14:textId="03FD98C7"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70E44341" w14:textId="2EE4D69C" w:rsidR="00975C57" w:rsidRDefault="0069333D" w:rsidP="00D21597">
            <w:pPr>
              <w:pStyle w:val="NormalText"/>
              <w:spacing w:before="40" w:after="40"/>
              <w:rPr>
                <w:rFonts w:ascii="Arial" w:hAnsi="Arial" w:cs="Times New Roman"/>
                <w:sz w:val="24"/>
                <w:szCs w:val="24"/>
              </w:rPr>
            </w:pPr>
            <w:r>
              <w:rPr>
                <w:rFonts w:ascii="Arial" w:hAnsi="Arial" w:cs="Times New Roman"/>
                <w:sz w:val="24"/>
                <w:szCs w:val="24"/>
              </w:rPr>
              <w:t>Rate of change of Gross Domestic Product</w:t>
            </w:r>
          </w:p>
        </w:tc>
      </w:tr>
      <w:tr w:rsidR="00975C57" w14:paraId="17323C12" w14:textId="77777777" w:rsidTr="00D21597">
        <w:tc>
          <w:tcPr>
            <w:tcW w:w="622" w:type="dxa"/>
          </w:tcPr>
          <w:p w14:paraId="4BD0E1A0" w14:textId="77777777" w:rsidR="00975C57" w:rsidRDefault="00975C57" w:rsidP="00D21597">
            <w:pPr>
              <w:pStyle w:val="NormalText"/>
              <w:spacing w:before="40" w:after="40"/>
              <w:rPr>
                <w:rFonts w:ascii="Arial" w:hAnsi="Arial" w:cs="Times New Roman"/>
                <w:sz w:val="24"/>
                <w:szCs w:val="24"/>
              </w:rPr>
            </w:pPr>
          </w:p>
        </w:tc>
        <w:tc>
          <w:tcPr>
            <w:tcW w:w="626" w:type="dxa"/>
          </w:tcPr>
          <w:p w14:paraId="276CA559" w14:textId="32DAAEEF"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0E10023B" w14:textId="5D866AD7" w:rsidR="00975C57" w:rsidRDefault="0069333D" w:rsidP="00D21597">
            <w:pPr>
              <w:pStyle w:val="NormalText"/>
              <w:spacing w:before="40" w:after="40"/>
              <w:rPr>
                <w:rFonts w:ascii="Arial" w:hAnsi="Arial" w:cs="Times New Roman"/>
                <w:sz w:val="24"/>
                <w:szCs w:val="24"/>
              </w:rPr>
            </w:pPr>
            <w:r>
              <w:rPr>
                <w:rFonts w:ascii="Arial" w:hAnsi="Arial" w:cs="Times New Roman"/>
                <w:sz w:val="24"/>
                <w:szCs w:val="24"/>
              </w:rPr>
              <w:t xml:space="preserve">Consumer Price Index </w:t>
            </w:r>
          </w:p>
        </w:tc>
      </w:tr>
      <w:tr w:rsidR="00975C57" w14:paraId="773ADDF5" w14:textId="77777777" w:rsidTr="00D21597">
        <w:tc>
          <w:tcPr>
            <w:tcW w:w="622" w:type="dxa"/>
          </w:tcPr>
          <w:p w14:paraId="2597EA40" w14:textId="77777777" w:rsidR="00975C57" w:rsidRDefault="00975C57" w:rsidP="00D21597">
            <w:pPr>
              <w:pStyle w:val="NormalText"/>
              <w:spacing w:before="40" w:after="40"/>
              <w:rPr>
                <w:rFonts w:ascii="Arial" w:hAnsi="Arial" w:cs="Times New Roman"/>
                <w:sz w:val="24"/>
                <w:szCs w:val="24"/>
              </w:rPr>
            </w:pPr>
          </w:p>
        </w:tc>
        <w:tc>
          <w:tcPr>
            <w:tcW w:w="626" w:type="dxa"/>
          </w:tcPr>
          <w:p w14:paraId="50026FA4" w14:textId="0A75D9D9"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0881D0FB" w14:textId="6C827557" w:rsidR="00975C57" w:rsidRDefault="0069333D" w:rsidP="00D21597">
            <w:pPr>
              <w:pStyle w:val="NormalText"/>
              <w:spacing w:before="40" w:after="40"/>
              <w:rPr>
                <w:rFonts w:ascii="Arial" w:hAnsi="Arial" w:cs="Times New Roman"/>
                <w:sz w:val="24"/>
                <w:szCs w:val="24"/>
              </w:rPr>
            </w:pPr>
            <w:r>
              <w:rPr>
                <w:rFonts w:ascii="Arial" w:hAnsi="Arial" w:cs="Times New Roman"/>
                <w:sz w:val="24"/>
                <w:szCs w:val="24"/>
              </w:rPr>
              <w:t>Trade Weighted Index</w:t>
            </w:r>
          </w:p>
        </w:tc>
      </w:tr>
      <w:tr w:rsidR="00975C57" w14:paraId="3530F6ED" w14:textId="77777777" w:rsidTr="00D21597">
        <w:tc>
          <w:tcPr>
            <w:tcW w:w="622" w:type="dxa"/>
          </w:tcPr>
          <w:p w14:paraId="5758422B" w14:textId="77777777" w:rsidR="00975C57" w:rsidRDefault="00975C57" w:rsidP="00D21597">
            <w:pPr>
              <w:pStyle w:val="NormalText"/>
              <w:spacing w:before="40" w:after="40"/>
              <w:rPr>
                <w:rFonts w:ascii="Arial" w:hAnsi="Arial" w:cs="Times New Roman"/>
                <w:sz w:val="24"/>
                <w:szCs w:val="24"/>
              </w:rPr>
            </w:pPr>
          </w:p>
        </w:tc>
        <w:tc>
          <w:tcPr>
            <w:tcW w:w="626" w:type="dxa"/>
          </w:tcPr>
          <w:p w14:paraId="6FEF453C" w14:textId="66331732" w:rsidR="00975C57" w:rsidRPr="00671673" w:rsidRDefault="00975C57"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d</w:t>
            </w:r>
          </w:p>
        </w:tc>
        <w:tc>
          <w:tcPr>
            <w:tcW w:w="9032" w:type="dxa"/>
          </w:tcPr>
          <w:p w14:paraId="493FF1ED" w14:textId="1E9DBAC2" w:rsidR="00975C57" w:rsidRDefault="0069333D"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Business Sentiment Index</w:t>
            </w:r>
          </w:p>
        </w:tc>
      </w:tr>
      <w:tr w:rsidR="00975C57" w14:paraId="213F96CB" w14:textId="77777777" w:rsidTr="00D21597">
        <w:tc>
          <w:tcPr>
            <w:tcW w:w="622" w:type="dxa"/>
          </w:tcPr>
          <w:p w14:paraId="365147AD" w14:textId="77777777" w:rsidR="00975C57" w:rsidRDefault="00975C57" w:rsidP="00D21597">
            <w:pPr>
              <w:pStyle w:val="NormalText"/>
              <w:spacing w:before="40" w:after="40"/>
              <w:rPr>
                <w:rFonts w:ascii="Arial" w:hAnsi="Arial" w:cs="Times New Roman"/>
                <w:sz w:val="24"/>
                <w:szCs w:val="24"/>
              </w:rPr>
            </w:pPr>
          </w:p>
        </w:tc>
        <w:tc>
          <w:tcPr>
            <w:tcW w:w="626" w:type="dxa"/>
          </w:tcPr>
          <w:p w14:paraId="67378638" w14:textId="77777777" w:rsidR="00975C57" w:rsidRDefault="00975C57" w:rsidP="00D21597">
            <w:pPr>
              <w:pStyle w:val="NormalText"/>
              <w:spacing w:before="40" w:after="40"/>
              <w:rPr>
                <w:rFonts w:ascii="Arial" w:hAnsi="Arial" w:cs="Times New Roman"/>
                <w:sz w:val="24"/>
                <w:szCs w:val="24"/>
              </w:rPr>
            </w:pPr>
          </w:p>
        </w:tc>
        <w:tc>
          <w:tcPr>
            <w:tcW w:w="9032" w:type="dxa"/>
          </w:tcPr>
          <w:p w14:paraId="58251265" w14:textId="77777777" w:rsidR="00975C57" w:rsidRDefault="00975C57" w:rsidP="00D21597">
            <w:pPr>
              <w:pStyle w:val="NormalText"/>
              <w:spacing w:before="40" w:after="40"/>
              <w:rPr>
                <w:rFonts w:ascii="Arial" w:hAnsi="Arial" w:cs="Times New Roman"/>
                <w:sz w:val="24"/>
                <w:szCs w:val="24"/>
              </w:rPr>
            </w:pPr>
          </w:p>
        </w:tc>
      </w:tr>
      <w:tr w:rsidR="00522D5E" w14:paraId="4F45E251" w14:textId="77777777" w:rsidTr="00D21597">
        <w:tc>
          <w:tcPr>
            <w:tcW w:w="622" w:type="dxa"/>
          </w:tcPr>
          <w:p w14:paraId="229F2F6C" w14:textId="6F60CE73" w:rsidR="00522D5E" w:rsidRDefault="00345618" w:rsidP="00D21597">
            <w:pPr>
              <w:pStyle w:val="NormalText"/>
              <w:spacing w:before="40" w:after="40"/>
              <w:rPr>
                <w:rFonts w:ascii="Arial" w:hAnsi="Arial" w:cs="Times New Roman"/>
                <w:sz w:val="24"/>
                <w:szCs w:val="24"/>
              </w:rPr>
            </w:pPr>
            <w:r>
              <w:rPr>
                <w:rFonts w:ascii="Arial" w:hAnsi="Arial" w:cs="Times New Roman"/>
                <w:sz w:val="24"/>
                <w:szCs w:val="24"/>
              </w:rPr>
              <w:t>20</w:t>
            </w:r>
          </w:p>
        </w:tc>
        <w:tc>
          <w:tcPr>
            <w:tcW w:w="9658" w:type="dxa"/>
            <w:gridSpan w:val="2"/>
          </w:tcPr>
          <w:p w14:paraId="0808A8F1" w14:textId="72A4B0B1" w:rsidR="00522D5E" w:rsidRDefault="0069333D" w:rsidP="00D21597">
            <w:pPr>
              <w:pStyle w:val="NormalText"/>
              <w:spacing w:before="40" w:after="40"/>
              <w:rPr>
                <w:rFonts w:ascii="Arial" w:hAnsi="Arial" w:cs="Times New Roman"/>
                <w:sz w:val="24"/>
                <w:szCs w:val="24"/>
              </w:rPr>
            </w:pPr>
            <w:r>
              <w:rPr>
                <w:rFonts w:ascii="Arial" w:hAnsi="Arial" w:cs="Times New Roman"/>
                <w:sz w:val="24"/>
                <w:szCs w:val="24"/>
              </w:rPr>
              <w:t>The production of inventories is considered part of investment in economics because</w:t>
            </w:r>
          </w:p>
        </w:tc>
      </w:tr>
      <w:tr w:rsidR="00522D5E" w14:paraId="66C1A62F" w14:textId="77777777" w:rsidTr="00D21597">
        <w:tc>
          <w:tcPr>
            <w:tcW w:w="622" w:type="dxa"/>
          </w:tcPr>
          <w:p w14:paraId="74F4A02A" w14:textId="77777777" w:rsidR="00522D5E" w:rsidRDefault="00522D5E" w:rsidP="00D21597">
            <w:pPr>
              <w:pStyle w:val="NormalText"/>
              <w:spacing w:before="40" w:after="40"/>
              <w:rPr>
                <w:rFonts w:ascii="Arial" w:hAnsi="Arial" w:cs="Times New Roman"/>
                <w:sz w:val="24"/>
                <w:szCs w:val="24"/>
              </w:rPr>
            </w:pPr>
          </w:p>
        </w:tc>
        <w:tc>
          <w:tcPr>
            <w:tcW w:w="626" w:type="dxa"/>
          </w:tcPr>
          <w:p w14:paraId="67B16CE2" w14:textId="7C9C998F" w:rsidR="00522D5E" w:rsidRDefault="00522D5E"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1CAAFD3C" w14:textId="528051B9" w:rsidR="00522D5E" w:rsidRDefault="007312CE" w:rsidP="00D21597">
            <w:pPr>
              <w:pStyle w:val="NormalText"/>
              <w:spacing w:before="40" w:after="40"/>
              <w:rPr>
                <w:rFonts w:ascii="Arial" w:hAnsi="Arial" w:cs="Times New Roman"/>
                <w:sz w:val="24"/>
                <w:szCs w:val="24"/>
              </w:rPr>
            </w:pPr>
            <w:r>
              <w:rPr>
                <w:rFonts w:ascii="Arial" w:hAnsi="Arial" w:cs="Times New Roman"/>
                <w:sz w:val="24"/>
                <w:szCs w:val="24"/>
              </w:rPr>
              <w:t>t</w:t>
            </w:r>
            <w:r w:rsidR="00E7181C">
              <w:rPr>
                <w:rFonts w:ascii="Arial" w:hAnsi="Arial" w:cs="Times New Roman"/>
                <w:sz w:val="24"/>
                <w:szCs w:val="24"/>
              </w:rPr>
              <w:t>hey may increase in value over time</w:t>
            </w:r>
          </w:p>
        </w:tc>
      </w:tr>
      <w:tr w:rsidR="00522D5E" w14:paraId="7E29ECEC" w14:textId="77777777" w:rsidTr="00D21597">
        <w:tc>
          <w:tcPr>
            <w:tcW w:w="622" w:type="dxa"/>
          </w:tcPr>
          <w:p w14:paraId="031B2F85" w14:textId="77777777" w:rsidR="00522D5E" w:rsidRDefault="00522D5E" w:rsidP="00D21597">
            <w:pPr>
              <w:pStyle w:val="NormalText"/>
              <w:spacing w:before="40" w:after="40"/>
              <w:rPr>
                <w:rFonts w:ascii="Arial" w:hAnsi="Arial" w:cs="Times New Roman"/>
                <w:sz w:val="24"/>
                <w:szCs w:val="24"/>
              </w:rPr>
            </w:pPr>
          </w:p>
        </w:tc>
        <w:tc>
          <w:tcPr>
            <w:tcW w:w="626" w:type="dxa"/>
          </w:tcPr>
          <w:p w14:paraId="44FABDEF" w14:textId="1EBBEB2D" w:rsidR="00522D5E" w:rsidRDefault="00522D5E"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625551A4" w14:textId="6F5307BA" w:rsidR="00522D5E" w:rsidRDefault="007312CE" w:rsidP="00D21597">
            <w:pPr>
              <w:pStyle w:val="NormalText"/>
              <w:spacing w:before="40" w:after="40"/>
              <w:rPr>
                <w:rFonts w:ascii="Arial" w:hAnsi="Arial" w:cs="Times New Roman"/>
                <w:sz w:val="24"/>
                <w:szCs w:val="24"/>
              </w:rPr>
            </w:pPr>
            <w:r>
              <w:rPr>
                <w:rFonts w:ascii="Arial" w:hAnsi="Arial" w:cs="Times New Roman"/>
                <w:sz w:val="24"/>
                <w:szCs w:val="24"/>
              </w:rPr>
              <w:t>t</w:t>
            </w:r>
            <w:r w:rsidR="00E7181C">
              <w:rPr>
                <w:rFonts w:ascii="Arial" w:hAnsi="Arial" w:cs="Times New Roman"/>
                <w:sz w:val="24"/>
                <w:szCs w:val="24"/>
              </w:rPr>
              <w:t>hey are an injection into the circular flow</w:t>
            </w:r>
          </w:p>
        </w:tc>
      </w:tr>
      <w:tr w:rsidR="00522D5E" w14:paraId="2ACC3819" w14:textId="77777777" w:rsidTr="00D21597">
        <w:tc>
          <w:tcPr>
            <w:tcW w:w="622" w:type="dxa"/>
          </w:tcPr>
          <w:p w14:paraId="55B6E316" w14:textId="77777777" w:rsidR="00522D5E" w:rsidRDefault="00522D5E" w:rsidP="00D21597">
            <w:pPr>
              <w:pStyle w:val="NormalText"/>
              <w:spacing w:before="40" w:after="40"/>
              <w:rPr>
                <w:rFonts w:ascii="Arial" w:hAnsi="Arial" w:cs="Times New Roman"/>
                <w:sz w:val="24"/>
                <w:szCs w:val="24"/>
              </w:rPr>
            </w:pPr>
          </w:p>
        </w:tc>
        <w:tc>
          <w:tcPr>
            <w:tcW w:w="626" w:type="dxa"/>
          </w:tcPr>
          <w:p w14:paraId="64329C28" w14:textId="2A39EA4D" w:rsidR="00522D5E" w:rsidRDefault="00522D5E"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049D8A38" w14:textId="77BB1CC6" w:rsidR="00522D5E" w:rsidRDefault="007312CE" w:rsidP="00D21597">
            <w:pPr>
              <w:pStyle w:val="NormalText"/>
              <w:spacing w:before="40" w:after="40"/>
              <w:rPr>
                <w:rFonts w:ascii="Arial" w:hAnsi="Arial" w:cs="Times New Roman"/>
                <w:sz w:val="24"/>
                <w:szCs w:val="24"/>
              </w:rPr>
            </w:pPr>
            <w:r>
              <w:rPr>
                <w:rFonts w:ascii="Arial" w:hAnsi="Arial" w:cs="Times New Roman"/>
                <w:sz w:val="24"/>
                <w:szCs w:val="24"/>
              </w:rPr>
              <w:t>t</w:t>
            </w:r>
            <w:r w:rsidR="00E7181C">
              <w:rPr>
                <w:rFonts w:ascii="Arial" w:hAnsi="Arial" w:cs="Times New Roman"/>
                <w:sz w:val="24"/>
                <w:szCs w:val="24"/>
              </w:rPr>
              <w:t>hey function as an excellent store of value</w:t>
            </w:r>
          </w:p>
        </w:tc>
      </w:tr>
      <w:tr w:rsidR="00522D5E" w14:paraId="18F192DE" w14:textId="77777777" w:rsidTr="00D21597">
        <w:tc>
          <w:tcPr>
            <w:tcW w:w="622" w:type="dxa"/>
          </w:tcPr>
          <w:p w14:paraId="77256765" w14:textId="77777777" w:rsidR="00522D5E" w:rsidRDefault="00522D5E" w:rsidP="00D21597">
            <w:pPr>
              <w:pStyle w:val="NormalText"/>
              <w:spacing w:before="40" w:after="40"/>
              <w:rPr>
                <w:rFonts w:ascii="Arial" w:hAnsi="Arial" w:cs="Times New Roman"/>
                <w:sz w:val="24"/>
                <w:szCs w:val="24"/>
              </w:rPr>
            </w:pPr>
          </w:p>
        </w:tc>
        <w:tc>
          <w:tcPr>
            <w:tcW w:w="626" w:type="dxa"/>
          </w:tcPr>
          <w:p w14:paraId="70FC8580" w14:textId="0ADE545B" w:rsidR="00522D5E" w:rsidRPr="00671673" w:rsidRDefault="00522D5E"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d</w:t>
            </w:r>
          </w:p>
        </w:tc>
        <w:tc>
          <w:tcPr>
            <w:tcW w:w="9032" w:type="dxa"/>
          </w:tcPr>
          <w:p w14:paraId="229A6A6D" w14:textId="148EDDFC" w:rsidR="00522D5E" w:rsidRDefault="007312CE"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t</w:t>
            </w:r>
            <w:r w:rsidR="00E7181C" w:rsidRPr="00671673">
              <w:rPr>
                <w:rFonts w:ascii="Arial" w:hAnsi="Arial" w:cs="Times New Roman"/>
                <w:sz w:val="24"/>
                <w:szCs w:val="24"/>
                <w:highlight w:val="yellow"/>
              </w:rPr>
              <w:t>hey will be sold a</w:t>
            </w:r>
            <w:r w:rsidRPr="00671673">
              <w:rPr>
                <w:rFonts w:ascii="Arial" w:hAnsi="Arial" w:cs="Times New Roman"/>
                <w:sz w:val="24"/>
                <w:szCs w:val="24"/>
                <w:highlight w:val="yellow"/>
              </w:rPr>
              <w:t>t</w:t>
            </w:r>
            <w:r w:rsidR="00E7181C" w:rsidRPr="00671673">
              <w:rPr>
                <w:rFonts w:ascii="Arial" w:hAnsi="Arial" w:cs="Times New Roman"/>
                <w:sz w:val="24"/>
                <w:szCs w:val="24"/>
                <w:highlight w:val="yellow"/>
              </w:rPr>
              <w:t xml:space="preserve"> some future date</w:t>
            </w:r>
          </w:p>
        </w:tc>
      </w:tr>
    </w:tbl>
    <w:p w14:paraId="1B1B7B7A" w14:textId="77777777" w:rsidR="00D21597" w:rsidRDefault="00D215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B5330B" w14:paraId="4E9399F9" w14:textId="77777777" w:rsidTr="00D21597">
        <w:tc>
          <w:tcPr>
            <w:tcW w:w="622" w:type="dxa"/>
          </w:tcPr>
          <w:p w14:paraId="12502BE4" w14:textId="2EE0690D" w:rsidR="00B5330B" w:rsidRDefault="00F24C60" w:rsidP="00D21597">
            <w:pPr>
              <w:pStyle w:val="NormalText"/>
              <w:spacing w:before="40" w:after="40"/>
              <w:rPr>
                <w:rFonts w:ascii="Arial" w:hAnsi="Arial" w:cs="Times New Roman"/>
                <w:sz w:val="24"/>
                <w:szCs w:val="24"/>
              </w:rPr>
            </w:pPr>
            <w:r>
              <w:rPr>
                <w:rFonts w:ascii="Arial" w:hAnsi="Arial" w:cs="Times New Roman"/>
                <w:sz w:val="24"/>
                <w:szCs w:val="24"/>
              </w:rPr>
              <w:t>2</w:t>
            </w:r>
            <w:r w:rsidR="00910E18">
              <w:rPr>
                <w:rFonts w:ascii="Arial" w:hAnsi="Arial" w:cs="Times New Roman"/>
                <w:sz w:val="24"/>
                <w:szCs w:val="24"/>
              </w:rPr>
              <w:t>1</w:t>
            </w:r>
          </w:p>
        </w:tc>
        <w:tc>
          <w:tcPr>
            <w:tcW w:w="9658" w:type="dxa"/>
            <w:gridSpan w:val="2"/>
          </w:tcPr>
          <w:p w14:paraId="19C8FCB6" w14:textId="5811B8F1" w:rsidR="00B5330B" w:rsidRDefault="00630C5F" w:rsidP="00D21597">
            <w:pPr>
              <w:pStyle w:val="NormalText"/>
              <w:spacing w:before="40" w:after="40"/>
              <w:rPr>
                <w:rFonts w:ascii="Arial" w:hAnsi="Arial" w:cs="Times New Roman"/>
                <w:sz w:val="24"/>
                <w:szCs w:val="24"/>
              </w:rPr>
            </w:pPr>
            <w:r>
              <w:rPr>
                <w:rFonts w:ascii="Arial" w:hAnsi="Arial" w:cs="Times New Roman"/>
                <w:sz w:val="24"/>
                <w:szCs w:val="24"/>
              </w:rPr>
              <w:t>If a businessman in London buys shares in an Australian company, this would appear as</w:t>
            </w:r>
          </w:p>
        </w:tc>
      </w:tr>
      <w:tr w:rsidR="00480AB0" w14:paraId="36F185B3" w14:textId="77777777" w:rsidTr="00D21597">
        <w:tc>
          <w:tcPr>
            <w:tcW w:w="622" w:type="dxa"/>
          </w:tcPr>
          <w:p w14:paraId="6B695C28" w14:textId="77777777" w:rsidR="00480AB0" w:rsidRDefault="00480AB0" w:rsidP="00D21597">
            <w:pPr>
              <w:pStyle w:val="NormalText"/>
              <w:spacing w:before="40" w:after="40"/>
              <w:rPr>
                <w:rFonts w:ascii="Arial" w:hAnsi="Arial" w:cs="Times New Roman"/>
                <w:sz w:val="24"/>
                <w:szCs w:val="24"/>
              </w:rPr>
            </w:pPr>
          </w:p>
        </w:tc>
        <w:tc>
          <w:tcPr>
            <w:tcW w:w="626" w:type="dxa"/>
          </w:tcPr>
          <w:p w14:paraId="44015946" w14:textId="60BB875E" w:rsidR="00480AB0" w:rsidRDefault="00480AB0"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02CABE41" w14:textId="25577461" w:rsidR="00480AB0" w:rsidRDefault="003F2AAB" w:rsidP="00D21597">
            <w:pPr>
              <w:pStyle w:val="NormalText"/>
              <w:spacing w:before="40" w:after="40"/>
              <w:rPr>
                <w:rFonts w:ascii="Arial" w:hAnsi="Arial" w:cs="Times New Roman"/>
                <w:sz w:val="24"/>
                <w:szCs w:val="24"/>
              </w:rPr>
            </w:pPr>
            <w:r>
              <w:rPr>
                <w:rFonts w:ascii="Arial" w:hAnsi="Arial" w:cs="Times New Roman"/>
                <w:sz w:val="24"/>
                <w:szCs w:val="24"/>
              </w:rPr>
              <w:t>a</w:t>
            </w:r>
            <w:r w:rsidR="00630C5F">
              <w:rPr>
                <w:rFonts w:ascii="Arial" w:hAnsi="Arial" w:cs="Times New Roman"/>
                <w:sz w:val="24"/>
                <w:szCs w:val="24"/>
              </w:rPr>
              <w:t xml:space="preserve"> credit in the current account of Australia’s Balance of Payments</w:t>
            </w:r>
          </w:p>
        </w:tc>
      </w:tr>
      <w:tr w:rsidR="00480AB0" w14:paraId="578536E7" w14:textId="77777777" w:rsidTr="00D21597">
        <w:tc>
          <w:tcPr>
            <w:tcW w:w="622" w:type="dxa"/>
          </w:tcPr>
          <w:p w14:paraId="30CB2F0A" w14:textId="77777777" w:rsidR="00480AB0" w:rsidRDefault="00480AB0" w:rsidP="00D21597">
            <w:pPr>
              <w:pStyle w:val="NormalText"/>
              <w:spacing w:before="40" w:after="40"/>
              <w:rPr>
                <w:rFonts w:ascii="Arial" w:hAnsi="Arial" w:cs="Times New Roman"/>
                <w:sz w:val="24"/>
                <w:szCs w:val="24"/>
              </w:rPr>
            </w:pPr>
          </w:p>
        </w:tc>
        <w:tc>
          <w:tcPr>
            <w:tcW w:w="626" w:type="dxa"/>
          </w:tcPr>
          <w:p w14:paraId="7DD870AA" w14:textId="2C982D23" w:rsidR="00480AB0" w:rsidRDefault="00480AB0"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73672862" w14:textId="70FD7337" w:rsidR="00480AB0" w:rsidRDefault="003F2AAB" w:rsidP="00D21597">
            <w:pPr>
              <w:pStyle w:val="NormalText"/>
              <w:spacing w:before="40" w:after="40"/>
              <w:rPr>
                <w:rFonts w:ascii="Arial" w:hAnsi="Arial" w:cs="Times New Roman"/>
                <w:sz w:val="24"/>
                <w:szCs w:val="24"/>
              </w:rPr>
            </w:pPr>
            <w:r>
              <w:rPr>
                <w:rFonts w:ascii="Arial" w:hAnsi="Arial" w:cs="Times New Roman"/>
                <w:sz w:val="24"/>
                <w:szCs w:val="24"/>
              </w:rPr>
              <w:t>a</w:t>
            </w:r>
            <w:r w:rsidR="00630C5F">
              <w:rPr>
                <w:rFonts w:ascii="Arial" w:hAnsi="Arial" w:cs="Times New Roman"/>
                <w:sz w:val="24"/>
                <w:szCs w:val="24"/>
              </w:rPr>
              <w:t xml:space="preserve"> debit in the current account of Australia’s Balance of Payments</w:t>
            </w:r>
          </w:p>
        </w:tc>
      </w:tr>
      <w:tr w:rsidR="00480AB0" w14:paraId="5F3B9454" w14:textId="77777777" w:rsidTr="00D21597">
        <w:tc>
          <w:tcPr>
            <w:tcW w:w="622" w:type="dxa"/>
          </w:tcPr>
          <w:p w14:paraId="16859B36" w14:textId="77777777" w:rsidR="00480AB0" w:rsidRDefault="00480AB0" w:rsidP="00D21597">
            <w:pPr>
              <w:pStyle w:val="NormalText"/>
              <w:spacing w:before="40" w:after="40"/>
              <w:rPr>
                <w:rFonts w:ascii="Arial" w:hAnsi="Arial" w:cs="Times New Roman"/>
                <w:sz w:val="24"/>
                <w:szCs w:val="24"/>
              </w:rPr>
            </w:pPr>
          </w:p>
        </w:tc>
        <w:tc>
          <w:tcPr>
            <w:tcW w:w="626" w:type="dxa"/>
          </w:tcPr>
          <w:p w14:paraId="1EA01C6B" w14:textId="0BB6345C" w:rsidR="00480AB0" w:rsidRPr="00671673" w:rsidRDefault="00480AB0"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c</w:t>
            </w:r>
          </w:p>
        </w:tc>
        <w:tc>
          <w:tcPr>
            <w:tcW w:w="9032" w:type="dxa"/>
          </w:tcPr>
          <w:p w14:paraId="7F6EF861" w14:textId="37031A92" w:rsidR="00480AB0" w:rsidRDefault="003F2AAB"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a</w:t>
            </w:r>
            <w:r w:rsidR="00630C5F" w:rsidRPr="00671673">
              <w:rPr>
                <w:rFonts w:ascii="Arial" w:hAnsi="Arial" w:cs="Times New Roman"/>
                <w:sz w:val="24"/>
                <w:szCs w:val="24"/>
                <w:highlight w:val="yellow"/>
              </w:rPr>
              <w:t xml:space="preserve"> credit in the capital and financial account of Australia’s Balance of Payments</w:t>
            </w:r>
          </w:p>
        </w:tc>
      </w:tr>
      <w:tr w:rsidR="00480AB0" w14:paraId="4A8A8DDF" w14:textId="77777777" w:rsidTr="00D21597">
        <w:tc>
          <w:tcPr>
            <w:tcW w:w="622" w:type="dxa"/>
          </w:tcPr>
          <w:p w14:paraId="4005A9FE" w14:textId="77777777" w:rsidR="00480AB0" w:rsidRDefault="00480AB0" w:rsidP="00D21597">
            <w:pPr>
              <w:pStyle w:val="NormalText"/>
              <w:spacing w:before="40" w:after="40"/>
              <w:rPr>
                <w:rFonts w:ascii="Arial" w:hAnsi="Arial" w:cs="Times New Roman"/>
                <w:sz w:val="24"/>
                <w:szCs w:val="24"/>
              </w:rPr>
            </w:pPr>
          </w:p>
        </w:tc>
        <w:tc>
          <w:tcPr>
            <w:tcW w:w="626" w:type="dxa"/>
          </w:tcPr>
          <w:p w14:paraId="34574140" w14:textId="407179A8" w:rsidR="00480AB0" w:rsidRDefault="00480AB0"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126F1523" w14:textId="7C3B1140" w:rsidR="00480AB0" w:rsidRDefault="003F2AAB" w:rsidP="00D21597">
            <w:pPr>
              <w:pStyle w:val="NormalText"/>
              <w:spacing w:before="40" w:after="40"/>
              <w:rPr>
                <w:rFonts w:ascii="Arial" w:hAnsi="Arial" w:cs="Times New Roman"/>
                <w:sz w:val="24"/>
                <w:szCs w:val="24"/>
              </w:rPr>
            </w:pPr>
            <w:r>
              <w:rPr>
                <w:rFonts w:ascii="Arial" w:hAnsi="Arial" w:cs="Times New Roman"/>
                <w:sz w:val="24"/>
                <w:szCs w:val="24"/>
              </w:rPr>
              <w:t>a</w:t>
            </w:r>
            <w:r w:rsidR="00630C5F">
              <w:rPr>
                <w:rFonts w:ascii="Arial" w:hAnsi="Arial" w:cs="Times New Roman"/>
                <w:sz w:val="24"/>
                <w:szCs w:val="24"/>
              </w:rPr>
              <w:t xml:space="preserve"> debit in the capital and financial account of Australia’s Balance of Payments.</w:t>
            </w:r>
          </w:p>
        </w:tc>
      </w:tr>
      <w:tr w:rsidR="00480AB0" w14:paraId="7A43ED91" w14:textId="77777777" w:rsidTr="00D21597">
        <w:tc>
          <w:tcPr>
            <w:tcW w:w="622" w:type="dxa"/>
          </w:tcPr>
          <w:p w14:paraId="34CA63FE" w14:textId="77777777" w:rsidR="00480AB0" w:rsidRDefault="00480AB0" w:rsidP="00D21597">
            <w:pPr>
              <w:pStyle w:val="NormalText"/>
              <w:spacing w:before="40" w:after="40"/>
              <w:rPr>
                <w:rFonts w:ascii="Arial" w:hAnsi="Arial" w:cs="Times New Roman"/>
                <w:sz w:val="24"/>
                <w:szCs w:val="24"/>
              </w:rPr>
            </w:pPr>
          </w:p>
        </w:tc>
        <w:tc>
          <w:tcPr>
            <w:tcW w:w="626" w:type="dxa"/>
          </w:tcPr>
          <w:p w14:paraId="536ACB3C" w14:textId="77777777" w:rsidR="00480AB0" w:rsidRDefault="00480AB0" w:rsidP="00D21597">
            <w:pPr>
              <w:pStyle w:val="NormalText"/>
              <w:spacing w:before="40" w:after="40"/>
              <w:rPr>
                <w:rFonts w:ascii="Arial" w:hAnsi="Arial" w:cs="Times New Roman"/>
                <w:sz w:val="24"/>
                <w:szCs w:val="24"/>
              </w:rPr>
            </w:pPr>
          </w:p>
        </w:tc>
        <w:tc>
          <w:tcPr>
            <w:tcW w:w="9032" w:type="dxa"/>
          </w:tcPr>
          <w:p w14:paraId="43038CF8" w14:textId="77777777" w:rsidR="00480AB0" w:rsidRDefault="00480AB0" w:rsidP="00D21597">
            <w:pPr>
              <w:pStyle w:val="NormalText"/>
              <w:spacing w:before="40" w:after="40"/>
              <w:rPr>
                <w:rFonts w:ascii="Arial" w:hAnsi="Arial" w:cs="Times New Roman"/>
                <w:sz w:val="24"/>
                <w:szCs w:val="24"/>
              </w:rPr>
            </w:pPr>
          </w:p>
        </w:tc>
      </w:tr>
      <w:tr w:rsidR="00B5330B" w14:paraId="6F413D03" w14:textId="77777777" w:rsidTr="00D21597">
        <w:tc>
          <w:tcPr>
            <w:tcW w:w="622" w:type="dxa"/>
          </w:tcPr>
          <w:p w14:paraId="549066FA" w14:textId="15A4BE5A" w:rsidR="00B5330B" w:rsidRDefault="00F24C60" w:rsidP="00D21597">
            <w:pPr>
              <w:pStyle w:val="NormalText"/>
              <w:spacing w:before="40" w:after="40"/>
              <w:rPr>
                <w:rFonts w:ascii="Arial" w:hAnsi="Arial" w:cs="Times New Roman"/>
                <w:sz w:val="24"/>
                <w:szCs w:val="24"/>
              </w:rPr>
            </w:pPr>
            <w:r>
              <w:rPr>
                <w:rFonts w:ascii="Arial" w:hAnsi="Arial" w:cs="Times New Roman"/>
                <w:sz w:val="24"/>
                <w:szCs w:val="24"/>
              </w:rPr>
              <w:t>2</w:t>
            </w:r>
            <w:r w:rsidR="000B0B20">
              <w:rPr>
                <w:rFonts w:ascii="Arial" w:hAnsi="Arial" w:cs="Times New Roman"/>
                <w:sz w:val="24"/>
                <w:szCs w:val="24"/>
              </w:rPr>
              <w:t>2</w:t>
            </w:r>
          </w:p>
        </w:tc>
        <w:tc>
          <w:tcPr>
            <w:tcW w:w="9658" w:type="dxa"/>
            <w:gridSpan w:val="2"/>
          </w:tcPr>
          <w:p w14:paraId="0E51B2B3" w14:textId="47301062" w:rsidR="00B5330B" w:rsidRDefault="00EB703C" w:rsidP="00D21597">
            <w:pPr>
              <w:pStyle w:val="NormalText"/>
              <w:spacing w:before="40" w:after="40"/>
              <w:rPr>
                <w:rFonts w:ascii="Arial" w:hAnsi="Arial" w:cs="Times New Roman"/>
                <w:sz w:val="24"/>
                <w:szCs w:val="24"/>
              </w:rPr>
            </w:pPr>
            <w:r>
              <w:rPr>
                <w:rFonts w:ascii="Arial" w:hAnsi="Arial" w:cs="Times New Roman"/>
                <w:sz w:val="24"/>
                <w:szCs w:val="24"/>
              </w:rPr>
              <w:t>Which of the following is an example of a regressive tax?</w:t>
            </w:r>
          </w:p>
        </w:tc>
      </w:tr>
      <w:tr w:rsidR="00B5330B" w14:paraId="4161080E" w14:textId="77777777" w:rsidTr="00D21597">
        <w:tc>
          <w:tcPr>
            <w:tcW w:w="622" w:type="dxa"/>
          </w:tcPr>
          <w:p w14:paraId="58E3B787" w14:textId="77777777" w:rsidR="00B5330B" w:rsidRDefault="00B5330B" w:rsidP="00D21597">
            <w:pPr>
              <w:pStyle w:val="NormalText"/>
              <w:spacing w:before="40" w:after="40"/>
              <w:rPr>
                <w:rFonts w:ascii="Arial" w:hAnsi="Arial" w:cs="Times New Roman"/>
                <w:sz w:val="24"/>
                <w:szCs w:val="24"/>
              </w:rPr>
            </w:pPr>
          </w:p>
        </w:tc>
        <w:tc>
          <w:tcPr>
            <w:tcW w:w="626" w:type="dxa"/>
          </w:tcPr>
          <w:p w14:paraId="33048E03" w14:textId="5ABACB35" w:rsidR="00B5330B" w:rsidRPr="00671673" w:rsidRDefault="00B5330B"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a</w:t>
            </w:r>
          </w:p>
        </w:tc>
        <w:tc>
          <w:tcPr>
            <w:tcW w:w="9032" w:type="dxa"/>
          </w:tcPr>
          <w:p w14:paraId="50C8C601" w14:textId="5CF81F17" w:rsidR="00B5330B" w:rsidRDefault="00EB703C"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The GST</w:t>
            </w:r>
          </w:p>
        </w:tc>
      </w:tr>
      <w:tr w:rsidR="00B5330B" w14:paraId="3685CE25" w14:textId="77777777" w:rsidTr="00D21597">
        <w:tc>
          <w:tcPr>
            <w:tcW w:w="622" w:type="dxa"/>
          </w:tcPr>
          <w:p w14:paraId="2F8FF175" w14:textId="77777777" w:rsidR="00B5330B" w:rsidRDefault="00B5330B" w:rsidP="00D21597">
            <w:pPr>
              <w:pStyle w:val="NormalText"/>
              <w:spacing w:before="40" w:after="40"/>
              <w:rPr>
                <w:rFonts w:ascii="Arial" w:hAnsi="Arial" w:cs="Times New Roman"/>
                <w:sz w:val="24"/>
                <w:szCs w:val="24"/>
              </w:rPr>
            </w:pPr>
          </w:p>
        </w:tc>
        <w:tc>
          <w:tcPr>
            <w:tcW w:w="626" w:type="dxa"/>
          </w:tcPr>
          <w:p w14:paraId="402ED5DE" w14:textId="4B1294A8"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5FCF809C" w14:textId="2B12164B" w:rsidR="00B5330B" w:rsidRDefault="00EB703C" w:rsidP="00D21597">
            <w:pPr>
              <w:pStyle w:val="NormalText"/>
              <w:spacing w:before="40" w:after="40"/>
              <w:rPr>
                <w:rFonts w:ascii="Arial" w:hAnsi="Arial" w:cs="Times New Roman"/>
                <w:sz w:val="24"/>
                <w:szCs w:val="24"/>
              </w:rPr>
            </w:pPr>
            <w:r>
              <w:rPr>
                <w:rFonts w:ascii="Arial" w:hAnsi="Arial" w:cs="Times New Roman"/>
                <w:sz w:val="24"/>
                <w:szCs w:val="24"/>
              </w:rPr>
              <w:t>Personal Income Tax</w:t>
            </w:r>
          </w:p>
        </w:tc>
      </w:tr>
      <w:tr w:rsidR="00B5330B" w14:paraId="2C9A8169" w14:textId="77777777" w:rsidTr="00D21597">
        <w:tc>
          <w:tcPr>
            <w:tcW w:w="622" w:type="dxa"/>
          </w:tcPr>
          <w:p w14:paraId="1408B37A" w14:textId="77777777" w:rsidR="00B5330B" w:rsidRDefault="00B5330B" w:rsidP="00D21597">
            <w:pPr>
              <w:pStyle w:val="NormalText"/>
              <w:spacing w:before="40" w:after="40"/>
              <w:rPr>
                <w:rFonts w:ascii="Arial" w:hAnsi="Arial" w:cs="Times New Roman"/>
                <w:sz w:val="24"/>
                <w:szCs w:val="24"/>
              </w:rPr>
            </w:pPr>
          </w:p>
        </w:tc>
        <w:tc>
          <w:tcPr>
            <w:tcW w:w="626" w:type="dxa"/>
          </w:tcPr>
          <w:p w14:paraId="2CDA0D83" w14:textId="22DDDA28"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44452B4A" w14:textId="4D59ECA1" w:rsidR="00B5330B" w:rsidRDefault="00EB703C" w:rsidP="00D21597">
            <w:pPr>
              <w:pStyle w:val="NormalText"/>
              <w:spacing w:before="40" w:after="40"/>
              <w:rPr>
                <w:rFonts w:ascii="Arial" w:hAnsi="Arial" w:cs="Times New Roman"/>
                <w:sz w:val="24"/>
                <w:szCs w:val="24"/>
              </w:rPr>
            </w:pPr>
            <w:r>
              <w:rPr>
                <w:rFonts w:ascii="Arial" w:hAnsi="Arial" w:cs="Times New Roman"/>
                <w:sz w:val="24"/>
                <w:szCs w:val="24"/>
              </w:rPr>
              <w:t xml:space="preserve">Land Tax </w:t>
            </w:r>
          </w:p>
        </w:tc>
      </w:tr>
      <w:tr w:rsidR="00B5330B" w14:paraId="31C8EA24" w14:textId="77777777" w:rsidTr="00D21597">
        <w:tc>
          <w:tcPr>
            <w:tcW w:w="622" w:type="dxa"/>
          </w:tcPr>
          <w:p w14:paraId="73F66441" w14:textId="77777777" w:rsidR="00B5330B" w:rsidRDefault="00B5330B" w:rsidP="00D21597">
            <w:pPr>
              <w:pStyle w:val="NormalText"/>
              <w:spacing w:before="40" w:after="40"/>
              <w:rPr>
                <w:rFonts w:ascii="Arial" w:hAnsi="Arial" w:cs="Times New Roman"/>
                <w:sz w:val="24"/>
                <w:szCs w:val="24"/>
              </w:rPr>
            </w:pPr>
          </w:p>
        </w:tc>
        <w:tc>
          <w:tcPr>
            <w:tcW w:w="626" w:type="dxa"/>
          </w:tcPr>
          <w:p w14:paraId="4E70F425" w14:textId="3407044D"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5E5303E2" w14:textId="4366E24D" w:rsidR="00B5330B" w:rsidRDefault="00EB703C" w:rsidP="00D21597">
            <w:pPr>
              <w:pStyle w:val="NormalText"/>
              <w:spacing w:before="40" w:after="40"/>
              <w:rPr>
                <w:rFonts w:ascii="Arial" w:hAnsi="Arial" w:cs="Times New Roman"/>
                <w:sz w:val="24"/>
                <w:szCs w:val="24"/>
              </w:rPr>
            </w:pPr>
            <w:r>
              <w:rPr>
                <w:rFonts w:ascii="Arial" w:hAnsi="Arial" w:cs="Times New Roman"/>
                <w:sz w:val="24"/>
                <w:szCs w:val="24"/>
              </w:rPr>
              <w:t xml:space="preserve">Company Tax </w:t>
            </w:r>
          </w:p>
        </w:tc>
      </w:tr>
      <w:tr w:rsidR="00B5330B" w14:paraId="67FFB942" w14:textId="77777777" w:rsidTr="00D21597">
        <w:tc>
          <w:tcPr>
            <w:tcW w:w="622" w:type="dxa"/>
          </w:tcPr>
          <w:p w14:paraId="65399B65" w14:textId="77777777" w:rsidR="00B5330B" w:rsidRDefault="00B5330B" w:rsidP="00D21597">
            <w:pPr>
              <w:pStyle w:val="NormalText"/>
              <w:spacing w:before="40" w:after="40"/>
              <w:rPr>
                <w:rFonts w:ascii="Arial" w:hAnsi="Arial" w:cs="Times New Roman"/>
                <w:sz w:val="24"/>
                <w:szCs w:val="24"/>
              </w:rPr>
            </w:pPr>
          </w:p>
        </w:tc>
        <w:tc>
          <w:tcPr>
            <w:tcW w:w="626" w:type="dxa"/>
          </w:tcPr>
          <w:p w14:paraId="6E0B6527" w14:textId="77777777" w:rsidR="00B5330B" w:rsidRDefault="00B5330B" w:rsidP="00D21597">
            <w:pPr>
              <w:pStyle w:val="NormalText"/>
              <w:spacing w:before="40" w:after="40"/>
              <w:rPr>
                <w:rFonts w:ascii="Arial" w:hAnsi="Arial" w:cs="Times New Roman"/>
                <w:sz w:val="24"/>
                <w:szCs w:val="24"/>
              </w:rPr>
            </w:pPr>
          </w:p>
        </w:tc>
        <w:tc>
          <w:tcPr>
            <w:tcW w:w="9032" w:type="dxa"/>
          </w:tcPr>
          <w:p w14:paraId="463485D9" w14:textId="77777777" w:rsidR="00B5330B" w:rsidRDefault="00B5330B" w:rsidP="00D21597">
            <w:pPr>
              <w:pStyle w:val="NormalText"/>
              <w:spacing w:before="40" w:after="40"/>
              <w:rPr>
                <w:rFonts w:ascii="Arial" w:hAnsi="Arial" w:cs="Times New Roman"/>
                <w:sz w:val="24"/>
                <w:szCs w:val="24"/>
              </w:rPr>
            </w:pPr>
          </w:p>
        </w:tc>
      </w:tr>
    </w:tbl>
    <w:p w14:paraId="3A69A439" w14:textId="77777777" w:rsidR="000B0B20" w:rsidRDefault="000B0B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B5330B" w14:paraId="32F620AC" w14:textId="77777777" w:rsidTr="00D21597">
        <w:tc>
          <w:tcPr>
            <w:tcW w:w="622" w:type="dxa"/>
          </w:tcPr>
          <w:p w14:paraId="23AC9D5A" w14:textId="53358204"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2</w:t>
            </w:r>
            <w:r w:rsidR="000B0B20">
              <w:rPr>
                <w:rFonts w:ascii="Arial" w:hAnsi="Arial" w:cs="Times New Roman"/>
                <w:sz w:val="24"/>
                <w:szCs w:val="24"/>
              </w:rPr>
              <w:t>3</w:t>
            </w:r>
          </w:p>
        </w:tc>
        <w:tc>
          <w:tcPr>
            <w:tcW w:w="9658" w:type="dxa"/>
            <w:gridSpan w:val="2"/>
          </w:tcPr>
          <w:p w14:paraId="714303CF" w14:textId="56FF23A9" w:rsidR="00B5330B" w:rsidRDefault="00BE17B6" w:rsidP="00D21597">
            <w:pPr>
              <w:pStyle w:val="NormalText"/>
              <w:spacing w:before="40" w:after="40"/>
              <w:rPr>
                <w:rFonts w:ascii="Arial" w:hAnsi="Arial" w:cs="Times New Roman"/>
                <w:sz w:val="24"/>
                <w:szCs w:val="24"/>
              </w:rPr>
            </w:pPr>
            <w:r>
              <w:rPr>
                <w:rFonts w:ascii="Arial" w:hAnsi="Arial" w:cs="Times New Roman"/>
                <w:sz w:val="24"/>
                <w:szCs w:val="24"/>
              </w:rPr>
              <w:t>The largest component of Federal Government expenditure is</w:t>
            </w:r>
          </w:p>
        </w:tc>
      </w:tr>
      <w:tr w:rsidR="00B5330B" w14:paraId="63E1CB78" w14:textId="77777777" w:rsidTr="00D21597">
        <w:tc>
          <w:tcPr>
            <w:tcW w:w="622" w:type="dxa"/>
          </w:tcPr>
          <w:p w14:paraId="22DEE3D3" w14:textId="77777777" w:rsidR="00B5330B" w:rsidRDefault="00B5330B" w:rsidP="00D21597">
            <w:pPr>
              <w:pStyle w:val="NormalText"/>
              <w:spacing w:before="40" w:after="40"/>
              <w:rPr>
                <w:rFonts w:ascii="Arial" w:hAnsi="Arial" w:cs="Times New Roman"/>
                <w:sz w:val="24"/>
                <w:szCs w:val="24"/>
              </w:rPr>
            </w:pPr>
          </w:p>
        </w:tc>
        <w:tc>
          <w:tcPr>
            <w:tcW w:w="626" w:type="dxa"/>
          </w:tcPr>
          <w:p w14:paraId="5BD6CA07" w14:textId="7DDABC8B"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5A11471B" w14:textId="6AE8622C" w:rsidR="00B5330B" w:rsidRDefault="00BE17B6" w:rsidP="00D21597">
            <w:pPr>
              <w:pStyle w:val="NormalText"/>
              <w:spacing w:before="40" w:after="40"/>
              <w:rPr>
                <w:rFonts w:ascii="Arial" w:hAnsi="Arial" w:cs="Times New Roman"/>
                <w:sz w:val="24"/>
                <w:szCs w:val="24"/>
              </w:rPr>
            </w:pPr>
            <w:r>
              <w:rPr>
                <w:rFonts w:ascii="Arial" w:hAnsi="Arial" w:cs="Times New Roman"/>
                <w:sz w:val="24"/>
                <w:szCs w:val="24"/>
              </w:rPr>
              <w:t>Defense</w:t>
            </w:r>
          </w:p>
        </w:tc>
      </w:tr>
      <w:tr w:rsidR="00B5330B" w14:paraId="11E2B77F" w14:textId="77777777" w:rsidTr="00D21597">
        <w:tc>
          <w:tcPr>
            <w:tcW w:w="622" w:type="dxa"/>
          </w:tcPr>
          <w:p w14:paraId="36557E53" w14:textId="77777777" w:rsidR="00B5330B" w:rsidRDefault="00B5330B" w:rsidP="00D21597">
            <w:pPr>
              <w:pStyle w:val="NormalText"/>
              <w:spacing w:before="40" w:after="40"/>
              <w:rPr>
                <w:rFonts w:ascii="Arial" w:hAnsi="Arial" w:cs="Times New Roman"/>
                <w:sz w:val="24"/>
                <w:szCs w:val="24"/>
              </w:rPr>
            </w:pPr>
          </w:p>
        </w:tc>
        <w:tc>
          <w:tcPr>
            <w:tcW w:w="626" w:type="dxa"/>
          </w:tcPr>
          <w:p w14:paraId="08DBF732" w14:textId="4B801AB4"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79A6DFC0" w14:textId="7812B2DF" w:rsidR="00B5330B" w:rsidRDefault="00BE17B6" w:rsidP="00D21597">
            <w:pPr>
              <w:pStyle w:val="NormalText"/>
              <w:spacing w:before="40" w:after="40"/>
              <w:rPr>
                <w:rFonts w:ascii="Arial" w:hAnsi="Arial" w:cs="Times New Roman"/>
                <w:sz w:val="24"/>
                <w:szCs w:val="24"/>
              </w:rPr>
            </w:pPr>
            <w:r>
              <w:rPr>
                <w:rFonts w:ascii="Arial" w:hAnsi="Arial" w:cs="Times New Roman"/>
                <w:sz w:val="24"/>
                <w:szCs w:val="24"/>
              </w:rPr>
              <w:t>Health</w:t>
            </w:r>
          </w:p>
        </w:tc>
      </w:tr>
      <w:tr w:rsidR="00B5330B" w14:paraId="0075F286" w14:textId="77777777" w:rsidTr="00D21597">
        <w:tc>
          <w:tcPr>
            <w:tcW w:w="622" w:type="dxa"/>
          </w:tcPr>
          <w:p w14:paraId="70092554" w14:textId="77777777" w:rsidR="00B5330B" w:rsidRDefault="00B5330B" w:rsidP="00D21597">
            <w:pPr>
              <w:pStyle w:val="NormalText"/>
              <w:spacing w:before="40" w:after="40"/>
              <w:rPr>
                <w:rFonts w:ascii="Arial" w:hAnsi="Arial" w:cs="Times New Roman"/>
                <w:sz w:val="24"/>
                <w:szCs w:val="24"/>
              </w:rPr>
            </w:pPr>
          </w:p>
        </w:tc>
        <w:tc>
          <w:tcPr>
            <w:tcW w:w="626" w:type="dxa"/>
          </w:tcPr>
          <w:p w14:paraId="29E9F86F" w14:textId="0C8D4F20"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0FEC89FA" w14:textId="40563774" w:rsidR="00B5330B" w:rsidRDefault="00BE17B6" w:rsidP="00D21597">
            <w:pPr>
              <w:pStyle w:val="NormalText"/>
              <w:spacing w:before="40" w:after="40"/>
              <w:rPr>
                <w:rFonts w:ascii="Arial" w:hAnsi="Arial" w:cs="Times New Roman"/>
                <w:sz w:val="24"/>
                <w:szCs w:val="24"/>
              </w:rPr>
            </w:pPr>
            <w:r>
              <w:rPr>
                <w:rFonts w:ascii="Arial" w:hAnsi="Arial" w:cs="Times New Roman"/>
                <w:sz w:val="24"/>
                <w:szCs w:val="24"/>
              </w:rPr>
              <w:t>Education</w:t>
            </w:r>
          </w:p>
        </w:tc>
      </w:tr>
      <w:tr w:rsidR="00B5330B" w14:paraId="2C3805CB" w14:textId="77777777" w:rsidTr="00D21597">
        <w:tc>
          <w:tcPr>
            <w:tcW w:w="622" w:type="dxa"/>
          </w:tcPr>
          <w:p w14:paraId="422038D3" w14:textId="77777777" w:rsidR="00B5330B" w:rsidRDefault="00B5330B" w:rsidP="00D21597">
            <w:pPr>
              <w:pStyle w:val="NormalText"/>
              <w:spacing w:before="40" w:after="40"/>
              <w:rPr>
                <w:rFonts w:ascii="Arial" w:hAnsi="Arial" w:cs="Times New Roman"/>
                <w:sz w:val="24"/>
                <w:szCs w:val="24"/>
              </w:rPr>
            </w:pPr>
          </w:p>
        </w:tc>
        <w:tc>
          <w:tcPr>
            <w:tcW w:w="626" w:type="dxa"/>
          </w:tcPr>
          <w:p w14:paraId="6930D49C" w14:textId="24212909" w:rsidR="00B5330B" w:rsidRPr="00671673" w:rsidRDefault="00B5330B"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d</w:t>
            </w:r>
          </w:p>
        </w:tc>
        <w:tc>
          <w:tcPr>
            <w:tcW w:w="9032" w:type="dxa"/>
          </w:tcPr>
          <w:p w14:paraId="11595C56" w14:textId="23D4CB69" w:rsidR="00B5330B" w:rsidRDefault="00BE17B6" w:rsidP="00D21597">
            <w:pPr>
              <w:pStyle w:val="NormalText"/>
              <w:spacing w:before="40" w:after="40"/>
              <w:rPr>
                <w:rFonts w:ascii="Arial" w:hAnsi="Arial" w:cs="Times New Roman"/>
                <w:sz w:val="24"/>
                <w:szCs w:val="24"/>
              </w:rPr>
            </w:pPr>
            <w:r w:rsidRPr="00671673">
              <w:rPr>
                <w:rFonts w:ascii="Arial" w:hAnsi="Arial" w:cs="Times New Roman"/>
                <w:sz w:val="24"/>
                <w:szCs w:val="24"/>
                <w:highlight w:val="yellow"/>
              </w:rPr>
              <w:t>Social Security and Welfare</w:t>
            </w:r>
          </w:p>
        </w:tc>
      </w:tr>
      <w:tr w:rsidR="00B4386B" w14:paraId="4E2C26FB" w14:textId="77777777" w:rsidTr="00D21597">
        <w:tc>
          <w:tcPr>
            <w:tcW w:w="622" w:type="dxa"/>
          </w:tcPr>
          <w:p w14:paraId="5BC807D2" w14:textId="77777777" w:rsidR="00B4386B" w:rsidRDefault="00B4386B" w:rsidP="00D21597">
            <w:pPr>
              <w:pStyle w:val="NormalText"/>
              <w:spacing w:before="40" w:after="40"/>
              <w:rPr>
                <w:rFonts w:ascii="Arial" w:hAnsi="Arial" w:cs="Times New Roman"/>
                <w:sz w:val="24"/>
                <w:szCs w:val="24"/>
              </w:rPr>
            </w:pPr>
          </w:p>
        </w:tc>
        <w:tc>
          <w:tcPr>
            <w:tcW w:w="626" w:type="dxa"/>
          </w:tcPr>
          <w:p w14:paraId="23E0EED0" w14:textId="77777777" w:rsidR="00B4386B" w:rsidRDefault="00B4386B" w:rsidP="00D21597">
            <w:pPr>
              <w:pStyle w:val="NormalText"/>
              <w:spacing w:before="40" w:after="40"/>
              <w:rPr>
                <w:rFonts w:ascii="Arial" w:hAnsi="Arial" w:cs="Times New Roman"/>
                <w:sz w:val="24"/>
                <w:szCs w:val="24"/>
              </w:rPr>
            </w:pPr>
          </w:p>
        </w:tc>
        <w:tc>
          <w:tcPr>
            <w:tcW w:w="9032" w:type="dxa"/>
          </w:tcPr>
          <w:p w14:paraId="07366E25" w14:textId="77777777" w:rsidR="00B4386B" w:rsidRDefault="00B4386B" w:rsidP="00D21597">
            <w:pPr>
              <w:pStyle w:val="NormalText"/>
              <w:spacing w:before="40" w:after="40"/>
              <w:rPr>
                <w:rFonts w:ascii="Arial" w:hAnsi="Arial" w:cs="Times New Roman"/>
                <w:sz w:val="24"/>
                <w:szCs w:val="24"/>
              </w:rPr>
            </w:pPr>
          </w:p>
        </w:tc>
      </w:tr>
    </w:tbl>
    <w:p w14:paraId="6F0120F6" w14:textId="77777777" w:rsidR="001B15E8" w:rsidRDefault="001B1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951758" w14:paraId="3B461135" w14:textId="77777777" w:rsidTr="00E40F71">
        <w:tc>
          <w:tcPr>
            <w:tcW w:w="622" w:type="dxa"/>
          </w:tcPr>
          <w:p w14:paraId="37DD88CA" w14:textId="44CD1F1B" w:rsidR="00951758" w:rsidRDefault="00951758" w:rsidP="00D21597">
            <w:pPr>
              <w:pStyle w:val="NormalText"/>
              <w:spacing w:before="40" w:after="40"/>
              <w:rPr>
                <w:rFonts w:ascii="Arial" w:hAnsi="Arial" w:cs="Times New Roman"/>
                <w:sz w:val="24"/>
                <w:szCs w:val="24"/>
              </w:rPr>
            </w:pPr>
            <w:r>
              <w:rPr>
                <w:rFonts w:ascii="Arial" w:hAnsi="Arial" w:cs="Times New Roman"/>
                <w:sz w:val="24"/>
                <w:szCs w:val="24"/>
              </w:rPr>
              <w:lastRenderedPageBreak/>
              <w:t>2</w:t>
            </w:r>
            <w:r w:rsidR="000B0B20">
              <w:rPr>
                <w:rFonts w:ascii="Arial" w:hAnsi="Arial" w:cs="Times New Roman"/>
                <w:sz w:val="24"/>
                <w:szCs w:val="24"/>
              </w:rPr>
              <w:t>4</w:t>
            </w:r>
          </w:p>
        </w:tc>
        <w:tc>
          <w:tcPr>
            <w:tcW w:w="9658" w:type="dxa"/>
            <w:gridSpan w:val="2"/>
          </w:tcPr>
          <w:p w14:paraId="3EA0D632" w14:textId="2585B190" w:rsidR="00951758" w:rsidRDefault="00BE17B6" w:rsidP="00D21597">
            <w:pPr>
              <w:pStyle w:val="NormalText"/>
              <w:spacing w:before="40" w:after="40"/>
              <w:rPr>
                <w:rFonts w:ascii="Arial" w:hAnsi="Arial" w:cs="Times New Roman"/>
                <w:sz w:val="24"/>
                <w:szCs w:val="24"/>
              </w:rPr>
            </w:pPr>
            <w:r>
              <w:rPr>
                <w:rFonts w:ascii="Arial" w:hAnsi="Arial" w:cs="Times New Roman"/>
                <w:sz w:val="24"/>
                <w:szCs w:val="24"/>
              </w:rPr>
              <w:t>The main reason for Australia’s Current Account Deficit is</w:t>
            </w:r>
          </w:p>
        </w:tc>
      </w:tr>
      <w:tr w:rsidR="00951758" w14:paraId="3D0F0F69" w14:textId="77777777" w:rsidTr="00D21597">
        <w:tc>
          <w:tcPr>
            <w:tcW w:w="622" w:type="dxa"/>
          </w:tcPr>
          <w:p w14:paraId="67D0D4E5" w14:textId="77777777" w:rsidR="00951758" w:rsidRDefault="00951758" w:rsidP="00D21597">
            <w:pPr>
              <w:pStyle w:val="NormalText"/>
              <w:spacing w:before="40" w:after="40"/>
              <w:rPr>
                <w:rFonts w:ascii="Arial" w:hAnsi="Arial" w:cs="Times New Roman"/>
                <w:sz w:val="24"/>
                <w:szCs w:val="24"/>
              </w:rPr>
            </w:pPr>
          </w:p>
        </w:tc>
        <w:tc>
          <w:tcPr>
            <w:tcW w:w="626" w:type="dxa"/>
          </w:tcPr>
          <w:p w14:paraId="518455EB" w14:textId="679936F9" w:rsidR="00951758" w:rsidRDefault="00951758"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5CE0F475" w14:textId="148E791C" w:rsidR="00951758" w:rsidRDefault="006451BF" w:rsidP="00D21597">
            <w:pPr>
              <w:pStyle w:val="NormalText"/>
              <w:spacing w:before="40" w:after="40"/>
              <w:rPr>
                <w:rFonts w:ascii="Arial" w:hAnsi="Arial" w:cs="Times New Roman"/>
                <w:sz w:val="24"/>
                <w:szCs w:val="24"/>
              </w:rPr>
            </w:pPr>
            <w:r>
              <w:rPr>
                <w:rFonts w:ascii="Arial" w:hAnsi="Arial" w:cs="Times New Roman"/>
                <w:sz w:val="24"/>
                <w:szCs w:val="24"/>
              </w:rPr>
              <w:t>t</w:t>
            </w:r>
            <w:r w:rsidR="00BE17B6">
              <w:rPr>
                <w:rFonts w:ascii="Arial" w:hAnsi="Arial" w:cs="Times New Roman"/>
                <w:sz w:val="24"/>
                <w:szCs w:val="24"/>
              </w:rPr>
              <w:t>he fall in commodity prices</w:t>
            </w:r>
          </w:p>
        </w:tc>
      </w:tr>
      <w:tr w:rsidR="00951758" w14:paraId="40D5E686" w14:textId="77777777" w:rsidTr="00D21597">
        <w:tc>
          <w:tcPr>
            <w:tcW w:w="622" w:type="dxa"/>
          </w:tcPr>
          <w:p w14:paraId="5E2BB043" w14:textId="77777777" w:rsidR="00951758" w:rsidRDefault="00951758" w:rsidP="00D21597">
            <w:pPr>
              <w:pStyle w:val="NormalText"/>
              <w:spacing w:before="40" w:after="40"/>
              <w:rPr>
                <w:rFonts w:ascii="Arial" w:hAnsi="Arial" w:cs="Times New Roman"/>
                <w:sz w:val="24"/>
                <w:szCs w:val="24"/>
              </w:rPr>
            </w:pPr>
          </w:p>
        </w:tc>
        <w:tc>
          <w:tcPr>
            <w:tcW w:w="626" w:type="dxa"/>
          </w:tcPr>
          <w:p w14:paraId="4D15F406" w14:textId="7BDED927" w:rsidR="00951758" w:rsidRDefault="00951758"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5E3F636B" w14:textId="0FAC1F1F" w:rsidR="00951758" w:rsidRDefault="006451BF" w:rsidP="00D21597">
            <w:pPr>
              <w:pStyle w:val="NormalText"/>
              <w:spacing w:before="40" w:after="40"/>
              <w:rPr>
                <w:rFonts w:ascii="Arial" w:hAnsi="Arial" w:cs="Times New Roman"/>
                <w:sz w:val="24"/>
                <w:szCs w:val="24"/>
              </w:rPr>
            </w:pPr>
            <w:r>
              <w:rPr>
                <w:rFonts w:ascii="Arial" w:hAnsi="Arial" w:cs="Times New Roman"/>
                <w:sz w:val="24"/>
                <w:szCs w:val="24"/>
              </w:rPr>
              <w:t>t</w:t>
            </w:r>
            <w:r w:rsidR="00BE17B6">
              <w:rPr>
                <w:rFonts w:ascii="Arial" w:hAnsi="Arial" w:cs="Times New Roman"/>
                <w:sz w:val="24"/>
                <w:szCs w:val="24"/>
              </w:rPr>
              <w:t>he lack of an international shipping line</w:t>
            </w:r>
          </w:p>
        </w:tc>
      </w:tr>
      <w:tr w:rsidR="00951758" w14:paraId="4E22B530" w14:textId="77777777" w:rsidTr="00D21597">
        <w:tc>
          <w:tcPr>
            <w:tcW w:w="622" w:type="dxa"/>
          </w:tcPr>
          <w:p w14:paraId="28B32262" w14:textId="77777777" w:rsidR="00951758" w:rsidRDefault="00951758" w:rsidP="00D21597">
            <w:pPr>
              <w:pStyle w:val="NormalText"/>
              <w:spacing w:before="40" w:after="40"/>
              <w:rPr>
                <w:rFonts w:ascii="Arial" w:hAnsi="Arial" w:cs="Times New Roman"/>
                <w:sz w:val="24"/>
                <w:szCs w:val="24"/>
              </w:rPr>
            </w:pPr>
          </w:p>
        </w:tc>
        <w:tc>
          <w:tcPr>
            <w:tcW w:w="626" w:type="dxa"/>
          </w:tcPr>
          <w:p w14:paraId="7B3ADB7F" w14:textId="2F3DA02F" w:rsidR="00951758" w:rsidRDefault="00951758"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1C03856F" w14:textId="07B27AA2" w:rsidR="00951758" w:rsidRDefault="006451BF" w:rsidP="00D21597">
            <w:pPr>
              <w:pStyle w:val="NormalText"/>
              <w:spacing w:before="40" w:after="40"/>
              <w:rPr>
                <w:rFonts w:ascii="Arial" w:hAnsi="Arial" w:cs="Times New Roman"/>
                <w:sz w:val="24"/>
                <w:szCs w:val="24"/>
              </w:rPr>
            </w:pPr>
            <w:r>
              <w:rPr>
                <w:rFonts w:ascii="Arial" w:hAnsi="Arial" w:cs="Times New Roman"/>
                <w:sz w:val="24"/>
                <w:szCs w:val="24"/>
              </w:rPr>
              <w:t>t</w:t>
            </w:r>
            <w:r w:rsidR="00BE17B6">
              <w:rPr>
                <w:rFonts w:ascii="Arial" w:hAnsi="Arial" w:cs="Times New Roman"/>
                <w:sz w:val="24"/>
                <w:szCs w:val="24"/>
              </w:rPr>
              <w:t>he increase in the number of Australians travelling abroad as tourists</w:t>
            </w:r>
          </w:p>
        </w:tc>
      </w:tr>
      <w:tr w:rsidR="00951758" w14:paraId="3055D355" w14:textId="77777777" w:rsidTr="00D21597">
        <w:tc>
          <w:tcPr>
            <w:tcW w:w="622" w:type="dxa"/>
          </w:tcPr>
          <w:p w14:paraId="6FFC618B" w14:textId="77777777" w:rsidR="00951758" w:rsidRDefault="00951758" w:rsidP="00D21597">
            <w:pPr>
              <w:pStyle w:val="NormalText"/>
              <w:spacing w:before="40" w:after="40"/>
              <w:rPr>
                <w:rFonts w:ascii="Arial" w:hAnsi="Arial" w:cs="Times New Roman"/>
                <w:sz w:val="24"/>
                <w:szCs w:val="24"/>
              </w:rPr>
            </w:pPr>
          </w:p>
        </w:tc>
        <w:tc>
          <w:tcPr>
            <w:tcW w:w="626" w:type="dxa"/>
          </w:tcPr>
          <w:p w14:paraId="40371452" w14:textId="6A36FE05" w:rsidR="00951758" w:rsidRPr="00671673" w:rsidRDefault="00951758" w:rsidP="00D21597">
            <w:pPr>
              <w:pStyle w:val="NormalText"/>
              <w:spacing w:before="40" w:after="40"/>
              <w:rPr>
                <w:rFonts w:ascii="Arial" w:hAnsi="Arial" w:cs="Times New Roman"/>
                <w:sz w:val="24"/>
                <w:szCs w:val="24"/>
                <w:highlight w:val="yellow"/>
              </w:rPr>
            </w:pPr>
            <w:r w:rsidRPr="00671673">
              <w:rPr>
                <w:rFonts w:ascii="Arial" w:hAnsi="Arial" w:cs="Times New Roman"/>
                <w:sz w:val="24"/>
                <w:szCs w:val="24"/>
                <w:highlight w:val="yellow"/>
              </w:rPr>
              <w:t>d</w:t>
            </w:r>
          </w:p>
        </w:tc>
        <w:tc>
          <w:tcPr>
            <w:tcW w:w="9032" w:type="dxa"/>
          </w:tcPr>
          <w:p w14:paraId="1C136D53" w14:textId="4C8CC505" w:rsidR="00951758" w:rsidRPr="00671673" w:rsidRDefault="006451BF" w:rsidP="00D21597">
            <w:pPr>
              <w:pStyle w:val="NormalText"/>
              <w:spacing w:before="40" w:after="40"/>
              <w:rPr>
                <w:rFonts w:ascii="Arial" w:hAnsi="Arial" w:cs="Times New Roman"/>
                <w:color w:val="0070C0"/>
                <w:sz w:val="24"/>
                <w:szCs w:val="24"/>
              </w:rPr>
            </w:pPr>
            <w:r w:rsidRPr="00671673">
              <w:rPr>
                <w:rFonts w:ascii="Arial" w:hAnsi="Arial" w:cs="Times New Roman"/>
                <w:sz w:val="24"/>
                <w:szCs w:val="24"/>
                <w:highlight w:val="yellow"/>
              </w:rPr>
              <w:t>t</w:t>
            </w:r>
            <w:r w:rsidR="00BE17B6" w:rsidRPr="00671673">
              <w:rPr>
                <w:rFonts w:ascii="Arial" w:hAnsi="Arial" w:cs="Times New Roman"/>
                <w:sz w:val="24"/>
                <w:szCs w:val="24"/>
                <w:highlight w:val="yellow"/>
              </w:rPr>
              <w:t>he gap between savings and investment</w:t>
            </w:r>
          </w:p>
        </w:tc>
      </w:tr>
    </w:tbl>
    <w:p w14:paraId="3C215543" w14:textId="77777777" w:rsidR="00327467" w:rsidRDefault="00327467" w:rsidP="002B3351">
      <w:pPr>
        <w:pStyle w:val="NormalText"/>
        <w:rPr>
          <w:rFonts w:ascii="Arial" w:hAnsi="Arial" w:cs="Times New Roman"/>
          <w:sz w:val="24"/>
          <w:szCs w:val="24"/>
        </w:rPr>
      </w:pPr>
    </w:p>
    <w:p w14:paraId="65D0CF98" w14:textId="77777777" w:rsidR="00327467" w:rsidRDefault="00327467" w:rsidP="002B3351">
      <w:pPr>
        <w:pStyle w:val="NormalText"/>
        <w:rPr>
          <w:rFonts w:ascii="Arial" w:hAnsi="Arial" w:cs="Times New Roman"/>
          <w:sz w:val="24"/>
          <w:szCs w:val="24"/>
        </w:rPr>
      </w:pPr>
    </w:p>
    <w:p w14:paraId="16B8D569" w14:textId="77777777" w:rsidR="00327467" w:rsidRDefault="00327467" w:rsidP="002B3351">
      <w:pPr>
        <w:pStyle w:val="NormalText"/>
        <w:rPr>
          <w:rFonts w:ascii="Arial" w:hAnsi="Arial" w:cs="Times New Roman"/>
          <w:sz w:val="24"/>
          <w:szCs w:val="24"/>
        </w:rPr>
      </w:pPr>
    </w:p>
    <w:p w14:paraId="4BDFD2CB" w14:textId="77777777" w:rsidR="00327467" w:rsidRDefault="00327467" w:rsidP="002B3351">
      <w:pPr>
        <w:pStyle w:val="NormalText"/>
        <w:rPr>
          <w:rFonts w:ascii="Arial" w:hAnsi="Arial" w:cs="Times New Roman"/>
          <w:sz w:val="24"/>
          <w:szCs w:val="24"/>
        </w:rPr>
      </w:pPr>
    </w:p>
    <w:p w14:paraId="64A691AE" w14:textId="77777777" w:rsidR="00327467" w:rsidRDefault="00327467" w:rsidP="002B3351">
      <w:pPr>
        <w:pStyle w:val="NormalText"/>
        <w:rPr>
          <w:rFonts w:ascii="Arial" w:hAnsi="Arial" w:cs="Times New Roman"/>
          <w:sz w:val="24"/>
          <w:szCs w:val="24"/>
        </w:rPr>
      </w:pPr>
    </w:p>
    <w:p w14:paraId="652FBB8A" w14:textId="77777777" w:rsidR="00327467" w:rsidRDefault="00327467" w:rsidP="002B3351">
      <w:pPr>
        <w:pStyle w:val="NormalText"/>
        <w:rPr>
          <w:rFonts w:ascii="Arial" w:hAnsi="Arial" w:cs="Times New Roman"/>
          <w:sz w:val="24"/>
          <w:szCs w:val="24"/>
        </w:rPr>
      </w:pPr>
    </w:p>
    <w:p w14:paraId="733A9C95" w14:textId="77777777" w:rsidR="00327467" w:rsidRPr="00CD376E" w:rsidRDefault="00327467" w:rsidP="002B3351">
      <w:pPr>
        <w:pStyle w:val="NormalText"/>
        <w:rPr>
          <w:rFonts w:ascii="Arial" w:hAnsi="Arial" w:cs="Times New Roman"/>
          <w:sz w:val="24"/>
          <w:szCs w:val="24"/>
        </w:rPr>
      </w:pPr>
    </w:p>
    <w:p w14:paraId="65B6E5C9" w14:textId="349A4B81" w:rsidR="00470658" w:rsidRPr="00CD376E" w:rsidRDefault="00470658" w:rsidP="00753A18">
      <w:pPr>
        <w:ind w:left="426" w:hanging="426"/>
        <w:rPr>
          <w:rFonts w:ascii="Arial" w:hAnsi="Arial" w:cs="Arial"/>
        </w:rPr>
      </w:pPr>
    </w:p>
    <w:p w14:paraId="223FEDB3" w14:textId="77777777" w:rsidR="00A44BBA" w:rsidRPr="00CD376E" w:rsidRDefault="00A44BBA" w:rsidP="00753A18">
      <w:pPr>
        <w:ind w:left="426" w:hanging="426"/>
        <w:rPr>
          <w:rFonts w:ascii="Arial" w:hAnsi="Arial" w:cs="Arial"/>
        </w:rPr>
      </w:pPr>
    </w:p>
    <w:p w14:paraId="52117C81" w14:textId="77777777" w:rsidR="00CC30EF" w:rsidRPr="00CD376E" w:rsidRDefault="00CC30EF" w:rsidP="00753A18">
      <w:pPr>
        <w:ind w:left="426" w:hanging="426"/>
      </w:pPr>
      <w:r w:rsidRPr="00CD376E">
        <w:rPr>
          <w:rFonts w:ascii="Arial" w:hAnsi="Arial" w:cs="Arial"/>
        </w:rPr>
        <w:t>__________________________________________________________________</w:t>
      </w:r>
    </w:p>
    <w:p w14:paraId="366381AB" w14:textId="17091258" w:rsidR="00CC30EF" w:rsidRPr="00CD376E" w:rsidRDefault="00CC30EF" w:rsidP="00753A18">
      <w:pPr>
        <w:ind w:left="426" w:hanging="426"/>
        <w:rPr>
          <w:rFonts w:ascii="Arial" w:hAnsi="Arial" w:cs="Arial"/>
        </w:rPr>
      </w:pPr>
    </w:p>
    <w:p w14:paraId="03E24618" w14:textId="1AA7C968" w:rsidR="00CC30EF" w:rsidRPr="00CD376E" w:rsidRDefault="00CC30EF" w:rsidP="00CC30EF">
      <w:pPr>
        <w:ind w:left="426" w:hanging="426"/>
        <w:jc w:val="center"/>
        <w:rPr>
          <w:rFonts w:ascii="Arial" w:hAnsi="Arial" w:cs="Arial"/>
          <w:b/>
          <w:i/>
        </w:rPr>
      </w:pPr>
      <w:r w:rsidRPr="00CD376E">
        <w:rPr>
          <w:rFonts w:ascii="Arial" w:hAnsi="Arial" w:cs="Arial"/>
          <w:b/>
          <w:i/>
        </w:rPr>
        <w:t>End of Section 1</w:t>
      </w:r>
    </w:p>
    <w:p w14:paraId="6CFCD5CE" w14:textId="77777777" w:rsidR="00BD7CCB" w:rsidRDefault="00BD7CCB" w:rsidP="00BD7CCB">
      <w:pPr>
        <w:spacing w:after="200"/>
        <w:rPr>
          <w:rFonts w:ascii="Arial" w:hAnsi="Arial" w:cs="Arial"/>
          <w:b/>
          <w:bCs/>
        </w:rPr>
      </w:pPr>
    </w:p>
    <w:p w14:paraId="3AA32A4F" w14:textId="77777777" w:rsidR="00BD7CCB" w:rsidRDefault="00BD7CCB" w:rsidP="00BD7CCB">
      <w:pPr>
        <w:spacing w:after="200"/>
        <w:rPr>
          <w:rFonts w:ascii="Arial" w:hAnsi="Arial" w:cs="Arial"/>
          <w:b/>
          <w:bCs/>
        </w:rPr>
      </w:pPr>
    </w:p>
    <w:p w14:paraId="209AF6E3" w14:textId="77777777" w:rsidR="00BD7CCB" w:rsidRDefault="00BD7CCB" w:rsidP="00BD7CCB">
      <w:pPr>
        <w:spacing w:after="200"/>
        <w:rPr>
          <w:rFonts w:ascii="Arial" w:hAnsi="Arial" w:cs="Arial"/>
          <w:b/>
          <w:bCs/>
        </w:rPr>
      </w:pPr>
    </w:p>
    <w:p w14:paraId="73FE224D" w14:textId="77777777" w:rsidR="00BD7CCB" w:rsidRDefault="00BD7CCB" w:rsidP="00BD7CCB">
      <w:pPr>
        <w:spacing w:after="200"/>
        <w:rPr>
          <w:rFonts w:ascii="Arial" w:hAnsi="Arial" w:cs="Arial"/>
          <w:b/>
          <w:bCs/>
        </w:rPr>
      </w:pPr>
    </w:p>
    <w:p w14:paraId="7776DAE1" w14:textId="77777777" w:rsidR="00BD7CCB" w:rsidRDefault="00BD7CCB" w:rsidP="00BD7CCB">
      <w:pPr>
        <w:spacing w:after="200"/>
        <w:rPr>
          <w:rFonts w:ascii="Arial" w:hAnsi="Arial" w:cs="Arial"/>
          <w:b/>
          <w:bCs/>
        </w:rPr>
      </w:pPr>
    </w:p>
    <w:p w14:paraId="25B7F422" w14:textId="77777777" w:rsidR="00BD7CCB" w:rsidRDefault="00BD7CCB" w:rsidP="00BD7CCB">
      <w:pPr>
        <w:spacing w:after="200"/>
        <w:rPr>
          <w:rFonts w:ascii="Arial" w:hAnsi="Arial" w:cs="Arial"/>
          <w:b/>
          <w:bCs/>
        </w:rPr>
      </w:pPr>
    </w:p>
    <w:p w14:paraId="1D1D82B6" w14:textId="77777777" w:rsidR="00BD7CCB" w:rsidRDefault="00BD7CCB" w:rsidP="00BD7CCB">
      <w:pPr>
        <w:spacing w:after="200"/>
        <w:rPr>
          <w:rFonts w:ascii="Arial" w:hAnsi="Arial" w:cs="Arial"/>
          <w:b/>
          <w:bCs/>
        </w:rPr>
      </w:pPr>
    </w:p>
    <w:p w14:paraId="102C491A" w14:textId="77777777" w:rsidR="00BD7CCB" w:rsidRDefault="00BD7CCB" w:rsidP="00BD7CCB">
      <w:pPr>
        <w:spacing w:after="200"/>
        <w:rPr>
          <w:rFonts w:ascii="Arial" w:hAnsi="Arial" w:cs="Arial"/>
          <w:b/>
          <w:bCs/>
        </w:rPr>
      </w:pPr>
    </w:p>
    <w:p w14:paraId="0DFD1AC7" w14:textId="77777777" w:rsidR="00BD7CCB" w:rsidRDefault="00BD7CCB" w:rsidP="00BD7CCB">
      <w:pPr>
        <w:spacing w:after="200"/>
        <w:rPr>
          <w:rFonts w:ascii="Arial" w:hAnsi="Arial" w:cs="Arial"/>
          <w:b/>
          <w:bCs/>
        </w:rPr>
      </w:pPr>
    </w:p>
    <w:p w14:paraId="41F8FDD7" w14:textId="77777777" w:rsidR="00BD7CCB" w:rsidRDefault="00BD7CCB" w:rsidP="00BD7CCB">
      <w:pPr>
        <w:spacing w:after="200"/>
        <w:rPr>
          <w:rFonts w:ascii="Arial" w:hAnsi="Arial" w:cs="Arial"/>
          <w:b/>
          <w:bCs/>
        </w:rPr>
      </w:pPr>
    </w:p>
    <w:p w14:paraId="082EE7C4" w14:textId="77777777" w:rsidR="00BD7CCB" w:rsidRDefault="00BD7CCB" w:rsidP="00BD7CCB">
      <w:pPr>
        <w:spacing w:after="200"/>
        <w:rPr>
          <w:rFonts w:ascii="Arial" w:hAnsi="Arial" w:cs="Arial"/>
          <w:b/>
          <w:bCs/>
        </w:rPr>
      </w:pPr>
    </w:p>
    <w:p w14:paraId="0A7E08B2" w14:textId="77777777" w:rsidR="00BD7CCB" w:rsidRDefault="00BD7CCB" w:rsidP="00BD7CCB">
      <w:pPr>
        <w:spacing w:after="200"/>
        <w:rPr>
          <w:rFonts w:ascii="Arial" w:hAnsi="Arial" w:cs="Arial"/>
          <w:b/>
          <w:bCs/>
        </w:rPr>
      </w:pPr>
    </w:p>
    <w:p w14:paraId="20205AE0" w14:textId="77777777" w:rsidR="00BD7CCB" w:rsidRDefault="00BD7CCB" w:rsidP="00BD7CCB">
      <w:pPr>
        <w:spacing w:after="200"/>
        <w:rPr>
          <w:rFonts w:ascii="Arial" w:hAnsi="Arial" w:cs="Arial"/>
          <w:b/>
          <w:bCs/>
        </w:rPr>
      </w:pPr>
    </w:p>
    <w:p w14:paraId="144AFE6C" w14:textId="77777777" w:rsidR="00BD7CCB" w:rsidRDefault="00BD7CCB" w:rsidP="00BD7CCB">
      <w:pPr>
        <w:spacing w:after="200"/>
        <w:rPr>
          <w:rFonts w:ascii="Arial" w:hAnsi="Arial" w:cs="Arial"/>
          <w:b/>
          <w:bCs/>
        </w:rPr>
      </w:pPr>
    </w:p>
    <w:p w14:paraId="1C0F2DCF" w14:textId="77777777" w:rsidR="00BD7CCB" w:rsidRDefault="00BD7CCB" w:rsidP="00BD7CCB">
      <w:pPr>
        <w:spacing w:after="200"/>
        <w:rPr>
          <w:rFonts w:ascii="Arial" w:hAnsi="Arial" w:cs="Arial"/>
          <w:b/>
          <w:bCs/>
        </w:rPr>
      </w:pPr>
    </w:p>
    <w:p w14:paraId="0D5D1700" w14:textId="77777777" w:rsidR="00BD7CCB" w:rsidRDefault="00BD7CCB" w:rsidP="00BD7CCB">
      <w:pPr>
        <w:spacing w:after="200"/>
        <w:rPr>
          <w:rFonts w:ascii="Arial" w:hAnsi="Arial" w:cs="Arial"/>
          <w:b/>
          <w:bCs/>
        </w:rPr>
      </w:pPr>
    </w:p>
    <w:p w14:paraId="47480256" w14:textId="77777777" w:rsidR="00BD7CCB" w:rsidRDefault="00BD7CCB" w:rsidP="00BD7CCB">
      <w:pPr>
        <w:spacing w:after="200"/>
        <w:rPr>
          <w:rFonts w:ascii="Arial" w:hAnsi="Arial" w:cs="Arial"/>
          <w:b/>
          <w:bCs/>
        </w:rPr>
      </w:pPr>
    </w:p>
    <w:p w14:paraId="308E84F2" w14:textId="77777777" w:rsidR="00BD7CCB" w:rsidRDefault="00BD7CCB" w:rsidP="00BD7CCB">
      <w:pPr>
        <w:spacing w:after="200"/>
        <w:rPr>
          <w:rFonts w:ascii="Arial" w:hAnsi="Arial" w:cs="Arial"/>
          <w:b/>
          <w:bCs/>
        </w:rPr>
      </w:pPr>
    </w:p>
    <w:p w14:paraId="668EFA60" w14:textId="77777777" w:rsidR="00BD7CCB" w:rsidRDefault="00BD7CCB" w:rsidP="00BD7CCB">
      <w:pPr>
        <w:spacing w:after="200"/>
        <w:rPr>
          <w:rFonts w:ascii="Arial" w:hAnsi="Arial" w:cs="Arial"/>
          <w:b/>
          <w:bCs/>
        </w:rPr>
      </w:pPr>
    </w:p>
    <w:p w14:paraId="16281323" w14:textId="77777777" w:rsidR="00BD7CCB" w:rsidRDefault="00BD7CCB" w:rsidP="00BD7CCB">
      <w:pPr>
        <w:spacing w:after="200"/>
        <w:rPr>
          <w:rFonts w:ascii="Arial" w:hAnsi="Arial" w:cs="Arial"/>
          <w:b/>
          <w:bCs/>
        </w:rPr>
      </w:pPr>
    </w:p>
    <w:p w14:paraId="1A72EC86" w14:textId="77777777" w:rsidR="00BD7CCB" w:rsidRDefault="00BD7CCB" w:rsidP="00BD7CCB">
      <w:pPr>
        <w:spacing w:after="200"/>
        <w:rPr>
          <w:rFonts w:ascii="Arial" w:hAnsi="Arial" w:cs="Arial"/>
          <w:b/>
          <w:bCs/>
        </w:rPr>
      </w:pPr>
    </w:p>
    <w:p w14:paraId="45E89D1B" w14:textId="77777777" w:rsidR="00BD7CCB" w:rsidRDefault="00BD7CCB" w:rsidP="00BD7CCB">
      <w:pPr>
        <w:spacing w:after="200"/>
        <w:rPr>
          <w:rFonts w:ascii="Arial" w:hAnsi="Arial" w:cs="Arial"/>
          <w:b/>
          <w:bCs/>
        </w:rPr>
      </w:pPr>
    </w:p>
    <w:p w14:paraId="2D85EC88" w14:textId="7E9CFC9E" w:rsidR="007D32E0" w:rsidRPr="00CD376E" w:rsidRDefault="007D32E0" w:rsidP="00BD7CCB">
      <w:pPr>
        <w:spacing w:after="200"/>
        <w:rPr>
          <w:rFonts w:ascii="Arial" w:hAnsi="Arial" w:cs="Arial"/>
          <w:b/>
          <w:bCs/>
        </w:rPr>
      </w:pPr>
      <w:r w:rsidRPr="00CD376E">
        <w:rPr>
          <w:rFonts w:ascii="Arial" w:hAnsi="Arial" w:cs="Arial"/>
          <w:b/>
          <w:bCs/>
        </w:rPr>
        <w:lastRenderedPageBreak/>
        <w:t xml:space="preserve">Section Two: Data interpretation/Short response </w:t>
      </w:r>
      <w:r w:rsidR="00C025A9" w:rsidRPr="00CD376E">
        <w:rPr>
          <w:rFonts w:ascii="Arial" w:hAnsi="Arial" w:cs="Arial"/>
          <w:b/>
          <w:bCs/>
        </w:rPr>
        <w:tab/>
      </w:r>
      <w:r w:rsidR="0079358A">
        <w:rPr>
          <w:rFonts w:ascii="Arial" w:hAnsi="Arial" w:cs="Arial"/>
          <w:b/>
          <w:bCs/>
        </w:rPr>
        <w:tab/>
      </w:r>
      <w:r w:rsidR="0079358A">
        <w:rPr>
          <w:rFonts w:ascii="Arial" w:hAnsi="Arial" w:cs="Arial"/>
          <w:b/>
          <w:bCs/>
        </w:rPr>
        <w:tab/>
      </w:r>
      <w:r w:rsidRPr="00CD376E">
        <w:rPr>
          <w:rFonts w:ascii="Arial" w:hAnsi="Arial" w:cs="Arial"/>
          <w:b/>
          <w:bCs/>
        </w:rPr>
        <w:t xml:space="preserve"> </w:t>
      </w:r>
      <w:r w:rsidR="00E40F71">
        <w:rPr>
          <w:rFonts w:ascii="Arial" w:hAnsi="Arial" w:cs="Arial"/>
          <w:b/>
          <w:bCs/>
        </w:rPr>
        <w:tab/>
        <w:t xml:space="preserve">   </w:t>
      </w:r>
      <w:r w:rsidR="008939F7">
        <w:rPr>
          <w:rFonts w:ascii="Arial" w:hAnsi="Arial" w:cs="Arial"/>
          <w:b/>
          <w:bCs/>
        </w:rPr>
        <w:tab/>
        <w:t xml:space="preserve">   </w:t>
      </w:r>
      <w:r w:rsidRPr="00CD376E">
        <w:rPr>
          <w:rFonts w:ascii="Arial" w:hAnsi="Arial" w:cs="Arial"/>
          <w:b/>
          <w:bCs/>
        </w:rPr>
        <w:t>(36 Marks)</w:t>
      </w:r>
    </w:p>
    <w:p w14:paraId="05CFF959" w14:textId="77777777" w:rsidR="007D32E0" w:rsidRPr="00CD376E" w:rsidRDefault="007D32E0" w:rsidP="007D32E0">
      <w:pPr>
        <w:widowControl w:val="0"/>
        <w:autoSpaceDE w:val="0"/>
        <w:autoSpaceDN w:val="0"/>
        <w:adjustRightInd w:val="0"/>
        <w:rPr>
          <w:rFonts w:ascii="Arial" w:hAnsi="Arial" w:cs="Arial"/>
        </w:rPr>
      </w:pPr>
      <w:r w:rsidRPr="00CD376E">
        <w:rPr>
          <w:rFonts w:ascii="Arial" w:hAnsi="Arial" w:cs="Arial"/>
        </w:rPr>
        <w:t xml:space="preserve">This section contains </w:t>
      </w:r>
      <w:r w:rsidRPr="00CD376E">
        <w:rPr>
          <w:rFonts w:ascii="Arial" w:hAnsi="Arial" w:cs="Arial"/>
          <w:b/>
          <w:bCs/>
        </w:rPr>
        <w:t xml:space="preserve">three (3) </w:t>
      </w:r>
      <w:r w:rsidRPr="00CD376E">
        <w:rPr>
          <w:rFonts w:ascii="Arial" w:hAnsi="Arial" w:cs="Arial"/>
        </w:rPr>
        <w:t xml:space="preserve">questions. Answer </w:t>
      </w:r>
      <w:r w:rsidRPr="00CD376E">
        <w:rPr>
          <w:rFonts w:ascii="Arial" w:hAnsi="Arial" w:cs="Arial"/>
          <w:b/>
          <w:bCs/>
        </w:rPr>
        <w:t xml:space="preserve">all </w:t>
      </w:r>
      <w:r w:rsidRPr="00CD376E">
        <w:rPr>
          <w:rFonts w:ascii="Arial" w:hAnsi="Arial" w:cs="Arial"/>
        </w:rPr>
        <w:t>questions. Write your answers in the spaces provided.</w:t>
      </w:r>
    </w:p>
    <w:p w14:paraId="0E324C22" w14:textId="77777777" w:rsidR="009834C9" w:rsidRPr="00CF7172" w:rsidRDefault="009834C9" w:rsidP="009834C9">
      <w:pPr>
        <w:suppressAutoHyphens/>
        <w:rPr>
          <w:rFonts w:ascii="Arial" w:hAnsi="Arial" w:cs="Arial"/>
          <w:spacing w:val="-2"/>
          <w:sz w:val="16"/>
          <w:szCs w:val="16"/>
        </w:rPr>
      </w:pPr>
    </w:p>
    <w:p w14:paraId="3A9F7457" w14:textId="77777777" w:rsidR="009834C9" w:rsidRPr="00F945E3" w:rsidRDefault="009834C9" w:rsidP="009834C9">
      <w:pPr>
        <w:suppressAutoHyphens/>
        <w:rPr>
          <w:rFonts w:ascii="Arial" w:hAnsi="Arial" w:cs="Arial"/>
          <w:spacing w:val="-2"/>
        </w:rPr>
      </w:pPr>
      <w:r w:rsidRPr="00F945E3">
        <w:rPr>
          <w:rFonts w:ascii="Arial" w:hAnsi="Arial" w:cs="Arial"/>
          <w:spacing w:val="-2"/>
        </w:rPr>
        <w:t>Spare pages are included at the end of this booklet. They can be used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w:t>
      </w:r>
    </w:p>
    <w:p w14:paraId="169D79F1" w14:textId="77777777" w:rsidR="007D32E0" w:rsidRPr="00F945E3" w:rsidRDefault="007D32E0" w:rsidP="007D32E0">
      <w:pPr>
        <w:widowControl w:val="0"/>
        <w:autoSpaceDE w:val="0"/>
        <w:autoSpaceDN w:val="0"/>
        <w:adjustRightInd w:val="0"/>
        <w:rPr>
          <w:rFonts w:ascii="Arial" w:hAnsi="Arial" w:cs="Arial"/>
        </w:rPr>
      </w:pPr>
    </w:p>
    <w:p w14:paraId="325BC547" w14:textId="24773BC9" w:rsidR="007D32E0" w:rsidRPr="00F945E3" w:rsidRDefault="007D32E0" w:rsidP="007D32E0">
      <w:pPr>
        <w:widowControl w:val="0"/>
        <w:autoSpaceDE w:val="0"/>
        <w:autoSpaceDN w:val="0"/>
        <w:adjustRightInd w:val="0"/>
        <w:rPr>
          <w:rFonts w:ascii="Arial" w:hAnsi="Arial" w:cs="Arial"/>
        </w:rPr>
      </w:pPr>
      <w:r w:rsidRPr="00F945E3">
        <w:rPr>
          <w:rFonts w:ascii="Arial" w:hAnsi="Arial" w:cs="Arial"/>
        </w:rPr>
        <w:t xml:space="preserve">Suggested working time: </w:t>
      </w:r>
      <w:r w:rsidR="00796706">
        <w:rPr>
          <w:rFonts w:ascii="Arial" w:hAnsi="Arial" w:cs="Arial"/>
        </w:rPr>
        <w:t>70</w:t>
      </w:r>
      <w:r w:rsidRPr="00F945E3">
        <w:rPr>
          <w:rFonts w:ascii="Arial" w:hAnsi="Arial" w:cs="Arial"/>
        </w:rPr>
        <w:t xml:space="preserve"> minutes.</w:t>
      </w:r>
    </w:p>
    <w:p w14:paraId="05AC0D83" w14:textId="36A30020" w:rsidR="007D32E0" w:rsidRPr="00F945E3" w:rsidRDefault="007D32E0" w:rsidP="007D32E0">
      <w:pPr>
        <w:rPr>
          <w:rFonts w:ascii="Arial" w:hAnsi="Arial" w:cs="Arial"/>
        </w:rPr>
      </w:pPr>
      <w:r w:rsidRPr="00F945E3">
        <w:rPr>
          <w:rFonts w:ascii="Arial" w:hAnsi="Arial" w:cs="Arial"/>
        </w:rPr>
        <w:t>_________________________________________________________________________</w:t>
      </w:r>
    </w:p>
    <w:p w14:paraId="18E57AC1" w14:textId="77777777" w:rsidR="007D32E0" w:rsidRPr="00F945E3" w:rsidRDefault="007D32E0" w:rsidP="007D32E0">
      <w:pPr>
        <w:rPr>
          <w:rFonts w:ascii="Arial" w:hAnsi="Arial" w:cs="Arial"/>
        </w:rPr>
      </w:pPr>
    </w:p>
    <w:p w14:paraId="70B68B5F" w14:textId="01C69503" w:rsidR="003C3B42" w:rsidRPr="00F945E3" w:rsidRDefault="007D32E0" w:rsidP="00B64FA0">
      <w:pPr>
        <w:tabs>
          <w:tab w:val="left" w:pos="7655"/>
        </w:tabs>
        <w:spacing w:after="120"/>
        <w:rPr>
          <w:rFonts w:ascii="Arial" w:hAnsi="Arial" w:cs="Arial"/>
        </w:rPr>
      </w:pPr>
      <w:r w:rsidRPr="00F945E3">
        <w:rPr>
          <w:rFonts w:ascii="Arial" w:hAnsi="Arial" w:cs="Arial"/>
          <w:b/>
        </w:rPr>
        <w:t>Question 25</w:t>
      </w:r>
      <w:r w:rsidR="00040B22" w:rsidRPr="00F945E3">
        <w:rPr>
          <w:rFonts w:ascii="Arial" w:hAnsi="Arial" w:cs="Arial"/>
          <w:b/>
        </w:rPr>
        <w:tab/>
      </w:r>
      <w:r w:rsidR="00CF4032" w:rsidRPr="00F945E3">
        <w:rPr>
          <w:rFonts w:ascii="Arial" w:hAnsi="Arial" w:cs="Arial"/>
          <w:b/>
        </w:rPr>
        <w:tab/>
      </w:r>
      <w:r w:rsidR="00E40F71" w:rsidRPr="00F945E3">
        <w:rPr>
          <w:rFonts w:ascii="Arial" w:hAnsi="Arial" w:cs="Arial"/>
          <w:b/>
        </w:rPr>
        <w:tab/>
        <w:t xml:space="preserve">   </w:t>
      </w:r>
      <w:r w:rsidR="00040B22" w:rsidRPr="00F945E3">
        <w:rPr>
          <w:rFonts w:ascii="Arial" w:hAnsi="Arial" w:cs="Arial"/>
          <w:b/>
        </w:rPr>
        <w:t>(12 marks)</w:t>
      </w:r>
    </w:p>
    <w:p w14:paraId="7852E82B" w14:textId="19FD7E11" w:rsidR="00447A23" w:rsidRDefault="00447A23" w:rsidP="005072DE">
      <w:pPr>
        <w:rPr>
          <w:rFonts w:ascii="Arial" w:hAnsi="Arial" w:cs="Arial"/>
        </w:rPr>
      </w:pPr>
    </w:p>
    <w:p w14:paraId="1F7CCA3E" w14:textId="6A58CC64" w:rsidR="00E92A73" w:rsidRDefault="00E92A73"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Australia’s ‘shocker’ retail spending figures raise growth concerns</w:t>
      </w:r>
    </w:p>
    <w:p w14:paraId="48503559" w14:textId="1EDEF48F" w:rsidR="00E92A73" w:rsidRPr="00212841" w:rsidRDefault="00212841" w:rsidP="003F1B5E">
      <w:pPr>
        <w:pBdr>
          <w:top w:val="single" w:sz="4" w:space="1" w:color="auto"/>
          <w:left w:val="single" w:sz="4" w:space="4" w:color="auto"/>
          <w:bottom w:val="single" w:sz="4" w:space="1" w:color="auto"/>
          <w:right w:val="single" w:sz="4" w:space="4" w:color="auto"/>
        </w:pBdr>
        <w:rPr>
          <w:rFonts w:ascii="Arial" w:hAnsi="Arial" w:cs="Arial"/>
          <w:sz w:val="16"/>
          <w:szCs w:val="16"/>
        </w:rPr>
      </w:pPr>
      <w:r w:rsidRPr="00212841">
        <w:rPr>
          <w:rFonts w:ascii="Arial" w:hAnsi="Arial" w:cs="Arial"/>
          <w:sz w:val="16"/>
          <w:szCs w:val="16"/>
        </w:rPr>
        <w:t xml:space="preserve">Date: </w:t>
      </w:r>
      <w:r w:rsidR="00E92A73" w:rsidRPr="00212841">
        <w:rPr>
          <w:rFonts w:ascii="Arial" w:hAnsi="Arial" w:cs="Arial"/>
          <w:sz w:val="16"/>
          <w:szCs w:val="16"/>
        </w:rPr>
        <w:t>Thursday 5 October 2017</w:t>
      </w:r>
    </w:p>
    <w:p w14:paraId="1ADC42D8" w14:textId="1812A8B5" w:rsidR="00070EA6" w:rsidRPr="00212841" w:rsidRDefault="00212841" w:rsidP="003F1B5E">
      <w:pPr>
        <w:pBdr>
          <w:top w:val="single" w:sz="4" w:space="1" w:color="auto"/>
          <w:left w:val="single" w:sz="4" w:space="4" w:color="auto"/>
          <w:bottom w:val="single" w:sz="4" w:space="1" w:color="auto"/>
          <w:right w:val="single" w:sz="4" w:space="4" w:color="auto"/>
        </w:pBdr>
        <w:rPr>
          <w:rFonts w:ascii="Arial" w:hAnsi="Arial" w:cs="Arial"/>
          <w:sz w:val="16"/>
          <w:szCs w:val="16"/>
        </w:rPr>
      </w:pPr>
      <w:r w:rsidRPr="00212841">
        <w:rPr>
          <w:rFonts w:ascii="Arial" w:hAnsi="Arial" w:cs="Arial"/>
          <w:sz w:val="16"/>
          <w:szCs w:val="16"/>
        </w:rPr>
        <w:t>Source: The Guardian</w:t>
      </w:r>
    </w:p>
    <w:p w14:paraId="1FA1BCF9" w14:textId="77777777" w:rsidR="00447A23" w:rsidRDefault="00447A23" w:rsidP="003F1B5E">
      <w:pPr>
        <w:pBdr>
          <w:top w:val="single" w:sz="4" w:space="1" w:color="auto"/>
          <w:left w:val="single" w:sz="4" w:space="4" w:color="auto"/>
          <w:bottom w:val="single" w:sz="4" w:space="1" w:color="auto"/>
          <w:right w:val="single" w:sz="4" w:space="4" w:color="auto"/>
        </w:pBdr>
        <w:rPr>
          <w:rFonts w:ascii="Arial" w:hAnsi="Arial" w:cs="Arial"/>
        </w:rPr>
      </w:pPr>
    </w:p>
    <w:p w14:paraId="76A53596" w14:textId="4BB661BC" w:rsidR="005072DE" w:rsidRDefault="00212841"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Australian retail trade dropped 0.6% in August, the worst monthly performance in more than four years, raising concerns among retailers as the Christmas period approaches.</w:t>
      </w:r>
    </w:p>
    <w:p w14:paraId="5C308049" w14:textId="77777777"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p>
    <w:p w14:paraId="2ED054BF" w14:textId="20213B93"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Retail spending growth declined for the second month in a row in August and risks putting a dampener on overall economic growth for the September quarter.</w:t>
      </w:r>
    </w:p>
    <w:p w14:paraId="76E3E6FC" w14:textId="77777777"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p>
    <w:p w14:paraId="35F72AC7" w14:textId="5C65B880"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It included a 1.3% fall in café, restaurant and takeaway food spending.</w:t>
      </w:r>
    </w:p>
    <w:p w14:paraId="35211ED1" w14:textId="77777777"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p>
    <w:p w14:paraId="4563F53E" w14:textId="64CED52B"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Commonwealth Bank economist Gareth </w:t>
      </w:r>
      <w:proofErr w:type="spellStart"/>
      <w:r>
        <w:rPr>
          <w:rFonts w:ascii="Arial" w:hAnsi="Arial" w:cs="Arial"/>
        </w:rPr>
        <w:t>Aird</w:t>
      </w:r>
      <w:proofErr w:type="spellEnd"/>
      <w:r>
        <w:rPr>
          <w:rFonts w:ascii="Arial" w:hAnsi="Arial" w:cs="Arial"/>
        </w:rPr>
        <w:t xml:space="preserve"> said that “It’s not surprising to see such weak retail trade outcomes given household income growth is so soft.  But two consecutive monthly falls look at odds with the recent strength in the </w:t>
      </w:r>
      <w:r w:rsidR="00272AC4">
        <w:rPr>
          <w:rFonts w:ascii="Arial" w:hAnsi="Arial" w:cs="Arial"/>
        </w:rPr>
        <w:t>labour market,”</w:t>
      </w:r>
      <w:r>
        <w:rPr>
          <w:rFonts w:ascii="Arial" w:hAnsi="Arial" w:cs="Arial"/>
        </w:rPr>
        <w:t xml:space="preserve"> he said</w:t>
      </w:r>
      <w:r w:rsidR="007E4552">
        <w:rPr>
          <w:rFonts w:ascii="Arial" w:hAnsi="Arial" w:cs="Arial"/>
        </w:rPr>
        <w:t>.</w:t>
      </w:r>
    </w:p>
    <w:p w14:paraId="12222F16" w14:textId="77777777" w:rsidR="007E4552" w:rsidRDefault="007E4552" w:rsidP="003F1B5E">
      <w:pPr>
        <w:pBdr>
          <w:top w:val="single" w:sz="4" w:space="1" w:color="auto"/>
          <w:left w:val="single" w:sz="4" w:space="4" w:color="auto"/>
          <w:bottom w:val="single" w:sz="4" w:space="1" w:color="auto"/>
          <w:right w:val="single" w:sz="4" w:space="4" w:color="auto"/>
        </w:pBdr>
        <w:rPr>
          <w:rFonts w:ascii="Arial" w:hAnsi="Arial" w:cs="Arial"/>
        </w:rPr>
      </w:pPr>
    </w:p>
    <w:p w14:paraId="5DBF0FD2" w14:textId="676BF6C2" w:rsidR="007E4552" w:rsidRDefault="007E4552"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The executive director of the Australian Retailers Association</w:t>
      </w:r>
      <w:r w:rsidR="00373709">
        <w:rPr>
          <w:rFonts w:ascii="Arial" w:hAnsi="Arial" w:cs="Arial"/>
        </w:rPr>
        <w:t>, Russell Zimmerman, blamed increased energy costs and higher tax burdens for the result and called for government action to lift confidence</w:t>
      </w:r>
      <w:r w:rsidR="00BE602D">
        <w:rPr>
          <w:rFonts w:ascii="Arial" w:hAnsi="Arial" w:cs="Arial"/>
        </w:rPr>
        <w:t>.</w:t>
      </w:r>
    </w:p>
    <w:p w14:paraId="56647867" w14:textId="77777777" w:rsidR="00BE602D" w:rsidRDefault="00BE602D" w:rsidP="005072DE">
      <w:pPr>
        <w:rPr>
          <w:rFonts w:ascii="Arial" w:hAnsi="Arial" w:cs="Arial"/>
        </w:rPr>
      </w:pPr>
    </w:p>
    <w:p w14:paraId="67AA62AE" w14:textId="77777777" w:rsidR="00F945E3" w:rsidRPr="00F945E3" w:rsidRDefault="00F945E3"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35"/>
        <w:gridCol w:w="7770"/>
        <w:gridCol w:w="1195"/>
      </w:tblGrid>
      <w:tr w:rsidR="005B2E9F" w14:paraId="15911854" w14:textId="77777777" w:rsidTr="005B2E9F">
        <w:tc>
          <w:tcPr>
            <w:tcW w:w="680" w:type="dxa"/>
          </w:tcPr>
          <w:p w14:paraId="170C6AB7" w14:textId="7956D82A" w:rsidR="00A00260" w:rsidRDefault="00A00260" w:rsidP="005072DE">
            <w:pPr>
              <w:rPr>
                <w:rFonts w:ascii="Arial" w:hAnsi="Arial" w:cs="Arial"/>
              </w:rPr>
            </w:pPr>
            <w:r>
              <w:rPr>
                <w:rFonts w:ascii="Arial" w:hAnsi="Arial" w:cs="Arial"/>
              </w:rPr>
              <w:t>a</w:t>
            </w:r>
            <w:r w:rsidR="00C768D0">
              <w:rPr>
                <w:rFonts w:ascii="Arial" w:hAnsi="Arial" w:cs="Arial"/>
              </w:rPr>
              <w:t>.</w:t>
            </w:r>
          </w:p>
        </w:tc>
        <w:tc>
          <w:tcPr>
            <w:tcW w:w="635" w:type="dxa"/>
          </w:tcPr>
          <w:p w14:paraId="5266B882" w14:textId="3B4B38DF" w:rsidR="00A00260" w:rsidRDefault="00A00260" w:rsidP="005072DE">
            <w:pPr>
              <w:rPr>
                <w:rFonts w:ascii="Arial" w:hAnsi="Arial" w:cs="Arial"/>
              </w:rPr>
            </w:pPr>
            <w:proofErr w:type="spellStart"/>
            <w:r>
              <w:rPr>
                <w:rFonts w:ascii="Arial" w:hAnsi="Arial" w:cs="Arial"/>
              </w:rPr>
              <w:t>i</w:t>
            </w:r>
            <w:proofErr w:type="spellEnd"/>
          </w:p>
        </w:tc>
        <w:tc>
          <w:tcPr>
            <w:tcW w:w="7770" w:type="dxa"/>
          </w:tcPr>
          <w:p w14:paraId="1DFA7AFA" w14:textId="77777777" w:rsidR="00A00260" w:rsidRDefault="00A00260" w:rsidP="005072DE">
            <w:pPr>
              <w:rPr>
                <w:rFonts w:ascii="Arial" w:hAnsi="Arial" w:cs="Arial"/>
              </w:rPr>
            </w:pPr>
            <w:r>
              <w:rPr>
                <w:rFonts w:ascii="Arial" w:hAnsi="Arial" w:cs="Arial"/>
              </w:rPr>
              <w:t>What happened to total retail sales in August this year?</w:t>
            </w:r>
          </w:p>
        </w:tc>
        <w:tc>
          <w:tcPr>
            <w:tcW w:w="1195" w:type="dxa"/>
          </w:tcPr>
          <w:p w14:paraId="49C13EC0" w14:textId="2D4C7E05" w:rsidR="00A00260" w:rsidRDefault="00A00260" w:rsidP="005072DE">
            <w:pPr>
              <w:rPr>
                <w:rFonts w:ascii="Arial" w:hAnsi="Arial" w:cs="Arial"/>
              </w:rPr>
            </w:pPr>
            <w:r>
              <w:rPr>
                <w:rFonts w:ascii="Arial" w:hAnsi="Arial" w:cs="Arial"/>
              </w:rPr>
              <w:t>1 mark</w:t>
            </w:r>
          </w:p>
        </w:tc>
      </w:tr>
      <w:tr w:rsidR="005B2E9F" w14:paraId="6C7791B8" w14:textId="77777777" w:rsidTr="005B2E9F">
        <w:tc>
          <w:tcPr>
            <w:tcW w:w="680" w:type="dxa"/>
          </w:tcPr>
          <w:p w14:paraId="0C0BA71E" w14:textId="77777777" w:rsidR="003F1B5E" w:rsidRDefault="003F1B5E" w:rsidP="005072DE">
            <w:pPr>
              <w:rPr>
                <w:rFonts w:ascii="Arial" w:hAnsi="Arial" w:cs="Arial"/>
              </w:rPr>
            </w:pPr>
          </w:p>
        </w:tc>
        <w:tc>
          <w:tcPr>
            <w:tcW w:w="635" w:type="dxa"/>
          </w:tcPr>
          <w:p w14:paraId="3616DE93" w14:textId="77777777" w:rsidR="003F1B5E" w:rsidRDefault="003F1B5E" w:rsidP="005072DE">
            <w:pPr>
              <w:rPr>
                <w:rFonts w:ascii="Arial" w:hAnsi="Arial" w:cs="Arial"/>
              </w:rPr>
            </w:pPr>
          </w:p>
        </w:tc>
        <w:tc>
          <w:tcPr>
            <w:tcW w:w="7770" w:type="dxa"/>
          </w:tcPr>
          <w:p w14:paraId="26657B7B" w14:textId="77777777" w:rsidR="003F1B5E" w:rsidRDefault="003F1B5E" w:rsidP="005072DE">
            <w:pPr>
              <w:rPr>
                <w:rFonts w:ascii="Arial" w:hAnsi="Arial" w:cs="Arial"/>
              </w:rPr>
            </w:pPr>
          </w:p>
        </w:tc>
        <w:tc>
          <w:tcPr>
            <w:tcW w:w="1195" w:type="dxa"/>
          </w:tcPr>
          <w:p w14:paraId="1E3EDB80" w14:textId="77777777" w:rsidR="003F1B5E" w:rsidRDefault="003F1B5E" w:rsidP="005072DE">
            <w:pPr>
              <w:rPr>
                <w:rFonts w:ascii="Arial" w:hAnsi="Arial" w:cs="Arial"/>
              </w:rPr>
            </w:pPr>
          </w:p>
        </w:tc>
      </w:tr>
      <w:tr w:rsidR="005B2E9F" w14:paraId="5106A76C" w14:textId="77777777" w:rsidTr="005B2E9F">
        <w:tc>
          <w:tcPr>
            <w:tcW w:w="680" w:type="dxa"/>
          </w:tcPr>
          <w:p w14:paraId="5CAFAAC4" w14:textId="77777777" w:rsidR="003F1B5E" w:rsidRDefault="003F1B5E" w:rsidP="003F1B5E">
            <w:pPr>
              <w:spacing w:line="360" w:lineRule="auto"/>
              <w:rPr>
                <w:rFonts w:ascii="Arial" w:hAnsi="Arial" w:cs="Arial"/>
              </w:rPr>
            </w:pPr>
          </w:p>
        </w:tc>
        <w:tc>
          <w:tcPr>
            <w:tcW w:w="635" w:type="dxa"/>
          </w:tcPr>
          <w:p w14:paraId="5A370B86" w14:textId="77777777" w:rsidR="003F1B5E" w:rsidRDefault="003F1B5E" w:rsidP="003F1B5E">
            <w:pPr>
              <w:spacing w:line="360" w:lineRule="auto"/>
              <w:rPr>
                <w:rFonts w:ascii="Arial" w:hAnsi="Arial" w:cs="Arial"/>
              </w:rPr>
            </w:pPr>
          </w:p>
        </w:tc>
        <w:tc>
          <w:tcPr>
            <w:tcW w:w="7770" w:type="dxa"/>
            <w:tcBorders>
              <w:bottom w:val="single" w:sz="4" w:space="0" w:color="auto"/>
            </w:tcBorders>
          </w:tcPr>
          <w:p w14:paraId="351DAB08" w14:textId="77777777" w:rsidR="003F1B5E" w:rsidRDefault="00671673" w:rsidP="003F1B5E">
            <w:pPr>
              <w:spacing w:line="360" w:lineRule="auto"/>
              <w:rPr>
                <w:rFonts w:ascii="Arial" w:hAnsi="Arial" w:cs="Arial"/>
                <w:color w:val="0070C0"/>
              </w:rPr>
            </w:pPr>
            <w:r>
              <w:rPr>
                <w:rFonts w:ascii="Arial" w:hAnsi="Arial" w:cs="Arial"/>
                <w:color w:val="0070C0"/>
              </w:rPr>
              <w:t>It dropped by 0.6% [Need to state percentage change to get full marks]</w:t>
            </w:r>
          </w:p>
          <w:p w14:paraId="0CC20A38" w14:textId="4E371604" w:rsidR="00EC5918" w:rsidRPr="00671673" w:rsidRDefault="00EC5918" w:rsidP="003F1B5E">
            <w:pPr>
              <w:spacing w:line="360" w:lineRule="auto"/>
              <w:rPr>
                <w:rFonts w:ascii="Arial" w:hAnsi="Arial" w:cs="Arial"/>
                <w:color w:val="0070C0"/>
              </w:rPr>
            </w:pPr>
            <w:r>
              <w:rPr>
                <w:rFonts w:ascii="Arial" w:hAnsi="Arial" w:cs="Arial"/>
                <w:color w:val="0070C0"/>
              </w:rPr>
              <w:t>OR It declined for the second month in a row</w:t>
            </w:r>
          </w:p>
        </w:tc>
        <w:tc>
          <w:tcPr>
            <w:tcW w:w="1195" w:type="dxa"/>
            <w:tcBorders>
              <w:bottom w:val="single" w:sz="4" w:space="0" w:color="auto"/>
            </w:tcBorders>
          </w:tcPr>
          <w:p w14:paraId="0B0EC776" w14:textId="77777777" w:rsidR="003F1B5E" w:rsidRDefault="003F1B5E" w:rsidP="003F1B5E">
            <w:pPr>
              <w:spacing w:line="360" w:lineRule="auto"/>
              <w:rPr>
                <w:rFonts w:ascii="Arial" w:hAnsi="Arial" w:cs="Arial"/>
              </w:rPr>
            </w:pPr>
          </w:p>
        </w:tc>
      </w:tr>
    </w:tbl>
    <w:p w14:paraId="551C6335" w14:textId="77777777" w:rsidR="003F1B5E" w:rsidRDefault="003F1B5E"/>
    <w:p w14:paraId="4FDBEA14" w14:textId="77777777" w:rsidR="003F1B5E" w:rsidRDefault="003F1B5E"/>
    <w:p w14:paraId="45C81E45" w14:textId="77777777" w:rsidR="003F1B5E" w:rsidRDefault="003F1B5E"/>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35"/>
        <w:gridCol w:w="7770"/>
        <w:gridCol w:w="1195"/>
      </w:tblGrid>
      <w:tr w:rsidR="005B2E9F" w14:paraId="331ED7AA" w14:textId="77777777" w:rsidTr="005B2E9F">
        <w:tc>
          <w:tcPr>
            <w:tcW w:w="680" w:type="dxa"/>
          </w:tcPr>
          <w:p w14:paraId="7A5F1A6A" w14:textId="77777777" w:rsidR="00A00260" w:rsidRDefault="00A00260" w:rsidP="005072DE">
            <w:pPr>
              <w:rPr>
                <w:rFonts w:ascii="Arial" w:hAnsi="Arial" w:cs="Arial"/>
              </w:rPr>
            </w:pPr>
          </w:p>
        </w:tc>
        <w:tc>
          <w:tcPr>
            <w:tcW w:w="635" w:type="dxa"/>
          </w:tcPr>
          <w:p w14:paraId="2D8554C9" w14:textId="38C47683" w:rsidR="00A00260" w:rsidRDefault="00A00260" w:rsidP="005072DE">
            <w:pPr>
              <w:rPr>
                <w:rFonts w:ascii="Arial" w:hAnsi="Arial" w:cs="Arial"/>
              </w:rPr>
            </w:pPr>
            <w:r>
              <w:rPr>
                <w:rFonts w:ascii="Arial" w:hAnsi="Arial" w:cs="Arial"/>
              </w:rPr>
              <w:t>ii</w:t>
            </w:r>
          </w:p>
        </w:tc>
        <w:tc>
          <w:tcPr>
            <w:tcW w:w="7770" w:type="dxa"/>
          </w:tcPr>
          <w:p w14:paraId="242EF207" w14:textId="6A8B5E4E" w:rsidR="00A00260" w:rsidRDefault="00A00260" w:rsidP="005072DE">
            <w:pPr>
              <w:rPr>
                <w:rFonts w:ascii="Arial" w:hAnsi="Arial" w:cs="Arial"/>
              </w:rPr>
            </w:pPr>
            <w:r>
              <w:rPr>
                <w:rFonts w:ascii="Arial" w:hAnsi="Arial" w:cs="Arial"/>
              </w:rPr>
              <w:t>Could the majority of the change in retail sales be classified as discretionary or non-discretionary consumption?</w:t>
            </w:r>
          </w:p>
        </w:tc>
        <w:tc>
          <w:tcPr>
            <w:tcW w:w="1195" w:type="dxa"/>
          </w:tcPr>
          <w:p w14:paraId="6F127BA8" w14:textId="060465BD" w:rsidR="00A00260" w:rsidRDefault="00C768D0" w:rsidP="005072DE">
            <w:pPr>
              <w:rPr>
                <w:rFonts w:ascii="Arial" w:hAnsi="Arial" w:cs="Arial"/>
              </w:rPr>
            </w:pPr>
            <w:r>
              <w:rPr>
                <w:rFonts w:ascii="Arial" w:hAnsi="Arial" w:cs="Arial"/>
              </w:rPr>
              <w:t>1 mark</w:t>
            </w:r>
          </w:p>
        </w:tc>
      </w:tr>
      <w:tr w:rsidR="005B2E9F" w14:paraId="6FB21B85" w14:textId="77777777" w:rsidTr="00931029">
        <w:trPr>
          <w:trHeight w:val="314"/>
        </w:trPr>
        <w:tc>
          <w:tcPr>
            <w:tcW w:w="680" w:type="dxa"/>
            <w:tcBorders>
              <w:bottom w:val="nil"/>
            </w:tcBorders>
          </w:tcPr>
          <w:p w14:paraId="1A1869DE" w14:textId="77777777" w:rsidR="003F1B5E" w:rsidRDefault="003F1B5E" w:rsidP="005072DE">
            <w:pPr>
              <w:rPr>
                <w:rFonts w:ascii="Arial" w:hAnsi="Arial" w:cs="Arial"/>
              </w:rPr>
            </w:pPr>
          </w:p>
        </w:tc>
        <w:tc>
          <w:tcPr>
            <w:tcW w:w="635" w:type="dxa"/>
            <w:tcBorders>
              <w:bottom w:val="nil"/>
            </w:tcBorders>
          </w:tcPr>
          <w:p w14:paraId="35A229A4" w14:textId="77777777" w:rsidR="003F1B5E" w:rsidRDefault="003F1B5E" w:rsidP="005072DE">
            <w:pPr>
              <w:rPr>
                <w:rFonts w:ascii="Arial" w:hAnsi="Arial" w:cs="Arial"/>
              </w:rPr>
            </w:pPr>
          </w:p>
        </w:tc>
        <w:tc>
          <w:tcPr>
            <w:tcW w:w="7770" w:type="dxa"/>
          </w:tcPr>
          <w:p w14:paraId="292447B4" w14:textId="77777777" w:rsidR="003F1B5E" w:rsidRDefault="003F1B5E" w:rsidP="005072DE">
            <w:pPr>
              <w:rPr>
                <w:rFonts w:ascii="Arial" w:hAnsi="Arial" w:cs="Arial"/>
              </w:rPr>
            </w:pPr>
          </w:p>
        </w:tc>
        <w:tc>
          <w:tcPr>
            <w:tcW w:w="1195" w:type="dxa"/>
          </w:tcPr>
          <w:p w14:paraId="6FDF9709" w14:textId="77777777" w:rsidR="003F1B5E" w:rsidRDefault="003F1B5E" w:rsidP="005072DE">
            <w:pPr>
              <w:rPr>
                <w:rFonts w:ascii="Arial" w:hAnsi="Arial" w:cs="Arial"/>
              </w:rPr>
            </w:pPr>
          </w:p>
        </w:tc>
      </w:tr>
      <w:tr w:rsidR="005B2E9F" w14:paraId="6B1D49F6" w14:textId="77777777" w:rsidTr="005B2E9F">
        <w:tc>
          <w:tcPr>
            <w:tcW w:w="680" w:type="dxa"/>
            <w:tcBorders>
              <w:bottom w:val="nil"/>
            </w:tcBorders>
          </w:tcPr>
          <w:p w14:paraId="6AA65C1E" w14:textId="77777777" w:rsidR="003F1B5E" w:rsidRDefault="003F1B5E" w:rsidP="005072DE">
            <w:pPr>
              <w:rPr>
                <w:rFonts w:ascii="Arial" w:hAnsi="Arial" w:cs="Arial"/>
              </w:rPr>
            </w:pPr>
          </w:p>
        </w:tc>
        <w:tc>
          <w:tcPr>
            <w:tcW w:w="635" w:type="dxa"/>
            <w:tcBorders>
              <w:bottom w:val="nil"/>
            </w:tcBorders>
          </w:tcPr>
          <w:p w14:paraId="0B28E1D0" w14:textId="77777777" w:rsidR="003F1B5E" w:rsidRDefault="003F1B5E" w:rsidP="005072DE">
            <w:pPr>
              <w:rPr>
                <w:rFonts w:ascii="Arial" w:hAnsi="Arial" w:cs="Arial"/>
              </w:rPr>
            </w:pPr>
          </w:p>
        </w:tc>
        <w:tc>
          <w:tcPr>
            <w:tcW w:w="7770" w:type="dxa"/>
          </w:tcPr>
          <w:p w14:paraId="3A6BA627" w14:textId="529FAC31" w:rsidR="003F1B5E" w:rsidRPr="00EC5918" w:rsidRDefault="00EC5918" w:rsidP="003F1B5E">
            <w:pPr>
              <w:spacing w:line="360" w:lineRule="auto"/>
              <w:rPr>
                <w:rFonts w:ascii="Arial" w:hAnsi="Arial" w:cs="Arial"/>
                <w:color w:val="0070C0"/>
              </w:rPr>
            </w:pPr>
            <w:r>
              <w:rPr>
                <w:rFonts w:ascii="Arial" w:hAnsi="Arial" w:cs="Arial"/>
                <w:color w:val="0070C0"/>
              </w:rPr>
              <w:t>Discretionary spending.</w:t>
            </w:r>
          </w:p>
        </w:tc>
        <w:tc>
          <w:tcPr>
            <w:tcW w:w="1195" w:type="dxa"/>
          </w:tcPr>
          <w:p w14:paraId="4ED20BD8" w14:textId="77777777" w:rsidR="003F1B5E" w:rsidRDefault="003F1B5E" w:rsidP="005072DE">
            <w:pPr>
              <w:rPr>
                <w:rFonts w:ascii="Arial" w:hAnsi="Arial" w:cs="Arial"/>
              </w:rPr>
            </w:pPr>
          </w:p>
        </w:tc>
      </w:tr>
    </w:tbl>
    <w:p w14:paraId="3D16C76A" w14:textId="77777777" w:rsidR="003F1B5E" w:rsidRDefault="003F1B5E"/>
    <w:p w14:paraId="42AFDD34" w14:textId="77777777" w:rsidR="003F1B5E" w:rsidRDefault="003F1B5E"/>
    <w:p w14:paraId="293E2345" w14:textId="77777777" w:rsidR="003F1B5E" w:rsidRDefault="003F1B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35"/>
        <w:gridCol w:w="7770"/>
        <w:gridCol w:w="1195"/>
      </w:tblGrid>
      <w:tr w:rsidR="003F1B5E" w14:paraId="7EE78EA7" w14:textId="77777777" w:rsidTr="005B2E9F">
        <w:tc>
          <w:tcPr>
            <w:tcW w:w="680" w:type="dxa"/>
          </w:tcPr>
          <w:p w14:paraId="41446382" w14:textId="77777777" w:rsidR="00A00260" w:rsidRDefault="00A00260" w:rsidP="005072DE">
            <w:pPr>
              <w:rPr>
                <w:rFonts w:ascii="Arial" w:hAnsi="Arial" w:cs="Arial"/>
              </w:rPr>
            </w:pPr>
          </w:p>
        </w:tc>
        <w:tc>
          <w:tcPr>
            <w:tcW w:w="635" w:type="dxa"/>
          </w:tcPr>
          <w:p w14:paraId="77AA4864" w14:textId="2BE49C9B" w:rsidR="00A00260" w:rsidRDefault="00C768D0" w:rsidP="005072DE">
            <w:pPr>
              <w:rPr>
                <w:rFonts w:ascii="Arial" w:hAnsi="Arial" w:cs="Arial"/>
              </w:rPr>
            </w:pPr>
            <w:r>
              <w:rPr>
                <w:rFonts w:ascii="Arial" w:hAnsi="Arial" w:cs="Arial"/>
              </w:rPr>
              <w:t>iii</w:t>
            </w:r>
          </w:p>
        </w:tc>
        <w:tc>
          <w:tcPr>
            <w:tcW w:w="7770" w:type="dxa"/>
          </w:tcPr>
          <w:p w14:paraId="140BF862" w14:textId="7C58BE33" w:rsidR="00A00260" w:rsidRDefault="00C768D0" w:rsidP="005072DE">
            <w:pPr>
              <w:rPr>
                <w:rFonts w:ascii="Arial" w:hAnsi="Arial" w:cs="Arial"/>
              </w:rPr>
            </w:pPr>
            <w:r>
              <w:rPr>
                <w:rFonts w:ascii="Arial" w:hAnsi="Arial" w:cs="Arial"/>
              </w:rPr>
              <w:t xml:space="preserve">Explain what Gareth </w:t>
            </w:r>
            <w:proofErr w:type="spellStart"/>
            <w:r>
              <w:rPr>
                <w:rFonts w:ascii="Arial" w:hAnsi="Arial" w:cs="Arial"/>
              </w:rPr>
              <w:t>Aird</w:t>
            </w:r>
            <w:proofErr w:type="spellEnd"/>
            <w:r>
              <w:rPr>
                <w:rFonts w:ascii="Arial" w:hAnsi="Arial" w:cs="Arial"/>
              </w:rPr>
              <w:t xml:space="preserve"> sees as being the major reason for the change in retail trade figures.</w:t>
            </w:r>
          </w:p>
        </w:tc>
        <w:tc>
          <w:tcPr>
            <w:tcW w:w="1195" w:type="dxa"/>
          </w:tcPr>
          <w:p w14:paraId="5AA8202F" w14:textId="73859DD7" w:rsidR="00A00260" w:rsidRDefault="00C768D0" w:rsidP="005072DE">
            <w:pPr>
              <w:rPr>
                <w:rFonts w:ascii="Arial" w:hAnsi="Arial" w:cs="Arial"/>
              </w:rPr>
            </w:pPr>
            <w:r>
              <w:rPr>
                <w:rFonts w:ascii="Arial" w:hAnsi="Arial" w:cs="Arial"/>
              </w:rPr>
              <w:t>1 mark</w:t>
            </w:r>
          </w:p>
        </w:tc>
      </w:tr>
      <w:tr w:rsidR="003F1B5E" w14:paraId="72B7CD8C" w14:textId="77777777" w:rsidTr="005B2E9F">
        <w:tc>
          <w:tcPr>
            <w:tcW w:w="680" w:type="dxa"/>
          </w:tcPr>
          <w:p w14:paraId="117B910D" w14:textId="77777777" w:rsidR="003F1B5E" w:rsidRDefault="003F1B5E" w:rsidP="005072DE">
            <w:pPr>
              <w:rPr>
                <w:rFonts w:ascii="Arial" w:hAnsi="Arial" w:cs="Arial"/>
              </w:rPr>
            </w:pPr>
          </w:p>
        </w:tc>
        <w:tc>
          <w:tcPr>
            <w:tcW w:w="635" w:type="dxa"/>
          </w:tcPr>
          <w:p w14:paraId="4C785CCA" w14:textId="77777777" w:rsidR="003F1B5E" w:rsidRDefault="003F1B5E" w:rsidP="005072DE">
            <w:pPr>
              <w:rPr>
                <w:rFonts w:ascii="Arial" w:hAnsi="Arial" w:cs="Arial"/>
              </w:rPr>
            </w:pPr>
          </w:p>
        </w:tc>
        <w:tc>
          <w:tcPr>
            <w:tcW w:w="7770" w:type="dxa"/>
          </w:tcPr>
          <w:p w14:paraId="408C8CA5" w14:textId="77777777" w:rsidR="003F1B5E" w:rsidRDefault="003F1B5E" w:rsidP="005072DE">
            <w:pPr>
              <w:rPr>
                <w:rFonts w:ascii="Arial" w:hAnsi="Arial" w:cs="Arial"/>
              </w:rPr>
            </w:pPr>
          </w:p>
        </w:tc>
        <w:tc>
          <w:tcPr>
            <w:tcW w:w="1195" w:type="dxa"/>
          </w:tcPr>
          <w:p w14:paraId="6AFC78EB" w14:textId="77777777" w:rsidR="003F1B5E" w:rsidRDefault="003F1B5E" w:rsidP="005072DE">
            <w:pPr>
              <w:rPr>
                <w:rFonts w:ascii="Arial" w:hAnsi="Arial" w:cs="Arial"/>
              </w:rPr>
            </w:pPr>
          </w:p>
        </w:tc>
      </w:tr>
      <w:tr w:rsidR="003F1B5E" w14:paraId="2C90138B" w14:textId="77777777" w:rsidTr="005B2E9F">
        <w:tc>
          <w:tcPr>
            <w:tcW w:w="680" w:type="dxa"/>
          </w:tcPr>
          <w:p w14:paraId="576455D2" w14:textId="77777777" w:rsidR="003F1B5E" w:rsidRDefault="003F1B5E" w:rsidP="003F1B5E">
            <w:pPr>
              <w:spacing w:line="360" w:lineRule="auto"/>
              <w:rPr>
                <w:rFonts w:ascii="Arial" w:hAnsi="Arial" w:cs="Arial"/>
              </w:rPr>
            </w:pPr>
          </w:p>
        </w:tc>
        <w:tc>
          <w:tcPr>
            <w:tcW w:w="635" w:type="dxa"/>
          </w:tcPr>
          <w:p w14:paraId="3F3D50CD" w14:textId="77777777" w:rsidR="003F1B5E" w:rsidRDefault="003F1B5E" w:rsidP="003F1B5E">
            <w:pPr>
              <w:spacing w:line="360" w:lineRule="auto"/>
              <w:rPr>
                <w:rFonts w:ascii="Arial" w:hAnsi="Arial" w:cs="Arial"/>
              </w:rPr>
            </w:pPr>
          </w:p>
        </w:tc>
        <w:tc>
          <w:tcPr>
            <w:tcW w:w="7770" w:type="dxa"/>
            <w:tcBorders>
              <w:bottom w:val="single" w:sz="4" w:space="0" w:color="auto"/>
            </w:tcBorders>
          </w:tcPr>
          <w:p w14:paraId="2E519773" w14:textId="40533186" w:rsidR="003F1B5E" w:rsidRPr="00EC5918" w:rsidRDefault="00EC5918" w:rsidP="003F1B5E">
            <w:pPr>
              <w:spacing w:line="360" w:lineRule="auto"/>
              <w:rPr>
                <w:rFonts w:ascii="Arial" w:hAnsi="Arial" w:cs="Arial"/>
                <w:color w:val="0070C0"/>
              </w:rPr>
            </w:pPr>
            <w:r>
              <w:rPr>
                <w:rFonts w:ascii="Arial" w:hAnsi="Arial" w:cs="Arial"/>
                <w:color w:val="0070C0"/>
              </w:rPr>
              <w:t>Household income growth has been soft.</w:t>
            </w:r>
          </w:p>
        </w:tc>
        <w:tc>
          <w:tcPr>
            <w:tcW w:w="1195" w:type="dxa"/>
            <w:tcBorders>
              <w:bottom w:val="single" w:sz="4" w:space="0" w:color="auto"/>
            </w:tcBorders>
          </w:tcPr>
          <w:p w14:paraId="0B2BDB7D" w14:textId="77777777" w:rsidR="003F1B5E" w:rsidRDefault="003F1B5E" w:rsidP="003F1B5E">
            <w:pPr>
              <w:spacing w:line="360" w:lineRule="auto"/>
              <w:rPr>
                <w:rFonts w:ascii="Arial" w:hAnsi="Arial" w:cs="Arial"/>
              </w:rPr>
            </w:pPr>
          </w:p>
        </w:tc>
      </w:tr>
    </w:tbl>
    <w:p w14:paraId="69206F5E" w14:textId="77777777" w:rsidR="003F1B5E" w:rsidRDefault="003F1B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405"/>
        <w:gridCol w:w="1195"/>
      </w:tblGrid>
      <w:tr w:rsidR="005B2E9F" w14:paraId="0BA0BF5A" w14:textId="77777777" w:rsidTr="005B2E9F">
        <w:tc>
          <w:tcPr>
            <w:tcW w:w="680" w:type="dxa"/>
          </w:tcPr>
          <w:p w14:paraId="514100BC" w14:textId="6104344A" w:rsidR="00C768D0" w:rsidRDefault="00C768D0" w:rsidP="005072DE">
            <w:pPr>
              <w:rPr>
                <w:rFonts w:ascii="Arial" w:hAnsi="Arial" w:cs="Arial"/>
              </w:rPr>
            </w:pPr>
            <w:r>
              <w:rPr>
                <w:rFonts w:ascii="Arial" w:hAnsi="Arial" w:cs="Arial"/>
              </w:rPr>
              <w:t>b.</w:t>
            </w:r>
          </w:p>
        </w:tc>
        <w:tc>
          <w:tcPr>
            <w:tcW w:w="8405" w:type="dxa"/>
          </w:tcPr>
          <w:p w14:paraId="1897B611" w14:textId="1904F086" w:rsidR="00C768D0" w:rsidRDefault="00C768D0" w:rsidP="005072DE">
            <w:pPr>
              <w:rPr>
                <w:rFonts w:ascii="Arial" w:hAnsi="Arial" w:cs="Arial"/>
              </w:rPr>
            </w:pPr>
            <w:r>
              <w:rPr>
                <w:rFonts w:ascii="Arial" w:hAnsi="Arial" w:cs="Arial"/>
              </w:rPr>
              <w:t>Describe the type of action that Russell Zimmermann would like the government to take</w:t>
            </w:r>
            <w:r w:rsidR="005B2E9F">
              <w:rPr>
                <w:rFonts w:ascii="Arial" w:hAnsi="Arial" w:cs="Arial"/>
              </w:rPr>
              <w:t>.  Include any appropriate diagrams.</w:t>
            </w:r>
          </w:p>
        </w:tc>
        <w:tc>
          <w:tcPr>
            <w:tcW w:w="1195" w:type="dxa"/>
          </w:tcPr>
          <w:p w14:paraId="5CB7A0CD" w14:textId="25E94865" w:rsidR="00C768D0" w:rsidRDefault="003F1B5E" w:rsidP="005072DE">
            <w:pPr>
              <w:rPr>
                <w:rFonts w:ascii="Arial" w:hAnsi="Arial" w:cs="Arial"/>
              </w:rPr>
            </w:pPr>
            <w:r>
              <w:rPr>
                <w:rFonts w:ascii="Arial" w:hAnsi="Arial" w:cs="Arial"/>
              </w:rPr>
              <w:t>4 marks</w:t>
            </w:r>
          </w:p>
        </w:tc>
      </w:tr>
      <w:tr w:rsidR="005B2E9F" w14:paraId="7D979501" w14:textId="77777777" w:rsidTr="005B2E9F">
        <w:tc>
          <w:tcPr>
            <w:tcW w:w="680" w:type="dxa"/>
          </w:tcPr>
          <w:p w14:paraId="627C0BBC" w14:textId="77777777" w:rsidR="003F1B5E" w:rsidRDefault="003F1B5E" w:rsidP="005072DE">
            <w:pPr>
              <w:rPr>
                <w:rFonts w:ascii="Arial" w:hAnsi="Arial" w:cs="Arial"/>
              </w:rPr>
            </w:pPr>
          </w:p>
        </w:tc>
        <w:tc>
          <w:tcPr>
            <w:tcW w:w="8405" w:type="dxa"/>
          </w:tcPr>
          <w:p w14:paraId="4BDB1BFD" w14:textId="77777777" w:rsidR="003F1B5E" w:rsidRDefault="003F1B5E" w:rsidP="005072DE">
            <w:pPr>
              <w:rPr>
                <w:rFonts w:ascii="Arial" w:hAnsi="Arial" w:cs="Arial"/>
              </w:rPr>
            </w:pPr>
          </w:p>
        </w:tc>
        <w:tc>
          <w:tcPr>
            <w:tcW w:w="1195" w:type="dxa"/>
          </w:tcPr>
          <w:p w14:paraId="2FCD99F2" w14:textId="77777777" w:rsidR="003F1B5E" w:rsidRDefault="003F1B5E" w:rsidP="005072DE">
            <w:pPr>
              <w:rPr>
                <w:rFonts w:ascii="Arial" w:hAnsi="Arial" w:cs="Arial"/>
              </w:rPr>
            </w:pPr>
          </w:p>
        </w:tc>
      </w:tr>
      <w:tr w:rsidR="005B2E9F" w14:paraId="22227EAD" w14:textId="77777777" w:rsidTr="005B2E9F">
        <w:tc>
          <w:tcPr>
            <w:tcW w:w="680" w:type="dxa"/>
          </w:tcPr>
          <w:p w14:paraId="299151AA" w14:textId="77777777" w:rsidR="003F1B5E" w:rsidRDefault="003F1B5E" w:rsidP="005072DE">
            <w:pPr>
              <w:rPr>
                <w:rFonts w:ascii="Arial" w:hAnsi="Arial" w:cs="Arial"/>
              </w:rPr>
            </w:pPr>
          </w:p>
        </w:tc>
        <w:tc>
          <w:tcPr>
            <w:tcW w:w="8405" w:type="dxa"/>
            <w:tcBorders>
              <w:bottom w:val="single" w:sz="4" w:space="0" w:color="auto"/>
            </w:tcBorders>
          </w:tcPr>
          <w:p w14:paraId="46F6BC07" w14:textId="462A5B8A" w:rsidR="003F1B5E" w:rsidRPr="00EC5918" w:rsidRDefault="00EC5918" w:rsidP="00931029">
            <w:pPr>
              <w:spacing w:line="360" w:lineRule="auto"/>
              <w:rPr>
                <w:rFonts w:ascii="Arial" w:hAnsi="Arial" w:cs="Arial"/>
                <w:color w:val="0070C0"/>
              </w:rPr>
            </w:pPr>
            <w:r>
              <w:rPr>
                <w:rFonts w:ascii="Arial" w:hAnsi="Arial" w:cs="Arial"/>
                <w:color w:val="0070C0"/>
              </w:rPr>
              <w:t>St</w:t>
            </w:r>
            <w:r w:rsidR="00931029">
              <w:rPr>
                <w:rFonts w:ascii="Arial" w:hAnsi="Arial" w:cs="Arial"/>
                <w:color w:val="0070C0"/>
              </w:rPr>
              <w:t>ate action: Reduced tax burdens</w:t>
            </w:r>
          </w:p>
        </w:tc>
        <w:tc>
          <w:tcPr>
            <w:tcW w:w="1195" w:type="dxa"/>
            <w:tcBorders>
              <w:bottom w:val="single" w:sz="4" w:space="0" w:color="auto"/>
            </w:tcBorders>
          </w:tcPr>
          <w:p w14:paraId="02982726" w14:textId="0DCA0BD4" w:rsidR="003F1B5E" w:rsidRDefault="00931029" w:rsidP="005B2E9F">
            <w:pPr>
              <w:spacing w:line="360" w:lineRule="auto"/>
              <w:rPr>
                <w:rFonts w:ascii="Arial" w:hAnsi="Arial" w:cs="Arial"/>
              </w:rPr>
            </w:pPr>
            <w:r>
              <w:rPr>
                <w:rFonts w:ascii="Arial" w:hAnsi="Arial" w:cs="Arial"/>
                <w:color w:val="0070C0"/>
              </w:rPr>
              <w:t>1 mark</w:t>
            </w:r>
          </w:p>
        </w:tc>
      </w:tr>
      <w:tr w:rsidR="005B2E9F" w14:paraId="68907A66" w14:textId="77777777" w:rsidTr="00F37CD1">
        <w:trPr>
          <w:trHeight w:val="457"/>
        </w:trPr>
        <w:tc>
          <w:tcPr>
            <w:tcW w:w="680" w:type="dxa"/>
          </w:tcPr>
          <w:p w14:paraId="7C645A32"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30E52AE6" w14:textId="1E374CD8" w:rsidR="003F1B5E" w:rsidRPr="00EC5918" w:rsidRDefault="00EC5918" w:rsidP="00931029">
            <w:pPr>
              <w:spacing w:line="360" w:lineRule="auto"/>
              <w:rPr>
                <w:rFonts w:ascii="Arial" w:hAnsi="Arial" w:cs="Arial"/>
                <w:color w:val="0070C0"/>
              </w:rPr>
            </w:pPr>
            <w:r>
              <w:rPr>
                <w:rFonts w:ascii="Arial" w:hAnsi="Arial" w:cs="Arial"/>
                <w:color w:val="0070C0"/>
              </w:rPr>
              <w:t xml:space="preserve">Diagram to show impact of reduced tax </w:t>
            </w:r>
          </w:p>
        </w:tc>
        <w:tc>
          <w:tcPr>
            <w:tcW w:w="1195" w:type="dxa"/>
            <w:tcBorders>
              <w:top w:val="single" w:sz="4" w:space="0" w:color="auto"/>
              <w:bottom w:val="single" w:sz="4" w:space="0" w:color="auto"/>
            </w:tcBorders>
          </w:tcPr>
          <w:p w14:paraId="62AB8169" w14:textId="29CD8B72" w:rsidR="003F1B5E" w:rsidRDefault="00931029" w:rsidP="005B2E9F">
            <w:pPr>
              <w:spacing w:line="360" w:lineRule="auto"/>
              <w:rPr>
                <w:rFonts w:ascii="Arial" w:hAnsi="Arial" w:cs="Arial"/>
              </w:rPr>
            </w:pPr>
            <w:r>
              <w:rPr>
                <w:rFonts w:ascii="Arial" w:hAnsi="Arial" w:cs="Arial"/>
                <w:color w:val="0070C0"/>
              </w:rPr>
              <w:t>1 mark</w:t>
            </w:r>
          </w:p>
        </w:tc>
      </w:tr>
      <w:tr w:rsidR="00931029" w14:paraId="65A18FAA" w14:textId="77777777" w:rsidTr="00DC58EC">
        <w:tc>
          <w:tcPr>
            <w:tcW w:w="680" w:type="dxa"/>
          </w:tcPr>
          <w:p w14:paraId="2A38DC0A" w14:textId="77777777" w:rsidR="00931029" w:rsidRDefault="00931029" w:rsidP="005072DE">
            <w:pPr>
              <w:rPr>
                <w:rFonts w:ascii="Arial" w:hAnsi="Arial" w:cs="Arial"/>
              </w:rPr>
            </w:pPr>
          </w:p>
        </w:tc>
        <w:tc>
          <w:tcPr>
            <w:tcW w:w="8405" w:type="dxa"/>
            <w:vMerge w:val="restart"/>
            <w:tcBorders>
              <w:top w:val="single" w:sz="4" w:space="0" w:color="auto"/>
            </w:tcBorders>
          </w:tcPr>
          <w:p w14:paraId="272E856A" w14:textId="77777777" w:rsidR="00931029" w:rsidRPr="00F37CD1" w:rsidRDefault="00931029" w:rsidP="00931029">
            <w:pPr>
              <w:spacing w:line="360" w:lineRule="auto"/>
              <w:rPr>
                <w:rFonts w:ascii="Arial" w:hAnsi="Arial" w:cs="Arial"/>
                <w:color w:val="0070C0"/>
              </w:rPr>
            </w:pPr>
            <w:r>
              <w:rPr>
                <w:rFonts w:ascii="Arial" w:hAnsi="Arial" w:cs="Arial"/>
                <w:color w:val="0070C0"/>
              </w:rPr>
              <w:t>Explanation of impact [key points are underlined]</w:t>
            </w:r>
          </w:p>
          <w:p w14:paraId="3EC0EAA8" w14:textId="77777777" w:rsidR="00931029" w:rsidRPr="00F37CD1" w:rsidRDefault="00931029" w:rsidP="005B2E9F">
            <w:pPr>
              <w:spacing w:line="360" w:lineRule="auto"/>
              <w:rPr>
                <w:rFonts w:ascii="Arial" w:hAnsi="Arial" w:cs="Arial"/>
                <w:color w:val="0070C0"/>
              </w:rPr>
            </w:pPr>
            <w:r>
              <w:rPr>
                <w:rFonts w:ascii="Arial" w:hAnsi="Arial" w:cs="Arial"/>
                <w:color w:val="0070C0"/>
              </w:rPr>
              <w:t xml:space="preserve">- lower income tax would </w:t>
            </w:r>
            <w:r w:rsidRPr="00F37CD1">
              <w:rPr>
                <w:rFonts w:ascii="Arial" w:hAnsi="Arial" w:cs="Arial"/>
                <w:color w:val="0070C0"/>
                <w:u w:val="single"/>
              </w:rPr>
              <w:t>increase disposable income</w:t>
            </w:r>
            <w:r>
              <w:rPr>
                <w:rFonts w:ascii="Arial" w:hAnsi="Arial" w:cs="Arial"/>
                <w:color w:val="0070C0"/>
              </w:rPr>
              <w:t xml:space="preserve"> and so increase D</w:t>
            </w:r>
          </w:p>
          <w:p w14:paraId="09F713E3" w14:textId="77777777" w:rsidR="00931029" w:rsidRPr="00F37CD1" w:rsidRDefault="00931029" w:rsidP="005B2E9F">
            <w:pPr>
              <w:spacing w:line="360" w:lineRule="auto"/>
              <w:rPr>
                <w:rFonts w:ascii="Arial" w:hAnsi="Arial" w:cs="Arial"/>
                <w:color w:val="0070C0"/>
              </w:rPr>
            </w:pPr>
            <w:r>
              <w:rPr>
                <w:rFonts w:ascii="Arial" w:hAnsi="Arial" w:cs="Arial"/>
                <w:color w:val="0070C0"/>
              </w:rPr>
              <w:t>- There would be a rightward shift of the demand curve</w:t>
            </w:r>
          </w:p>
          <w:p w14:paraId="625E37E8" w14:textId="66C2B1AC" w:rsidR="00931029" w:rsidRPr="00F37CD1" w:rsidRDefault="00931029" w:rsidP="005B2E9F">
            <w:pPr>
              <w:spacing w:line="360" w:lineRule="auto"/>
              <w:rPr>
                <w:rFonts w:ascii="Arial" w:hAnsi="Arial" w:cs="Arial"/>
                <w:color w:val="0070C0"/>
              </w:rPr>
            </w:pPr>
            <w:r>
              <w:rPr>
                <w:rFonts w:ascii="Arial" w:hAnsi="Arial" w:cs="Arial"/>
                <w:color w:val="0070C0"/>
              </w:rPr>
              <w:t xml:space="preserve">- </w:t>
            </w:r>
            <w:r w:rsidRPr="00F37CD1">
              <w:rPr>
                <w:rFonts w:ascii="Arial" w:hAnsi="Arial" w:cs="Arial"/>
                <w:color w:val="0070C0"/>
                <w:u w:val="single"/>
              </w:rPr>
              <w:t>quantity demanded would increase</w:t>
            </w:r>
            <w:r>
              <w:rPr>
                <w:rFonts w:ascii="Arial" w:hAnsi="Arial" w:cs="Arial"/>
                <w:color w:val="0070C0"/>
              </w:rPr>
              <w:t>, so increasing retail sales</w:t>
            </w:r>
          </w:p>
        </w:tc>
        <w:tc>
          <w:tcPr>
            <w:tcW w:w="1195" w:type="dxa"/>
            <w:vMerge w:val="restart"/>
            <w:tcBorders>
              <w:top w:val="single" w:sz="4" w:space="0" w:color="auto"/>
            </w:tcBorders>
          </w:tcPr>
          <w:p w14:paraId="5393BC09" w14:textId="36BE8CFF" w:rsidR="00931029" w:rsidRDefault="00931029" w:rsidP="005B2E9F">
            <w:pPr>
              <w:spacing w:line="360" w:lineRule="auto"/>
              <w:rPr>
                <w:rFonts w:ascii="Arial" w:hAnsi="Arial" w:cs="Arial"/>
              </w:rPr>
            </w:pPr>
            <w:r>
              <w:rPr>
                <w:rFonts w:ascii="Arial" w:hAnsi="Arial" w:cs="Arial"/>
                <w:color w:val="0070C0"/>
              </w:rPr>
              <w:t>2 marks</w:t>
            </w:r>
          </w:p>
        </w:tc>
      </w:tr>
      <w:tr w:rsidR="00931029" w14:paraId="5175B4F5" w14:textId="77777777" w:rsidTr="00DC58EC">
        <w:tc>
          <w:tcPr>
            <w:tcW w:w="680" w:type="dxa"/>
          </w:tcPr>
          <w:p w14:paraId="5DAB5C1B" w14:textId="77777777" w:rsidR="00931029" w:rsidRDefault="00931029" w:rsidP="005072DE">
            <w:pPr>
              <w:rPr>
                <w:rFonts w:ascii="Arial" w:hAnsi="Arial" w:cs="Arial"/>
              </w:rPr>
            </w:pPr>
          </w:p>
        </w:tc>
        <w:tc>
          <w:tcPr>
            <w:tcW w:w="8405" w:type="dxa"/>
            <w:vMerge/>
          </w:tcPr>
          <w:p w14:paraId="11F96C8D" w14:textId="028AF03A" w:rsidR="00931029" w:rsidRPr="00F37CD1" w:rsidRDefault="00931029" w:rsidP="005B2E9F">
            <w:pPr>
              <w:spacing w:line="360" w:lineRule="auto"/>
              <w:rPr>
                <w:rFonts w:ascii="Arial" w:hAnsi="Arial" w:cs="Arial"/>
                <w:color w:val="0070C0"/>
              </w:rPr>
            </w:pPr>
          </w:p>
        </w:tc>
        <w:tc>
          <w:tcPr>
            <w:tcW w:w="1195" w:type="dxa"/>
            <w:vMerge/>
          </w:tcPr>
          <w:p w14:paraId="28C6108D" w14:textId="77777777" w:rsidR="00931029" w:rsidRDefault="00931029" w:rsidP="005B2E9F">
            <w:pPr>
              <w:spacing w:line="360" w:lineRule="auto"/>
              <w:rPr>
                <w:rFonts w:ascii="Arial" w:hAnsi="Arial" w:cs="Arial"/>
              </w:rPr>
            </w:pPr>
          </w:p>
        </w:tc>
      </w:tr>
      <w:tr w:rsidR="00931029" w14:paraId="4C2C24B2" w14:textId="77777777" w:rsidTr="00DC58EC">
        <w:tc>
          <w:tcPr>
            <w:tcW w:w="680" w:type="dxa"/>
          </w:tcPr>
          <w:p w14:paraId="0099FCC6" w14:textId="77777777" w:rsidR="00931029" w:rsidRDefault="00931029" w:rsidP="005072DE">
            <w:pPr>
              <w:rPr>
                <w:rFonts w:ascii="Arial" w:hAnsi="Arial" w:cs="Arial"/>
              </w:rPr>
            </w:pPr>
          </w:p>
        </w:tc>
        <w:tc>
          <w:tcPr>
            <w:tcW w:w="8405" w:type="dxa"/>
            <w:vMerge/>
          </w:tcPr>
          <w:p w14:paraId="2E82F958" w14:textId="636D9B0A" w:rsidR="00931029" w:rsidRPr="00F37CD1" w:rsidRDefault="00931029" w:rsidP="005B2E9F">
            <w:pPr>
              <w:spacing w:line="360" w:lineRule="auto"/>
              <w:rPr>
                <w:rFonts w:ascii="Arial" w:hAnsi="Arial" w:cs="Arial"/>
                <w:color w:val="0070C0"/>
              </w:rPr>
            </w:pPr>
          </w:p>
        </w:tc>
        <w:tc>
          <w:tcPr>
            <w:tcW w:w="1195" w:type="dxa"/>
            <w:vMerge/>
          </w:tcPr>
          <w:p w14:paraId="71A46E66" w14:textId="77777777" w:rsidR="00931029" w:rsidRDefault="00931029" w:rsidP="005B2E9F">
            <w:pPr>
              <w:spacing w:line="360" w:lineRule="auto"/>
              <w:rPr>
                <w:rFonts w:ascii="Arial" w:hAnsi="Arial" w:cs="Arial"/>
              </w:rPr>
            </w:pPr>
          </w:p>
        </w:tc>
      </w:tr>
      <w:tr w:rsidR="00931029" w14:paraId="7B83C6AE" w14:textId="77777777" w:rsidTr="00DC58EC">
        <w:tc>
          <w:tcPr>
            <w:tcW w:w="680" w:type="dxa"/>
          </w:tcPr>
          <w:p w14:paraId="6E5FBD93" w14:textId="77777777" w:rsidR="00931029" w:rsidRDefault="00931029" w:rsidP="005072DE">
            <w:pPr>
              <w:rPr>
                <w:rFonts w:ascii="Arial" w:hAnsi="Arial" w:cs="Arial"/>
              </w:rPr>
            </w:pPr>
          </w:p>
        </w:tc>
        <w:tc>
          <w:tcPr>
            <w:tcW w:w="8405" w:type="dxa"/>
            <w:vMerge/>
            <w:tcBorders>
              <w:bottom w:val="single" w:sz="4" w:space="0" w:color="auto"/>
            </w:tcBorders>
          </w:tcPr>
          <w:p w14:paraId="69F899D3" w14:textId="5082A3EA" w:rsidR="00931029" w:rsidRPr="00F37CD1" w:rsidRDefault="00931029" w:rsidP="005B2E9F">
            <w:pPr>
              <w:spacing w:line="360" w:lineRule="auto"/>
              <w:rPr>
                <w:rFonts w:ascii="Arial" w:hAnsi="Arial" w:cs="Arial"/>
                <w:color w:val="0070C0"/>
              </w:rPr>
            </w:pPr>
          </w:p>
        </w:tc>
        <w:tc>
          <w:tcPr>
            <w:tcW w:w="1195" w:type="dxa"/>
            <w:vMerge/>
            <w:tcBorders>
              <w:bottom w:val="single" w:sz="4" w:space="0" w:color="auto"/>
            </w:tcBorders>
          </w:tcPr>
          <w:p w14:paraId="01322360" w14:textId="77777777" w:rsidR="00931029" w:rsidRDefault="00931029" w:rsidP="005B2E9F">
            <w:pPr>
              <w:spacing w:line="360" w:lineRule="auto"/>
              <w:rPr>
                <w:rFonts w:ascii="Arial" w:hAnsi="Arial" w:cs="Arial"/>
              </w:rPr>
            </w:pPr>
          </w:p>
        </w:tc>
      </w:tr>
      <w:tr w:rsidR="005B2E9F" w14:paraId="3663815D" w14:textId="77777777" w:rsidTr="005B2E9F">
        <w:tc>
          <w:tcPr>
            <w:tcW w:w="680" w:type="dxa"/>
          </w:tcPr>
          <w:p w14:paraId="64CBF5EE"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7FA686A5"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32886A51" w14:textId="77777777" w:rsidR="005B2E9F" w:rsidRDefault="005B2E9F" w:rsidP="005B2E9F">
            <w:pPr>
              <w:spacing w:line="360" w:lineRule="auto"/>
              <w:rPr>
                <w:rFonts w:ascii="Arial" w:hAnsi="Arial" w:cs="Arial"/>
              </w:rPr>
            </w:pPr>
          </w:p>
        </w:tc>
      </w:tr>
      <w:tr w:rsidR="005B2E9F" w14:paraId="401683E8" w14:textId="77777777" w:rsidTr="005B2E9F">
        <w:tc>
          <w:tcPr>
            <w:tcW w:w="680" w:type="dxa"/>
          </w:tcPr>
          <w:p w14:paraId="33DB1F8C"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78560856"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178ABA37" w14:textId="77777777" w:rsidR="005B2E9F" w:rsidRDefault="005B2E9F" w:rsidP="005B2E9F">
            <w:pPr>
              <w:spacing w:line="360" w:lineRule="auto"/>
              <w:rPr>
                <w:rFonts w:ascii="Arial" w:hAnsi="Arial" w:cs="Arial"/>
              </w:rPr>
            </w:pPr>
          </w:p>
        </w:tc>
      </w:tr>
      <w:tr w:rsidR="005B2E9F" w14:paraId="48381E9E" w14:textId="77777777" w:rsidTr="005B2E9F">
        <w:tc>
          <w:tcPr>
            <w:tcW w:w="680" w:type="dxa"/>
          </w:tcPr>
          <w:p w14:paraId="4A7EC06E"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7BA925C2"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231A6F9A" w14:textId="77777777" w:rsidR="005B2E9F" w:rsidRDefault="005B2E9F" w:rsidP="005B2E9F">
            <w:pPr>
              <w:spacing w:line="360" w:lineRule="auto"/>
              <w:rPr>
                <w:rFonts w:ascii="Arial" w:hAnsi="Arial" w:cs="Arial"/>
              </w:rPr>
            </w:pPr>
          </w:p>
        </w:tc>
      </w:tr>
      <w:tr w:rsidR="005B2E9F" w14:paraId="7C963021" w14:textId="77777777" w:rsidTr="005B2E9F">
        <w:tc>
          <w:tcPr>
            <w:tcW w:w="680" w:type="dxa"/>
          </w:tcPr>
          <w:p w14:paraId="3D856863"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42027615"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7378CE7B" w14:textId="77777777" w:rsidR="005B2E9F" w:rsidRDefault="005B2E9F" w:rsidP="005B2E9F">
            <w:pPr>
              <w:spacing w:line="360" w:lineRule="auto"/>
              <w:rPr>
                <w:rFonts w:ascii="Arial" w:hAnsi="Arial" w:cs="Arial"/>
              </w:rPr>
            </w:pPr>
          </w:p>
        </w:tc>
      </w:tr>
      <w:tr w:rsidR="005B2E9F" w14:paraId="449F888B" w14:textId="77777777" w:rsidTr="005B2E9F">
        <w:tc>
          <w:tcPr>
            <w:tcW w:w="680" w:type="dxa"/>
          </w:tcPr>
          <w:p w14:paraId="6B6FE21B"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3E420904"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0660A4D1" w14:textId="77777777" w:rsidR="005B2E9F" w:rsidRDefault="005B2E9F" w:rsidP="005B2E9F">
            <w:pPr>
              <w:spacing w:line="360" w:lineRule="auto"/>
              <w:rPr>
                <w:rFonts w:ascii="Arial" w:hAnsi="Arial" w:cs="Arial"/>
              </w:rPr>
            </w:pPr>
          </w:p>
        </w:tc>
      </w:tr>
      <w:tr w:rsidR="005B2E9F" w14:paraId="75179027" w14:textId="77777777" w:rsidTr="005B2E9F">
        <w:tc>
          <w:tcPr>
            <w:tcW w:w="680" w:type="dxa"/>
          </w:tcPr>
          <w:p w14:paraId="125BB2C4"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62E5CF69"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2552D08E" w14:textId="77777777" w:rsidR="005B2E9F" w:rsidRDefault="005B2E9F" w:rsidP="005B2E9F">
            <w:pPr>
              <w:spacing w:line="360" w:lineRule="auto"/>
              <w:rPr>
                <w:rFonts w:ascii="Arial" w:hAnsi="Arial" w:cs="Arial"/>
              </w:rPr>
            </w:pPr>
          </w:p>
        </w:tc>
      </w:tr>
      <w:tr w:rsidR="005B2E9F" w14:paraId="102FF6BD" w14:textId="77777777" w:rsidTr="005B2E9F">
        <w:tc>
          <w:tcPr>
            <w:tcW w:w="680" w:type="dxa"/>
          </w:tcPr>
          <w:p w14:paraId="3AC64FA3"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64E9EFDD"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7DA3CE58" w14:textId="77777777" w:rsidR="005B2E9F" w:rsidRDefault="005B2E9F" w:rsidP="005B2E9F">
            <w:pPr>
              <w:spacing w:line="360" w:lineRule="auto"/>
              <w:rPr>
                <w:rFonts w:ascii="Arial" w:hAnsi="Arial" w:cs="Arial"/>
              </w:rPr>
            </w:pPr>
          </w:p>
        </w:tc>
      </w:tr>
      <w:tr w:rsidR="005B2E9F" w14:paraId="6142C980" w14:textId="77777777" w:rsidTr="005B2E9F">
        <w:tc>
          <w:tcPr>
            <w:tcW w:w="680" w:type="dxa"/>
          </w:tcPr>
          <w:p w14:paraId="4CDA58E8"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6F91A70D" w14:textId="77777777" w:rsidR="003F1B5E" w:rsidRDefault="003F1B5E" w:rsidP="005B2E9F">
            <w:pPr>
              <w:spacing w:line="360" w:lineRule="auto"/>
              <w:rPr>
                <w:rFonts w:ascii="Arial" w:hAnsi="Arial" w:cs="Arial"/>
              </w:rPr>
            </w:pPr>
          </w:p>
        </w:tc>
        <w:tc>
          <w:tcPr>
            <w:tcW w:w="1195" w:type="dxa"/>
            <w:tcBorders>
              <w:top w:val="single" w:sz="4" w:space="0" w:color="auto"/>
              <w:bottom w:val="single" w:sz="4" w:space="0" w:color="auto"/>
            </w:tcBorders>
          </w:tcPr>
          <w:p w14:paraId="41C297B5" w14:textId="77777777" w:rsidR="003F1B5E" w:rsidRDefault="003F1B5E" w:rsidP="005B2E9F">
            <w:pPr>
              <w:spacing w:line="360" w:lineRule="auto"/>
              <w:rPr>
                <w:rFonts w:ascii="Arial" w:hAnsi="Arial" w:cs="Arial"/>
              </w:rPr>
            </w:pPr>
          </w:p>
        </w:tc>
      </w:tr>
      <w:tr w:rsidR="005B2E9F" w14:paraId="32F68D42" w14:textId="77777777" w:rsidTr="005B2E9F">
        <w:tc>
          <w:tcPr>
            <w:tcW w:w="680" w:type="dxa"/>
          </w:tcPr>
          <w:p w14:paraId="3570842E"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388BB792" w14:textId="77777777" w:rsidR="003F1B5E" w:rsidRDefault="003F1B5E" w:rsidP="005B2E9F">
            <w:pPr>
              <w:spacing w:line="360" w:lineRule="auto"/>
              <w:rPr>
                <w:rFonts w:ascii="Arial" w:hAnsi="Arial" w:cs="Arial"/>
              </w:rPr>
            </w:pPr>
          </w:p>
        </w:tc>
        <w:tc>
          <w:tcPr>
            <w:tcW w:w="1195" w:type="dxa"/>
            <w:tcBorders>
              <w:top w:val="single" w:sz="4" w:space="0" w:color="auto"/>
              <w:bottom w:val="single" w:sz="4" w:space="0" w:color="auto"/>
            </w:tcBorders>
          </w:tcPr>
          <w:p w14:paraId="630E343A" w14:textId="77777777" w:rsidR="003F1B5E" w:rsidRDefault="003F1B5E" w:rsidP="005B2E9F">
            <w:pPr>
              <w:spacing w:line="360" w:lineRule="auto"/>
              <w:rPr>
                <w:rFonts w:ascii="Arial" w:hAnsi="Arial" w:cs="Arial"/>
              </w:rPr>
            </w:pPr>
          </w:p>
        </w:tc>
      </w:tr>
      <w:tr w:rsidR="005B2E9F" w14:paraId="19ADBF61" w14:textId="77777777" w:rsidTr="005B2E9F">
        <w:tc>
          <w:tcPr>
            <w:tcW w:w="680" w:type="dxa"/>
          </w:tcPr>
          <w:p w14:paraId="0839525E"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1A1997D3" w14:textId="77777777" w:rsidR="003F1B5E" w:rsidRDefault="003F1B5E" w:rsidP="005B2E9F">
            <w:pPr>
              <w:spacing w:line="360" w:lineRule="auto"/>
              <w:rPr>
                <w:rFonts w:ascii="Arial" w:hAnsi="Arial" w:cs="Arial"/>
              </w:rPr>
            </w:pPr>
          </w:p>
        </w:tc>
        <w:tc>
          <w:tcPr>
            <w:tcW w:w="1195" w:type="dxa"/>
            <w:tcBorders>
              <w:top w:val="single" w:sz="4" w:space="0" w:color="auto"/>
              <w:bottom w:val="single" w:sz="4" w:space="0" w:color="auto"/>
            </w:tcBorders>
          </w:tcPr>
          <w:p w14:paraId="62E22B8E" w14:textId="77777777" w:rsidR="003F1B5E" w:rsidRDefault="003F1B5E" w:rsidP="005B2E9F">
            <w:pPr>
              <w:spacing w:line="360" w:lineRule="auto"/>
              <w:rPr>
                <w:rFonts w:ascii="Arial" w:hAnsi="Arial" w:cs="Arial"/>
              </w:rPr>
            </w:pPr>
          </w:p>
        </w:tc>
      </w:tr>
    </w:tbl>
    <w:p w14:paraId="1C5D5FEA" w14:textId="77777777" w:rsidR="003F1B5E" w:rsidRDefault="003F1B5E"/>
    <w:p w14:paraId="488F667F" w14:textId="77777777" w:rsidR="005B2E9F" w:rsidRDefault="005B2E9F"/>
    <w:p w14:paraId="4184916B" w14:textId="77777777" w:rsidR="005B2E9F" w:rsidRDefault="005B2E9F"/>
    <w:p w14:paraId="15CB9E19" w14:textId="77777777" w:rsidR="005B2E9F" w:rsidRDefault="005B2E9F"/>
    <w:p w14:paraId="3F7CF1F5" w14:textId="77777777" w:rsidR="005B2E9F" w:rsidRDefault="005B2E9F"/>
    <w:p w14:paraId="375B2BC8" w14:textId="77777777" w:rsidR="005B2E9F" w:rsidRDefault="005B2E9F"/>
    <w:p w14:paraId="3FAB6116" w14:textId="77777777" w:rsidR="005B2E9F" w:rsidRDefault="005B2E9F"/>
    <w:p w14:paraId="2CB86322" w14:textId="77777777" w:rsidR="005B2E9F" w:rsidRDefault="005B2E9F"/>
    <w:p w14:paraId="38BFD689" w14:textId="77777777" w:rsidR="005B2E9F" w:rsidRDefault="005B2E9F"/>
    <w:p w14:paraId="32960EAD" w14:textId="77777777" w:rsidR="005B2E9F" w:rsidRDefault="005B2E9F"/>
    <w:p w14:paraId="41BDD292" w14:textId="77777777" w:rsidR="005B2E9F" w:rsidRDefault="005B2E9F"/>
    <w:p w14:paraId="2A440F12" w14:textId="77777777" w:rsidR="005B2E9F" w:rsidRDefault="005B2E9F"/>
    <w:p w14:paraId="1002EBD3" w14:textId="77777777" w:rsidR="005B2E9F" w:rsidRDefault="005B2E9F"/>
    <w:p w14:paraId="5B1DBFAA" w14:textId="77777777" w:rsidR="005B2E9F" w:rsidRDefault="005B2E9F"/>
    <w:p w14:paraId="1F4EB793" w14:textId="77777777" w:rsidR="005B2E9F" w:rsidRDefault="005B2E9F"/>
    <w:p w14:paraId="29E53B93" w14:textId="77777777" w:rsidR="005B2E9F" w:rsidRDefault="005B2E9F"/>
    <w:p w14:paraId="5A2B4095" w14:textId="77777777" w:rsidR="005B2E9F" w:rsidRDefault="005B2E9F"/>
    <w:p w14:paraId="48596739" w14:textId="77777777" w:rsidR="005B2E9F" w:rsidRDefault="005B2E9F"/>
    <w:p w14:paraId="28D9E068" w14:textId="77777777" w:rsidR="005B2E9F" w:rsidRDefault="005B2E9F"/>
    <w:p w14:paraId="4982C26F" w14:textId="77777777" w:rsidR="005B2E9F" w:rsidRDefault="005B2E9F"/>
    <w:p w14:paraId="3869EF32" w14:textId="77777777" w:rsidR="005B2E9F" w:rsidRDefault="005B2E9F"/>
    <w:p w14:paraId="530A26F5" w14:textId="77777777" w:rsidR="005B2E9F" w:rsidRDefault="005B2E9F"/>
    <w:p w14:paraId="47855E05" w14:textId="77777777" w:rsidR="005B2E9F" w:rsidRDefault="005B2E9F"/>
    <w:p w14:paraId="2A7C0ED8" w14:textId="77777777" w:rsidR="005B2E9F" w:rsidRDefault="005B2E9F"/>
    <w:p w14:paraId="2BFB6BAA" w14:textId="77777777" w:rsidR="005B2E9F" w:rsidRDefault="005B2E9F"/>
    <w:p w14:paraId="74523461" w14:textId="77777777" w:rsidR="005B2E9F" w:rsidRDefault="005B2E9F"/>
    <w:p w14:paraId="405BF6B8" w14:textId="77777777" w:rsidR="005B2E9F" w:rsidRDefault="005B2E9F"/>
    <w:p w14:paraId="2314CFDB" w14:textId="77777777" w:rsidR="005B2E9F" w:rsidRDefault="005B2E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364"/>
        <w:gridCol w:w="1236"/>
      </w:tblGrid>
      <w:tr w:rsidR="005B2E9F" w14:paraId="118299B6" w14:textId="77777777" w:rsidTr="005B2E9F">
        <w:tc>
          <w:tcPr>
            <w:tcW w:w="680" w:type="dxa"/>
          </w:tcPr>
          <w:p w14:paraId="5BF542C9" w14:textId="1146B7C1" w:rsidR="00C768D0" w:rsidRDefault="00C768D0" w:rsidP="005072DE">
            <w:pPr>
              <w:rPr>
                <w:rFonts w:ascii="Arial" w:hAnsi="Arial" w:cs="Arial"/>
              </w:rPr>
            </w:pPr>
            <w:r>
              <w:rPr>
                <w:rFonts w:ascii="Arial" w:hAnsi="Arial" w:cs="Arial"/>
              </w:rPr>
              <w:t>c.</w:t>
            </w:r>
          </w:p>
        </w:tc>
        <w:tc>
          <w:tcPr>
            <w:tcW w:w="8364" w:type="dxa"/>
          </w:tcPr>
          <w:p w14:paraId="36F6140D" w14:textId="453094E7" w:rsidR="00C768D0" w:rsidRDefault="00253D75" w:rsidP="005072DE">
            <w:pPr>
              <w:rPr>
                <w:rFonts w:ascii="Arial" w:hAnsi="Arial" w:cs="Arial"/>
              </w:rPr>
            </w:pPr>
            <w:r>
              <w:rPr>
                <w:rFonts w:ascii="Arial" w:hAnsi="Arial" w:cs="Arial"/>
              </w:rPr>
              <w:t>Explain</w:t>
            </w:r>
            <w:r w:rsidR="00AC0B48">
              <w:rPr>
                <w:rFonts w:ascii="Arial" w:hAnsi="Arial" w:cs="Arial"/>
              </w:rPr>
              <w:t xml:space="preserve"> other actions </w:t>
            </w:r>
            <w:r w:rsidR="003F1B5E">
              <w:rPr>
                <w:rFonts w:ascii="Arial" w:hAnsi="Arial" w:cs="Arial"/>
              </w:rPr>
              <w:t xml:space="preserve">the government </w:t>
            </w:r>
            <w:r w:rsidR="00AC0B48">
              <w:rPr>
                <w:rFonts w:ascii="Arial" w:hAnsi="Arial" w:cs="Arial"/>
              </w:rPr>
              <w:t xml:space="preserve">could </w:t>
            </w:r>
            <w:r w:rsidR="003F1B5E">
              <w:rPr>
                <w:rFonts w:ascii="Arial" w:hAnsi="Arial" w:cs="Arial"/>
              </w:rPr>
              <w:t>take to stimulate retail spending.</w:t>
            </w:r>
          </w:p>
        </w:tc>
        <w:tc>
          <w:tcPr>
            <w:tcW w:w="1236" w:type="dxa"/>
          </w:tcPr>
          <w:p w14:paraId="61CD0696" w14:textId="1AFE394F" w:rsidR="00C768D0" w:rsidRDefault="003F1B5E" w:rsidP="005072DE">
            <w:pPr>
              <w:rPr>
                <w:rFonts w:ascii="Arial" w:hAnsi="Arial" w:cs="Arial"/>
              </w:rPr>
            </w:pPr>
            <w:r>
              <w:rPr>
                <w:rFonts w:ascii="Arial" w:hAnsi="Arial" w:cs="Arial"/>
              </w:rPr>
              <w:t>5 marks</w:t>
            </w:r>
          </w:p>
        </w:tc>
      </w:tr>
      <w:tr w:rsidR="005B2E9F" w14:paraId="2ACFC4D5" w14:textId="77777777" w:rsidTr="005B2E9F">
        <w:tc>
          <w:tcPr>
            <w:tcW w:w="680" w:type="dxa"/>
          </w:tcPr>
          <w:p w14:paraId="1EEE7BAC" w14:textId="77777777" w:rsidR="003F1B5E" w:rsidRDefault="003F1B5E" w:rsidP="005072DE">
            <w:pPr>
              <w:rPr>
                <w:rFonts w:ascii="Arial" w:hAnsi="Arial" w:cs="Arial"/>
              </w:rPr>
            </w:pPr>
          </w:p>
        </w:tc>
        <w:tc>
          <w:tcPr>
            <w:tcW w:w="8364" w:type="dxa"/>
          </w:tcPr>
          <w:p w14:paraId="3E0B3CF7" w14:textId="77777777" w:rsidR="003F1B5E" w:rsidRDefault="003F1B5E" w:rsidP="005072DE">
            <w:pPr>
              <w:rPr>
                <w:rFonts w:ascii="Arial" w:hAnsi="Arial" w:cs="Arial"/>
              </w:rPr>
            </w:pPr>
          </w:p>
        </w:tc>
        <w:tc>
          <w:tcPr>
            <w:tcW w:w="1236" w:type="dxa"/>
          </w:tcPr>
          <w:p w14:paraId="502EB482" w14:textId="77777777" w:rsidR="003F1B5E" w:rsidRDefault="003F1B5E" w:rsidP="005072DE">
            <w:pPr>
              <w:rPr>
                <w:rFonts w:ascii="Arial" w:hAnsi="Arial" w:cs="Arial"/>
              </w:rPr>
            </w:pPr>
          </w:p>
        </w:tc>
      </w:tr>
      <w:tr w:rsidR="005B2E9F" w14:paraId="4E783656" w14:textId="77777777" w:rsidTr="005B2E9F">
        <w:tc>
          <w:tcPr>
            <w:tcW w:w="680" w:type="dxa"/>
          </w:tcPr>
          <w:p w14:paraId="7AAA113F" w14:textId="77777777" w:rsidR="003F1B5E" w:rsidRDefault="003F1B5E" w:rsidP="005072DE">
            <w:pPr>
              <w:rPr>
                <w:rFonts w:ascii="Arial" w:hAnsi="Arial" w:cs="Arial"/>
              </w:rPr>
            </w:pPr>
          </w:p>
        </w:tc>
        <w:tc>
          <w:tcPr>
            <w:tcW w:w="8364" w:type="dxa"/>
            <w:tcBorders>
              <w:bottom w:val="single" w:sz="4" w:space="0" w:color="auto"/>
            </w:tcBorders>
          </w:tcPr>
          <w:p w14:paraId="6964A1D5" w14:textId="793CCE83" w:rsidR="00F37CD1" w:rsidRPr="00F37CD1" w:rsidRDefault="00F37CD1" w:rsidP="005B2E9F">
            <w:pPr>
              <w:spacing w:line="360" w:lineRule="auto"/>
              <w:rPr>
                <w:rFonts w:ascii="Arial" w:hAnsi="Arial" w:cs="Arial"/>
                <w:color w:val="0070C0"/>
              </w:rPr>
            </w:pPr>
            <w:r>
              <w:rPr>
                <w:rFonts w:ascii="Arial" w:hAnsi="Arial" w:cs="Arial"/>
                <w:color w:val="0070C0"/>
              </w:rPr>
              <w:t>Need at least 2 other measures well explained:</w:t>
            </w:r>
          </w:p>
        </w:tc>
        <w:tc>
          <w:tcPr>
            <w:tcW w:w="1236" w:type="dxa"/>
            <w:tcBorders>
              <w:bottom w:val="single" w:sz="4" w:space="0" w:color="auto"/>
            </w:tcBorders>
          </w:tcPr>
          <w:p w14:paraId="54A163A3" w14:textId="77777777" w:rsidR="003F1B5E" w:rsidRDefault="003F1B5E" w:rsidP="005B2E9F">
            <w:pPr>
              <w:spacing w:line="360" w:lineRule="auto"/>
              <w:rPr>
                <w:rFonts w:ascii="Arial" w:hAnsi="Arial" w:cs="Arial"/>
              </w:rPr>
            </w:pPr>
          </w:p>
        </w:tc>
      </w:tr>
      <w:tr w:rsidR="005B2E9F" w14:paraId="0738C229" w14:textId="77777777" w:rsidTr="005B2E9F">
        <w:tc>
          <w:tcPr>
            <w:tcW w:w="680" w:type="dxa"/>
          </w:tcPr>
          <w:p w14:paraId="7F85B2EF" w14:textId="04959333" w:rsidR="003F1B5E" w:rsidRDefault="003F1B5E" w:rsidP="005072DE">
            <w:pPr>
              <w:rPr>
                <w:rFonts w:ascii="Arial" w:hAnsi="Arial" w:cs="Arial"/>
              </w:rPr>
            </w:pPr>
          </w:p>
        </w:tc>
        <w:tc>
          <w:tcPr>
            <w:tcW w:w="8364" w:type="dxa"/>
            <w:tcBorders>
              <w:top w:val="single" w:sz="4" w:space="0" w:color="auto"/>
              <w:bottom w:val="single" w:sz="4" w:space="0" w:color="auto"/>
            </w:tcBorders>
          </w:tcPr>
          <w:p w14:paraId="472E7841" w14:textId="2CCB6044" w:rsidR="003F1B5E" w:rsidRPr="00F37CD1" w:rsidRDefault="00F37CD1" w:rsidP="005B2E9F">
            <w:pPr>
              <w:spacing w:line="360" w:lineRule="auto"/>
              <w:rPr>
                <w:rFonts w:ascii="Arial" w:hAnsi="Arial" w:cs="Arial"/>
                <w:color w:val="0070C0"/>
              </w:rPr>
            </w:pPr>
            <w:r>
              <w:rPr>
                <w:rFonts w:ascii="Arial" w:hAnsi="Arial" w:cs="Arial"/>
                <w:color w:val="0070C0"/>
              </w:rPr>
              <w:t>- Subsidies to producers to allow them to increase production and lower prices</w:t>
            </w:r>
          </w:p>
        </w:tc>
        <w:tc>
          <w:tcPr>
            <w:tcW w:w="1236" w:type="dxa"/>
            <w:tcBorders>
              <w:top w:val="single" w:sz="4" w:space="0" w:color="auto"/>
              <w:bottom w:val="single" w:sz="4" w:space="0" w:color="auto"/>
            </w:tcBorders>
          </w:tcPr>
          <w:p w14:paraId="5CC83226" w14:textId="3F255342" w:rsidR="003F1B5E" w:rsidRPr="00931029" w:rsidRDefault="00931029" w:rsidP="005B2E9F">
            <w:pPr>
              <w:spacing w:line="360" w:lineRule="auto"/>
              <w:rPr>
                <w:rFonts w:ascii="Arial" w:hAnsi="Arial" w:cs="Arial"/>
                <w:color w:val="0070C0"/>
              </w:rPr>
            </w:pPr>
            <w:r>
              <w:rPr>
                <w:rFonts w:ascii="Arial" w:hAnsi="Arial" w:cs="Arial"/>
                <w:color w:val="0070C0"/>
              </w:rPr>
              <w:t>2-3 marks</w:t>
            </w:r>
          </w:p>
        </w:tc>
      </w:tr>
      <w:tr w:rsidR="005B2E9F" w14:paraId="285ECD1A" w14:textId="77777777" w:rsidTr="005B2E9F">
        <w:tc>
          <w:tcPr>
            <w:tcW w:w="680" w:type="dxa"/>
          </w:tcPr>
          <w:p w14:paraId="28C27C07"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481CF022" w14:textId="1138E11B" w:rsidR="003F1B5E" w:rsidRPr="00F37CD1" w:rsidRDefault="00F37CD1" w:rsidP="005B2E9F">
            <w:pPr>
              <w:spacing w:line="360" w:lineRule="auto"/>
              <w:rPr>
                <w:rFonts w:ascii="Arial" w:hAnsi="Arial" w:cs="Arial"/>
                <w:color w:val="0070C0"/>
              </w:rPr>
            </w:pPr>
            <w:r>
              <w:rPr>
                <w:rFonts w:ascii="Arial" w:hAnsi="Arial" w:cs="Arial"/>
                <w:color w:val="0070C0"/>
              </w:rPr>
              <w:t>- Increase welfare payments to lower income earners</w:t>
            </w:r>
          </w:p>
        </w:tc>
        <w:tc>
          <w:tcPr>
            <w:tcW w:w="1236" w:type="dxa"/>
            <w:tcBorders>
              <w:top w:val="single" w:sz="4" w:space="0" w:color="auto"/>
              <w:bottom w:val="single" w:sz="4" w:space="0" w:color="auto"/>
            </w:tcBorders>
          </w:tcPr>
          <w:p w14:paraId="19352F28" w14:textId="15F7EF75" w:rsidR="003F1B5E" w:rsidRPr="00931029" w:rsidRDefault="00931029" w:rsidP="005B2E9F">
            <w:pPr>
              <w:spacing w:line="360" w:lineRule="auto"/>
              <w:rPr>
                <w:rFonts w:ascii="Arial" w:hAnsi="Arial" w:cs="Arial"/>
                <w:color w:val="0070C0"/>
              </w:rPr>
            </w:pPr>
            <w:r>
              <w:rPr>
                <w:rFonts w:ascii="Arial" w:hAnsi="Arial" w:cs="Arial"/>
                <w:color w:val="0070C0"/>
              </w:rPr>
              <w:t>2-3 marks</w:t>
            </w:r>
          </w:p>
        </w:tc>
      </w:tr>
      <w:tr w:rsidR="005B2E9F" w14:paraId="363FDD03" w14:textId="77777777" w:rsidTr="005B2E9F">
        <w:tc>
          <w:tcPr>
            <w:tcW w:w="680" w:type="dxa"/>
          </w:tcPr>
          <w:p w14:paraId="53640ECF"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4098FC62" w14:textId="4EBA34C9" w:rsidR="005B2E9F" w:rsidRPr="00F37CD1" w:rsidRDefault="00F37CD1" w:rsidP="005B2E9F">
            <w:pPr>
              <w:spacing w:line="360" w:lineRule="auto"/>
              <w:rPr>
                <w:rFonts w:ascii="Arial" w:hAnsi="Arial" w:cs="Arial"/>
                <w:color w:val="0070C0"/>
              </w:rPr>
            </w:pPr>
            <w:r>
              <w:rPr>
                <w:rFonts w:ascii="Arial" w:hAnsi="Arial" w:cs="Arial"/>
                <w:color w:val="0070C0"/>
              </w:rPr>
              <w:t>- Lower interest rates to lower cost of borrowing and so increase incentive to spend</w:t>
            </w:r>
          </w:p>
        </w:tc>
        <w:tc>
          <w:tcPr>
            <w:tcW w:w="1236" w:type="dxa"/>
            <w:tcBorders>
              <w:top w:val="single" w:sz="4" w:space="0" w:color="auto"/>
              <w:bottom w:val="single" w:sz="4" w:space="0" w:color="auto"/>
            </w:tcBorders>
          </w:tcPr>
          <w:p w14:paraId="481705A1" w14:textId="63AA253B" w:rsidR="005B2E9F" w:rsidRPr="00931029" w:rsidRDefault="00931029" w:rsidP="005B2E9F">
            <w:pPr>
              <w:spacing w:line="360" w:lineRule="auto"/>
              <w:rPr>
                <w:rFonts w:ascii="Arial" w:hAnsi="Arial" w:cs="Arial"/>
                <w:color w:val="0070C0"/>
              </w:rPr>
            </w:pPr>
            <w:r>
              <w:rPr>
                <w:rFonts w:ascii="Arial" w:hAnsi="Arial" w:cs="Arial"/>
                <w:color w:val="0070C0"/>
              </w:rPr>
              <w:t>2-3 marks</w:t>
            </w:r>
          </w:p>
        </w:tc>
      </w:tr>
      <w:tr w:rsidR="005B2E9F" w14:paraId="4D5E3126" w14:textId="77777777" w:rsidTr="005B2E9F">
        <w:tc>
          <w:tcPr>
            <w:tcW w:w="680" w:type="dxa"/>
          </w:tcPr>
          <w:p w14:paraId="25FEA55C"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351A8FB1" w14:textId="2932A4E9" w:rsidR="005B2E9F" w:rsidRPr="00F37CD1" w:rsidRDefault="005B2E9F" w:rsidP="005B2E9F">
            <w:pPr>
              <w:spacing w:line="360" w:lineRule="auto"/>
              <w:rPr>
                <w:rFonts w:ascii="Arial" w:hAnsi="Arial" w:cs="Arial"/>
                <w:color w:val="0070C0"/>
              </w:rPr>
            </w:pPr>
          </w:p>
        </w:tc>
        <w:tc>
          <w:tcPr>
            <w:tcW w:w="1236" w:type="dxa"/>
            <w:tcBorders>
              <w:top w:val="single" w:sz="4" w:space="0" w:color="auto"/>
              <w:bottom w:val="single" w:sz="4" w:space="0" w:color="auto"/>
            </w:tcBorders>
          </w:tcPr>
          <w:p w14:paraId="570747E6" w14:textId="77777777" w:rsidR="005B2E9F" w:rsidRDefault="005B2E9F" w:rsidP="005B2E9F">
            <w:pPr>
              <w:spacing w:line="360" w:lineRule="auto"/>
              <w:rPr>
                <w:rFonts w:ascii="Arial" w:hAnsi="Arial" w:cs="Arial"/>
              </w:rPr>
            </w:pPr>
          </w:p>
        </w:tc>
      </w:tr>
      <w:tr w:rsidR="005B2E9F" w14:paraId="54E1C864" w14:textId="77777777" w:rsidTr="005B2E9F">
        <w:tc>
          <w:tcPr>
            <w:tcW w:w="680" w:type="dxa"/>
          </w:tcPr>
          <w:p w14:paraId="0ABF295F"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62A2CF97" w14:textId="16ED40E2" w:rsidR="005B2E9F" w:rsidRDefault="00F37CD1" w:rsidP="005B2E9F">
            <w:pPr>
              <w:spacing w:line="360" w:lineRule="auto"/>
              <w:rPr>
                <w:rFonts w:ascii="Arial" w:hAnsi="Arial" w:cs="Arial"/>
              </w:rPr>
            </w:pPr>
            <w:r>
              <w:rPr>
                <w:rFonts w:ascii="Arial" w:hAnsi="Arial" w:cs="Arial"/>
                <w:color w:val="0070C0"/>
              </w:rPr>
              <w:t>Need to describe the measure and explain why the measure will work to stimulate retail spending.</w:t>
            </w:r>
          </w:p>
        </w:tc>
        <w:tc>
          <w:tcPr>
            <w:tcW w:w="1236" w:type="dxa"/>
            <w:tcBorders>
              <w:top w:val="single" w:sz="4" w:space="0" w:color="auto"/>
              <w:bottom w:val="single" w:sz="4" w:space="0" w:color="auto"/>
            </w:tcBorders>
          </w:tcPr>
          <w:p w14:paraId="1B02C8E5" w14:textId="77777777" w:rsidR="005B2E9F" w:rsidRDefault="005B2E9F" w:rsidP="005B2E9F">
            <w:pPr>
              <w:spacing w:line="360" w:lineRule="auto"/>
              <w:rPr>
                <w:rFonts w:ascii="Arial" w:hAnsi="Arial" w:cs="Arial"/>
              </w:rPr>
            </w:pPr>
          </w:p>
        </w:tc>
      </w:tr>
      <w:tr w:rsidR="005B2E9F" w14:paraId="3084E15A" w14:textId="77777777" w:rsidTr="005B2E9F">
        <w:tc>
          <w:tcPr>
            <w:tcW w:w="680" w:type="dxa"/>
          </w:tcPr>
          <w:p w14:paraId="406539B4"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06638097"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3248DE4C" w14:textId="77777777" w:rsidR="005B2E9F" w:rsidRDefault="005B2E9F" w:rsidP="005B2E9F">
            <w:pPr>
              <w:spacing w:line="360" w:lineRule="auto"/>
              <w:rPr>
                <w:rFonts w:ascii="Arial" w:hAnsi="Arial" w:cs="Arial"/>
              </w:rPr>
            </w:pPr>
          </w:p>
        </w:tc>
      </w:tr>
      <w:tr w:rsidR="005B2E9F" w14:paraId="4FBD9090" w14:textId="77777777" w:rsidTr="005B2E9F">
        <w:tc>
          <w:tcPr>
            <w:tcW w:w="680" w:type="dxa"/>
          </w:tcPr>
          <w:p w14:paraId="6AA09632"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2DAEF2DA"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2BA7643F" w14:textId="77777777" w:rsidR="005B2E9F" w:rsidRDefault="005B2E9F" w:rsidP="005B2E9F">
            <w:pPr>
              <w:spacing w:line="360" w:lineRule="auto"/>
              <w:rPr>
                <w:rFonts w:ascii="Arial" w:hAnsi="Arial" w:cs="Arial"/>
              </w:rPr>
            </w:pPr>
          </w:p>
        </w:tc>
      </w:tr>
      <w:tr w:rsidR="005B2E9F" w14:paraId="24E6EE33" w14:textId="77777777" w:rsidTr="005B2E9F">
        <w:tc>
          <w:tcPr>
            <w:tcW w:w="680" w:type="dxa"/>
          </w:tcPr>
          <w:p w14:paraId="4480B9CF"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196519E3"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569ECB37" w14:textId="77777777" w:rsidR="005B2E9F" w:rsidRDefault="005B2E9F" w:rsidP="005B2E9F">
            <w:pPr>
              <w:spacing w:line="360" w:lineRule="auto"/>
              <w:rPr>
                <w:rFonts w:ascii="Arial" w:hAnsi="Arial" w:cs="Arial"/>
              </w:rPr>
            </w:pPr>
          </w:p>
        </w:tc>
      </w:tr>
      <w:tr w:rsidR="005B2E9F" w14:paraId="61B65713" w14:textId="77777777" w:rsidTr="005B2E9F">
        <w:tc>
          <w:tcPr>
            <w:tcW w:w="680" w:type="dxa"/>
          </w:tcPr>
          <w:p w14:paraId="287EA946"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1E30AF3C"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4CBF4B3E" w14:textId="77777777" w:rsidR="005B2E9F" w:rsidRDefault="005B2E9F" w:rsidP="005B2E9F">
            <w:pPr>
              <w:spacing w:line="360" w:lineRule="auto"/>
              <w:rPr>
                <w:rFonts w:ascii="Arial" w:hAnsi="Arial" w:cs="Arial"/>
              </w:rPr>
            </w:pPr>
          </w:p>
        </w:tc>
      </w:tr>
      <w:tr w:rsidR="005B2E9F" w14:paraId="24053FA6" w14:textId="77777777" w:rsidTr="005B2E9F">
        <w:tc>
          <w:tcPr>
            <w:tcW w:w="680" w:type="dxa"/>
          </w:tcPr>
          <w:p w14:paraId="5B4BE01B"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08E16173"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496432FF" w14:textId="77777777" w:rsidR="005B2E9F" w:rsidRDefault="005B2E9F" w:rsidP="005B2E9F">
            <w:pPr>
              <w:spacing w:line="360" w:lineRule="auto"/>
              <w:rPr>
                <w:rFonts w:ascii="Arial" w:hAnsi="Arial" w:cs="Arial"/>
              </w:rPr>
            </w:pPr>
          </w:p>
        </w:tc>
      </w:tr>
      <w:tr w:rsidR="005B2E9F" w14:paraId="5771BDA0" w14:textId="77777777" w:rsidTr="005B2E9F">
        <w:tc>
          <w:tcPr>
            <w:tcW w:w="680" w:type="dxa"/>
          </w:tcPr>
          <w:p w14:paraId="68BFEE80"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262D8C6D"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3C7108F7" w14:textId="77777777" w:rsidR="005B2E9F" w:rsidRDefault="005B2E9F" w:rsidP="005B2E9F">
            <w:pPr>
              <w:spacing w:line="360" w:lineRule="auto"/>
              <w:rPr>
                <w:rFonts w:ascii="Arial" w:hAnsi="Arial" w:cs="Arial"/>
              </w:rPr>
            </w:pPr>
          </w:p>
        </w:tc>
      </w:tr>
      <w:tr w:rsidR="005B2E9F" w14:paraId="661EE843" w14:textId="77777777" w:rsidTr="005B2E9F">
        <w:tc>
          <w:tcPr>
            <w:tcW w:w="680" w:type="dxa"/>
          </w:tcPr>
          <w:p w14:paraId="5411CF2E"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4A4609C0"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7BF0F61E" w14:textId="77777777" w:rsidR="003F1B5E" w:rsidRDefault="003F1B5E" w:rsidP="005B2E9F">
            <w:pPr>
              <w:spacing w:line="360" w:lineRule="auto"/>
              <w:rPr>
                <w:rFonts w:ascii="Arial" w:hAnsi="Arial" w:cs="Arial"/>
              </w:rPr>
            </w:pPr>
          </w:p>
        </w:tc>
      </w:tr>
      <w:tr w:rsidR="005B2E9F" w14:paraId="2B1F4C49" w14:textId="77777777" w:rsidTr="005B2E9F">
        <w:tc>
          <w:tcPr>
            <w:tcW w:w="680" w:type="dxa"/>
          </w:tcPr>
          <w:p w14:paraId="6659A0FA"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17818F02"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605800B0" w14:textId="77777777" w:rsidR="003F1B5E" w:rsidRDefault="003F1B5E" w:rsidP="005B2E9F">
            <w:pPr>
              <w:spacing w:line="360" w:lineRule="auto"/>
              <w:rPr>
                <w:rFonts w:ascii="Arial" w:hAnsi="Arial" w:cs="Arial"/>
              </w:rPr>
            </w:pPr>
          </w:p>
        </w:tc>
      </w:tr>
      <w:tr w:rsidR="005B2E9F" w14:paraId="477CC706" w14:textId="77777777" w:rsidTr="005B2E9F">
        <w:tc>
          <w:tcPr>
            <w:tcW w:w="680" w:type="dxa"/>
          </w:tcPr>
          <w:p w14:paraId="247A5DC0"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056B6572"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041F7FF7" w14:textId="77777777" w:rsidR="005B2E9F" w:rsidRDefault="005B2E9F" w:rsidP="005B2E9F">
            <w:pPr>
              <w:spacing w:line="360" w:lineRule="auto"/>
              <w:rPr>
                <w:rFonts w:ascii="Arial" w:hAnsi="Arial" w:cs="Arial"/>
              </w:rPr>
            </w:pPr>
          </w:p>
        </w:tc>
      </w:tr>
      <w:tr w:rsidR="005B2E9F" w14:paraId="465D422E" w14:textId="77777777" w:rsidTr="005B2E9F">
        <w:tc>
          <w:tcPr>
            <w:tcW w:w="680" w:type="dxa"/>
          </w:tcPr>
          <w:p w14:paraId="71566880"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1AF3FC06"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1D184008" w14:textId="77777777" w:rsidR="005B2E9F" w:rsidRDefault="005B2E9F" w:rsidP="005B2E9F">
            <w:pPr>
              <w:spacing w:line="360" w:lineRule="auto"/>
              <w:rPr>
                <w:rFonts w:ascii="Arial" w:hAnsi="Arial" w:cs="Arial"/>
              </w:rPr>
            </w:pPr>
          </w:p>
        </w:tc>
      </w:tr>
      <w:tr w:rsidR="005B2E9F" w14:paraId="6BEEC40E" w14:textId="77777777" w:rsidTr="005B2E9F">
        <w:tc>
          <w:tcPr>
            <w:tcW w:w="680" w:type="dxa"/>
          </w:tcPr>
          <w:p w14:paraId="552A479B"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5209E464"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608BBD6C" w14:textId="77777777" w:rsidR="005B2E9F" w:rsidRDefault="005B2E9F" w:rsidP="005B2E9F">
            <w:pPr>
              <w:spacing w:line="360" w:lineRule="auto"/>
              <w:rPr>
                <w:rFonts w:ascii="Arial" w:hAnsi="Arial" w:cs="Arial"/>
              </w:rPr>
            </w:pPr>
          </w:p>
        </w:tc>
      </w:tr>
      <w:tr w:rsidR="005B2E9F" w14:paraId="6815A978" w14:textId="77777777" w:rsidTr="005B2E9F">
        <w:tc>
          <w:tcPr>
            <w:tcW w:w="680" w:type="dxa"/>
          </w:tcPr>
          <w:p w14:paraId="6F1011B2"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5683DE49"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1BF383D8" w14:textId="77777777" w:rsidR="005B2E9F" w:rsidRDefault="005B2E9F" w:rsidP="005B2E9F">
            <w:pPr>
              <w:spacing w:line="360" w:lineRule="auto"/>
              <w:rPr>
                <w:rFonts w:ascii="Arial" w:hAnsi="Arial" w:cs="Arial"/>
              </w:rPr>
            </w:pPr>
          </w:p>
        </w:tc>
      </w:tr>
      <w:tr w:rsidR="005B2E9F" w14:paraId="37D44580" w14:textId="77777777" w:rsidTr="005B2E9F">
        <w:tc>
          <w:tcPr>
            <w:tcW w:w="680" w:type="dxa"/>
          </w:tcPr>
          <w:p w14:paraId="46A27DDA"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62C2E989"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6A8628B3" w14:textId="77777777" w:rsidR="005B2E9F" w:rsidRDefault="005B2E9F" w:rsidP="005B2E9F">
            <w:pPr>
              <w:spacing w:line="360" w:lineRule="auto"/>
              <w:rPr>
                <w:rFonts w:ascii="Arial" w:hAnsi="Arial" w:cs="Arial"/>
              </w:rPr>
            </w:pPr>
          </w:p>
        </w:tc>
      </w:tr>
      <w:tr w:rsidR="005B2E9F" w14:paraId="7F40FA9E" w14:textId="77777777" w:rsidTr="005B2E9F">
        <w:tc>
          <w:tcPr>
            <w:tcW w:w="680" w:type="dxa"/>
          </w:tcPr>
          <w:p w14:paraId="30138DDC"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7935F3C1"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25D53437" w14:textId="77777777" w:rsidR="005B2E9F" w:rsidRDefault="005B2E9F" w:rsidP="005B2E9F">
            <w:pPr>
              <w:spacing w:line="360" w:lineRule="auto"/>
              <w:rPr>
                <w:rFonts w:ascii="Arial" w:hAnsi="Arial" w:cs="Arial"/>
              </w:rPr>
            </w:pPr>
          </w:p>
        </w:tc>
      </w:tr>
      <w:tr w:rsidR="005B2E9F" w14:paraId="496D320B" w14:textId="77777777" w:rsidTr="005B2E9F">
        <w:tc>
          <w:tcPr>
            <w:tcW w:w="680" w:type="dxa"/>
          </w:tcPr>
          <w:p w14:paraId="2F75A0E4"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4EAA2A36"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71223C38" w14:textId="77777777" w:rsidR="005B2E9F" w:rsidRDefault="005B2E9F" w:rsidP="005B2E9F">
            <w:pPr>
              <w:spacing w:line="360" w:lineRule="auto"/>
              <w:rPr>
                <w:rFonts w:ascii="Arial" w:hAnsi="Arial" w:cs="Arial"/>
              </w:rPr>
            </w:pPr>
          </w:p>
        </w:tc>
      </w:tr>
      <w:tr w:rsidR="005B2E9F" w14:paraId="29705CA2" w14:textId="77777777" w:rsidTr="005B2E9F">
        <w:tc>
          <w:tcPr>
            <w:tcW w:w="680" w:type="dxa"/>
          </w:tcPr>
          <w:p w14:paraId="00642853"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1D6B9BE5"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44486C52" w14:textId="77777777" w:rsidR="005B2E9F" w:rsidRDefault="005B2E9F" w:rsidP="005B2E9F">
            <w:pPr>
              <w:spacing w:line="360" w:lineRule="auto"/>
              <w:rPr>
                <w:rFonts w:ascii="Arial" w:hAnsi="Arial" w:cs="Arial"/>
              </w:rPr>
            </w:pPr>
          </w:p>
        </w:tc>
      </w:tr>
      <w:tr w:rsidR="005B2E9F" w14:paraId="4CBD6F6E" w14:textId="77777777" w:rsidTr="005B2E9F">
        <w:tc>
          <w:tcPr>
            <w:tcW w:w="680" w:type="dxa"/>
          </w:tcPr>
          <w:p w14:paraId="7F0A8160"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511244CC"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44E628F1" w14:textId="77777777" w:rsidR="005B2E9F" w:rsidRDefault="005B2E9F" w:rsidP="005B2E9F">
            <w:pPr>
              <w:spacing w:line="360" w:lineRule="auto"/>
              <w:rPr>
                <w:rFonts w:ascii="Arial" w:hAnsi="Arial" w:cs="Arial"/>
              </w:rPr>
            </w:pPr>
          </w:p>
        </w:tc>
      </w:tr>
      <w:tr w:rsidR="005B2E9F" w14:paraId="34F42BBD" w14:textId="77777777" w:rsidTr="005B2E9F">
        <w:tc>
          <w:tcPr>
            <w:tcW w:w="680" w:type="dxa"/>
          </w:tcPr>
          <w:p w14:paraId="0EA1574F"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5E9F2420"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1A39C2D5" w14:textId="77777777" w:rsidR="003F1B5E" w:rsidRDefault="003F1B5E" w:rsidP="005B2E9F">
            <w:pPr>
              <w:spacing w:line="360" w:lineRule="auto"/>
              <w:rPr>
                <w:rFonts w:ascii="Arial" w:hAnsi="Arial" w:cs="Arial"/>
              </w:rPr>
            </w:pPr>
          </w:p>
        </w:tc>
      </w:tr>
      <w:tr w:rsidR="005B2E9F" w14:paraId="699004FE" w14:textId="77777777" w:rsidTr="005B2E9F">
        <w:tc>
          <w:tcPr>
            <w:tcW w:w="680" w:type="dxa"/>
          </w:tcPr>
          <w:p w14:paraId="28D0B77B"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6A1BA82C"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420F8C8E" w14:textId="77777777" w:rsidR="003F1B5E" w:rsidRDefault="003F1B5E" w:rsidP="005B2E9F">
            <w:pPr>
              <w:spacing w:line="360" w:lineRule="auto"/>
              <w:rPr>
                <w:rFonts w:ascii="Arial" w:hAnsi="Arial" w:cs="Arial"/>
              </w:rPr>
            </w:pPr>
          </w:p>
        </w:tc>
      </w:tr>
    </w:tbl>
    <w:p w14:paraId="1A7C4E18" w14:textId="77777777" w:rsidR="005072DE" w:rsidRDefault="005072DE" w:rsidP="005072DE">
      <w:pPr>
        <w:rPr>
          <w:rFonts w:ascii="Arial" w:hAnsi="Arial" w:cs="Arial"/>
        </w:rPr>
      </w:pPr>
    </w:p>
    <w:p w14:paraId="11B4D04A" w14:textId="77777777" w:rsidR="00F945E3" w:rsidRDefault="00F945E3" w:rsidP="005072DE">
      <w:pPr>
        <w:rPr>
          <w:rFonts w:ascii="Arial" w:hAnsi="Arial" w:cs="Arial"/>
        </w:rPr>
      </w:pPr>
    </w:p>
    <w:p w14:paraId="60A76D3D" w14:textId="77777777" w:rsidR="00F945E3" w:rsidRDefault="00F945E3" w:rsidP="005072DE">
      <w:pPr>
        <w:rPr>
          <w:rFonts w:ascii="Arial" w:hAnsi="Arial" w:cs="Arial"/>
        </w:rPr>
      </w:pPr>
    </w:p>
    <w:p w14:paraId="1216AC82" w14:textId="77777777" w:rsidR="00F945E3" w:rsidRDefault="00F945E3" w:rsidP="005072DE">
      <w:pPr>
        <w:rPr>
          <w:rFonts w:ascii="Arial" w:hAnsi="Arial" w:cs="Arial"/>
        </w:rPr>
      </w:pPr>
    </w:p>
    <w:p w14:paraId="0AE4A78F" w14:textId="77777777" w:rsidR="00F945E3" w:rsidRDefault="00F945E3" w:rsidP="005072DE">
      <w:pPr>
        <w:rPr>
          <w:rFonts w:ascii="Arial" w:hAnsi="Arial" w:cs="Arial"/>
        </w:rPr>
      </w:pPr>
    </w:p>
    <w:p w14:paraId="49D8089A" w14:textId="77777777" w:rsidR="00F945E3" w:rsidRDefault="00F945E3" w:rsidP="005072DE">
      <w:pPr>
        <w:rPr>
          <w:rFonts w:ascii="Arial" w:hAnsi="Arial" w:cs="Arial"/>
        </w:rPr>
      </w:pPr>
    </w:p>
    <w:p w14:paraId="7FCECDB0" w14:textId="77777777" w:rsidR="00F945E3" w:rsidRDefault="00F945E3" w:rsidP="005072DE">
      <w:pPr>
        <w:rPr>
          <w:rFonts w:ascii="Arial" w:hAnsi="Arial" w:cs="Arial"/>
        </w:rPr>
      </w:pPr>
    </w:p>
    <w:p w14:paraId="3BB5DFA9" w14:textId="77777777" w:rsidR="00F945E3" w:rsidRDefault="00F945E3" w:rsidP="005072DE">
      <w:pPr>
        <w:rPr>
          <w:rFonts w:ascii="Arial" w:hAnsi="Arial" w:cs="Arial"/>
        </w:rPr>
      </w:pPr>
    </w:p>
    <w:p w14:paraId="4B5220A6" w14:textId="77777777" w:rsidR="00F945E3" w:rsidRDefault="00F945E3" w:rsidP="005072DE">
      <w:pPr>
        <w:rPr>
          <w:rFonts w:ascii="Arial" w:hAnsi="Arial" w:cs="Arial"/>
        </w:rPr>
      </w:pPr>
    </w:p>
    <w:p w14:paraId="28BB5A5F" w14:textId="77777777" w:rsidR="00F945E3" w:rsidRDefault="00F945E3" w:rsidP="005072DE">
      <w:pPr>
        <w:rPr>
          <w:rFonts w:ascii="Arial" w:hAnsi="Arial" w:cs="Arial"/>
        </w:rPr>
      </w:pPr>
    </w:p>
    <w:p w14:paraId="3686AEBA" w14:textId="77777777" w:rsidR="00F945E3" w:rsidRDefault="00F945E3" w:rsidP="005072DE">
      <w:pPr>
        <w:rPr>
          <w:rFonts w:ascii="Arial" w:hAnsi="Arial" w:cs="Arial"/>
        </w:rPr>
      </w:pPr>
    </w:p>
    <w:p w14:paraId="67E9E298" w14:textId="77777777" w:rsidR="00F945E3" w:rsidRDefault="00F945E3" w:rsidP="005072DE">
      <w:pPr>
        <w:rPr>
          <w:rFonts w:ascii="Arial" w:hAnsi="Arial" w:cs="Arial"/>
        </w:rPr>
      </w:pPr>
    </w:p>
    <w:p w14:paraId="12A6D6EF" w14:textId="77777777" w:rsidR="00F945E3" w:rsidRDefault="00F945E3" w:rsidP="005072DE">
      <w:pPr>
        <w:rPr>
          <w:rFonts w:ascii="Arial" w:hAnsi="Arial" w:cs="Arial"/>
        </w:rPr>
      </w:pPr>
    </w:p>
    <w:p w14:paraId="25905004" w14:textId="77777777" w:rsidR="00F945E3" w:rsidRDefault="00F945E3" w:rsidP="005072DE">
      <w:pPr>
        <w:rPr>
          <w:rFonts w:ascii="Arial" w:hAnsi="Arial" w:cs="Arial"/>
        </w:rPr>
      </w:pPr>
    </w:p>
    <w:p w14:paraId="21D42653" w14:textId="77777777" w:rsidR="00F945E3" w:rsidRDefault="00F945E3" w:rsidP="005072DE">
      <w:pPr>
        <w:rPr>
          <w:rFonts w:ascii="Arial" w:hAnsi="Arial" w:cs="Arial"/>
        </w:rPr>
      </w:pPr>
    </w:p>
    <w:p w14:paraId="66C2573F" w14:textId="1463D3B0" w:rsidR="00176548" w:rsidRDefault="00176548" w:rsidP="005072DE">
      <w:pPr>
        <w:rPr>
          <w:rFonts w:ascii="Arial" w:hAnsi="Arial" w:cs="Arial"/>
        </w:rPr>
      </w:pPr>
      <w:r>
        <w:rPr>
          <w:rFonts w:ascii="Arial" w:hAnsi="Arial" w:cs="Arial"/>
          <w:b/>
        </w:rPr>
        <w:t>Question 26</w:t>
      </w:r>
      <w:r w:rsidRPr="00F945E3">
        <w:rPr>
          <w:rFonts w:ascii="Arial" w:hAnsi="Arial" w:cs="Arial"/>
          <w:b/>
        </w:rPr>
        <w:tab/>
      </w:r>
      <w:r w:rsidRPr="00F945E3">
        <w:rPr>
          <w:rFonts w:ascii="Arial" w:hAnsi="Arial" w:cs="Arial"/>
          <w:b/>
        </w:rPr>
        <w:tab/>
      </w:r>
      <w:r w:rsidRPr="00F945E3">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F945E3">
        <w:rPr>
          <w:rFonts w:ascii="Arial" w:hAnsi="Arial" w:cs="Arial"/>
          <w:b/>
        </w:rPr>
        <w:t>(12 marks)</w:t>
      </w:r>
    </w:p>
    <w:p w14:paraId="0E673901" w14:textId="54BCB05F" w:rsidR="005072DE" w:rsidRPr="00F945E3" w:rsidRDefault="005072DE" w:rsidP="005072DE">
      <w:pPr>
        <w:rPr>
          <w:rFonts w:ascii="Arial" w:hAnsi="Arial" w:cs="Arial"/>
        </w:rPr>
      </w:pPr>
    </w:p>
    <w:p w14:paraId="6342A1BA" w14:textId="32F5FC0A" w:rsidR="005072DE" w:rsidRPr="009B3C2D" w:rsidRDefault="00EC3185" w:rsidP="009B3C2D">
      <w:pPr>
        <w:pBdr>
          <w:top w:val="single" w:sz="4" w:space="1" w:color="auto"/>
          <w:left w:val="single" w:sz="4" w:space="4" w:color="auto"/>
          <w:bottom w:val="single" w:sz="4" w:space="1" w:color="auto"/>
          <w:right w:val="single" w:sz="4" w:space="4" w:color="auto"/>
        </w:pBdr>
        <w:rPr>
          <w:rFonts w:ascii="Arial" w:hAnsi="Arial" w:cs="Arial"/>
          <w:b/>
        </w:rPr>
      </w:pPr>
      <w:r w:rsidRPr="009B3C2D">
        <w:rPr>
          <w:rFonts w:ascii="Arial" w:hAnsi="Arial" w:cs="Arial"/>
          <w:b/>
        </w:rPr>
        <w:t>Jobless rate falls to 5.5 per cent</w:t>
      </w:r>
    </w:p>
    <w:p w14:paraId="683777A6" w14:textId="77777777" w:rsidR="00EC3185" w:rsidRPr="009B3C2D" w:rsidRDefault="00EC3185" w:rsidP="009B3C2D">
      <w:pPr>
        <w:pBdr>
          <w:top w:val="single" w:sz="4" w:space="1" w:color="auto"/>
          <w:left w:val="single" w:sz="4" w:space="4" w:color="auto"/>
          <w:bottom w:val="single" w:sz="4" w:space="1" w:color="auto"/>
          <w:right w:val="single" w:sz="4" w:space="4" w:color="auto"/>
        </w:pBdr>
        <w:rPr>
          <w:rFonts w:ascii="Arial" w:hAnsi="Arial" w:cs="Arial"/>
          <w:b/>
        </w:rPr>
      </w:pPr>
    </w:p>
    <w:p w14:paraId="21D2D238" w14:textId="2FD765DE" w:rsidR="00EC3185" w:rsidRDefault="00EC3185"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The fall in the jobless rate spells good news for the government or does it?</w:t>
      </w:r>
    </w:p>
    <w:p w14:paraId="21DDBEC1" w14:textId="77777777" w:rsidR="00176548" w:rsidRDefault="00176548" w:rsidP="009B3C2D">
      <w:pPr>
        <w:pBdr>
          <w:top w:val="single" w:sz="4" w:space="1" w:color="auto"/>
          <w:left w:val="single" w:sz="4" w:space="4" w:color="auto"/>
          <w:bottom w:val="single" w:sz="4" w:space="1" w:color="auto"/>
          <w:right w:val="single" w:sz="4" w:space="4" w:color="auto"/>
        </w:pBdr>
        <w:rPr>
          <w:rFonts w:ascii="Arial" w:hAnsi="Arial" w:cs="Arial"/>
        </w:rPr>
      </w:pPr>
    </w:p>
    <w:p w14:paraId="76F2B2BB" w14:textId="73D2DD0C" w:rsidR="00D20F92" w:rsidRDefault="00D20F92"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 surge in full-time employment over the past five months has raised optimism about the economy’s health, but is that positivity misplaced?</w:t>
      </w:r>
    </w:p>
    <w:p w14:paraId="5384CFC5" w14:textId="77777777" w:rsidR="00D20F92" w:rsidRDefault="00D20F92" w:rsidP="009B3C2D">
      <w:pPr>
        <w:pBdr>
          <w:top w:val="single" w:sz="4" w:space="1" w:color="auto"/>
          <w:left w:val="single" w:sz="4" w:space="4" w:color="auto"/>
          <w:bottom w:val="single" w:sz="4" w:space="1" w:color="auto"/>
          <w:right w:val="single" w:sz="4" w:space="4" w:color="auto"/>
        </w:pBdr>
        <w:rPr>
          <w:rFonts w:ascii="Arial" w:hAnsi="Arial" w:cs="Arial"/>
        </w:rPr>
      </w:pPr>
    </w:p>
    <w:p w14:paraId="55556A36" w14:textId="256A403F" w:rsidR="00D20F92" w:rsidRDefault="009B3C2D"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Analysts are divided – some see Australia’s struggling economy finally turning a corner, others point to near-record underemployment that is severely restricting wage growth.</w:t>
      </w:r>
    </w:p>
    <w:p w14:paraId="2EE77732" w14:textId="77777777" w:rsidR="009B3C2D" w:rsidRDefault="009B3C2D" w:rsidP="009B3C2D">
      <w:pPr>
        <w:pBdr>
          <w:top w:val="single" w:sz="4" w:space="1" w:color="auto"/>
          <w:left w:val="single" w:sz="4" w:space="4" w:color="auto"/>
          <w:bottom w:val="single" w:sz="4" w:space="1" w:color="auto"/>
          <w:right w:val="single" w:sz="4" w:space="4" w:color="auto"/>
        </w:pBdr>
        <w:rPr>
          <w:rFonts w:ascii="Arial" w:hAnsi="Arial" w:cs="Arial"/>
        </w:rPr>
      </w:pPr>
    </w:p>
    <w:p w14:paraId="72C58550" w14:textId="27699F63" w:rsidR="009B3C2D" w:rsidRDefault="009B3C2D"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Labour force figures revealed the unemployment rate for May fell to 5.5 per cent, down from 5.7 per cent in April, but still above the natural rate.  The improved result was supported by a steady rise in the participation rate since the start of the year.</w:t>
      </w:r>
    </w:p>
    <w:p w14:paraId="349DDE65" w14:textId="77777777" w:rsidR="009B3C2D" w:rsidRDefault="009B3C2D" w:rsidP="009B3C2D">
      <w:pPr>
        <w:pBdr>
          <w:top w:val="single" w:sz="4" w:space="1" w:color="auto"/>
          <w:left w:val="single" w:sz="4" w:space="4" w:color="auto"/>
          <w:bottom w:val="single" w:sz="4" w:space="1" w:color="auto"/>
          <w:right w:val="single" w:sz="4" w:space="4" w:color="auto"/>
        </w:pBdr>
        <w:rPr>
          <w:rFonts w:ascii="Arial" w:hAnsi="Arial" w:cs="Arial"/>
        </w:rPr>
      </w:pPr>
    </w:p>
    <w:p w14:paraId="1A145283" w14:textId="7AF79776" w:rsidR="009B3C2D" w:rsidRDefault="009B3C2D"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However, such apparent strength in the employment market has failed to lift the mood of consumers, concerned about job security and weak wages growth.  A shift towards part-time staff by employers has also left many workers seeking additional employment.  The underemployment rate – where an employee works fewer hours than desired – has increased over the past few years reaching a record high.</w:t>
      </w:r>
    </w:p>
    <w:p w14:paraId="77E72EB4" w14:textId="077A959D" w:rsidR="009B3C2D" w:rsidRPr="009B3C2D" w:rsidRDefault="009B3C2D" w:rsidP="009B3C2D">
      <w:pPr>
        <w:pBdr>
          <w:top w:val="single" w:sz="4" w:space="1" w:color="auto"/>
          <w:left w:val="single" w:sz="4" w:space="4" w:color="auto"/>
          <w:bottom w:val="single" w:sz="4" w:space="1" w:color="auto"/>
          <w:right w:val="single" w:sz="4" w:space="4" w:color="auto"/>
        </w:pBdr>
        <w:rPr>
          <w:rFonts w:ascii="Arial" w:hAnsi="Arial" w:cs="Arial"/>
          <w:sz w:val="16"/>
          <w:szCs w:val="16"/>
        </w:rPr>
      </w:pPr>
      <w:r w:rsidRPr="009B3C2D">
        <w:rPr>
          <w:rFonts w:ascii="Arial" w:hAnsi="Arial" w:cs="Arial"/>
          <w:sz w:val="16"/>
          <w:szCs w:val="16"/>
        </w:rPr>
        <w:t>(Source: ABC News)</w:t>
      </w:r>
    </w:p>
    <w:p w14:paraId="52EBB480" w14:textId="77777777" w:rsidR="00176548" w:rsidRDefault="00176548" w:rsidP="005072DE">
      <w:pPr>
        <w:rPr>
          <w:rFonts w:ascii="Arial" w:hAnsi="Arial" w:cs="Arial"/>
        </w:rPr>
      </w:pPr>
    </w:p>
    <w:p w14:paraId="04CA5260" w14:textId="77777777" w:rsidR="009B3C2D" w:rsidRDefault="009B3C2D" w:rsidP="005072DE">
      <w:pPr>
        <w:rPr>
          <w:rFonts w:ascii="Arial" w:hAnsi="Arial" w:cs="Arial"/>
        </w:rPr>
      </w:pPr>
    </w:p>
    <w:p w14:paraId="7A42A346" w14:textId="77777777" w:rsidR="009B3C2D" w:rsidRDefault="009B3C2D"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9B3C2D" w14:paraId="10D98FAB" w14:textId="77777777" w:rsidTr="009B3C2D">
        <w:tc>
          <w:tcPr>
            <w:tcW w:w="764" w:type="dxa"/>
          </w:tcPr>
          <w:p w14:paraId="73ED62C5" w14:textId="77777777" w:rsidR="009B3C2D" w:rsidRDefault="009B3C2D" w:rsidP="00253D75">
            <w:pPr>
              <w:rPr>
                <w:rFonts w:ascii="Arial" w:hAnsi="Arial" w:cs="Arial"/>
              </w:rPr>
            </w:pPr>
            <w:r>
              <w:rPr>
                <w:rFonts w:ascii="Arial" w:hAnsi="Arial" w:cs="Arial"/>
              </w:rPr>
              <w:t>a.</w:t>
            </w:r>
          </w:p>
          <w:p w14:paraId="57C2FD77" w14:textId="74F30E02" w:rsidR="009B3C2D" w:rsidRDefault="009B3C2D" w:rsidP="00253D75">
            <w:pPr>
              <w:rPr>
                <w:rFonts w:ascii="Arial" w:hAnsi="Arial" w:cs="Arial"/>
              </w:rPr>
            </w:pPr>
          </w:p>
        </w:tc>
        <w:tc>
          <w:tcPr>
            <w:tcW w:w="8321" w:type="dxa"/>
          </w:tcPr>
          <w:p w14:paraId="6E82A2A2" w14:textId="59E7D9D5" w:rsidR="009B3C2D" w:rsidRDefault="009B3C2D" w:rsidP="00253D75">
            <w:pPr>
              <w:rPr>
                <w:rFonts w:ascii="Arial" w:hAnsi="Arial" w:cs="Arial"/>
              </w:rPr>
            </w:pPr>
            <w:r>
              <w:rPr>
                <w:rFonts w:ascii="Arial" w:hAnsi="Arial" w:cs="Arial"/>
              </w:rPr>
              <w:t>How is the unemployment rate calculated?  Calculate the unemployment rate</w:t>
            </w:r>
            <w:r w:rsidRPr="009211EC">
              <w:rPr>
                <w:rFonts w:ascii="Arial" w:hAnsi="Arial" w:cs="Arial"/>
              </w:rPr>
              <w:t xml:space="preserve"> </w:t>
            </w:r>
            <w:r>
              <w:rPr>
                <w:rFonts w:ascii="Arial" w:hAnsi="Arial" w:cs="Arial"/>
              </w:rPr>
              <w:t>if there were 16 million workers employed and 1 million unemployed.</w:t>
            </w:r>
            <w:r w:rsidRPr="009211EC">
              <w:rPr>
                <w:rFonts w:ascii="Arial" w:hAnsi="Arial" w:cs="Arial"/>
              </w:rPr>
              <w:t xml:space="preserve">         </w:t>
            </w:r>
          </w:p>
        </w:tc>
        <w:tc>
          <w:tcPr>
            <w:tcW w:w="1195" w:type="dxa"/>
          </w:tcPr>
          <w:p w14:paraId="24A609FA" w14:textId="1B935240" w:rsidR="009B3C2D" w:rsidRDefault="009B3C2D" w:rsidP="00253D75">
            <w:pPr>
              <w:rPr>
                <w:rFonts w:ascii="Arial" w:hAnsi="Arial" w:cs="Arial"/>
              </w:rPr>
            </w:pPr>
            <w:r>
              <w:rPr>
                <w:rFonts w:ascii="Arial" w:hAnsi="Arial" w:cs="Arial"/>
              </w:rPr>
              <w:t>2 marks</w:t>
            </w:r>
          </w:p>
        </w:tc>
      </w:tr>
      <w:tr w:rsidR="009B3C2D" w14:paraId="429CB5F2" w14:textId="77777777" w:rsidTr="009B3C2D">
        <w:tc>
          <w:tcPr>
            <w:tcW w:w="764" w:type="dxa"/>
          </w:tcPr>
          <w:p w14:paraId="343EBC50" w14:textId="77777777" w:rsidR="009B3C2D" w:rsidRDefault="009B3C2D" w:rsidP="00253D75">
            <w:pPr>
              <w:rPr>
                <w:rFonts w:ascii="Arial" w:hAnsi="Arial" w:cs="Arial"/>
              </w:rPr>
            </w:pPr>
          </w:p>
        </w:tc>
        <w:tc>
          <w:tcPr>
            <w:tcW w:w="8321" w:type="dxa"/>
          </w:tcPr>
          <w:p w14:paraId="65CB1FAD" w14:textId="77777777" w:rsidR="009B3C2D" w:rsidRDefault="009B3C2D" w:rsidP="00253D75">
            <w:pPr>
              <w:rPr>
                <w:rFonts w:ascii="Arial" w:hAnsi="Arial" w:cs="Arial"/>
              </w:rPr>
            </w:pPr>
          </w:p>
        </w:tc>
        <w:tc>
          <w:tcPr>
            <w:tcW w:w="1195" w:type="dxa"/>
          </w:tcPr>
          <w:p w14:paraId="3C8B2F27" w14:textId="77777777" w:rsidR="009B3C2D" w:rsidRDefault="009B3C2D" w:rsidP="00253D75">
            <w:pPr>
              <w:rPr>
                <w:rFonts w:ascii="Arial" w:hAnsi="Arial" w:cs="Arial"/>
              </w:rPr>
            </w:pPr>
          </w:p>
        </w:tc>
      </w:tr>
      <w:tr w:rsidR="009B3C2D" w14:paraId="3A3D47D0" w14:textId="77777777" w:rsidTr="009B3C2D">
        <w:tc>
          <w:tcPr>
            <w:tcW w:w="764" w:type="dxa"/>
          </w:tcPr>
          <w:p w14:paraId="5192916C" w14:textId="77777777" w:rsidR="009B3C2D" w:rsidRDefault="009B3C2D" w:rsidP="00253D75">
            <w:pPr>
              <w:spacing w:line="360" w:lineRule="auto"/>
              <w:rPr>
                <w:rFonts w:ascii="Arial" w:hAnsi="Arial" w:cs="Arial"/>
              </w:rPr>
            </w:pPr>
          </w:p>
        </w:tc>
        <w:tc>
          <w:tcPr>
            <w:tcW w:w="8321" w:type="dxa"/>
            <w:tcBorders>
              <w:bottom w:val="single" w:sz="4" w:space="0" w:color="auto"/>
            </w:tcBorders>
          </w:tcPr>
          <w:p w14:paraId="51BD101C" w14:textId="5C778966" w:rsidR="001B2C4D" w:rsidRDefault="001B2C4D" w:rsidP="00DE3B30">
            <w:pPr>
              <w:spacing w:before="120"/>
              <w:rPr>
                <w:rFonts w:ascii="Arial" w:hAnsi="Arial" w:cs="Arial"/>
                <w:color w:val="0070C0"/>
              </w:rPr>
            </w:pPr>
            <w:r>
              <w:rPr>
                <w:rFonts w:ascii="Arial" w:hAnsi="Arial" w:cs="Arial"/>
                <w:color w:val="0070C0"/>
              </w:rPr>
              <w:t>Describe how UE is calculated: (description or formula)</w:t>
            </w:r>
          </w:p>
          <w:p w14:paraId="7EE1ABE1" w14:textId="50C53B11" w:rsidR="009B3C2D" w:rsidRPr="00DE3B30" w:rsidRDefault="00DE3B30" w:rsidP="00931029">
            <w:pPr>
              <w:spacing w:before="120"/>
              <w:rPr>
                <w:rFonts w:ascii="Arial" w:hAnsi="Arial" w:cs="Arial"/>
                <w:color w:val="0070C0"/>
              </w:rPr>
            </w:pPr>
            <w:r w:rsidRPr="00DE3B30">
              <w:rPr>
                <w:rFonts w:ascii="Arial" w:hAnsi="Arial" w:cs="Arial"/>
                <w:color w:val="0070C0"/>
              </w:rPr>
              <w:t>U rate  =  No. of unemployed / Labour force  x  100</w:t>
            </w:r>
            <w:r>
              <w:rPr>
                <w:rFonts w:ascii="Arial" w:hAnsi="Arial" w:cs="Arial"/>
                <w:color w:val="0070C0"/>
              </w:rPr>
              <w:t xml:space="preserve"> </w:t>
            </w:r>
          </w:p>
        </w:tc>
        <w:tc>
          <w:tcPr>
            <w:tcW w:w="1195" w:type="dxa"/>
            <w:tcBorders>
              <w:bottom w:val="single" w:sz="4" w:space="0" w:color="auto"/>
            </w:tcBorders>
          </w:tcPr>
          <w:p w14:paraId="328BDA2A" w14:textId="332257DB" w:rsidR="009B3C2D" w:rsidRDefault="00931029" w:rsidP="00253D75">
            <w:pPr>
              <w:spacing w:line="360" w:lineRule="auto"/>
              <w:rPr>
                <w:rFonts w:ascii="Arial" w:hAnsi="Arial" w:cs="Arial"/>
              </w:rPr>
            </w:pPr>
            <w:r>
              <w:rPr>
                <w:rFonts w:ascii="Arial" w:hAnsi="Arial" w:cs="Arial"/>
                <w:color w:val="0070C0"/>
              </w:rPr>
              <w:t>1 mark</w:t>
            </w:r>
          </w:p>
        </w:tc>
      </w:tr>
      <w:tr w:rsidR="009B3C2D" w14:paraId="4CC15D86" w14:textId="77777777" w:rsidTr="009B3C2D">
        <w:tc>
          <w:tcPr>
            <w:tcW w:w="764" w:type="dxa"/>
          </w:tcPr>
          <w:p w14:paraId="068E04D6" w14:textId="5D1FDBA3" w:rsidR="009B3C2D" w:rsidRDefault="009B3C2D" w:rsidP="00253D75">
            <w:pPr>
              <w:spacing w:line="360" w:lineRule="auto"/>
              <w:rPr>
                <w:rFonts w:ascii="Arial" w:hAnsi="Arial" w:cs="Arial"/>
              </w:rPr>
            </w:pPr>
          </w:p>
        </w:tc>
        <w:tc>
          <w:tcPr>
            <w:tcW w:w="8321" w:type="dxa"/>
            <w:tcBorders>
              <w:top w:val="single" w:sz="4" w:space="0" w:color="auto"/>
              <w:bottom w:val="single" w:sz="4" w:space="0" w:color="auto"/>
            </w:tcBorders>
          </w:tcPr>
          <w:p w14:paraId="70DEF381" w14:textId="343099D2" w:rsidR="001B2C4D" w:rsidRDefault="001B2C4D" w:rsidP="00253D75">
            <w:pPr>
              <w:spacing w:line="360" w:lineRule="auto"/>
              <w:rPr>
                <w:rFonts w:ascii="Arial" w:hAnsi="Arial" w:cs="Arial"/>
                <w:color w:val="0070C0"/>
              </w:rPr>
            </w:pPr>
            <w:r>
              <w:rPr>
                <w:rFonts w:ascii="Arial" w:hAnsi="Arial" w:cs="Arial"/>
                <w:color w:val="0070C0"/>
              </w:rPr>
              <w:t>Correct calculation:</w:t>
            </w:r>
          </w:p>
          <w:p w14:paraId="115C2BBC" w14:textId="6B3DDBC7" w:rsidR="009B3C2D" w:rsidRDefault="00DE3B30" w:rsidP="00931029">
            <w:pPr>
              <w:spacing w:line="360" w:lineRule="auto"/>
              <w:rPr>
                <w:rFonts w:ascii="Arial" w:hAnsi="Arial" w:cs="Arial"/>
              </w:rPr>
            </w:pPr>
            <w:r w:rsidRPr="00DE3B30">
              <w:rPr>
                <w:rFonts w:ascii="Arial" w:hAnsi="Arial" w:cs="Arial"/>
                <w:color w:val="0070C0"/>
              </w:rPr>
              <w:t>The U rate = 5.9%</w:t>
            </w:r>
          </w:p>
        </w:tc>
        <w:tc>
          <w:tcPr>
            <w:tcW w:w="1195" w:type="dxa"/>
            <w:tcBorders>
              <w:top w:val="single" w:sz="4" w:space="0" w:color="auto"/>
              <w:bottom w:val="single" w:sz="4" w:space="0" w:color="auto"/>
            </w:tcBorders>
          </w:tcPr>
          <w:p w14:paraId="1806824C" w14:textId="5DDF4983" w:rsidR="009B3C2D" w:rsidRDefault="00931029" w:rsidP="00253D75">
            <w:pPr>
              <w:spacing w:line="360" w:lineRule="auto"/>
              <w:rPr>
                <w:rFonts w:ascii="Arial" w:hAnsi="Arial" w:cs="Arial"/>
              </w:rPr>
            </w:pPr>
            <w:r>
              <w:rPr>
                <w:rFonts w:ascii="Arial" w:hAnsi="Arial" w:cs="Arial"/>
                <w:color w:val="0070C0"/>
              </w:rPr>
              <w:t>1 mark</w:t>
            </w:r>
          </w:p>
        </w:tc>
      </w:tr>
      <w:tr w:rsidR="009B3C2D" w14:paraId="713B67B2" w14:textId="77777777" w:rsidTr="009B3C2D">
        <w:tc>
          <w:tcPr>
            <w:tcW w:w="764" w:type="dxa"/>
          </w:tcPr>
          <w:p w14:paraId="38570833" w14:textId="77777777" w:rsidR="009B3C2D" w:rsidRDefault="009B3C2D" w:rsidP="00253D75">
            <w:pPr>
              <w:spacing w:line="360" w:lineRule="auto"/>
              <w:rPr>
                <w:rFonts w:ascii="Arial" w:hAnsi="Arial" w:cs="Arial"/>
              </w:rPr>
            </w:pPr>
          </w:p>
        </w:tc>
        <w:tc>
          <w:tcPr>
            <w:tcW w:w="8321" w:type="dxa"/>
            <w:tcBorders>
              <w:top w:val="single" w:sz="4" w:space="0" w:color="auto"/>
              <w:bottom w:val="single" w:sz="4" w:space="0" w:color="auto"/>
            </w:tcBorders>
          </w:tcPr>
          <w:p w14:paraId="7DE24FBC" w14:textId="77777777" w:rsidR="009B3C2D" w:rsidRDefault="009B3C2D" w:rsidP="00253D75">
            <w:pPr>
              <w:spacing w:line="360" w:lineRule="auto"/>
              <w:rPr>
                <w:rFonts w:ascii="Arial" w:hAnsi="Arial" w:cs="Arial"/>
              </w:rPr>
            </w:pPr>
          </w:p>
        </w:tc>
        <w:tc>
          <w:tcPr>
            <w:tcW w:w="1195" w:type="dxa"/>
            <w:tcBorders>
              <w:top w:val="single" w:sz="4" w:space="0" w:color="auto"/>
              <w:bottom w:val="single" w:sz="4" w:space="0" w:color="auto"/>
            </w:tcBorders>
          </w:tcPr>
          <w:p w14:paraId="6E19DCE0" w14:textId="77777777" w:rsidR="009B3C2D" w:rsidRDefault="009B3C2D" w:rsidP="00253D75">
            <w:pPr>
              <w:spacing w:line="360" w:lineRule="auto"/>
              <w:rPr>
                <w:rFonts w:ascii="Arial" w:hAnsi="Arial" w:cs="Arial"/>
              </w:rPr>
            </w:pPr>
          </w:p>
        </w:tc>
      </w:tr>
      <w:tr w:rsidR="009B3C2D" w14:paraId="29C48C78" w14:textId="77777777" w:rsidTr="009B3C2D">
        <w:tc>
          <w:tcPr>
            <w:tcW w:w="764" w:type="dxa"/>
          </w:tcPr>
          <w:p w14:paraId="40097306" w14:textId="77777777" w:rsidR="009B3C2D" w:rsidRDefault="009B3C2D" w:rsidP="00253D75">
            <w:pPr>
              <w:spacing w:line="360" w:lineRule="auto"/>
              <w:rPr>
                <w:rFonts w:ascii="Arial" w:hAnsi="Arial" w:cs="Arial"/>
              </w:rPr>
            </w:pPr>
          </w:p>
        </w:tc>
        <w:tc>
          <w:tcPr>
            <w:tcW w:w="8321" w:type="dxa"/>
            <w:tcBorders>
              <w:top w:val="single" w:sz="4" w:space="0" w:color="auto"/>
              <w:bottom w:val="single" w:sz="4" w:space="0" w:color="auto"/>
            </w:tcBorders>
          </w:tcPr>
          <w:p w14:paraId="458E7DA7" w14:textId="77777777" w:rsidR="009B3C2D" w:rsidRDefault="009B3C2D" w:rsidP="00253D75">
            <w:pPr>
              <w:spacing w:line="360" w:lineRule="auto"/>
              <w:rPr>
                <w:rFonts w:ascii="Arial" w:hAnsi="Arial" w:cs="Arial"/>
              </w:rPr>
            </w:pPr>
          </w:p>
        </w:tc>
        <w:tc>
          <w:tcPr>
            <w:tcW w:w="1195" w:type="dxa"/>
            <w:tcBorders>
              <w:top w:val="single" w:sz="4" w:space="0" w:color="auto"/>
              <w:bottom w:val="single" w:sz="4" w:space="0" w:color="auto"/>
            </w:tcBorders>
          </w:tcPr>
          <w:p w14:paraId="06774CA8" w14:textId="77777777" w:rsidR="009B3C2D" w:rsidRDefault="009B3C2D" w:rsidP="00253D75">
            <w:pPr>
              <w:spacing w:line="360" w:lineRule="auto"/>
              <w:rPr>
                <w:rFonts w:ascii="Arial" w:hAnsi="Arial" w:cs="Arial"/>
              </w:rPr>
            </w:pPr>
          </w:p>
        </w:tc>
      </w:tr>
    </w:tbl>
    <w:p w14:paraId="68C9F32A" w14:textId="77777777" w:rsidR="009B3C2D" w:rsidRDefault="009B3C2D" w:rsidP="005072DE">
      <w:pPr>
        <w:rPr>
          <w:rFonts w:ascii="Arial" w:hAnsi="Arial" w:cs="Arial"/>
        </w:rPr>
      </w:pPr>
    </w:p>
    <w:p w14:paraId="26827BE9" w14:textId="77777777" w:rsidR="009B3C2D" w:rsidRDefault="009B3C2D"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9B3C2D" w14:paraId="6D810704" w14:textId="77777777" w:rsidTr="00253D75">
        <w:tc>
          <w:tcPr>
            <w:tcW w:w="764" w:type="dxa"/>
          </w:tcPr>
          <w:p w14:paraId="63BA286E" w14:textId="6BF32197" w:rsidR="009B3C2D" w:rsidRDefault="009B3C2D" w:rsidP="00253D75">
            <w:pPr>
              <w:rPr>
                <w:rFonts w:ascii="Arial" w:hAnsi="Arial" w:cs="Arial"/>
              </w:rPr>
            </w:pPr>
            <w:r>
              <w:rPr>
                <w:rFonts w:ascii="Arial" w:hAnsi="Arial" w:cs="Arial"/>
              </w:rPr>
              <w:t>b.</w:t>
            </w:r>
          </w:p>
          <w:p w14:paraId="77ADFADE" w14:textId="77777777" w:rsidR="009B3C2D" w:rsidRDefault="009B3C2D" w:rsidP="00253D75">
            <w:pPr>
              <w:rPr>
                <w:rFonts w:ascii="Arial" w:hAnsi="Arial" w:cs="Arial"/>
              </w:rPr>
            </w:pPr>
          </w:p>
        </w:tc>
        <w:tc>
          <w:tcPr>
            <w:tcW w:w="8321" w:type="dxa"/>
          </w:tcPr>
          <w:p w14:paraId="687E20F7" w14:textId="1E319957" w:rsidR="009B3C2D" w:rsidRDefault="009B3C2D" w:rsidP="00253D75">
            <w:pPr>
              <w:rPr>
                <w:rFonts w:ascii="Arial" w:hAnsi="Arial" w:cs="Arial"/>
              </w:rPr>
            </w:pPr>
            <w:r>
              <w:rPr>
                <w:rFonts w:ascii="Arial" w:hAnsi="Arial" w:cs="Arial"/>
              </w:rPr>
              <w:t>Explain why the participation rate would normally rise when the unemployment rate falls.</w:t>
            </w:r>
            <w:r w:rsidRPr="009211EC">
              <w:rPr>
                <w:rFonts w:ascii="Arial" w:hAnsi="Arial" w:cs="Arial"/>
              </w:rPr>
              <w:t xml:space="preserve">         </w:t>
            </w:r>
          </w:p>
        </w:tc>
        <w:tc>
          <w:tcPr>
            <w:tcW w:w="1195" w:type="dxa"/>
          </w:tcPr>
          <w:p w14:paraId="49C3898F" w14:textId="1DEDF57B" w:rsidR="009B3C2D" w:rsidRDefault="009B3C2D" w:rsidP="00253D75">
            <w:pPr>
              <w:rPr>
                <w:rFonts w:ascii="Arial" w:hAnsi="Arial" w:cs="Arial"/>
              </w:rPr>
            </w:pPr>
            <w:r>
              <w:rPr>
                <w:rFonts w:ascii="Arial" w:hAnsi="Arial" w:cs="Arial"/>
              </w:rPr>
              <w:t>2 marks</w:t>
            </w:r>
          </w:p>
        </w:tc>
      </w:tr>
      <w:tr w:rsidR="009B3C2D" w14:paraId="50FAA817" w14:textId="77777777" w:rsidTr="00253D75">
        <w:tc>
          <w:tcPr>
            <w:tcW w:w="764" w:type="dxa"/>
          </w:tcPr>
          <w:p w14:paraId="09F71D04" w14:textId="77777777" w:rsidR="009B3C2D" w:rsidRDefault="009B3C2D" w:rsidP="00253D75">
            <w:pPr>
              <w:rPr>
                <w:rFonts w:ascii="Arial" w:hAnsi="Arial" w:cs="Arial"/>
              </w:rPr>
            </w:pPr>
          </w:p>
        </w:tc>
        <w:tc>
          <w:tcPr>
            <w:tcW w:w="8321" w:type="dxa"/>
          </w:tcPr>
          <w:p w14:paraId="6820DFF8" w14:textId="77777777" w:rsidR="009B3C2D" w:rsidRDefault="009B3C2D" w:rsidP="00253D75">
            <w:pPr>
              <w:rPr>
                <w:rFonts w:ascii="Arial" w:hAnsi="Arial" w:cs="Arial"/>
              </w:rPr>
            </w:pPr>
          </w:p>
        </w:tc>
        <w:tc>
          <w:tcPr>
            <w:tcW w:w="1195" w:type="dxa"/>
          </w:tcPr>
          <w:p w14:paraId="503D0BCD" w14:textId="77777777" w:rsidR="009B3C2D" w:rsidRDefault="009B3C2D" w:rsidP="00253D75">
            <w:pPr>
              <w:rPr>
                <w:rFonts w:ascii="Arial" w:hAnsi="Arial" w:cs="Arial"/>
              </w:rPr>
            </w:pPr>
          </w:p>
        </w:tc>
      </w:tr>
      <w:tr w:rsidR="009B3C2D" w14:paraId="3E5BE12F" w14:textId="77777777" w:rsidTr="0045514D">
        <w:tc>
          <w:tcPr>
            <w:tcW w:w="764" w:type="dxa"/>
          </w:tcPr>
          <w:p w14:paraId="3B0F546B" w14:textId="77777777" w:rsidR="009B3C2D" w:rsidRDefault="009B3C2D" w:rsidP="00253D75">
            <w:pPr>
              <w:spacing w:line="360" w:lineRule="auto"/>
              <w:rPr>
                <w:rFonts w:ascii="Arial" w:hAnsi="Arial" w:cs="Arial"/>
              </w:rPr>
            </w:pPr>
          </w:p>
        </w:tc>
        <w:tc>
          <w:tcPr>
            <w:tcW w:w="8321" w:type="dxa"/>
            <w:tcBorders>
              <w:bottom w:val="single" w:sz="4" w:space="0" w:color="auto"/>
            </w:tcBorders>
          </w:tcPr>
          <w:p w14:paraId="56267372" w14:textId="4D0B6D22" w:rsidR="009B3C2D" w:rsidRDefault="00DE3B30" w:rsidP="00DE3B30">
            <w:pPr>
              <w:spacing w:line="360" w:lineRule="auto"/>
              <w:rPr>
                <w:rFonts w:ascii="Arial" w:hAnsi="Arial" w:cs="Arial"/>
              </w:rPr>
            </w:pPr>
            <w:r w:rsidRPr="00DE3B30">
              <w:rPr>
                <w:rFonts w:ascii="Arial" w:hAnsi="Arial" w:cs="Arial"/>
                <w:color w:val="0070C0"/>
                <w:lang w:val="en-US"/>
              </w:rPr>
              <w:t xml:space="preserve">A fall in the unemployment rate would indicate that job prospects are </w:t>
            </w:r>
            <w:r w:rsidR="00931029" w:rsidRPr="00DE3B30">
              <w:rPr>
                <w:rFonts w:ascii="Arial" w:hAnsi="Arial" w:cs="Arial"/>
                <w:color w:val="0070C0"/>
                <w:lang w:val="en-US"/>
              </w:rPr>
              <w:t>improving</w:t>
            </w:r>
          </w:p>
        </w:tc>
        <w:tc>
          <w:tcPr>
            <w:tcW w:w="1195" w:type="dxa"/>
            <w:tcBorders>
              <w:bottom w:val="single" w:sz="4" w:space="0" w:color="auto"/>
            </w:tcBorders>
          </w:tcPr>
          <w:p w14:paraId="1C27CFCE" w14:textId="660FE7DF" w:rsidR="009B3C2D" w:rsidRDefault="00931029" w:rsidP="00253D75">
            <w:pPr>
              <w:spacing w:line="360" w:lineRule="auto"/>
              <w:rPr>
                <w:rFonts w:ascii="Arial" w:hAnsi="Arial" w:cs="Arial"/>
              </w:rPr>
            </w:pPr>
            <w:r>
              <w:rPr>
                <w:rFonts w:ascii="Arial" w:hAnsi="Arial" w:cs="Arial"/>
                <w:color w:val="0070C0"/>
                <w:lang w:val="en-US"/>
              </w:rPr>
              <w:t>1 mark</w:t>
            </w:r>
          </w:p>
        </w:tc>
      </w:tr>
      <w:tr w:rsidR="0045514D" w14:paraId="49DDA4F0" w14:textId="77777777" w:rsidTr="0045514D">
        <w:tc>
          <w:tcPr>
            <w:tcW w:w="764" w:type="dxa"/>
          </w:tcPr>
          <w:p w14:paraId="2354762B"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7A460438" w14:textId="20C7C81C" w:rsidR="0045514D" w:rsidRDefault="00DE3B30" w:rsidP="00931029">
            <w:pPr>
              <w:spacing w:line="360" w:lineRule="auto"/>
              <w:rPr>
                <w:rFonts w:ascii="Arial" w:hAnsi="Arial" w:cs="Arial"/>
              </w:rPr>
            </w:pPr>
            <w:r w:rsidRPr="00DE3B30">
              <w:rPr>
                <w:rFonts w:ascii="Arial" w:hAnsi="Arial" w:cs="Arial"/>
                <w:color w:val="0070C0"/>
                <w:lang w:val="en-US"/>
              </w:rPr>
              <w:t xml:space="preserve">and therefore encourage people to enter the </w:t>
            </w:r>
            <w:proofErr w:type="spellStart"/>
            <w:r w:rsidRPr="001B2C4D">
              <w:rPr>
                <w:rFonts w:ascii="Arial" w:hAnsi="Arial" w:cs="Arial"/>
                <w:color w:val="0070C0"/>
                <w:u w:val="single"/>
                <w:lang w:val="en-US"/>
              </w:rPr>
              <w:t>labour</w:t>
            </w:r>
            <w:proofErr w:type="spellEnd"/>
            <w:r w:rsidRPr="001B2C4D">
              <w:rPr>
                <w:rFonts w:ascii="Arial" w:hAnsi="Arial" w:cs="Arial"/>
                <w:color w:val="0070C0"/>
                <w:u w:val="single"/>
                <w:lang w:val="en-US"/>
              </w:rPr>
              <w:t xml:space="preserve"> force</w:t>
            </w:r>
            <w:r w:rsidRPr="00DE3B30">
              <w:rPr>
                <w:rFonts w:ascii="Arial" w:hAnsi="Arial" w:cs="Arial"/>
                <w:color w:val="0070C0"/>
                <w:lang w:val="en-US"/>
              </w:rPr>
              <w:t xml:space="preserve"> – this </w:t>
            </w:r>
            <w:r w:rsidR="001B2C4D" w:rsidRPr="00DE3B30">
              <w:rPr>
                <w:rFonts w:ascii="Arial" w:hAnsi="Arial" w:cs="Arial"/>
                <w:color w:val="0070C0"/>
                <w:lang w:val="en-US"/>
              </w:rPr>
              <w:t>would increase the participation rate.</w:t>
            </w:r>
          </w:p>
        </w:tc>
        <w:tc>
          <w:tcPr>
            <w:tcW w:w="1195" w:type="dxa"/>
            <w:tcBorders>
              <w:top w:val="single" w:sz="4" w:space="0" w:color="auto"/>
              <w:bottom w:val="single" w:sz="4" w:space="0" w:color="auto"/>
            </w:tcBorders>
          </w:tcPr>
          <w:p w14:paraId="6B1CC5D0" w14:textId="162B4C90" w:rsidR="0045514D" w:rsidRDefault="00931029" w:rsidP="00253D75">
            <w:pPr>
              <w:spacing w:line="360" w:lineRule="auto"/>
              <w:rPr>
                <w:rFonts w:ascii="Arial" w:hAnsi="Arial" w:cs="Arial"/>
              </w:rPr>
            </w:pPr>
            <w:r>
              <w:rPr>
                <w:rFonts w:ascii="Arial" w:hAnsi="Arial" w:cs="Arial"/>
                <w:color w:val="0070C0"/>
                <w:lang w:val="en-US"/>
              </w:rPr>
              <w:t>1 mark</w:t>
            </w:r>
          </w:p>
        </w:tc>
      </w:tr>
      <w:tr w:rsidR="0045514D" w14:paraId="59FD1817" w14:textId="77777777" w:rsidTr="0045514D">
        <w:tc>
          <w:tcPr>
            <w:tcW w:w="764" w:type="dxa"/>
          </w:tcPr>
          <w:p w14:paraId="474F0F93"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3F156194" w14:textId="3286C0E2"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324D492D" w14:textId="77777777" w:rsidR="0045514D" w:rsidRDefault="0045514D" w:rsidP="00253D75">
            <w:pPr>
              <w:spacing w:line="360" w:lineRule="auto"/>
              <w:rPr>
                <w:rFonts w:ascii="Arial" w:hAnsi="Arial" w:cs="Arial"/>
              </w:rPr>
            </w:pPr>
          </w:p>
        </w:tc>
      </w:tr>
      <w:tr w:rsidR="0045514D" w14:paraId="2F8B7393" w14:textId="77777777" w:rsidTr="0045514D">
        <w:tc>
          <w:tcPr>
            <w:tcW w:w="764" w:type="dxa"/>
          </w:tcPr>
          <w:p w14:paraId="69FE3DCB"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599574CE" w14:textId="77777777"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55AED76E" w14:textId="77777777" w:rsidR="0045514D" w:rsidRDefault="0045514D" w:rsidP="00253D75">
            <w:pPr>
              <w:spacing w:line="360" w:lineRule="auto"/>
              <w:rPr>
                <w:rFonts w:ascii="Arial" w:hAnsi="Arial" w:cs="Arial"/>
              </w:rPr>
            </w:pPr>
          </w:p>
        </w:tc>
      </w:tr>
      <w:tr w:rsidR="0045514D" w14:paraId="5CF3AF87" w14:textId="77777777" w:rsidTr="0045514D">
        <w:tc>
          <w:tcPr>
            <w:tcW w:w="764" w:type="dxa"/>
          </w:tcPr>
          <w:p w14:paraId="38ED01B7"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77679A53" w14:textId="77777777"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5C9861FB" w14:textId="77777777" w:rsidR="0045514D" w:rsidRDefault="0045514D" w:rsidP="00253D75">
            <w:pPr>
              <w:spacing w:line="360" w:lineRule="auto"/>
              <w:rPr>
                <w:rFonts w:ascii="Arial" w:hAnsi="Arial" w:cs="Arial"/>
              </w:rPr>
            </w:pPr>
          </w:p>
        </w:tc>
      </w:tr>
      <w:tr w:rsidR="0045514D" w14:paraId="7E15AE66" w14:textId="77777777" w:rsidTr="0045514D">
        <w:tc>
          <w:tcPr>
            <w:tcW w:w="764" w:type="dxa"/>
          </w:tcPr>
          <w:p w14:paraId="16C63776"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4D4A583F" w14:textId="77777777"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38285370" w14:textId="77777777" w:rsidR="0045514D" w:rsidRDefault="0045514D" w:rsidP="00253D75">
            <w:pPr>
              <w:spacing w:line="360" w:lineRule="auto"/>
              <w:rPr>
                <w:rFonts w:ascii="Arial" w:hAnsi="Arial" w:cs="Arial"/>
              </w:rPr>
            </w:pPr>
          </w:p>
        </w:tc>
      </w:tr>
    </w:tbl>
    <w:p w14:paraId="76D85177" w14:textId="77777777" w:rsidR="009B3C2D" w:rsidRDefault="009B3C2D" w:rsidP="005072DE">
      <w:pPr>
        <w:rPr>
          <w:rFonts w:ascii="Arial" w:hAnsi="Arial" w:cs="Arial"/>
        </w:rPr>
      </w:pPr>
    </w:p>
    <w:p w14:paraId="79537212" w14:textId="77777777" w:rsidR="00723662" w:rsidRDefault="00723662"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723662" w14:paraId="15A61AE8" w14:textId="77777777" w:rsidTr="00253D75">
        <w:tc>
          <w:tcPr>
            <w:tcW w:w="764" w:type="dxa"/>
          </w:tcPr>
          <w:p w14:paraId="74A0E169" w14:textId="4F93C9B0" w:rsidR="00723662" w:rsidRDefault="00723662" w:rsidP="00253D75">
            <w:pPr>
              <w:rPr>
                <w:rFonts w:ascii="Arial" w:hAnsi="Arial" w:cs="Arial"/>
              </w:rPr>
            </w:pPr>
            <w:r>
              <w:rPr>
                <w:rFonts w:ascii="Arial" w:hAnsi="Arial" w:cs="Arial"/>
              </w:rPr>
              <w:t>c.</w:t>
            </w:r>
          </w:p>
          <w:p w14:paraId="5AF46710" w14:textId="77777777" w:rsidR="00723662" w:rsidRDefault="00723662" w:rsidP="00253D75">
            <w:pPr>
              <w:rPr>
                <w:rFonts w:ascii="Arial" w:hAnsi="Arial" w:cs="Arial"/>
              </w:rPr>
            </w:pPr>
          </w:p>
        </w:tc>
        <w:tc>
          <w:tcPr>
            <w:tcW w:w="8321" w:type="dxa"/>
          </w:tcPr>
          <w:p w14:paraId="6D22BCA2" w14:textId="565F2353" w:rsidR="00723662" w:rsidRDefault="00723662" w:rsidP="00253D75">
            <w:pPr>
              <w:rPr>
                <w:rFonts w:ascii="Arial" w:hAnsi="Arial" w:cs="Arial"/>
              </w:rPr>
            </w:pPr>
            <w:r>
              <w:rPr>
                <w:rFonts w:ascii="Arial" w:hAnsi="Arial" w:cs="Arial"/>
              </w:rPr>
              <w:t>What unemployment rate is considered to be the natural rate of unemployment for Australia?  What types of unemployment are included in the natural rate?</w:t>
            </w:r>
            <w:r w:rsidRPr="009211EC">
              <w:rPr>
                <w:rFonts w:ascii="Arial" w:hAnsi="Arial" w:cs="Arial"/>
              </w:rPr>
              <w:t xml:space="preserve">         </w:t>
            </w:r>
          </w:p>
        </w:tc>
        <w:tc>
          <w:tcPr>
            <w:tcW w:w="1195" w:type="dxa"/>
          </w:tcPr>
          <w:p w14:paraId="68AB7B4D" w14:textId="77777777" w:rsidR="00723662" w:rsidRDefault="00723662" w:rsidP="00253D75">
            <w:pPr>
              <w:rPr>
                <w:rFonts w:ascii="Arial" w:hAnsi="Arial" w:cs="Arial"/>
              </w:rPr>
            </w:pPr>
            <w:r>
              <w:rPr>
                <w:rFonts w:ascii="Arial" w:hAnsi="Arial" w:cs="Arial"/>
              </w:rPr>
              <w:t>2 marks</w:t>
            </w:r>
          </w:p>
        </w:tc>
      </w:tr>
      <w:tr w:rsidR="00723662" w14:paraId="2C56365D" w14:textId="77777777" w:rsidTr="00253D75">
        <w:tc>
          <w:tcPr>
            <w:tcW w:w="764" w:type="dxa"/>
          </w:tcPr>
          <w:p w14:paraId="2062F945" w14:textId="77777777" w:rsidR="00723662" w:rsidRDefault="00723662" w:rsidP="00253D75">
            <w:pPr>
              <w:rPr>
                <w:rFonts w:ascii="Arial" w:hAnsi="Arial" w:cs="Arial"/>
              </w:rPr>
            </w:pPr>
          </w:p>
        </w:tc>
        <w:tc>
          <w:tcPr>
            <w:tcW w:w="8321" w:type="dxa"/>
          </w:tcPr>
          <w:p w14:paraId="10018E62" w14:textId="77777777" w:rsidR="00723662" w:rsidRDefault="00723662" w:rsidP="00253D75">
            <w:pPr>
              <w:rPr>
                <w:rFonts w:ascii="Arial" w:hAnsi="Arial" w:cs="Arial"/>
              </w:rPr>
            </w:pPr>
          </w:p>
        </w:tc>
        <w:tc>
          <w:tcPr>
            <w:tcW w:w="1195" w:type="dxa"/>
          </w:tcPr>
          <w:p w14:paraId="26BFEF90" w14:textId="77777777" w:rsidR="00723662" w:rsidRDefault="00723662" w:rsidP="00253D75">
            <w:pPr>
              <w:rPr>
                <w:rFonts w:ascii="Arial" w:hAnsi="Arial" w:cs="Arial"/>
              </w:rPr>
            </w:pPr>
          </w:p>
        </w:tc>
      </w:tr>
      <w:tr w:rsidR="00723662" w14:paraId="2CDD2268" w14:textId="77777777" w:rsidTr="00253D75">
        <w:tc>
          <w:tcPr>
            <w:tcW w:w="764" w:type="dxa"/>
          </w:tcPr>
          <w:p w14:paraId="02705978" w14:textId="77777777" w:rsidR="00723662" w:rsidRDefault="00723662" w:rsidP="00253D75">
            <w:pPr>
              <w:spacing w:line="360" w:lineRule="auto"/>
              <w:rPr>
                <w:rFonts w:ascii="Arial" w:hAnsi="Arial" w:cs="Arial"/>
              </w:rPr>
            </w:pPr>
          </w:p>
        </w:tc>
        <w:tc>
          <w:tcPr>
            <w:tcW w:w="8321" w:type="dxa"/>
            <w:tcBorders>
              <w:bottom w:val="single" w:sz="4" w:space="0" w:color="auto"/>
            </w:tcBorders>
          </w:tcPr>
          <w:p w14:paraId="2B24EF3E" w14:textId="16F2A0E0" w:rsidR="00723662" w:rsidRPr="00DE3B30" w:rsidRDefault="00DE3B30" w:rsidP="00931029">
            <w:pPr>
              <w:spacing w:line="360" w:lineRule="auto"/>
              <w:rPr>
                <w:rFonts w:ascii="Arial" w:hAnsi="Arial" w:cs="Arial"/>
                <w:color w:val="0070C0"/>
                <w:lang w:val="en-US"/>
              </w:rPr>
            </w:pPr>
            <w:r w:rsidRPr="00DE3B30">
              <w:rPr>
                <w:rFonts w:ascii="Arial" w:hAnsi="Arial" w:cs="Arial"/>
                <w:color w:val="0070C0"/>
                <w:lang w:val="en-US"/>
              </w:rPr>
              <w:t>The natural rate of U is estimated to be around 5%</w:t>
            </w:r>
            <w:r w:rsidR="001022A7">
              <w:rPr>
                <w:rFonts w:ascii="Arial" w:hAnsi="Arial" w:cs="Arial"/>
                <w:color w:val="0070C0"/>
                <w:lang w:val="en-US"/>
              </w:rPr>
              <w:t xml:space="preserve"> </w:t>
            </w:r>
          </w:p>
        </w:tc>
        <w:tc>
          <w:tcPr>
            <w:tcW w:w="1195" w:type="dxa"/>
            <w:tcBorders>
              <w:bottom w:val="single" w:sz="4" w:space="0" w:color="auto"/>
            </w:tcBorders>
          </w:tcPr>
          <w:p w14:paraId="42FADC2A" w14:textId="0263F684" w:rsidR="00723662" w:rsidRDefault="00931029" w:rsidP="00253D75">
            <w:pPr>
              <w:spacing w:line="360" w:lineRule="auto"/>
              <w:rPr>
                <w:rFonts w:ascii="Arial" w:hAnsi="Arial" w:cs="Arial"/>
              </w:rPr>
            </w:pPr>
            <w:r>
              <w:rPr>
                <w:rFonts w:ascii="Arial" w:hAnsi="Arial" w:cs="Arial"/>
                <w:color w:val="0070C0"/>
                <w:lang w:val="en-US"/>
              </w:rPr>
              <w:t>1 mark</w:t>
            </w:r>
          </w:p>
        </w:tc>
      </w:tr>
      <w:tr w:rsidR="00723662" w14:paraId="3572A959" w14:textId="77777777" w:rsidTr="00253D75">
        <w:tc>
          <w:tcPr>
            <w:tcW w:w="764" w:type="dxa"/>
          </w:tcPr>
          <w:p w14:paraId="3A7DBFE1"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536FB40" w14:textId="5CF904C6" w:rsidR="00723662" w:rsidRPr="00DE3B30" w:rsidRDefault="00DE3B30" w:rsidP="00931029">
            <w:pPr>
              <w:spacing w:line="360" w:lineRule="auto"/>
              <w:rPr>
                <w:rFonts w:ascii="Arial" w:hAnsi="Arial" w:cs="Arial"/>
                <w:color w:val="0070C0"/>
              </w:rPr>
            </w:pPr>
            <w:r w:rsidRPr="00DE3B30">
              <w:rPr>
                <w:rFonts w:ascii="Arial" w:hAnsi="Arial" w:cs="Arial"/>
                <w:color w:val="0070C0"/>
                <w:lang w:val="en-US"/>
              </w:rPr>
              <w:t>It consists of frictional (people moving from job to job) &amp; structural (mismatch of skills) unemployment.</w:t>
            </w:r>
            <w:r>
              <w:rPr>
                <w:rFonts w:ascii="Arial" w:hAnsi="Arial" w:cs="Arial"/>
                <w:color w:val="0070C0"/>
                <w:lang w:val="en-US"/>
              </w:rPr>
              <w:t xml:space="preserve"> </w:t>
            </w:r>
          </w:p>
        </w:tc>
        <w:tc>
          <w:tcPr>
            <w:tcW w:w="1195" w:type="dxa"/>
            <w:tcBorders>
              <w:top w:val="single" w:sz="4" w:space="0" w:color="auto"/>
              <w:bottom w:val="single" w:sz="4" w:space="0" w:color="auto"/>
            </w:tcBorders>
          </w:tcPr>
          <w:p w14:paraId="295177EE" w14:textId="558C4318" w:rsidR="00723662" w:rsidRDefault="00931029" w:rsidP="00253D75">
            <w:pPr>
              <w:spacing w:line="360" w:lineRule="auto"/>
              <w:rPr>
                <w:rFonts w:ascii="Arial" w:hAnsi="Arial" w:cs="Arial"/>
              </w:rPr>
            </w:pPr>
            <w:r>
              <w:rPr>
                <w:rFonts w:ascii="Arial" w:hAnsi="Arial" w:cs="Arial"/>
                <w:color w:val="0070C0"/>
                <w:lang w:val="en-US"/>
              </w:rPr>
              <w:t>1 mark</w:t>
            </w:r>
          </w:p>
        </w:tc>
      </w:tr>
      <w:tr w:rsidR="00723662" w14:paraId="2003F873" w14:textId="77777777" w:rsidTr="00253D75">
        <w:tc>
          <w:tcPr>
            <w:tcW w:w="764" w:type="dxa"/>
          </w:tcPr>
          <w:p w14:paraId="0AD7848A"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904675F"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08FE54B2" w14:textId="77777777" w:rsidR="00723662" w:rsidRDefault="00723662" w:rsidP="00253D75">
            <w:pPr>
              <w:spacing w:line="360" w:lineRule="auto"/>
              <w:rPr>
                <w:rFonts w:ascii="Arial" w:hAnsi="Arial" w:cs="Arial"/>
              </w:rPr>
            </w:pPr>
          </w:p>
        </w:tc>
      </w:tr>
      <w:tr w:rsidR="00723662" w14:paraId="4F100929" w14:textId="77777777" w:rsidTr="00253D75">
        <w:tc>
          <w:tcPr>
            <w:tcW w:w="764" w:type="dxa"/>
          </w:tcPr>
          <w:p w14:paraId="535F07B4"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FB75981"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37F1B741" w14:textId="77777777" w:rsidR="00723662" w:rsidRDefault="00723662" w:rsidP="00253D75">
            <w:pPr>
              <w:spacing w:line="360" w:lineRule="auto"/>
              <w:rPr>
                <w:rFonts w:ascii="Arial" w:hAnsi="Arial" w:cs="Arial"/>
              </w:rPr>
            </w:pPr>
          </w:p>
        </w:tc>
      </w:tr>
      <w:tr w:rsidR="00723662" w14:paraId="5677B9A5" w14:textId="77777777" w:rsidTr="00253D75">
        <w:tc>
          <w:tcPr>
            <w:tcW w:w="764" w:type="dxa"/>
          </w:tcPr>
          <w:p w14:paraId="353C4DDA"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65836382"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7C8D5EB8" w14:textId="77777777" w:rsidR="00723662" w:rsidRDefault="00723662" w:rsidP="00253D75">
            <w:pPr>
              <w:spacing w:line="360" w:lineRule="auto"/>
              <w:rPr>
                <w:rFonts w:ascii="Arial" w:hAnsi="Arial" w:cs="Arial"/>
              </w:rPr>
            </w:pPr>
          </w:p>
        </w:tc>
      </w:tr>
      <w:tr w:rsidR="00723662" w14:paraId="635940A6" w14:textId="77777777" w:rsidTr="00253D75">
        <w:tc>
          <w:tcPr>
            <w:tcW w:w="764" w:type="dxa"/>
          </w:tcPr>
          <w:p w14:paraId="4A19D212"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5B9CE24A"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2CA22459" w14:textId="77777777" w:rsidR="00723662" w:rsidRDefault="00723662" w:rsidP="00253D75">
            <w:pPr>
              <w:spacing w:line="360" w:lineRule="auto"/>
              <w:rPr>
                <w:rFonts w:ascii="Arial" w:hAnsi="Arial" w:cs="Arial"/>
              </w:rPr>
            </w:pPr>
          </w:p>
        </w:tc>
      </w:tr>
      <w:tr w:rsidR="00723662" w14:paraId="2AA0E005" w14:textId="77777777" w:rsidTr="00253D75">
        <w:tc>
          <w:tcPr>
            <w:tcW w:w="764" w:type="dxa"/>
          </w:tcPr>
          <w:p w14:paraId="721203BB"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38261E8F"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296F3715" w14:textId="77777777" w:rsidR="00723662" w:rsidRDefault="00723662" w:rsidP="00253D75">
            <w:pPr>
              <w:spacing w:line="360" w:lineRule="auto"/>
              <w:rPr>
                <w:rFonts w:ascii="Arial" w:hAnsi="Arial" w:cs="Arial"/>
              </w:rPr>
            </w:pPr>
          </w:p>
        </w:tc>
      </w:tr>
    </w:tbl>
    <w:p w14:paraId="114C0BBC" w14:textId="77777777" w:rsidR="00723662" w:rsidRDefault="00723662" w:rsidP="005072DE">
      <w:pPr>
        <w:rPr>
          <w:rFonts w:ascii="Arial" w:hAnsi="Arial" w:cs="Arial"/>
        </w:rPr>
      </w:pPr>
    </w:p>
    <w:p w14:paraId="4B4A18A9" w14:textId="77777777" w:rsidR="00723662" w:rsidRDefault="00723662" w:rsidP="005072DE">
      <w:pPr>
        <w:rPr>
          <w:rFonts w:ascii="Arial" w:hAnsi="Arial" w:cs="Arial"/>
        </w:rPr>
      </w:pPr>
    </w:p>
    <w:p w14:paraId="6D860A8A" w14:textId="77777777" w:rsidR="009C5A92" w:rsidRDefault="009C5A92" w:rsidP="005072DE">
      <w:pPr>
        <w:rPr>
          <w:rFonts w:ascii="Arial" w:hAnsi="Arial" w:cs="Arial"/>
        </w:rPr>
      </w:pPr>
    </w:p>
    <w:p w14:paraId="1ADB0B69" w14:textId="77777777" w:rsidR="00723662" w:rsidRDefault="00723662"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723662" w14:paraId="7C449642" w14:textId="77777777" w:rsidTr="00253D75">
        <w:tc>
          <w:tcPr>
            <w:tcW w:w="764" w:type="dxa"/>
          </w:tcPr>
          <w:p w14:paraId="2F41591B" w14:textId="7FA6BE99" w:rsidR="00723662" w:rsidRDefault="00723662" w:rsidP="00253D75">
            <w:pPr>
              <w:rPr>
                <w:rFonts w:ascii="Arial" w:hAnsi="Arial" w:cs="Arial"/>
              </w:rPr>
            </w:pPr>
            <w:r>
              <w:rPr>
                <w:rFonts w:ascii="Arial" w:hAnsi="Arial" w:cs="Arial"/>
              </w:rPr>
              <w:t>d.</w:t>
            </w:r>
          </w:p>
          <w:p w14:paraId="79043CBE" w14:textId="77777777" w:rsidR="00723662" w:rsidRDefault="00723662" w:rsidP="00253D75">
            <w:pPr>
              <w:rPr>
                <w:rFonts w:ascii="Arial" w:hAnsi="Arial" w:cs="Arial"/>
              </w:rPr>
            </w:pPr>
          </w:p>
        </w:tc>
        <w:tc>
          <w:tcPr>
            <w:tcW w:w="8321" w:type="dxa"/>
          </w:tcPr>
          <w:p w14:paraId="329B405B" w14:textId="68898211" w:rsidR="00723662" w:rsidRDefault="00723662" w:rsidP="00253D75">
            <w:pPr>
              <w:rPr>
                <w:rFonts w:ascii="Arial" w:hAnsi="Arial" w:cs="Arial"/>
              </w:rPr>
            </w:pPr>
            <w:r>
              <w:rPr>
                <w:rFonts w:ascii="Arial" w:hAnsi="Arial" w:cs="Arial"/>
              </w:rPr>
              <w:t>What is an underemployed worker?  Why has Australia’s underemployment rate been rising?</w:t>
            </w:r>
            <w:r w:rsidRPr="009211EC">
              <w:rPr>
                <w:rFonts w:ascii="Arial" w:hAnsi="Arial" w:cs="Arial"/>
              </w:rPr>
              <w:t xml:space="preserve">         </w:t>
            </w:r>
          </w:p>
        </w:tc>
        <w:tc>
          <w:tcPr>
            <w:tcW w:w="1195" w:type="dxa"/>
          </w:tcPr>
          <w:p w14:paraId="0900BC4D" w14:textId="52A5E980" w:rsidR="00723662" w:rsidRDefault="00723662" w:rsidP="00253D75">
            <w:pPr>
              <w:rPr>
                <w:rFonts w:ascii="Arial" w:hAnsi="Arial" w:cs="Arial"/>
              </w:rPr>
            </w:pPr>
            <w:r>
              <w:rPr>
                <w:rFonts w:ascii="Arial" w:hAnsi="Arial" w:cs="Arial"/>
              </w:rPr>
              <w:t>3 marks</w:t>
            </w:r>
          </w:p>
        </w:tc>
      </w:tr>
      <w:tr w:rsidR="00723662" w14:paraId="332EF085" w14:textId="77777777" w:rsidTr="00253D75">
        <w:tc>
          <w:tcPr>
            <w:tcW w:w="764" w:type="dxa"/>
          </w:tcPr>
          <w:p w14:paraId="6E455C55" w14:textId="77777777" w:rsidR="00723662" w:rsidRDefault="00723662" w:rsidP="00253D75">
            <w:pPr>
              <w:rPr>
                <w:rFonts w:ascii="Arial" w:hAnsi="Arial" w:cs="Arial"/>
              </w:rPr>
            </w:pPr>
          </w:p>
        </w:tc>
        <w:tc>
          <w:tcPr>
            <w:tcW w:w="8321" w:type="dxa"/>
          </w:tcPr>
          <w:p w14:paraId="75F41A8B" w14:textId="77777777" w:rsidR="00723662" w:rsidRDefault="00723662" w:rsidP="00253D75">
            <w:pPr>
              <w:rPr>
                <w:rFonts w:ascii="Arial" w:hAnsi="Arial" w:cs="Arial"/>
              </w:rPr>
            </w:pPr>
          </w:p>
        </w:tc>
        <w:tc>
          <w:tcPr>
            <w:tcW w:w="1195" w:type="dxa"/>
          </w:tcPr>
          <w:p w14:paraId="30AB3577" w14:textId="77777777" w:rsidR="00723662" w:rsidRDefault="00723662" w:rsidP="00253D75">
            <w:pPr>
              <w:rPr>
                <w:rFonts w:ascii="Arial" w:hAnsi="Arial" w:cs="Arial"/>
              </w:rPr>
            </w:pPr>
          </w:p>
        </w:tc>
      </w:tr>
      <w:tr w:rsidR="00723662" w14:paraId="2F42979C" w14:textId="77777777" w:rsidTr="00253D75">
        <w:tc>
          <w:tcPr>
            <w:tcW w:w="764" w:type="dxa"/>
          </w:tcPr>
          <w:p w14:paraId="2ACDF370" w14:textId="77777777" w:rsidR="00723662" w:rsidRDefault="00723662" w:rsidP="00253D75">
            <w:pPr>
              <w:spacing w:line="360" w:lineRule="auto"/>
              <w:rPr>
                <w:rFonts w:ascii="Arial" w:hAnsi="Arial" w:cs="Arial"/>
              </w:rPr>
            </w:pPr>
          </w:p>
        </w:tc>
        <w:tc>
          <w:tcPr>
            <w:tcW w:w="8321" w:type="dxa"/>
            <w:tcBorders>
              <w:bottom w:val="single" w:sz="4" w:space="0" w:color="auto"/>
            </w:tcBorders>
          </w:tcPr>
          <w:p w14:paraId="3A00D05A" w14:textId="42084E1A" w:rsidR="00723662" w:rsidRPr="00DE3B30" w:rsidRDefault="00DE3B30" w:rsidP="001B2C4D">
            <w:pPr>
              <w:spacing w:line="360" w:lineRule="auto"/>
              <w:rPr>
                <w:rFonts w:ascii="Arial" w:hAnsi="Arial" w:cs="Arial"/>
                <w:color w:val="0070C0"/>
                <w:lang w:val="en-US"/>
              </w:rPr>
            </w:pPr>
            <w:r w:rsidRPr="00DE3B30">
              <w:rPr>
                <w:rFonts w:ascii="Arial" w:hAnsi="Arial" w:cs="Arial"/>
                <w:color w:val="0070C0"/>
                <w:lang w:val="en-US"/>
              </w:rPr>
              <w:t>An underemployed worker is someone who is employed part-time but wants to work more hours i.e. obtain full-time employment.</w:t>
            </w:r>
          </w:p>
        </w:tc>
        <w:tc>
          <w:tcPr>
            <w:tcW w:w="1195" w:type="dxa"/>
            <w:tcBorders>
              <w:bottom w:val="single" w:sz="4" w:space="0" w:color="auto"/>
            </w:tcBorders>
          </w:tcPr>
          <w:p w14:paraId="4C45DD2B" w14:textId="2A61F71F" w:rsidR="00723662" w:rsidRDefault="001B2C4D" w:rsidP="00253D75">
            <w:pPr>
              <w:spacing w:line="360" w:lineRule="auto"/>
              <w:rPr>
                <w:rFonts w:ascii="Arial" w:hAnsi="Arial" w:cs="Arial"/>
              </w:rPr>
            </w:pPr>
            <w:r>
              <w:rPr>
                <w:rFonts w:ascii="Arial" w:hAnsi="Arial" w:cs="Arial"/>
                <w:color w:val="0070C0"/>
                <w:lang w:val="en-US"/>
              </w:rPr>
              <w:t>1 mark</w:t>
            </w:r>
          </w:p>
        </w:tc>
      </w:tr>
      <w:tr w:rsidR="00723662" w14:paraId="6F8E5287" w14:textId="77777777" w:rsidTr="00253D75">
        <w:tc>
          <w:tcPr>
            <w:tcW w:w="764" w:type="dxa"/>
          </w:tcPr>
          <w:p w14:paraId="28BEFF1C"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424D9AEE" w14:textId="1704FD71" w:rsidR="00723662" w:rsidRPr="00DE3B30" w:rsidRDefault="00DE3B30" w:rsidP="001B2C4D">
            <w:pPr>
              <w:spacing w:line="360" w:lineRule="auto"/>
              <w:rPr>
                <w:rFonts w:ascii="Arial" w:hAnsi="Arial" w:cs="Arial"/>
                <w:color w:val="0070C0"/>
              </w:rPr>
            </w:pPr>
            <w:r w:rsidRPr="00DE3B30">
              <w:rPr>
                <w:rFonts w:ascii="Arial" w:hAnsi="Arial" w:cs="Arial"/>
                <w:color w:val="0070C0"/>
                <w:lang w:val="en-US"/>
              </w:rPr>
              <w:t xml:space="preserve">The underemployment rate has been rising because of </w:t>
            </w:r>
            <w:r w:rsidRPr="001022A7">
              <w:rPr>
                <w:rFonts w:ascii="Arial" w:hAnsi="Arial" w:cs="Arial"/>
                <w:color w:val="0070C0"/>
                <w:u w:val="single"/>
                <w:lang w:val="en-US"/>
              </w:rPr>
              <w:t>spare capacity</w:t>
            </w:r>
            <w:r w:rsidRPr="00DE3B30">
              <w:rPr>
                <w:rFonts w:ascii="Arial" w:hAnsi="Arial" w:cs="Arial"/>
                <w:color w:val="0070C0"/>
                <w:lang w:val="en-US"/>
              </w:rPr>
              <w:t xml:space="preserve"> in the economy – the </w:t>
            </w:r>
            <w:r w:rsidRPr="001022A7">
              <w:rPr>
                <w:rFonts w:ascii="Arial" w:hAnsi="Arial" w:cs="Arial"/>
                <w:color w:val="0070C0"/>
                <w:u w:val="single"/>
                <w:lang w:val="en-US"/>
              </w:rPr>
              <w:t>economy has been subdued</w:t>
            </w:r>
            <w:r w:rsidRPr="00DE3B30">
              <w:rPr>
                <w:rFonts w:ascii="Arial" w:hAnsi="Arial" w:cs="Arial"/>
                <w:color w:val="0070C0"/>
                <w:lang w:val="en-US"/>
              </w:rPr>
              <w:t xml:space="preserve"> so while it may be relatively </w:t>
            </w:r>
            <w:r w:rsidRPr="001022A7">
              <w:rPr>
                <w:rFonts w:ascii="Arial" w:hAnsi="Arial" w:cs="Arial"/>
                <w:color w:val="0070C0"/>
                <w:u w:val="single"/>
                <w:lang w:val="en-US"/>
              </w:rPr>
              <w:t>easy to obtain part-time work it is more difficult to get full-time employment</w:t>
            </w:r>
            <w:r>
              <w:rPr>
                <w:rFonts w:ascii="Arial" w:hAnsi="Arial" w:cs="Arial"/>
                <w:color w:val="0070C0"/>
                <w:lang w:val="en-US"/>
              </w:rPr>
              <w:t xml:space="preserve"> </w:t>
            </w:r>
          </w:p>
        </w:tc>
        <w:tc>
          <w:tcPr>
            <w:tcW w:w="1195" w:type="dxa"/>
            <w:tcBorders>
              <w:top w:val="single" w:sz="4" w:space="0" w:color="auto"/>
              <w:bottom w:val="single" w:sz="4" w:space="0" w:color="auto"/>
            </w:tcBorders>
          </w:tcPr>
          <w:p w14:paraId="363D7A6C" w14:textId="4C71A937" w:rsidR="00723662" w:rsidRDefault="001022A7" w:rsidP="00253D75">
            <w:pPr>
              <w:spacing w:line="360" w:lineRule="auto"/>
              <w:rPr>
                <w:rFonts w:ascii="Arial" w:hAnsi="Arial" w:cs="Arial"/>
              </w:rPr>
            </w:pPr>
            <w:r>
              <w:rPr>
                <w:rFonts w:ascii="Arial" w:hAnsi="Arial" w:cs="Arial"/>
                <w:color w:val="0070C0"/>
                <w:lang w:val="en-US"/>
              </w:rPr>
              <w:t>2</w:t>
            </w:r>
            <w:r w:rsidR="001B2C4D">
              <w:rPr>
                <w:rFonts w:ascii="Arial" w:hAnsi="Arial" w:cs="Arial"/>
                <w:color w:val="0070C0"/>
                <w:lang w:val="en-US"/>
              </w:rPr>
              <w:t xml:space="preserve"> mark</w:t>
            </w:r>
            <w:r>
              <w:rPr>
                <w:rFonts w:ascii="Arial" w:hAnsi="Arial" w:cs="Arial"/>
                <w:color w:val="0070C0"/>
                <w:lang w:val="en-US"/>
              </w:rPr>
              <w:t>s</w:t>
            </w:r>
          </w:p>
        </w:tc>
      </w:tr>
      <w:tr w:rsidR="00723662" w14:paraId="3A716625" w14:textId="77777777" w:rsidTr="00253D75">
        <w:tc>
          <w:tcPr>
            <w:tcW w:w="764" w:type="dxa"/>
          </w:tcPr>
          <w:p w14:paraId="42010851"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3CA8EE42"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37C923DB" w14:textId="77777777" w:rsidR="00723662" w:rsidRDefault="00723662" w:rsidP="00253D75">
            <w:pPr>
              <w:spacing w:line="360" w:lineRule="auto"/>
              <w:rPr>
                <w:rFonts w:ascii="Arial" w:hAnsi="Arial" w:cs="Arial"/>
              </w:rPr>
            </w:pPr>
          </w:p>
        </w:tc>
      </w:tr>
      <w:tr w:rsidR="00723662" w14:paraId="50A6BE6C" w14:textId="77777777" w:rsidTr="00253D75">
        <w:tc>
          <w:tcPr>
            <w:tcW w:w="764" w:type="dxa"/>
          </w:tcPr>
          <w:p w14:paraId="2B686E43"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605ACB7E"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163D81BC" w14:textId="77777777" w:rsidR="00723662" w:rsidRDefault="00723662" w:rsidP="00253D75">
            <w:pPr>
              <w:spacing w:line="360" w:lineRule="auto"/>
              <w:rPr>
                <w:rFonts w:ascii="Arial" w:hAnsi="Arial" w:cs="Arial"/>
              </w:rPr>
            </w:pPr>
          </w:p>
        </w:tc>
      </w:tr>
      <w:tr w:rsidR="00723662" w14:paraId="2BFA989E" w14:textId="77777777" w:rsidTr="00253D75">
        <w:tc>
          <w:tcPr>
            <w:tcW w:w="764" w:type="dxa"/>
          </w:tcPr>
          <w:p w14:paraId="27E406C2"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1E40BED"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54AA7FED" w14:textId="77777777" w:rsidR="00723662" w:rsidRDefault="00723662" w:rsidP="00253D75">
            <w:pPr>
              <w:spacing w:line="360" w:lineRule="auto"/>
              <w:rPr>
                <w:rFonts w:ascii="Arial" w:hAnsi="Arial" w:cs="Arial"/>
              </w:rPr>
            </w:pPr>
          </w:p>
        </w:tc>
      </w:tr>
      <w:tr w:rsidR="00723662" w14:paraId="1641FB3E" w14:textId="77777777" w:rsidTr="00253D75">
        <w:tc>
          <w:tcPr>
            <w:tcW w:w="764" w:type="dxa"/>
          </w:tcPr>
          <w:p w14:paraId="47BD9FFE"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50AFAEC3"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7ED0405C" w14:textId="77777777" w:rsidR="00723662" w:rsidRDefault="00723662" w:rsidP="00253D75">
            <w:pPr>
              <w:spacing w:line="360" w:lineRule="auto"/>
              <w:rPr>
                <w:rFonts w:ascii="Arial" w:hAnsi="Arial" w:cs="Arial"/>
              </w:rPr>
            </w:pPr>
          </w:p>
        </w:tc>
      </w:tr>
      <w:tr w:rsidR="00723662" w14:paraId="6254FAE3" w14:textId="77777777" w:rsidTr="00253D75">
        <w:tc>
          <w:tcPr>
            <w:tcW w:w="764" w:type="dxa"/>
          </w:tcPr>
          <w:p w14:paraId="1BC29CDE"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14089F68"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29D81972" w14:textId="77777777" w:rsidR="00723662" w:rsidRDefault="00723662" w:rsidP="00253D75">
            <w:pPr>
              <w:spacing w:line="360" w:lineRule="auto"/>
              <w:rPr>
                <w:rFonts w:ascii="Arial" w:hAnsi="Arial" w:cs="Arial"/>
              </w:rPr>
            </w:pPr>
          </w:p>
        </w:tc>
      </w:tr>
      <w:tr w:rsidR="00723662" w14:paraId="0A12265B" w14:textId="77777777" w:rsidTr="00253D75">
        <w:tc>
          <w:tcPr>
            <w:tcW w:w="764" w:type="dxa"/>
          </w:tcPr>
          <w:p w14:paraId="2089C5A4"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606FF5E0"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42386F49" w14:textId="77777777" w:rsidR="00723662" w:rsidRDefault="00723662" w:rsidP="00253D75">
            <w:pPr>
              <w:spacing w:line="360" w:lineRule="auto"/>
              <w:rPr>
                <w:rFonts w:ascii="Arial" w:hAnsi="Arial" w:cs="Arial"/>
              </w:rPr>
            </w:pPr>
          </w:p>
        </w:tc>
      </w:tr>
      <w:tr w:rsidR="00723662" w14:paraId="66D7A4FB" w14:textId="77777777" w:rsidTr="00253D75">
        <w:tc>
          <w:tcPr>
            <w:tcW w:w="764" w:type="dxa"/>
          </w:tcPr>
          <w:p w14:paraId="768498EF"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57EBF971"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12CD3E31" w14:textId="77777777" w:rsidR="00723662" w:rsidRDefault="00723662" w:rsidP="00253D75">
            <w:pPr>
              <w:spacing w:line="360" w:lineRule="auto"/>
              <w:rPr>
                <w:rFonts w:ascii="Arial" w:hAnsi="Arial" w:cs="Arial"/>
              </w:rPr>
            </w:pPr>
          </w:p>
        </w:tc>
      </w:tr>
      <w:tr w:rsidR="00723662" w14:paraId="6F0EA801" w14:textId="77777777" w:rsidTr="00253D75">
        <w:tc>
          <w:tcPr>
            <w:tcW w:w="764" w:type="dxa"/>
          </w:tcPr>
          <w:p w14:paraId="1562BCB6"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7EE5422"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5D1E50CD" w14:textId="77777777" w:rsidR="00723662" w:rsidRDefault="00723662" w:rsidP="00253D75">
            <w:pPr>
              <w:spacing w:line="360" w:lineRule="auto"/>
              <w:rPr>
                <w:rFonts w:ascii="Arial" w:hAnsi="Arial" w:cs="Arial"/>
              </w:rPr>
            </w:pPr>
          </w:p>
        </w:tc>
      </w:tr>
      <w:tr w:rsidR="00723662" w14:paraId="39F753B3" w14:textId="77777777" w:rsidTr="00253D75">
        <w:tc>
          <w:tcPr>
            <w:tcW w:w="764" w:type="dxa"/>
          </w:tcPr>
          <w:p w14:paraId="74E1C5D5"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146F7671"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131F7C7C" w14:textId="77777777" w:rsidR="00723662" w:rsidRDefault="00723662" w:rsidP="00253D75">
            <w:pPr>
              <w:spacing w:line="360" w:lineRule="auto"/>
              <w:rPr>
                <w:rFonts w:ascii="Arial" w:hAnsi="Arial" w:cs="Arial"/>
              </w:rPr>
            </w:pPr>
          </w:p>
        </w:tc>
      </w:tr>
      <w:tr w:rsidR="00723662" w14:paraId="6FCA3771" w14:textId="77777777" w:rsidTr="00253D75">
        <w:tc>
          <w:tcPr>
            <w:tcW w:w="764" w:type="dxa"/>
          </w:tcPr>
          <w:p w14:paraId="1118F90A"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616BD18"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3160F600" w14:textId="77777777" w:rsidR="00723662" w:rsidRDefault="00723662" w:rsidP="00253D75">
            <w:pPr>
              <w:spacing w:line="360" w:lineRule="auto"/>
              <w:rPr>
                <w:rFonts w:ascii="Arial" w:hAnsi="Arial" w:cs="Arial"/>
              </w:rPr>
            </w:pPr>
          </w:p>
        </w:tc>
      </w:tr>
      <w:tr w:rsidR="00723662" w14:paraId="6CCE136B" w14:textId="77777777" w:rsidTr="00253D75">
        <w:tc>
          <w:tcPr>
            <w:tcW w:w="764" w:type="dxa"/>
          </w:tcPr>
          <w:p w14:paraId="7C5029B3"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2A5CB05D"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40E6AED6" w14:textId="77777777" w:rsidR="00723662" w:rsidRDefault="00723662" w:rsidP="00253D75">
            <w:pPr>
              <w:spacing w:line="360" w:lineRule="auto"/>
              <w:rPr>
                <w:rFonts w:ascii="Arial" w:hAnsi="Arial" w:cs="Arial"/>
              </w:rPr>
            </w:pPr>
          </w:p>
        </w:tc>
      </w:tr>
    </w:tbl>
    <w:p w14:paraId="60516FF8" w14:textId="77777777" w:rsidR="00723662" w:rsidRDefault="00723662" w:rsidP="005072DE">
      <w:pPr>
        <w:rPr>
          <w:rFonts w:ascii="Arial" w:hAnsi="Arial" w:cs="Arial"/>
        </w:rPr>
      </w:pPr>
    </w:p>
    <w:p w14:paraId="3BBDED7A" w14:textId="77777777" w:rsidR="00723662" w:rsidRDefault="00723662" w:rsidP="005072DE">
      <w:pPr>
        <w:rPr>
          <w:rFonts w:ascii="Arial" w:hAnsi="Arial" w:cs="Arial"/>
        </w:rPr>
      </w:pPr>
    </w:p>
    <w:p w14:paraId="0DDA5129" w14:textId="77777777" w:rsidR="00723662" w:rsidRDefault="00723662" w:rsidP="005072DE">
      <w:pPr>
        <w:rPr>
          <w:rFonts w:ascii="Arial" w:hAnsi="Arial" w:cs="Arial"/>
        </w:rPr>
      </w:pPr>
    </w:p>
    <w:p w14:paraId="0B68485F" w14:textId="77777777" w:rsidR="00723662" w:rsidRDefault="00723662"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723662" w14:paraId="6CE58F14" w14:textId="77777777" w:rsidTr="00253D75">
        <w:tc>
          <w:tcPr>
            <w:tcW w:w="764" w:type="dxa"/>
          </w:tcPr>
          <w:p w14:paraId="15626637" w14:textId="0DCD1FEF" w:rsidR="00723662" w:rsidRDefault="00723662" w:rsidP="00253D75">
            <w:pPr>
              <w:rPr>
                <w:rFonts w:ascii="Arial" w:hAnsi="Arial" w:cs="Arial"/>
              </w:rPr>
            </w:pPr>
            <w:r>
              <w:rPr>
                <w:rFonts w:ascii="Arial" w:hAnsi="Arial" w:cs="Arial"/>
              </w:rPr>
              <w:t>e.</w:t>
            </w:r>
          </w:p>
          <w:p w14:paraId="7AF804B3" w14:textId="77777777" w:rsidR="00723662" w:rsidRDefault="00723662" w:rsidP="00253D75">
            <w:pPr>
              <w:rPr>
                <w:rFonts w:ascii="Arial" w:hAnsi="Arial" w:cs="Arial"/>
              </w:rPr>
            </w:pPr>
          </w:p>
        </w:tc>
        <w:tc>
          <w:tcPr>
            <w:tcW w:w="8321" w:type="dxa"/>
          </w:tcPr>
          <w:p w14:paraId="17D93420" w14:textId="18153191" w:rsidR="00723662" w:rsidRDefault="00723662" w:rsidP="00253D75">
            <w:pPr>
              <w:rPr>
                <w:rFonts w:ascii="Arial" w:hAnsi="Arial" w:cs="Arial"/>
              </w:rPr>
            </w:pPr>
            <w:r>
              <w:rPr>
                <w:rFonts w:ascii="Arial" w:hAnsi="Arial" w:cs="Arial"/>
              </w:rPr>
              <w:t>If the unemployment rate has been falling, why are consumers still pessimistic?</w:t>
            </w:r>
            <w:r w:rsidRPr="009211EC">
              <w:rPr>
                <w:rFonts w:ascii="Arial" w:hAnsi="Arial" w:cs="Arial"/>
              </w:rPr>
              <w:t xml:space="preserve">         </w:t>
            </w:r>
          </w:p>
        </w:tc>
        <w:tc>
          <w:tcPr>
            <w:tcW w:w="1195" w:type="dxa"/>
          </w:tcPr>
          <w:p w14:paraId="02B17516" w14:textId="32795928" w:rsidR="00723662" w:rsidRDefault="00723662" w:rsidP="00253D75">
            <w:pPr>
              <w:rPr>
                <w:rFonts w:ascii="Arial" w:hAnsi="Arial" w:cs="Arial"/>
              </w:rPr>
            </w:pPr>
            <w:r>
              <w:rPr>
                <w:rFonts w:ascii="Arial" w:hAnsi="Arial" w:cs="Arial"/>
              </w:rPr>
              <w:t>3 marks</w:t>
            </w:r>
          </w:p>
        </w:tc>
      </w:tr>
      <w:tr w:rsidR="00723662" w14:paraId="34578235" w14:textId="77777777" w:rsidTr="00253D75">
        <w:tc>
          <w:tcPr>
            <w:tcW w:w="764" w:type="dxa"/>
          </w:tcPr>
          <w:p w14:paraId="3DAED40D" w14:textId="77777777" w:rsidR="00723662" w:rsidRDefault="00723662" w:rsidP="00253D75">
            <w:pPr>
              <w:rPr>
                <w:rFonts w:ascii="Arial" w:hAnsi="Arial" w:cs="Arial"/>
              </w:rPr>
            </w:pPr>
          </w:p>
        </w:tc>
        <w:tc>
          <w:tcPr>
            <w:tcW w:w="8321" w:type="dxa"/>
          </w:tcPr>
          <w:p w14:paraId="7709C2C6" w14:textId="77777777" w:rsidR="00723662" w:rsidRDefault="00723662" w:rsidP="00253D75">
            <w:pPr>
              <w:rPr>
                <w:rFonts w:ascii="Arial" w:hAnsi="Arial" w:cs="Arial"/>
              </w:rPr>
            </w:pPr>
          </w:p>
        </w:tc>
        <w:tc>
          <w:tcPr>
            <w:tcW w:w="1195" w:type="dxa"/>
          </w:tcPr>
          <w:p w14:paraId="4C820DC8" w14:textId="77777777" w:rsidR="00723662" w:rsidRDefault="00723662" w:rsidP="00253D75">
            <w:pPr>
              <w:rPr>
                <w:rFonts w:ascii="Arial" w:hAnsi="Arial" w:cs="Arial"/>
              </w:rPr>
            </w:pPr>
          </w:p>
        </w:tc>
      </w:tr>
      <w:tr w:rsidR="00723662" w14:paraId="7664F89F" w14:textId="77777777" w:rsidTr="00253D75">
        <w:tc>
          <w:tcPr>
            <w:tcW w:w="764" w:type="dxa"/>
          </w:tcPr>
          <w:p w14:paraId="1C2AE8D9" w14:textId="77777777" w:rsidR="00723662" w:rsidRDefault="00723662" w:rsidP="00253D75">
            <w:pPr>
              <w:spacing w:line="360" w:lineRule="auto"/>
              <w:rPr>
                <w:rFonts w:ascii="Arial" w:hAnsi="Arial" w:cs="Arial"/>
              </w:rPr>
            </w:pPr>
          </w:p>
        </w:tc>
        <w:tc>
          <w:tcPr>
            <w:tcW w:w="8321" w:type="dxa"/>
            <w:tcBorders>
              <w:bottom w:val="single" w:sz="4" w:space="0" w:color="auto"/>
            </w:tcBorders>
          </w:tcPr>
          <w:p w14:paraId="35338C26" w14:textId="3332851C" w:rsidR="00723662" w:rsidRPr="00DE3B30" w:rsidRDefault="00DE3B30" w:rsidP="00DE3B30">
            <w:pPr>
              <w:spacing w:line="360" w:lineRule="auto"/>
              <w:rPr>
                <w:rFonts w:ascii="Arial" w:hAnsi="Arial" w:cs="Arial"/>
                <w:color w:val="0070C0"/>
                <w:lang w:val="en-US"/>
              </w:rPr>
            </w:pPr>
            <w:r w:rsidRPr="00DE3B30">
              <w:rPr>
                <w:rFonts w:ascii="Arial" w:hAnsi="Arial" w:cs="Arial"/>
                <w:color w:val="0070C0"/>
                <w:lang w:val="en-US"/>
              </w:rPr>
              <w:t xml:space="preserve">Real wages have been falling – the growth in wages has been less than the inflation rate. </w:t>
            </w:r>
          </w:p>
        </w:tc>
        <w:tc>
          <w:tcPr>
            <w:tcW w:w="1195" w:type="dxa"/>
            <w:tcBorders>
              <w:bottom w:val="single" w:sz="4" w:space="0" w:color="auto"/>
            </w:tcBorders>
          </w:tcPr>
          <w:p w14:paraId="159453F1" w14:textId="3429463C" w:rsidR="00723662" w:rsidRDefault="00DE3B30" w:rsidP="00253D75">
            <w:pPr>
              <w:spacing w:line="360" w:lineRule="auto"/>
              <w:rPr>
                <w:rFonts w:ascii="Arial" w:hAnsi="Arial" w:cs="Arial"/>
              </w:rPr>
            </w:pPr>
            <w:r w:rsidRPr="00DE3B30">
              <w:rPr>
                <w:rFonts w:ascii="Arial" w:hAnsi="Arial" w:cs="Arial"/>
                <w:color w:val="0070C0"/>
              </w:rPr>
              <w:t>1 mark</w:t>
            </w:r>
          </w:p>
        </w:tc>
      </w:tr>
      <w:tr w:rsidR="00723662" w14:paraId="26812C4C" w14:textId="77777777" w:rsidTr="00253D75">
        <w:tc>
          <w:tcPr>
            <w:tcW w:w="764" w:type="dxa"/>
          </w:tcPr>
          <w:p w14:paraId="1AA2F52F"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8A4C4A4" w14:textId="78461221" w:rsidR="00723662" w:rsidRPr="00DE3B30" w:rsidRDefault="00DE3B30" w:rsidP="00DE3B30">
            <w:pPr>
              <w:spacing w:line="360" w:lineRule="auto"/>
              <w:rPr>
                <w:rFonts w:ascii="Arial" w:hAnsi="Arial" w:cs="Arial"/>
                <w:color w:val="0070C0"/>
                <w:lang w:val="en-US"/>
              </w:rPr>
            </w:pPr>
            <w:r w:rsidRPr="00DE3B30">
              <w:rPr>
                <w:rFonts w:ascii="Arial" w:hAnsi="Arial" w:cs="Arial"/>
                <w:color w:val="0070C0"/>
                <w:lang w:val="en-US"/>
              </w:rPr>
              <w:t>While the U rate has fallen, it disguises the fact that most employment growth has been for part-time work.</w:t>
            </w:r>
          </w:p>
        </w:tc>
        <w:tc>
          <w:tcPr>
            <w:tcW w:w="1195" w:type="dxa"/>
            <w:tcBorders>
              <w:top w:val="single" w:sz="4" w:space="0" w:color="auto"/>
              <w:bottom w:val="single" w:sz="4" w:space="0" w:color="auto"/>
            </w:tcBorders>
          </w:tcPr>
          <w:p w14:paraId="6418CD19" w14:textId="0E802705" w:rsidR="00723662" w:rsidRDefault="00DE3B30" w:rsidP="00253D75">
            <w:pPr>
              <w:spacing w:line="360" w:lineRule="auto"/>
              <w:rPr>
                <w:rFonts w:ascii="Arial" w:hAnsi="Arial" w:cs="Arial"/>
              </w:rPr>
            </w:pPr>
            <w:r w:rsidRPr="00DE3B30">
              <w:rPr>
                <w:rFonts w:ascii="Arial" w:hAnsi="Arial" w:cs="Arial"/>
                <w:color w:val="0070C0"/>
              </w:rPr>
              <w:t>1 mark</w:t>
            </w:r>
          </w:p>
        </w:tc>
      </w:tr>
      <w:tr w:rsidR="00723662" w14:paraId="6E920641" w14:textId="77777777" w:rsidTr="00253D75">
        <w:tc>
          <w:tcPr>
            <w:tcW w:w="764" w:type="dxa"/>
          </w:tcPr>
          <w:p w14:paraId="448D2EE2"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74C74AE" w14:textId="2F3D5A69" w:rsidR="00723662" w:rsidRPr="00DE3B30" w:rsidRDefault="00DE3B30" w:rsidP="00253D75">
            <w:pPr>
              <w:spacing w:line="360" w:lineRule="auto"/>
              <w:rPr>
                <w:rFonts w:ascii="Arial" w:hAnsi="Arial" w:cs="Arial"/>
                <w:color w:val="0070C0"/>
              </w:rPr>
            </w:pPr>
            <w:r w:rsidRPr="00DE3B30">
              <w:rPr>
                <w:rFonts w:ascii="Arial" w:hAnsi="Arial" w:cs="Arial"/>
                <w:color w:val="0070C0"/>
                <w:lang w:val="en-US"/>
              </w:rPr>
              <w:t>Fears about job security would also reduce consumer confidence</w:t>
            </w:r>
          </w:p>
        </w:tc>
        <w:tc>
          <w:tcPr>
            <w:tcW w:w="1195" w:type="dxa"/>
            <w:tcBorders>
              <w:top w:val="single" w:sz="4" w:space="0" w:color="auto"/>
              <w:bottom w:val="single" w:sz="4" w:space="0" w:color="auto"/>
            </w:tcBorders>
          </w:tcPr>
          <w:p w14:paraId="4B253C95" w14:textId="6565B2F8" w:rsidR="00723662" w:rsidRDefault="00DE3B30" w:rsidP="00253D75">
            <w:pPr>
              <w:spacing w:line="360" w:lineRule="auto"/>
              <w:rPr>
                <w:rFonts w:ascii="Arial" w:hAnsi="Arial" w:cs="Arial"/>
              </w:rPr>
            </w:pPr>
            <w:r w:rsidRPr="00DE3B30">
              <w:rPr>
                <w:rFonts w:ascii="Arial" w:hAnsi="Arial" w:cs="Arial"/>
                <w:color w:val="0070C0"/>
              </w:rPr>
              <w:t>1 mark</w:t>
            </w:r>
          </w:p>
        </w:tc>
      </w:tr>
      <w:tr w:rsidR="00723662" w14:paraId="37ADD656" w14:textId="77777777" w:rsidTr="00253D75">
        <w:tc>
          <w:tcPr>
            <w:tcW w:w="764" w:type="dxa"/>
          </w:tcPr>
          <w:p w14:paraId="7306DB8E"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6921BECF"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4EA1FE83" w14:textId="77777777" w:rsidR="00723662" w:rsidRDefault="00723662" w:rsidP="00253D75">
            <w:pPr>
              <w:spacing w:line="360" w:lineRule="auto"/>
              <w:rPr>
                <w:rFonts w:ascii="Arial" w:hAnsi="Arial" w:cs="Arial"/>
              </w:rPr>
            </w:pPr>
          </w:p>
        </w:tc>
      </w:tr>
      <w:tr w:rsidR="00723662" w14:paraId="6C0D3386" w14:textId="77777777" w:rsidTr="00253D75">
        <w:tc>
          <w:tcPr>
            <w:tcW w:w="764" w:type="dxa"/>
          </w:tcPr>
          <w:p w14:paraId="2304668E"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ADF09BC"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59855B52" w14:textId="77777777" w:rsidR="00723662" w:rsidRDefault="00723662" w:rsidP="00253D75">
            <w:pPr>
              <w:spacing w:line="360" w:lineRule="auto"/>
              <w:rPr>
                <w:rFonts w:ascii="Arial" w:hAnsi="Arial" w:cs="Arial"/>
              </w:rPr>
            </w:pPr>
          </w:p>
        </w:tc>
      </w:tr>
      <w:tr w:rsidR="00723662" w14:paraId="0F30575A" w14:textId="77777777" w:rsidTr="00253D75">
        <w:tc>
          <w:tcPr>
            <w:tcW w:w="764" w:type="dxa"/>
          </w:tcPr>
          <w:p w14:paraId="517E9A9C"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0FE2120"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304982EC" w14:textId="77777777" w:rsidR="00723662" w:rsidRDefault="00723662" w:rsidP="00253D75">
            <w:pPr>
              <w:spacing w:line="360" w:lineRule="auto"/>
              <w:rPr>
                <w:rFonts w:ascii="Arial" w:hAnsi="Arial" w:cs="Arial"/>
              </w:rPr>
            </w:pPr>
          </w:p>
        </w:tc>
      </w:tr>
      <w:tr w:rsidR="009C5A92" w14:paraId="6CB0C0CC" w14:textId="77777777" w:rsidTr="00253D75">
        <w:tc>
          <w:tcPr>
            <w:tcW w:w="764" w:type="dxa"/>
          </w:tcPr>
          <w:p w14:paraId="31328C5F"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7B3FD62D"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5B0868FE" w14:textId="77777777" w:rsidR="009C5A92" w:rsidRDefault="009C5A92" w:rsidP="00253D75">
            <w:pPr>
              <w:spacing w:line="360" w:lineRule="auto"/>
              <w:rPr>
                <w:rFonts w:ascii="Arial" w:hAnsi="Arial" w:cs="Arial"/>
              </w:rPr>
            </w:pPr>
          </w:p>
        </w:tc>
      </w:tr>
      <w:tr w:rsidR="009C5A92" w14:paraId="462683D5" w14:textId="77777777" w:rsidTr="00253D75">
        <w:tc>
          <w:tcPr>
            <w:tcW w:w="764" w:type="dxa"/>
          </w:tcPr>
          <w:p w14:paraId="6E111B7A"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215816ED"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4B744276" w14:textId="77777777" w:rsidR="009C5A92" w:rsidRDefault="009C5A92" w:rsidP="00253D75">
            <w:pPr>
              <w:spacing w:line="360" w:lineRule="auto"/>
              <w:rPr>
                <w:rFonts w:ascii="Arial" w:hAnsi="Arial" w:cs="Arial"/>
              </w:rPr>
            </w:pPr>
          </w:p>
        </w:tc>
      </w:tr>
      <w:tr w:rsidR="009C5A92" w14:paraId="3ADCC2F9" w14:textId="77777777" w:rsidTr="00253D75">
        <w:tc>
          <w:tcPr>
            <w:tcW w:w="764" w:type="dxa"/>
          </w:tcPr>
          <w:p w14:paraId="70E87600"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2103CE2B"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2A091E51" w14:textId="77777777" w:rsidR="009C5A92" w:rsidRDefault="009C5A92" w:rsidP="00253D75">
            <w:pPr>
              <w:spacing w:line="360" w:lineRule="auto"/>
              <w:rPr>
                <w:rFonts w:ascii="Arial" w:hAnsi="Arial" w:cs="Arial"/>
              </w:rPr>
            </w:pPr>
          </w:p>
        </w:tc>
      </w:tr>
      <w:tr w:rsidR="009C5A92" w14:paraId="0084786B" w14:textId="77777777" w:rsidTr="00253D75">
        <w:tc>
          <w:tcPr>
            <w:tcW w:w="764" w:type="dxa"/>
          </w:tcPr>
          <w:p w14:paraId="4FCF9D2D"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6ACDA648"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6E7102C7" w14:textId="77777777" w:rsidR="009C5A92" w:rsidRDefault="009C5A92" w:rsidP="00253D75">
            <w:pPr>
              <w:spacing w:line="360" w:lineRule="auto"/>
              <w:rPr>
                <w:rFonts w:ascii="Arial" w:hAnsi="Arial" w:cs="Arial"/>
              </w:rPr>
            </w:pPr>
          </w:p>
        </w:tc>
      </w:tr>
      <w:tr w:rsidR="009C5A92" w14:paraId="49647CB0" w14:textId="77777777" w:rsidTr="00253D75">
        <w:tc>
          <w:tcPr>
            <w:tcW w:w="764" w:type="dxa"/>
          </w:tcPr>
          <w:p w14:paraId="2D17A0DB"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7E82AA0D"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75C2B346" w14:textId="77777777" w:rsidR="009C5A92" w:rsidRDefault="009C5A92" w:rsidP="00253D75">
            <w:pPr>
              <w:spacing w:line="360" w:lineRule="auto"/>
              <w:rPr>
                <w:rFonts w:ascii="Arial" w:hAnsi="Arial" w:cs="Arial"/>
              </w:rPr>
            </w:pPr>
          </w:p>
        </w:tc>
      </w:tr>
      <w:tr w:rsidR="009C5A92" w14:paraId="0DB43301" w14:textId="77777777" w:rsidTr="00253D75">
        <w:tc>
          <w:tcPr>
            <w:tcW w:w="764" w:type="dxa"/>
          </w:tcPr>
          <w:p w14:paraId="56B4E80B"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7536DA44"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54604E99" w14:textId="77777777" w:rsidR="009C5A92" w:rsidRDefault="009C5A92" w:rsidP="00253D75">
            <w:pPr>
              <w:spacing w:line="360" w:lineRule="auto"/>
              <w:rPr>
                <w:rFonts w:ascii="Arial" w:hAnsi="Arial" w:cs="Arial"/>
              </w:rPr>
            </w:pPr>
          </w:p>
        </w:tc>
      </w:tr>
      <w:tr w:rsidR="009C5A92" w14:paraId="026D7520" w14:textId="77777777" w:rsidTr="00253D75">
        <w:tc>
          <w:tcPr>
            <w:tcW w:w="764" w:type="dxa"/>
          </w:tcPr>
          <w:p w14:paraId="40A91224"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3129C70C"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2AC5D447" w14:textId="77777777" w:rsidR="009C5A92" w:rsidRDefault="009C5A92" w:rsidP="00253D75">
            <w:pPr>
              <w:spacing w:line="360" w:lineRule="auto"/>
              <w:rPr>
                <w:rFonts w:ascii="Arial" w:hAnsi="Arial" w:cs="Arial"/>
              </w:rPr>
            </w:pPr>
          </w:p>
        </w:tc>
      </w:tr>
      <w:tr w:rsidR="009C5A92" w14:paraId="169545D2" w14:textId="77777777" w:rsidTr="00253D75">
        <w:tc>
          <w:tcPr>
            <w:tcW w:w="764" w:type="dxa"/>
          </w:tcPr>
          <w:p w14:paraId="10A94BA2"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49C7470A"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7CFD2584" w14:textId="77777777" w:rsidR="009C5A92" w:rsidRDefault="009C5A92" w:rsidP="00253D75">
            <w:pPr>
              <w:spacing w:line="360" w:lineRule="auto"/>
              <w:rPr>
                <w:rFonts w:ascii="Arial" w:hAnsi="Arial" w:cs="Arial"/>
              </w:rPr>
            </w:pPr>
          </w:p>
        </w:tc>
      </w:tr>
      <w:tr w:rsidR="00723662" w14:paraId="72D0409E" w14:textId="77777777" w:rsidTr="00253D75">
        <w:tc>
          <w:tcPr>
            <w:tcW w:w="764" w:type="dxa"/>
          </w:tcPr>
          <w:p w14:paraId="4C93DED7"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5FD8B6B5"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17E622C3" w14:textId="77777777" w:rsidR="00723662" w:rsidRDefault="00723662" w:rsidP="00253D75">
            <w:pPr>
              <w:spacing w:line="360" w:lineRule="auto"/>
              <w:rPr>
                <w:rFonts w:ascii="Arial" w:hAnsi="Arial" w:cs="Arial"/>
              </w:rPr>
            </w:pPr>
          </w:p>
        </w:tc>
      </w:tr>
    </w:tbl>
    <w:p w14:paraId="3AAD1A03" w14:textId="77777777" w:rsidR="00723662" w:rsidRDefault="00723662" w:rsidP="005072DE">
      <w:pPr>
        <w:rPr>
          <w:rFonts w:ascii="Arial" w:hAnsi="Arial" w:cs="Arial"/>
        </w:rPr>
      </w:pPr>
    </w:p>
    <w:p w14:paraId="1DCBB318" w14:textId="77777777" w:rsidR="00723662" w:rsidRDefault="00723662" w:rsidP="005072DE">
      <w:pPr>
        <w:rPr>
          <w:rFonts w:ascii="Arial" w:hAnsi="Arial" w:cs="Arial"/>
        </w:rPr>
      </w:pPr>
    </w:p>
    <w:p w14:paraId="041AC039" w14:textId="77777777" w:rsidR="00176548" w:rsidRDefault="00176548" w:rsidP="005072DE">
      <w:pPr>
        <w:rPr>
          <w:rFonts w:ascii="Arial" w:hAnsi="Arial" w:cs="Arial"/>
        </w:rPr>
      </w:pPr>
    </w:p>
    <w:p w14:paraId="3D843FEA" w14:textId="77777777" w:rsidR="00176548" w:rsidRDefault="00176548" w:rsidP="005072DE">
      <w:pPr>
        <w:rPr>
          <w:rFonts w:ascii="Arial" w:hAnsi="Arial" w:cs="Arial"/>
        </w:rPr>
      </w:pPr>
    </w:p>
    <w:p w14:paraId="1594BE74" w14:textId="77777777" w:rsidR="00176548" w:rsidRDefault="00176548" w:rsidP="005072DE">
      <w:pPr>
        <w:rPr>
          <w:rFonts w:ascii="Arial" w:hAnsi="Arial" w:cs="Arial"/>
        </w:rPr>
      </w:pPr>
    </w:p>
    <w:p w14:paraId="065B1A0C" w14:textId="77777777" w:rsidR="00176548" w:rsidRDefault="00176548" w:rsidP="005072DE">
      <w:pPr>
        <w:rPr>
          <w:rFonts w:ascii="Arial" w:hAnsi="Arial" w:cs="Arial"/>
        </w:rPr>
      </w:pPr>
    </w:p>
    <w:p w14:paraId="7002F0C9" w14:textId="77777777" w:rsidR="00176548" w:rsidRDefault="00176548" w:rsidP="005072DE">
      <w:pPr>
        <w:rPr>
          <w:rFonts w:ascii="Arial" w:hAnsi="Arial" w:cs="Arial"/>
        </w:rPr>
      </w:pPr>
    </w:p>
    <w:p w14:paraId="3BDC323A" w14:textId="77777777" w:rsidR="00176548" w:rsidRDefault="00176548" w:rsidP="005072DE">
      <w:pPr>
        <w:rPr>
          <w:rFonts w:ascii="Arial" w:hAnsi="Arial" w:cs="Arial"/>
        </w:rPr>
      </w:pPr>
    </w:p>
    <w:p w14:paraId="097FA16E" w14:textId="77777777" w:rsidR="00176548" w:rsidRDefault="00176548" w:rsidP="005072DE">
      <w:pPr>
        <w:rPr>
          <w:rFonts w:ascii="Arial" w:hAnsi="Arial" w:cs="Arial"/>
        </w:rPr>
      </w:pPr>
    </w:p>
    <w:p w14:paraId="0060C1F2" w14:textId="77777777" w:rsidR="00176548" w:rsidRDefault="00176548" w:rsidP="005072DE">
      <w:pPr>
        <w:rPr>
          <w:rFonts w:ascii="Arial" w:hAnsi="Arial" w:cs="Arial"/>
        </w:rPr>
      </w:pPr>
    </w:p>
    <w:p w14:paraId="1A42702C" w14:textId="77777777" w:rsidR="00176548" w:rsidRDefault="00176548" w:rsidP="00176548">
      <w:pPr>
        <w:ind w:left="720" w:hanging="720"/>
        <w:rPr>
          <w:rFonts w:ascii="Arial" w:hAnsi="Arial" w:cs="Arial"/>
        </w:rPr>
      </w:pPr>
    </w:p>
    <w:p w14:paraId="01D60C8C" w14:textId="77777777" w:rsidR="00176548" w:rsidRDefault="00176548" w:rsidP="00176548">
      <w:pPr>
        <w:ind w:left="720" w:hanging="720"/>
        <w:rPr>
          <w:rFonts w:ascii="Arial" w:hAnsi="Arial" w:cs="Arial"/>
        </w:rPr>
      </w:pPr>
    </w:p>
    <w:p w14:paraId="0BAC120E" w14:textId="77777777" w:rsidR="00176548" w:rsidRDefault="00176548" w:rsidP="00176548">
      <w:pPr>
        <w:ind w:left="720" w:hanging="720"/>
        <w:rPr>
          <w:rFonts w:ascii="Arial" w:hAnsi="Arial" w:cs="Arial"/>
        </w:rPr>
      </w:pPr>
    </w:p>
    <w:p w14:paraId="633D6998" w14:textId="77777777" w:rsidR="00176548" w:rsidRDefault="00176548" w:rsidP="00176548">
      <w:pPr>
        <w:ind w:left="720" w:hanging="720"/>
        <w:rPr>
          <w:rFonts w:ascii="Arial" w:hAnsi="Arial" w:cs="Arial"/>
        </w:rPr>
      </w:pPr>
    </w:p>
    <w:p w14:paraId="4608DA21" w14:textId="77777777" w:rsidR="00176548" w:rsidRDefault="00176548" w:rsidP="00176548">
      <w:pPr>
        <w:ind w:left="720" w:hanging="720"/>
        <w:rPr>
          <w:rFonts w:ascii="Arial" w:hAnsi="Arial" w:cs="Arial"/>
        </w:rPr>
      </w:pPr>
    </w:p>
    <w:p w14:paraId="5D8ADB0B" w14:textId="77777777" w:rsidR="00C3210D" w:rsidRDefault="00C3210D" w:rsidP="00176548">
      <w:pPr>
        <w:ind w:left="720" w:hanging="720"/>
        <w:rPr>
          <w:rFonts w:ascii="Arial" w:hAnsi="Arial" w:cs="Arial"/>
        </w:rPr>
      </w:pPr>
    </w:p>
    <w:p w14:paraId="330223D1" w14:textId="77777777" w:rsidR="00C3210D" w:rsidRDefault="00C3210D" w:rsidP="00176548">
      <w:pPr>
        <w:ind w:left="720" w:hanging="720"/>
        <w:rPr>
          <w:rFonts w:ascii="Arial" w:hAnsi="Arial" w:cs="Arial"/>
        </w:rPr>
      </w:pPr>
    </w:p>
    <w:p w14:paraId="198B6318" w14:textId="77777777" w:rsidR="00620C42" w:rsidRDefault="00620C42" w:rsidP="00176548">
      <w:pPr>
        <w:ind w:left="720" w:hanging="720"/>
        <w:rPr>
          <w:rFonts w:ascii="Arial" w:hAnsi="Arial" w:cs="Arial"/>
        </w:rPr>
      </w:pPr>
    </w:p>
    <w:p w14:paraId="13653FE7" w14:textId="77777777" w:rsidR="00620C42" w:rsidRDefault="00620C42" w:rsidP="00176548">
      <w:pPr>
        <w:ind w:left="720" w:hanging="720"/>
        <w:rPr>
          <w:rFonts w:ascii="Arial" w:hAnsi="Arial" w:cs="Arial"/>
        </w:rPr>
      </w:pPr>
    </w:p>
    <w:p w14:paraId="2E512C87" w14:textId="77777777" w:rsidR="00620C42" w:rsidRDefault="00620C42" w:rsidP="00176548">
      <w:pPr>
        <w:ind w:left="720" w:hanging="720"/>
        <w:rPr>
          <w:rFonts w:ascii="Arial" w:hAnsi="Arial" w:cs="Arial"/>
        </w:rPr>
      </w:pPr>
    </w:p>
    <w:p w14:paraId="7B2605F0" w14:textId="77777777" w:rsidR="00620C42" w:rsidRDefault="00620C42" w:rsidP="00176548">
      <w:pPr>
        <w:ind w:left="720" w:hanging="720"/>
        <w:rPr>
          <w:rFonts w:ascii="Arial" w:hAnsi="Arial" w:cs="Arial"/>
        </w:rPr>
      </w:pPr>
    </w:p>
    <w:p w14:paraId="07DFF924" w14:textId="77777777" w:rsidR="00BD7CCB" w:rsidRDefault="00BD7CCB" w:rsidP="00176548">
      <w:pPr>
        <w:ind w:left="720" w:hanging="720"/>
        <w:rPr>
          <w:rFonts w:ascii="Arial" w:hAnsi="Arial" w:cs="Arial"/>
        </w:rPr>
      </w:pPr>
    </w:p>
    <w:p w14:paraId="366595DF" w14:textId="77777777" w:rsidR="00BD7CCB" w:rsidRDefault="00BD7CCB" w:rsidP="00176548">
      <w:pPr>
        <w:ind w:left="720" w:hanging="720"/>
        <w:rPr>
          <w:rFonts w:ascii="Arial" w:hAnsi="Arial" w:cs="Arial"/>
        </w:rPr>
      </w:pPr>
    </w:p>
    <w:p w14:paraId="723363E6" w14:textId="77777777" w:rsidR="00BD7CCB" w:rsidRDefault="00BD7CCB" w:rsidP="00176548">
      <w:pPr>
        <w:ind w:left="720" w:hanging="720"/>
        <w:rPr>
          <w:rFonts w:ascii="Arial" w:hAnsi="Arial" w:cs="Arial"/>
        </w:rPr>
      </w:pPr>
    </w:p>
    <w:p w14:paraId="388C713B" w14:textId="77777777" w:rsidR="00BD7CCB" w:rsidRDefault="00BD7CCB" w:rsidP="00176548">
      <w:pPr>
        <w:ind w:left="720" w:hanging="720"/>
        <w:rPr>
          <w:rFonts w:ascii="Arial" w:hAnsi="Arial" w:cs="Arial"/>
        </w:rPr>
      </w:pPr>
    </w:p>
    <w:p w14:paraId="7EE0B5E1" w14:textId="77777777" w:rsidR="00BD7CCB" w:rsidRDefault="00BD7CCB" w:rsidP="00176548">
      <w:pPr>
        <w:ind w:left="720" w:hanging="720"/>
        <w:rPr>
          <w:rFonts w:ascii="Arial" w:hAnsi="Arial" w:cs="Arial"/>
        </w:rPr>
      </w:pPr>
    </w:p>
    <w:p w14:paraId="0DAE6397" w14:textId="77777777" w:rsidR="00BD7CCB" w:rsidRDefault="00BD7CCB" w:rsidP="00176548">
      <w:pPr>
        <w:ind w:left="720" w:hanging="720"/>
        <w:rPr>
          <w:rFonts w:ascii="Arial" w:hAnsi="Arial" w:cs="Arial"/>
        </w:rPr>
      </w:pPr>
    </w:p>
    <w:p w14:paraId="762F4C3A" w14:textId="77777777" w:rsidR="00BD7CCB" w:rsidRDefault="00BD7CCB" w:rsidP="00176548">
      <w:pPr>
        <w:ind w:left="720" w:hanging="720"/>
        <w:rPr>
          <w:rFonts w:ascii="Arial" w:hAnsi="Arial" w:cs="Arial"/>
        </w:rPr>
      </w:pPr>
    </w:p>
    <w:p w14:paraId="0F8C4C01" w14:textId="77777777" w:rsidR="00BD7CCB" w:rsidRDefault="00BD7CCB" w:rsidP="00176548">
      <w:pPr>
        <w:ind w:left="720" w:hanging="720"/>
        <w:rPr>
          <w:rFonts w:ascii="Arial" w:hAnsi="Arial" w:cs="Arial"/>
        </w:rPr>
      </w:pPr>
    </w:p>
    <w:p w14:paraId="144C6A74" w14:textId="77777777" w:rsidR="00BD7CCB" w:rsidRDefault="00BD7CCB" w:rsidP="00176548">
      <w:pPr>
        <w:ind w:left="720" w:hanging="720"/>
        <w:rPr>
          <w:rFonts w:ascii="Arial" w:hAnsi="Arial" w:cs="Arial"/>
        </w:rPr>
      </w:pPr>
    </w:p>
    <w:p w14:paraId="529C9E6F" w14:textId="77777777" w:rsidR="00BD7CCB" w:rsidRDefault="00BD7CCB" w:rsidP="00176548">
      <w:pPr>
        <w:ind w:left="720" w:hanging="720"/>
        <w:rPr>
          <w:rFonts w:ascii="Arial" w:hAnsi="Arial" w:cs="Arial"/>
        </w:rPr>
      </w:pPr>
    </w:p>
    <w:p w14:paraId="5D76EE4D" w14:textId="77777777" w:rsidR="00BD7CCB" w:rsidRDefault="00BD7CCB" w:rsidP="00176548">
      <w:pPr>
        <w:ind w:left="720" w:hanging="720"/>
        <w:rPr>
          <w:rFonts w:ascii="Arial" w:hAnsi="Arial" w:cs="Arial"/>
        </w:rPr>
      </w:pPr>
    </w:p>
    <w:p w14:paraId="36A0E1FB" w14:textId="77777777" w:rsidR="00BD7CCB" w:rsidRDefault="00BD7CCB" w:rsidP="00176548">
      <w:pPr>
        <w:ind w:left="720" w:hanging="720"/>
        <w:rPr>
          <w:rFonts w:ascii="Arial" w:hAnsi="Arial" w:cs="Arial"/>
        </w:rPr>
      </w:pPr>
    </w:p>
    <w:p w14:paraId="550A2423" w14:textId="77777777" w:rsidR="00BD7CCB" w:rsidRDefault="00BD7CCB" w:rsidP="00176548">
      <w:pPr>
        <w:ind w:left="720" w:hanging="720"/>
        <w:rPr>
          <w:rFonts w:ascii="Arial" w:hAnsi="Arial" w:cs="Arial"/>
        </w:rPr>
      </w:pPr>
    </w:p>
    <w:p w14:paraId="01193746" w14:textId="77777777" w:rsidR="00BD7CCB" w:rsidRDefault="00BD7CCB" w:rsidP="00176548">
      <w:pPr>
        <w:ind w:left="720" w:hanging="720"/>
        <w:rPr>
          <w:rFonts w:ascii="Arial" w:hAnsi="Arial" w:cs="Arial"/>
        </w:rPr>
      </w:pPr>
    </w:p>
    <w:p w14:paraId="3F6A22C4" w14:textId="77777777" w:rsidR="00BD7CCB" w:rsidRDefault="00BD7CCB" w:rsidP="00176548">
      <w:pPr>
        <w:ind w:left="720" w:hanging="720"/>
        <w:rPr>
          <w:rFonts w:ascii="Arial" w:hAnsi="Arial" w:cs="Arial"/>
        </w:rPr>
      </w:pPr>
    </w:p>
    <w:p w14:paraId="65C484BB" w14:textId="77777777" w:rsidR="00BD7CCB" w:rsidRDefault="00BD7CCB" w:rsidP="00176548">
      <w:pPr>
        <w:ind w:left="720" w:hanging="720"/>
        <w:rPr>
          <w:rFonts w:ascii="Arial" w:hAnsi="Arial" w:cs="Arial"/>
        </w:rPr>
      </w:pPr>
    </w:p>
    <w:p w14:paraId="3F24E2D5" w14:textId="77777777" w:rsidR="00BD7CCB" w:rsidRDefault="00BD7CCB" w:rsidP="00176548">
      <w:pPr>
        <w:ind w:left="720" w:hanging="720"/>
        <w:rPr>
          <w:rFonts w:ascii="Arial" w:hAnsi="Arial" w:cs="Arial"/>
        </w:rPr>
      </w:pPr>
    </w:p>
    <w:p w14:paraId="051EEA9C" w14:textId="77777777" w:rsidR="00BD7CCB" w:rsidRDefault="00BD7CCB" w:rsidP="00176548">
      <w:pPr>
        <w:ind w:left="720" w:hanging="720"/>
        <w:rPr>
          <w:rFonts w:ascii="Arial" w:hAnsi="Arial" w:cs="Arial"/>
        </w:rPr>
      </w:pPr>
    </w:p>
    <w:p w14:paraId="0E1B255D" w14:textId="77777777" w:rsidR="00BD7CCB" w:rsidRDefault="00BD7CCB" w:rsidP="00176548">
      <w:pPr>
        <w:ind w:left="720" w:hanging="720"/>
        <w:rPr>
          <w:rFonts w:ascii="Arial" w:hAnsi="Arial" w:cs="Arial"/>
        </w:rPr>
      </w:pPr>
    </w:p>
    <w:p w14:paraId="47B896C7" w14:textId="77777777" w:rsidR="00BD7CCB" w:rsidRDefault="00BD7CCB" w:rsidP="00176548">
      <w:pPr>
        <w:ind w:left="720" w:hanging="720"/>
        <w:rPr>
          <w:rFonts w:ascii="Arial" w:hAnsi="Arial" w:cs="Arial"/>
        </w:rPr>
      </w:pPr>
    </w:p>
    <w:p w14:paraId="0F7D3380" w14:textId="77777777" w:rsidR="00BD7CCB" w:rsidRDefault="00BD7CCB" w:rsidP="00176548">
      <w:pPr>
        <w:ind w:left="720" w:hanging="720"/>
        <w:rPr>
          <w:rFonts w:ascii="Arial" w:hAnsi="Arial" w:cs="Arial"/>
        </w:rPr>
      </w:pPr>
    </w:p>
    <w:p w14:paraId="512D7BDB" w14:textId="77777777" w:rsidR="00BD7CCB" w:rsidRDefault="00BD7CCB" w:rsidP="00176548">
      <w:pPr>
        <w:ind w:left="720" w:hanging="720"/>
        <w:rPr>
          <w:rFonts w:ascii="Arial" w:hAnsi="Arial" w:cs="Arial"/>
        </w:rPr>
      </w:pPr>
    </w:p>
    <w:p w14:paraId="58F56FE7" w14:textId="77777777" w:rsidR="00BD7CCB" w:rsidRDefault="00BD7CCB" w:rsidP="00176548">
      <w:pPr>
        <w:ind w:left="720" w:hanging="720"/>
        <w:rPr>
          <w:rFonts w:ascii="Arial" w:hAnsi="Arial" w:cs="Arial"/>
        </w:rPr>
      </w:pPr>
    </w:p>
    <w:p w14:paraId="5AD2C79C" w14:textId="77777777" w:rsidR="00BD7CCB" w:rsidRDefault="00BD7CCB" w:rsidP="00176548">
      <w:pPr>
        <w:ind w:left="720" w:hanging="720"/>
        <w:rPr>
          <w:rFonts w:ascii="Arial" w:hAnsi="Arial" w:cs="Arial"/>
        </w:rPr>
      </w:pPr>
    </w:p>
    <w:p w14:paraId="63408B94" w14:textId="77777777" w:rsidR="00BD7CCB" w:rsidRDefault="00BD7CCB" w:rsidP="00176548">
      <w:pPr>
        <w:ind w:left="720" w:hanging="720"/>
        <w:rPr>
          <w:rFonts w:ascii="Arial" w:hAnsi="Arial" w:cs="Arial"/>
        </w:rPr>
      </w:pPr>
    </w:p>
    <w:p w14:paraId="3E3799C9" w14:textId="77777777" w:rsidR="00BD7CCB" w:rsidRDefault="00BD7CCB" w:rsidP="00176548">
      <w:pPr>
        <w:ind w:left="720" w:hanging="720"/>
        <w:rPr>
          <w:rFonts w:ascii="Arial" w:hAnsi="Arial" w:cs="Arial"/>
        </w:rPr>
      </w:pPr>
    </w:p>
    <w:p w14:paraId="761398DF" w14:textId="77777777" w:rsidR="00BD7CCB" w:rsidRDefault="00BD7CCB" w:rsidP="00176548">
      <w:pPr>
        <w:ind w:left="720" w:hanging="720"/>
        <w:rPr>
          <w:rFonts w:ascii="Arial" w:hAnsi="Arial" w:cs="Arial"/>
        </w:rPr>
      </w:pPr>
    </w:p>
    <w:p w14:paraId="68DC8F95" w14:textId="77777777" w:rsidR="00BD7CCB" w:rsidRDefault="00BD7CCB" w:rsidP="00176548">
      <w:pPr>
        <w:ind w:left="720" w:hanging="720"/>
        <w:rPr>
          <w:rFonts w:ascii="Arial" w:hAnsi="Arial" w:cs="Arial"/>
        </w:rPr>
      </w:pPr>
    </w:p>
    <w:p w14:paraId="707D289C" w14:textId="77777777" w:rsidR="00BD7CCB" w:rsidRDefault="00BD7CCB" w:rsidP="00176548">
      <w:pPr>
        <w:ind w:left="720" w:hanging="720"/>
        <w:rPr>
          <w:rFonts w:ascii="Arial" w:hAnsi="Arial" w:cs="Arial"/>
        </w:rPr>
      </w:pPr>
    </w:p>
    <w:p w14:paraId="6A80B870" w14:textId="77777777" w:rsidR="00BD7CCB" w:rsidRDefault="00BD7CCB" w:rsidP="00BD7CCB">
      <w:pPr>
        <w:spacing w:after="200"/>
        <w:jc w:val="center"/>
        <w:rPr>
          <w:rFonts w:ascii="Arial" w:hAnsi="Arial" w:cs="Arial"/>
          <w:b/>
          <w:bCs/>
        </w:rPr>
      </w:pPr>
      <w:r>
        <w:rPr>
          <w:rFonts w:ascii="Arial" w:hAnsi="Arial" w:cs="Arial"/>
          <w:b/>
          <w:bCs/>
        </w:rPr>
        <w:t>This page has been left blank</w:t>
      </w:r>
    </w:p>
    <w:p w14:paraId="0C8BCE94" w14:textId="77777777" w:rsidR="00BD7CCB" w:rsidRDefault="00BD7CCB" w:rsidP="00176548">
      <w:pPr>
        <w:ind w:left="720" w:hanging="720"/>
        <w:rPr>
          <w:rFonts w:ascii="Arial" w:hAnsi="Arial" w:cs="Arial"/>
        </w:rPr>
      </w:pPr>
    </w:p>
    <w:p w14:paraId="7CBED2A7" w14:textId="77777777" w:rsidR="00620C42" w:rsidRDefault="00620C42" w:rsidP="00176548">
      <w:pPr>
        <w:ind w:left="720" w:hanging="720"/>
        <w:rPr>
          <w:rFonts w:ascii="Arial" w:hAnsi="Arial" w:cs="Arial"/>
        </w:rPr>
      </w:pPr>
    </w:p>
    <w:p w14:paraId="3FA44448" w14:textId="77777777" w:rsidR="00620C42" w:rsidRDefault="00620C42" w:rsidP="00176548">
      <w:pPr>
        <w:ind w:left="720" w:hanging="720"/>
        <w:rPr>
          <w:rFonts w:ascii="Arial" w:hAnsi="Arial" w:cs="Arial"/>
        </w:rPr>
      </w:pPr>
    </w:p>
    <w:p w14:paraId="67309520" w14:textId="77777777" w:rsidR="00BD7CCB" w:rsidRDefault="00BD7CCB" w:rsidP="00176548">
      <w:pPr>
        <w:ind w:left="720" w:hanging="720"/>
        <w:rPr>
          <w:rFonts w:ascii="Arial" w:hAnsi="Arial" w:cs="Arial"/>
        </w:rPr>
      </w:pPr>
    </w:p>
    <w:p w14:paraId="4DD5D0CE" w14:textId="77777777" w:rsidR="00BD7CCB" w:rsidRDefault="00BD7CCB" w:rsidP="00176548">
      <w:pPr>
        <w:ind w:left="720" w:hanging="720"/>
        <w:rPr>
          <w:rFonts w:ascii="Arial" w:hAnsi="Arial" w:cs="Arial"/>
        </w:rPr>
      </w:pPr>
    </w:p>
    <w:p w14:paraId="1EB8430F" w14:textId="77777777" w:rsidR="00BD7CCB" w:rsidRDefault="00BD7CCB" w:rsidP="00176548">
      <w:pPr>
        <w:ind w:left="720" w:hanging="720"/>
        <w:rPr>
          <w:rFonts w:ascii="Arial" w:hAnsi="Arial" w:cs="Arial"/>
        </w:rPr>
      </w:pPr>
    </w:p>
    <w:p w14:paraId="1DF15039" w14:textId="77777777" w:rsidR="00BD7CCB" w:rsidRDefault="00BD7CCB" w:rsidP="00176548">
      <w:pPr>
        <w:ind w:left="720" w:hanging="720"/>
        <w:rPr>
          <w:rFonts w:ascii="Arial" w:hAnsi="Arial" w:cs="Arial"/>
        </w:rPr>
      </w:pPr>
    </w:p>
    <w:p w14:paraId="4D9F4FE8" w14:textId="77777777" w:rsidR="00BD7CCB" w:rsidRDefault="00BD7CCB" w:rsidP="00176548">
      <w:pPr>
        <w:ind w:left="720" w:hanging="720"/>
        <w:rPr>
          <w:rFonts w:ascii="Arial" w:hAnsi="Arial" w:cs="Arial"/>
        </w:rPr>
      </w:pPr>
    </w:p>
    <w:p w14:paraId="73C94FC5" w14:textId="77777777" w:rsidR="00BD7CCB" w:rsidRDefault="00BD7CCB" w:rsidP="00176548">
      <w:pPr>
        <w:ind w:left="720" w:hanging="720"/>
        <w:rPr>
          <w:rFonts w:ascii="Arial" w:hAnsi="Arial" w:cs="Arial"/>
        </w:rPr>
      </w:pPr>
    </w:p>
    <w:p w14:paraId="0D062644" w14:textId="77777777" w:rsidR="00BD7CCB" w:rsidRDefault="00BD7CCB" w:rsidP="00176548">
      <w:pPr>
        <w:ind w:left="720" w:hanging="720"/>
        <w:rPr>
          <w:rFonts w:ascii="Arial" w:hAnsi="Arial" w:cs="Arial"/>
        </w:rPr>
      </w:pPr>
    </w:p>
    <w:p w14:paraId="3FF6AF2F" w14:textId="77777777" w:rsidR="00BD7CCB" w:rsidRDefault="00BD7CCB" w:rsidP="00176548">
      <w:pPr>
        <w:ind w:left="720" w:hanging="720"/>
        <w:rPr>
          <w:rFonts w:ascii="Arial" w:hAnsi="Arial" w:cs="Arial"/>
        </w:rPr>
      </w:pPr>
    </w:p>
    <w:p w14:paraId="75AB658E" w14:textId="77777777" w:rsidR="00BD7CCB" w:rsidRDefault="00BD7CCB" w:rsidP="00176548">
      <w:pPr>
        <w:ind w:left="720" w:hanging="720"/>
        <w:rPr>
          <w:rFonts w:ascii="Arial" w:hAnsi="Arial" w:cs="Arial"/>
        </w:rPr>
      </w:pPr>
    </w:p>
    <w:p w14:paraId="4B63DD5D" w14:textId="77777777" w:rsidR="00BD7CCB" w:rsidRDefault="00BD7CCB" w:rsidP="00176548">
      <w:pPr>
        <w:ind w:left="720" w:hanging="720"/>
        <w:rPr>
          <w:rFonts w:ascii="Arial" w:hAnsi="Arial" w:cs="Arial"/>
        </w:rPr>
      </w:pPr>
    </w:p>
    <w:p w14:paraId="51301E76" w14:textId="77777777" w:rsidR="00BD7CCB" w:rsidRDefault="00BD7CCB" w:rsidP="00176548">
      <w:pPr>
        <w:ind w:left="720" w:hanging="720"/>
        <w:rPr>
          <w:rFonts w:ascii="Arial" w:hAnsi="Arial" w:cs="Arial"/>
        </w:rPr>
      </w:pPr>
    </w:p>
    <w:p w14:paraId="3E0D815D" w14:textId="77777777" w:rsidR="00BD7CCB" w:rsidRDefault="00BD7CCB" w:rsidP="00176548">
      <w:pPr>
        <w:ind w:left="720" w:hanging="720"/>
        <w:rPr>
          <w:rFonts w:ascii="Arial" w:hAnsi="Arial" w:cs="Arial"/>
        </w:rPr>
      </w:pPr>
    </w:p>
    <w:p w14:paraId="2728A73A" w14:textId="77777777" w:rsidR="00BD7CCB" w:rsidRDefault="00BD7CCB" w:rsidP="00176548">
      <w:pPr>
        <w:ind w:left="720" w:hanging="720"/>
        <w:rPr>
          <w:rFonts w:ascii="Arial" w:hAnsi="Arial" w:cs="Arial"/>
        </w:rPr>
      </w:pPr>
    </w:p>
    <w:p w14:paraId="5DA418C3" w14:textId="77777777" w:rsidR="00BD7CCB" w:rsidRDefault="00BD7CCB" w:rsidP="00176548">
      <w:pPr>
        <w:ind w:left="720" w:hanging="720"/>
        <w:rPr>
          <w:rFonts w:ascii="Arial" w:hAnsi="Arial" w:cs="Arial"/>
        </w:rPr>
      </w:pPr>
    </w:p>
    <w:p w14:paraId="7B56CF9F" w14:textId="77777777" w:rsidR="00BD7CCB" w:rsidRDefault="00BD7CCB" w:rsidP="00176548">
      <w:pPr>
        <w:ind w:left="720" w:hanging="720"/>
        <w:rPr>
          <w:rFonts w:ascii="Arial" w:hAnsi="Arial" w:cs="Arial"/>
        </w:rPr>
      </w:pPr>
    </w:p>
    <w:p w14:paraId="4C67FE59" w14:textId="77777777" w:rsidR="00BD7CCB" w:rsidRDefault="00BD7CCB" w:rsidP="00176548">
      <w:pPr>
        <w:ind w:left="720" w:hanging="720"/>
        <w:rPr>
          <w:rFonts w:ascii="Arial" w:hAnsi="Arial" w:cs="Arial"/>
        </w:rPr>
      </w:pPr>
    </w:p>
    <w:p w14:paraId="4C957246" w14:textId="77777777" w:rsidR="00BD7CCB" w:rsidRDefault="00BD7CCB" w:rsidP="00176548">
      <w:pPr>
        <w:ind w:left="720" w:hanging="720"/>
        <w:rPr>
          <w:rFonts w:ascii="Arial" w:hAnsi="Arial" w:cs="Arial"/>
        </w:rPr>
      </w:pPr>
    </w:p>
    <w:p w14:paraId="1C4DCE62" w14:textId="77777777" w:rsidR="00BD7CCB" w:rsidRDefault="00BD7CCB" w:rsidP="00176548">
      <w:pPr>
        <w:ind w:left="720" w:hanging="720"/>
        <w:rPr>
          <w:rFonts w:ascii="Arial" w:hAnsi="Arial" w:cs="Arial"/>
        </w:rPr>
      </w:pPr>
    </w:p>
    <w:p w14:paraId="6FF34F1B" w14:textId="77777777" w:rsidR="00BD7CCB" w:rsidRDefault="00BD7CCB" w:rsidP="00176548">
      <w:pPr>
        <w:ind w:left="720" w:hanging="720"/>
        <w:rPr>
          <w:rFonts w:ascii="Arial" w:hAnsi="Arial" w:cs="Arial"/>
        </w:rPr>
      </w:pPr>
    </w:p>
    <w:p w14:paraId="642E9FEA" w14:textId="77777777" w:rsidR="00BD7CCB" w:rsidRDefault="00BD7CCB" w:rsidP="00176548">
      <w:pPr>
        <w:ind w:left="720" w:hanging="720"/>
        <w:rPr>
          <w:rFonts w:ascii="Arial" w:hAnsi="Arial" w:cs="Arial"/>
        </w:rPr>
      </w:pPr>
    </w:p>
    <w:p w14:paraId="6BB9BD6E" w14:textId="77777777" w:rsidR="00BD7CCB" w:rsidRDefault="00BD7CCB" w:rsidP="00176548">
      <w:pPr>
        <w:ind w:left="720" w:hanging="720"/>
        <w:rPr>
          <w:rFonts w:ascii="Arial" w:hAnsi="Arial" w:cs="Arial"/>
        </w:rPr>
      </w:pPr>
    </w:p>
    <w:p w14:paraId="4FA5149A" w14:textId="77777777" w:rsidR="00BD7CCB" w:rsidRDefault="00BD7CCB" w:rsidP="00176548">
      <w:pPr>
        <w:ind w:left="720" w:hanging="720"/>
        <w:rPr>
          <w:rFonts w:ascii="Arial" w:hAnsi="Arial" w:cs="Arial"/>
        </w:rPr>
      </w:pPr>
    </w:p>
    <w:p w14:paraId="0B144AAA" w14:textId="77777777" w:rsidR="00BD7CCB" w:rsidRDefault="00BD7CCB" w:rsidP="00176548">
      <w:pPr>
        <w:ind w:left="720" w:hanging="720"/>
        <w:rPr>
          <w:rFonts w:ascii="Arial" w:hAnsi="Arial" w:cs="Arial"/>
        </w:rPr>
      </w:pPr>
    </w:p>
    <w:p w14:paraId="1BDC627D" w14:textId="77777777" w:rsidR="00620C42" w:rsidRDefault="00620C42" w:rsidP="00176548">
      <w:pPr>
        <w:ind w:left="720" w:hanging="720"/>
        <w:rPr>
          <w:rFonts w:ascii="Arial" w:hAnsi="Arial" w:cs="Arial"/>
        </w:rPr>
      </w:pPr>
    </w:p>
    <w:p w14:paraId="70BB1133" w14:textId="77777777" w:rsidR="00620C42" w:rsidRDefault="00620C42" w:rsidP="00176548">
      <w:pPr>
        <w:ind w:left="720" w:hanging="720"/>
        <w:rPr>
          <w:rFonts w:ascii="Arial" w:hAnsi="Arial" w:cs="Arial"/>
        </w:rPr>
      </w:pPr>
    </w:p>
    <w:p w14:paraId="538FCFC8" w14:textId="77777777" w:rsidR="00620C42" w:rsidRDefault="00620C42" w:rsidP="00176548">
      <w:pPr>
        <w:ind w:left="720" w:hanging="720"/>
        <w:rPr>
          <w:rFonts w:ascii="Arial" w:hAnsi="Arial" w:cs="Arial"/>
        </w:rPr>
      </w:pPr>
    </w:p>
    <w:p w14:paraId="4F23080B" w14:textId="77777777" w:rsidR="00620C42" w:rsidRDefault="00620C42" w:rsidP="00176548">
      <w:pPr>
        <w:ind w:left="720" w:hanging="720"/>
        <w:rPr>
          <w:rFonts w:ascii="Arial" w:hAnsi="Arial" w:cs="Arial"/>
        </w:rPr>
      </w:pPr>
    </w:p>
    <w:p w14:paraId="0DF8666A" w14:textId="77777777" w:rsidR="00620C42" w:rsidRDefault="00620C42" w:rsidP="00176548">
      <w:pPr>
        <w:ind w:left="720" w:hanging="720"/>
        <w:rPr>
          <w:rFonts w:ascii="Arial" w:hAnsi="Arial" w:cs="Arial"/>
        </w:rPr>
      </w:pPr>
    </w:p>
    <w:p w14:paraId="29F735FA" w14:textId="71B83265" w:rsidR="00620C42" w:rsidRDefault="00620C42" w:rsidP="00620C42">
      <w:pPr>
        <w:rPr>
          <w:rFonts w:ascii="Arial" w:hAnsi="Arial" w:cs="Arial"/>
        </w:rPr>
      </w:pPr>
      <w:r>
        <w:rPr>
          <w:rFonts w:ascii="Arial" w:hAnsi="Arial" w:cs="Arial"/>
          <w:b/>
        </w:rPr>
        <w:t>Question 27</w:t>
      </w:r>
      <w:r w:rsidRPr="00F945E3">
        <w:rPr>
          <w:rFonts w:ascii="Arial" w:hAnsi="Arial" w:cs="Arial"/>
          <w:b/>
        </w:rPr>
        <w:tab/>
      </w:r>
      <w:r w:rsidRPr="00F945E3">
        <w:rPr>
          <w:rFonts w:ascii="Arial" w:hAnsi="Arial" w:cs="Arial"/>
          <w:b/>
        </w:rPr>
        <w:tab/>
      </w:r>
      <w:r w:rsidRPr="00F945E3">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F945E3">
        <w:rPr>
          <w:rFonts w:ascii="Arial" w:hAnsi="Arial" w:cs="Arial"/>
          <w:b/>
        </w:rPr>
        <w:t>(12 marks)</w:t>
      </w:r>
    </w:p>
    <w:p w14:paraId="0D7DB0E0" w14:textId="77777777" w:rsidR="00620C42" w:rsidRDefault="00620C42" w:rsidP="00176548">
      <w:pPr>
        <w:ind w:left="720" w:hanging="720"/>
        <w:rPr>
          <w:rFonts w:ascii="Arial" w:hAnsi="Arial" w:cs="Arial"/>
        </w:rPr>
      </w:pPr>
    </w:p>
    <w:p w14:paraId="7424D533" w14:textId="77777777" w:rsidR="00C3210D" w:rsidRDefault="00C3210D" w:rsidP="00176548">
      <w:pPr>
        <w:ind w:left="720" w:hanging="720"/>
        <w:rPr>
          <w:rFonts w:ascii="Arial" w:hAnsi="Arial" w:cs="Arial"/>
        </w:rPr>
      </w:pPr>
    </w:p>
    <w:p w14:paraId="6259630F" w14:textId="77777777" w:rsidR="00C8254C" w:rsidRPr="00846540" w:rsidRDefault="00C8254C" w:rsidP="00C8254C">
      <w:pPr>
        <w:pBdr>
          <w:top w:val="single" w:sz="4" w:space="1" w:color="auto"/>
          <w:left w:val="single" w:sz="4" w:space="4" w:color="auto"/>
          <w:bottom w:val="single" w:sz="4" w:space="1" w:color="auto"/>
          <w:right w:val="single" w:sz="4" w:space="4" w:color="auto"/>
        </w:pBdr>
        <w:rPr>
          <w:rFonts w:ascii="Arial" w:hAnsi="Arial" w:cs="Arial"/>
          <w:b/>
          <w:lang w:val="en-GB"/>
        </w:rPr>
      </w:pPr>
      <w:r w:rsidRPr="00846540">
        <w:rPr>
          <w:rFonts w:ascii="Arial" w:hAnsi="Arial" w:cs="Arial"/>
          <w:b/>
          <w:lang w:val="en-GB"/>
        </w:rPr>
        <w:t>Cheese prices rise by up to 30%</w:t>
      </w:r>
    </w:p>
    <w:p w14:paraId="1A3A2F29"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p>
    <w:p w14:paraId="45300346"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bCs/>
          <w:lang w:val="en-GB"/>
        </w:rPr>
      </w:pPr>
      <w:r>
        <w:rPr>
          <w:rFonts w:ascii="Arial" w:hAnsi="Arial" w:cs="Arial"/>
          <w:bCs/>
          <w:lang w:val="en-GB"/>
        </w:rPr>
        <w:t>“</w:t>
      </w:r>
      <w:r w:rsidRPr="00846540">
        <w:rPr>
          <w:rFonts w:ascii="Arial" w:hAnsi="Arial" w:cs="Arial"/>
          <w:bCs/>
          <w:lang w:val="en-GB"/>
        </w:rPr>
        <w:t>The price of cheese has surged by up to 30% in some cases thanks to rising dairy costs and increasing demand in Europe.</w:t>
      </w:r>
    </w:p>
    <w:p w14:paraId="29F30EF8" w14:textId="77777777" w:rsidR="00C8254C" w:rsidRPr="00846540"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p>
    <w:p w14:paraId="5DFA63ED"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r w:rsidRPr="00846540">
        <w:rPr>
          <w:rFonts w:ascii="Arial" w:hAnsi="Arial" w:cs="Arial"/>
          <w:lang w:val="en-GB"/>
        </w:rPr>
        <w:t>Purchasing company Beacon said that the increases were attributable for an increased European appetite for young dairy products such as butter and mozzarella.</w:t>
      </w:r>
    </w:p>
    <w:p w14:paraId="6C91FF1B" w14:textId="77777777" w:rsidR="00C8254C" w:rsidRPr="00846540"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p>
    <w:p w14:paraId="69D87095"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r w:rsidRPr="00846540">
        <w:rPr>
          <w:rFonts w:ascii="Arial" w:hAnsi="Arial" w:cs="Arial"/>
          <w:lang w:val="en-GB"/>
        </w:rPr>
        <w:t>Meanwhile, the price of milk is also hovering at around 27p per litre, an increase of 35% on the sa</w:t>
      </w:r>
      <w:r>
        <w:rPr>
          <w:rFonts w:ascii="Arial" w:hAnsi="Arial" w:cs="Arial"/>
          <w:lang w:val="en-GB"/>
        </w:rPr>
        <w:t>me period last year, as supply</w:t>
      </w:r>
      <w:r w:rsidRPr="00846540">
        <w:rPr>
          <w:rFonts w:ascii="Arial" w:hAnsi="Arial" w:cs="Arial"/>
          <w:lang w:val="en-GB"/>
        </w:rPr>
        <w:t xml:space="preserve"> dwindle</w:t>
      </w:r>
      <w:r>
        <w:rPr>
          <w:rFonts w:ascii="Arial" w:hAnsi="Arial" w:cs="Arial"/>
          <w:lang w:val="en-GB"/>
        </w:rPr>
        <w:t>d</w:t>
      </w:r>
      <w:r w:rsidRPr="00846540">
        <w:rPr>
          <w:rFonts w:ascii="Arial" w:hAnsi="Arial" w:cs="Arial"/>
          <w:lang w:val="en-GB"/>
        </w:rPr>
        <w:t xml:space="preserve"> to their lowest level since May 2017.</w:t>
      </w:r>
      <w:r>
        <w:rPr>
          <w:rFonts w:ascii="Arial" w:hAnsi="Arial" w:cs="Arial"/>
          <w:lang w:val="en-GB"/>
        </w:rPr>
        <w:t>”</w:t>
      </w:r>
    </w:p>
    <w:p w14:paraId="37F4A5CC"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p>
    <w:p w14:paraId="2F63FD24" w14:textId="108F4CAE" w:rsidR="00C8254C" w:rsidRPr="00B75EAF" w:rsidRDefault="00C8254C" w:rsidP="00C8254C">
      <w:pPr>
        <w:pBdr>
          <w:top w:val="single" w:sz="4" w:space="1" w:color="auto"/>
          <w:left w:val="single" w:sz="4" w:space="4" w:color="auto"/>
          <w:bottom w:val="single" w:sz="4" w:space="1" w:color="auto"/>
          <w:right w:val="single" w:sz="4" w:space="4" w:color="auto"/>
        </w:pBdr>
        <w:rPr>
          <w:rFonts w:ascii="Arial" w:hAnsi="Arial" w:cs="Arial"/>
          <w:color w:val="000000" w:themeColor="text1"/>
          <w:sz w:val="16"/>
          <w:szCs w:val="16"/>
          <w:lang w:val="en-GB"/>
        </w:rPr>
      </w:pPr>
      <w:r>
        <w:rPr>
          <w:rFonts w:ascii="Arial" w:hAnsi="Arial" w:cs="Arial"/>
          <w:color w:val="000000" w:themeColor="text1"/>
          <w:sz w:val="21"/>
          <w:lang w:val="en-GB"/>
        </w:rPr>
        <w:t xml:space="preserve">Source: </w:t>
      </w:r>
      <w:r w:rsidRPr="00B75EAF">
        <w:rPr>
          <w:rFonts w:ascii="Arial" w:hAnsi="Arial" w:cs="Arial"/>
          <w:color w:val="000000" w:themeColor="text1"/>
          <w:sz w:val="16"/>
          <w:szCs w:val="16"/>
          <w:lang w:val="en-GB"/>
        </w:rPr>
        <w:t xml:space="preserve"> </w:t>
      </w:r>
      <w:hyperlink r:id="rId10" w:history="1">
        <w:r w:rsidRPr="00B75EAF">
          <w:rPr>
            <w:rStyle w:val="Hyperlink"/>
            <w:rFonts w:ascii="Arial" w:hAnsi="Arial" w:cs="Arial"/>
            <w:color w:val="000000" w:themeColor="text1"/>
            <w:sz w:val="16"/>
            <w:szCs w:val="16"/>
            <w:lang w:val="en-GB"/>
          </w:rPr>
          <w:t>https://www.thecaterer.com/articles/506326/cheese-prices-rise-by-up-to-30</w:t>
        </w:r>
      </w:hyperlink>
      <w:r w:rsidRPr="00B75EAF">
        <w:rPr>
          <w:rFonts w:ascii="Arial" w:hAnsi="Arial" w:cs="Arial"/>
          <w:color w:val="000000" w:themeColor="text1"/>
          <w:sz w:val="16"/>
          <w:szCs w:val="16"/>
          <w:lang w:val="en-GB"/>
        </w:rPr>
        <w:t xml:space="preserve"> </w:t>
      </w:r>
    </w:p>
    <w:p w14:paraId="5CA50073" w14:textId="77777777" w:rsidR="00176548" w:rsidRDefault="00176548" w:rsidP="00176548">
      <w:pPr>
        <w:ind w:left="720" w:hanging="720"/>
        <w:rPr>
          <w:rFonts w:ascii="Arial" w:hAnsi="Arial" w:cs="Arial"/>
        </w:rPr>
      </w:pPr>
    </w:p>
    <w:p w14:paraId="3EEFFF82" w14:textId="77777777" w:rsidR="00B75EAF" w:rsidRDefault="00B75EAF" w:rsidP="00B75EAF">
      <w:pPr>
        <w:rPr>
          <w:rFonts w:ascii="Arial" w:hAnsi="Arial" w:cs="Arial"/>
          <w:lang w:val="en-GB"/>
        </w:rPr>
      </w:pPr>
    </w:p>
    <w:p w14:paraId="647D75B7" w14:textId="77777777" w:rsidR="00C8254C" w:rsidRDefault="00C8254C" w:rsidP="00B75EAF">
      <w:pP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C8254C" w14:paraId="328A468B" w14:textId="77777777" w:rsidTr="00253D75">
        <w:tc>
          <w:tcPr>
            <w:tcW w:w="764" w:type="dxa"/>
          </w:tcPr>
          <w:p w14:paraId="78B17479" w14:textId="4DE10ED2" w:rsidR="00C8254C" w:rsidRDefault="00C8254C" w:rsidP="00253D75">
            <w:pPr>
              <w:rPr>
                <w:rFonts w:ascii="Arial" w:hAnsi="Arial" w:cs="Arial"/>
              </w:rPr>
            </w:pPr>
            <w:r>
              <w:rPr>
                <w:rFonts w:ascii="Arial" w:hAnsi="Arial" w:cs="Arial"/>
              </w:rPr>
              <w:t>a.</w:t>
            </w:r>
          </w:p>
          <w:p w14:paraId="4ACE2C62" w14:textId="77777777" w:rsidR="00C8254C" w:rsidRDefault="00C8254C" w:rsidP="00253D75">
            <w:pPr>
              <w:rPr>
                <w:rFonts w:ascii="Arial" w:hAnsi="Arial" w:cs="Arial"/>
              </w:rPr>
            </w:pPr>
          </w:p>
        </w:tc>
        <w:tc>
          <w:tcPr>
            <w:tcW w:w="8321" w:type="dxa"/>
          </w:tcPr>
          <w:p w14:paraId="62899121" w14:textId="4F641483" w:rsidR="00C8254C" w:rsidRDefault="00C8254C" w:rsidP="00253D75">
            <w:pPr>
              <w:rPr>
                <w:rFonts w:ascii="Arial" w:hAnsi="Arial" w:cs="Arial"/>
              </w:rPr>
            </w:pPr>
            <w:r>
              <w:rPr>
                <w:rFonts w:ascii="Arial" w:hAnsi="Arial" w:cs="Arial"/>
              </w:rPr>
              <w:t>With reference to the excerpt, state why the price of milk has increased by 35%.</w:t>
            </w:r>
            <w:r w:rsidRPr="009211EC">
              <w:rPr>
                <w:rFonts w:ascii="Arial" w:hAnsi="Arial" w:cs="Arial"/>
              </w:rPr>
              <w:t xml:space="preserve">         </w:t>
            </w:r>
          </w:p>
        </w:tc>
        <w:tc>
          <w:tcPr>
            <w:tcW w:w="1195" w:type="dxa"/>
          </w:tcPr>
          <w:p w14:paraId="52917D8C" w14:textId="17472FB1" w:rsidR="00C8254C" w:rsidRDefault="00C8254C" w:rsidP="00253D75">
            <w:pPr>
              <w:rPr>
                <w:rFonts w:ascii="Arial" w:hAnsi="Arial" w:cs="Arial"/>
              </w:rPr>
            </w:pPr>
            <w:r>
              <w:rPr>
                <w:rFonts w:ascii="Arial" w:hAnsi="Arial" w:cs="Arial"/>
              </w:rPr>
              <w:t>1 mark</w:t>
            </w:r>
          </w:p>
        </w:tc>
      </w:tr>
      <w:tr w:rsidR="00C8254C" w14:paraId="6809D852" w14:textId="77777777" w:rsidTr="00253D75">
        <w:tc>
          <w:tcPr>
            <w:tcW w:w="764" w:type="dxa"/>
          </w:tcPr>
          <w:p w14:paraId="7DC0FE6F" w14:textId="77777777" w:rsidR="00C8254C" w:rsidRDefault="00C8254C" w:rsidP="00253D75">
            <w:pPr>
              <w:rPr>
                <w:rFonts w:ascii="Arial" w:hAnsi="Arial" w:cs="Arial"/>
              </w:rPr>
            </w:pPr>
          </w:p>
        </w:tc>
        <w:tc>
          <w:tcPr>
            <w:tcW w:w="8321" w:type="dxa"/>
          </w:tcPr>
          <w:p w14:paraId="6FEDF483" w14:textId="77777777" w:rsidR="00C8254C" w:rsidRDefault="00C8254C" w:rsidP="00253D75">
            <w:pPr>
              <w:rPr>
                <w:rFonts w:ascii="Arial" w:hAnsi="Arial" w:cs="Arial"/>
              </w:rPr>
            </w:pPr>
          </w:p>
        </w:tc>
        <w:tc>
          <w:tcPr>
            <w:tcW w:w="1195" w:type="dxa"/>
          </w:tcPr>
          <w:p w14:paraId="16CA401A" w14:textId="77777777" w:rsidR="00C8254C" w:rsidRDefault="00C8254C" w:rsidP="00253D75">
            <w:pPr>
              <w:rPr>
                <w:rFonts w:ascii="Arial" w:hAnsi="Arial" w:cs="Arial"/>
              </w:rPr>
            </w:pPr>
          </w:p>
        </w:tc>
      </w:tr>
      <w:tr w:rsidR="00C8254C" w14:paraId="051EA06C" w14:textId="77777777" w:rsidTr="00253D75">
        <w:tc>
          <w:tcPr>
            <w:tcW w:w="764" w:type="dxa"/>
          </w:tcPr>
          <w:p w14:paraId="5CBCA870" w14:textId="77777777" w:rsidR="00C8254C" w:rsidRDefault="00C8254C" w:rsidP="00253D75">
            <w:pPr>
              <w:spacing w:line="360" w:lineRule="auto"/>
              <w:rPr>
                <w:rFonts w:ascii="Arial" w:hAnsi="Arial" w:cs="Arial"/>
              </w:rPr>
            </w:pPr>
          </w:p>
        </w:tc>
        <w:tc>
          <w:tcPr>
            <w:tcW w:w="8321" w:type="dxa"/>
            <w:tcBorders>
              <w:bottom w:val="single" w:sz="4" w:space="0" w:color="auto"/>
            </w:tcBorders>
          </w:tcPr>
          <w:p w14:paraId="4C96CB0C" w14:textId="3F75745A" w:rsidR="00C8254C" w:rsidRPr="001022A7" w:rsidRDefault="001022A7" w:rsidP="00253D75">
            <w:pPr>
              <w:spacing w:line="360" w:lineRule="auto"/>
              <w:rPr>
                <w:rFonts w:ascii="Arial" w:hAnsi="Arial" w:cs="Arial"/>
                <w:color w:val="0070C0"/>
              </w:rPr>
            </w:pPr>
            <w:r>
              <w:rPr>
                <w:rFonts w:ascii="Arial" w:hAnsi="Arial" w:cs="Arial"/>
                <w:color w:val="0070C0"/>
              </w:rPr>
              <w:t>Supply of milk has fallen to their lowest level since May 2017</w:t>
            </w:r>
          </w:p>
        </w:tc>
        <w:tc>
          <w:tcPr>
            <w:tcW w:w="1195" w:type="dxa"/>
            <w:tcBorders>
              <w:bottom w:val="single" w:sz="4" w:space="0" w:color="auto"/>
            </w:tcBorders>
          </w:tcPr>
          <w:p w14:paraId="4FF85696" w14:textId="17FD8494" w:rsidR="00C8254C" w:rsidRPr="001022A7" w:rsidRDefault="001022A7" w:rsidP="00253D75">
            <w:pPr>
              <w:spacing w:line="360" w:lineRule="auto"/>
              <w:rPr>
                <w:rFonts w:ascii="Arial" w:hAnsi="Arial" w:cs="Arial"/>
                <w:color w:val="0070C0"/>
              </w:rPr>
            </w:pPr>
            <w:r>
              <w:rPr>
                <w:rFonts w:ascii="Arial" w:hAnsi="Arial" w:cs="Arial"/>
                <w:color w:val="0070C0"/>
              </w:rPr>
              <w:t>1 mark</w:t>
            </w:r>
          </w:p>
        </w:tc>
      </w:tr>
      <w:tr w:rsidR="00C8254C" w14:paraId="66683977" w14:textId="77777777" w:rsidTr="00253D75">
        <w:tc>
          <w:tcPr>
            <w:tcW w:w="764" w:type="dxa"/>
          </w:tcPr>
          <w:p w14:paraId="02FD003E"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EFEF60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6326562" w14:textId="77777777" w:rsidR="00C8254C" w:rsidRDefault="00C8254C" w:rsidP="00253D75">
            <w:pPr>
              <w:spacing w:line="360" w:lineRule="auto"/>
              <w:rPr>
                <w:rFonts w:ascii="Arial" w:hAnsi="Arial" w:cs="Arial"/>
              </w:rPr>
            </w:pPr>
          </w:p>
        </w:tc>
      </w:tr>
      <w:tr w:rsidR="00C8254C" w14:paraId="73648C27" w14:textId="77777777" w:rsidTr="00253D75">
        <w:tc>
          <w:tcPr>
            <w:tcW w:w="764" w:type="dxa"/>
          </w:tcPr>
          <w:p w14:paraId="47717467"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668B7C0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021952D" w14:textId="77777777" w:rsidR="00C8254C" w:rsidRDefault="00C8254C" w:rsidP="00253D75">
            <w:pPr>
              <w:spacing w:line="360" w:lineRule="auto"/>
              <w:rPr>
                <w:rFonts w:ascii="Arial" w:hAnsi="Arial" w:cs="Arial"/>
              </w:rPr>
            </w:pPr>
          </w:p>
        </w:tc>
      </w:tr>
    </w:tbl>
    <w:p w14:paraId="3C19EAC3" w14:textId="77777777" w:rsidR="00C8254C" w:rsidRDefault="00C8254C" w:rsidP="00B75EAF">
      <w:pPr>
        <w:rPr>
          <w:rFonts w:ascii="Arial" w:hAnsi="Arial" w:cs="Arial"/>
          <w:lang w:val="en-GB"/>
        </w:rPr>
      </w:pPr>
    </w:p>
    <w:p w14:paraId="4950094A" w14:textId="77777777" w:rsidR="00C8254C" w:rsidRDefault="00C8254C" w:rsidP="00B75EAF">
      <w:pPr>
        <w:rPr>
          <w:rFonts w:ascii="Arial" w:hAnsi="Arial" w:cs="Arial"/>
          <w:lang w:val="en-GB"/>
        </w:rPr>
      </w:pPr>
    </w:p>
    <w:p w14:paraId="1E813C8B" w14:textId="77777777" w:rsidR="00C8254C" w:rsidRDefault="00C8254C" w:rsidP="00B75EAF">
      <w:pPr>
        <w:rPr>
          <w:rFonts w:ascii="Arial" w:hAnsi="Arial" w:cs="Arial"/>
          <w:lang w:val="en-GB"/>
        </w:rPr>
      </w:pPr>
    </w:p>
    <w:p w14:paraId="37E3C9A3" w14:textId="77777777" w:rsidR="00C8254C" w:rsidRDefault="00C8254C" w:rsidP="00B75EAF">
      <w:pPr>
        <w:rPr>
          <w:rFonts w:ascii="Arial" w:hAnsi="Arial" w:cs="Arial"/>
          <w:lang w:val="en-GB"/>
        </w:rPr>
      </w:pPr>
    </w:p>
    <w:p w14:paraId="38BB483C" w14:textId="77777777" w:rsidR="00C8254C" w:rsidRDefault="00C8254C" w:rsidP="00B75EAF">
      <w:pPr>
        <w:rPr>
          <w:rFonts w:ascii="Arial" w:hAnsi="Arial" w:cs="Arial"/>
          <w:lang w:val="en-GB"/>
        </w:rPr>
      </w:pPr>
    </w:p>
    <w:p w14:paraId="5EFC601C" w14:textId="77777777" w:rsidR="00C8254C" w:rsidRDefault="00C8254C" w:rsidP="00B75EAF">
      <w:pP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C8254C" w14:paraId="3E3B6CA0" w14:textId="77777777" w:rsidTr="00253D75">
        <w:tc>
          <w:tcPr>
            <w:tcW w:w="764" w:type="dxa"/>
          </w:tcPr>
          <w:p w14:paraId="20FD5FF6" w14:textId="219AEDAD" w:rsidR="00C8254C" w:rsidRDefault="00C8254C" w:rsidP="00253D75">
            <w:pPr>
              <w:rPr>
                <w:rFonts w:ascii="Arial" w:hAnsi="Arial" w:cs="Arial"/>
              </w:rPr>
            </w:pPr>
            <w:r>
              <w:rPr>
                <w:rFonts w:ascii="Arial" w:hAnsi="Arial" w:cs="Arial"/>
              </w:rPr>
              <w:t>b.</w:t>
            </w:r>
          </w:p>
          <w:p w14:paraId="33571EDC" w14:textId="77777777" w:rsidR="00C8254C" w:rsidRDefault="00C8254C" w:rsidP="00253D75">
            <w:pPr>
              <w:rPr>
                <w:rFonts w:ascii="Arial" w:hAnsi="Arial" w:cs="Arial"/>
              </w:rPr>
            </w:pPr>
          </w:p>
        </w:tc>
        <w:tc>
          <w:tcPr>
            <w:tcW w:w="8321" w:type="dxa"/>
          </w:tcPr>
          <w:p w14:paraId="3047A422" w14:textId="0DC397C3" w:rsidR="00C8254C" w:rsidRDefault="00C8254C" w:rsidP="00253D75">
            <w:pPr>
              <w:rPr>
                <w:rFonts w:ascii="Arial" w:hAnsi="Arial" w:cs="Arial"/>
              </w:rPr>
            </w:pPr>
            <w:r>
              <w:rPr>
                <w:rFonts w:ascii="Arial" w:hAnsi="Arial" w:cs="Arial"/>
              </w:rPr>
              <w:t>Using evidence from the excerpt, describe the relationship between cheese and young dairy products.</w:t>
            </w:r>
            <w:r w:rsidRPr="009211EC">
              <w:rPr>
                <w:rFonts w:ascii="Arial" w:hAnsi="Arial" w:cs="Arial"/>
              </w:rPr>
              <w:t xml:space="preserve">         </w:t>
            </w:r>
          </w:p>
        </w:tc>
        <w:tc>
          <w:tcPr>
            <w:tcW w:w="1195" w:type="dxa"/>
          </w:tcPr>
          <w:p w14:paraId="47706765" w14:textId="77777777" w:rsidR="00C8254C" w:rsidRDefault="00C8254C" w:rsidP="00253D75">
            <w:pPr>
              <w:rPr>
                <w:rFonts w:ascii="Arial" w:hAnsi="Arial" w:cs="Arial"/>
              </w:rPr>
            </w:pPr>
            <w:r>
              <w:rPr>
                <w:rFonts w:ascii="Arial" w:hAnsi="Arial" w:cs="Arial"/>
              </w:rPr>
              <w:t>2 marks</w:t>
            </w:r>
          </w:p>
        </w:tc>
      </w:tr>
      <w:tr w:rsidR="00C8254C" w14:paraId="0D34C1D3" w14:textId="77777777" w:rsidTr="00253D75">
        <w:tc>
          <w:tcPr>
            <w:tcW w:w="764" w:type="dxa"/>
          </w:tcPr>
          <w:p w14:paraId="08C3154A" w14:textId="77777777" w:rsidR="00C8254C" w:rsidRDefault="00C8254C" w:rsidP="00253D75">
            <w:pPr>
              <w:rPr>
                <w:rFonts w:ascii="Arial" w:hAnsi="Arial" w:cs="Arial"/>
              </w:rPr>
            </w:pPr>
          </w:p>
        </w:tc>
        <w:tc>
          <w:tcPr>
            <w:tcW w:w="8321" w:type="dxa"/>
          </w:tcPr>
          <w:p w14:paraId="3F145F38" w14:textId="77777777" w:rsidR="00C8254C" w:rsidRDefault="00C8254C" w:rsidP="00253D75">
            <w:pPr>
              <w:rPr>
                <w:rFonts w:ascii="Arial" w:hAnsi="Arial" w:cs="Arial"/>
              </w:rPr>
            </w:pPr>
          </w:p>
        </w:tc>
        <w:tc>
          <w:tcPr>
            <w:tcW w:w="1195" w:type="dxa"/>
          </w:tcPr>
          <w:p w14:paraId="0B95CF0C" w14:textId="77777777" w:rsidR="00C8254C" w:rsidRDefault="00C8254C" w:rsidP="00253D75">
            <w:pPr>
              <w:rPr>
                <w:rFonts w:ascii="Arial" w:hAnsi="Arial" w:cs="Arial"/>
              </w:rPr>
            </w:pPr>
          </w:p>
        </w:tc>
      </w:tr>
      <w:tr w:rsidR="00C8254C" w:rsidRPr="00637AB7" w14:paraId="1FB6AB36" w14:textId="77777777" w:rsidTr="00253D75">
        <w:tc>
          <w:tcPr>
            <w:tcW w:w="764" w:type="dxa"/>
          </w:tcPr>
          <w:p w14:paraId="3BFC738D" w14:textId="77777777" w:rsidR="00C8254C" w:rsidRPr="00637AB7" w:rsidRDefault="00C8254C" w:rsidP="00253D75">
            <w:pPr>
              <w:spacing w:line="360" w:lineRule="auto"/>
              <w:rPr>
                <w:rFonts w:ascii="Arial" w:hAnsi="Arial" w:cs="Arial"/>
                <w:color w:val="0070C0"/>
              </w:rPr>
            </w:pPr>
          </w:p>
        </w:tc>
        <w:tc>
          <w:tcPr>
            <w:tcW w:w="8321" w:type="dxa"/>
            <w:tcBorders>
              <w:bottom w:val="single" w:sz="4" w:space="0" w:color="auto"/>
            </w:tcBorders>
          </w:tcPr>
          <w:p w14:paraId="5EE9AF07" w14:textId="73D3DA1C" w:rsidR="00C8254C" w:rsidRPr="00637AB7" w:rsidRDefault="001022A7" w:rsidP="00253D75">
            <w:pPr>
              <w:spacing w:line="360" w:lineRule="auto"/>
              <w:rPr>
                <w:rFonts w:ascii="Arial" w:hAnsi="Arial" w:cs="Arial"/>
                <w:color w:val="0070C0"/>
              </w:rPr>
            </w:pPr>
            <w:r w:rsidRPr="00637AB7">
              <w:rPr>
                <w:rFonts w:ascii="Arial" w:hAnsi="Arial" w:cs="Arial"/>
                <w:color w:val="0070C0"/>
              </w:rPr>
              <w:t>Cheese and young dairy products are substitutes</w:t>
            </w:r>
          </w:p>
        </w:tc>
        <w:tc>
          <w:tcPr>
            <w:tcW w:w="1195" w:type="dxa"/>
            <w:tcBorders>
              <w:bottom w:val="single" w:sz="4" w:space="0" w:color="auto"/>
            </w:tcBorders>
          </w:tcPr>
          <w:p w14:paraId="45EC9255" w14:textId="1EEE7158" w:rsidR="00C8254C" w:rsidRPr="00637AB7" w:rsidRDefault="00637AB7" w:rsidP="00253D75">
            <w:pPr>
              <w:spacing w:line="360" w:lineRule="auto"/>
              <w:rPr>
                <w:rFonts w:ascii="Arial" w:hAnsi="Arial" w:cs="Arial"/>
                <w:color w:val="0070C0"/>
              </w:rPr>
            </w:pPr>
            <w:r w:rsidRPr="00637AB7">
              <w:rPr>
                <w:rFonts w:ascii="Arial" w:hAnsi="Arial" w:cs="Arial"/>
                <w:color w:val="0070C0"/>
              </w:rPr>
              <w:t>1 mark</w:t>
            </w:r>
          </w:p>
        </w:tc>
      </w:tr>
      <w:tr w:rsidR="00C8254C" w:rsidRPr="00637AB7" w14:paraId="520D5493" w14:textId="77777777" w:rsidTr="00253D75">
        <w:tc>
          <w:tcPr>
            <w:tcW w:w="764" w:type="dxa"/>
          </w:tcPr>
          <w:p w14:paraId="3DD2F269" w14:textId="77777777" w:rsidR="00C8254C" w:rsidRPr="00637AB7" w:rsidRDefault="00C8254C" w:rsidP="00253D75">
            <w:pPr>
              <w:spacing w:line="360" w:lineRule="auto"/>
              <w:rPr>
                <w:rFonts w:ascii="Arial" w:hAnsi="Arial" w:cs="Arial"/>
                <w:color w:val="0070C0"/>
              </w:rPr>
            </w:pPr>
          </w:p>
        </w:tc>
        <w:tc>
          <w:tcPr>
            <w:tcW w:w="8321" w:type="dxa"/>
            <w:tcBorders>
              <w:top w:val="single" w:sz="4" w:space="0" w:color="auto"/>
              <w:bottom w:val="single" w:sz="4" w:space="0" w:color="auto"/>
            </w:tcBorders>
          </w:tcPr>
          <w:p w14:paraId="60AA7E09" w14:textId="186612DD" w:rsidR="00C8254C" w:rsidRPr="00637AB7" w:rsidRDefault="00637AB7" w:rsidP="00253D75">
            <w:pPr>
              <w:spacing w:line="360" w:lineRule="auto"/>
              <w:rPr>
                <w:rFonts w:ascii="Arial" w:hAnsi="Arial" w:cs="Arial"/>
                <w:color w:val="0070C0"/>
              </w:rPr>
            </w:pPr>
            <w:r w:rsidRPr="00637AB7">
              <w:rPr>
                <w:rFonts w:ascii="Arial" w:hAnsi="Arial" w:cs="Arial"/>
                <w:color w:val="0070C0"/>
              </w:rPr>
              <w:t>They have positive cross price elasticity</w:t>
            </w:r>
          </w:p>
        </w:tc>
        <w:tc>
          <w:tcPr>
            <w:tcW w:w="1195" w:type="dxa"/>
            <w:tcBorders>
              <w:top w:val="single" w:sz="4" w:space="0" w:color="auto"/>
              <w:bottom w:val="single" w:sz="4" w:space="0" w:color="auto"/>
            </w:tcBorders>
          </w:tcPr>
          <w:p w14:paraId="07B1FB96" w14:textId="3C7EF444" w:rsidR="00C8254C" w:rsidRPr="00637AB7" w:rsidRDefault="00637AB7" w:rsidP="00253D75">
            <w:pPr>
              <w:spacing w:line="360" w:lineRule="auto"/>
              <w:rPr>
                <w:rFonts w:ascii="Arial" w:hAnsi="Arial" w:cs="Arial"/>
                <w:color w:val="0070C0"/>
              </w:rPr>
            </w:pPr>
            <w:r w:rsidRPr="00637AB7">
              <w:rPr>
                <w:rFonts w:ascii="Arial" w:hAnsi="Arial" w:cs="Arial"/>
                <w:color w:val="0070C0"/>
              </w:rPr>
              <w:t>1 mark</w:t>
            </w:r>
          </w:p>
        </w:tc>
      </w:tr>
      <w:tr w:rsidR="00C8254C" w14:paraId="7246C3D6" w14:textId="77777777" w:rsidTr="00253D75">
        <w:tc>
          <w:tcPr>
            <w:tcW w:w="764" w:type="dxa"/>
          </w:tcPr>
          <w:p w14:paraId="64727640"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162F4FD7"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3016B5BC" w14:textId="77777777" w:rsidR="00C8254C" w:rsidRDefault="00C8254C" w:rsidP="00253D75">
            <w:pPr>
              <w:spacing w:line="360" w:lineRule="auto"/>
              <w:rPr>
                <w:rFonts w:ascii="Arial" w:hAnsi="Arial" w:cs="Arial"/>
              </w:rPr>
            </w:pPr>
          </w:p>
        </w:tc>
      </w:tr>
      <w:tr w:rsidR="00C8254C" w14:paraId="5D03C6D1" w14:textId="77777777" w:rsidTr="00253D75">
        <w:tc>
          <w:tcPr>
            <w:tcW w:w="764" w:type="dxa"/>
          </w:tcPr>
          <w:p w14:paraId="1FD3E114"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1E6E8B51"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1E36E1B" w14:textId="77777777" w:rsidR="00C8254C" w:rsidRDefault="00C8254C" w:rsidP="00253D75">
            <w:pPr>
              <w:spacing w:line="360" w:lineRule="auto"/>
              <w:rPr>
                <w:rFonts w:ascii="Arial" w:hAnsi="Arial" w:cs="Arial"/>
              </w:rPr>
            </w:pPr>
          </w:p>
        </w:tc>
      </w:tr>
      <w:tr w:rsidR="00C8254C" w14:paraId="1EA6497A" w14:textId="77777777" w:rsidTr="00253D75">
        <w:tc>
          <w:tcPr>
            <w:tcW w:w="764" w:type="dxa"/>
          </w:tcPr>
          <w:p w14:paraId="538C204F"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41C051BD"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A0C8DBD" w14:textId="77777777" w:rsidR="00C8254C" w:rsidRDefault="00C8254C" w:rsidP="00253D75">
            <w:pPr>
              <w:spacing w:line="360" w:lineRule="auto"/>
              <w:rPr>
                <w:rFonts w:ascii="Arial" w:hAnsi="Arial" w:cs="Arial"/>
              </w:rPr>
            </w:pPr>
          </w:p>
        </w:tc>
      </w:tr>
      <w:tr w:rsidR="00C8254C" w14:paraId="42F36A83" w14:textId="77777777" w:rsidTr="00253D75">
        <w:tc>
          <w:tcPr>
            <w:tcW w:w="764" w:type="dxa"/>
          </w:tcPr>
          <w:p w14:paraId="74EF24ED"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1568929C"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7CD1D8C" w14:textId="77777777" w:rsidR="00C8254C" w:rsidRDefault="00C8254C" w:rsidP="00253D75">
            <w:pPr>
              <w:spacing w:line="360" w:lineRule="auto"/>
              <w:rPr>
                <w:rFonts w:ascii="Arial" w:hAnsi="Arial" w:cs="Arial"/>
              </w:rPr>
            </w:pPr>
          </w:p>
        </w:tc>
      </w:tr>
    </w:tbl>
    <w:p w14:paraId="12FFF42E" w14:textId="77777777" w:rsidR="00C8254C" w:rsidRDefault="00C8254C" w:rsidP="00B75EAF">
      <w:pPr>
        <w:rPr>
          <w:rFonts w:ascii="Arial" w:hAnsi="Arial" w:cs="Arial"/>
          <w:lang w:val="en-GB"/>
        </w:rPr>
      </w:pPr>
    </w:p>
    <w:p w14:paraId="004752AB" w14:textId="77777777" w:rsidR="00C8254C" w:rsidRDefault="00C8254C" w:rsidP="00B75EAF">
      <w:pPr>
        <w:rPr>
          <w:rFonts w:ascii="Arial" w:hAnsi="Arial" w:cs="Arial"/>
          <w:lang w:val="en-GB"/>
        </w:rPr>
      </w:pPr>
    </w:p>
    <w:p w14:paraId="4B3B2850" w14:textId="77777777" w:rsidR="00C8254C" w:rsidRDefault="00C8254C" w:rsidP="00B75EAF">
      <w:pPr>
        <w:rPr>
          <w:rFonts w:ascii="Arial" w:hAnsi="Arial" w:cs="Arial"/>
          <w:lang w:val="en-GB"/>
        </w:rPr>
      </w:pPr>
    </w:p>
    <w:p w14:paraId="23A1BA35" w14:textId="77777777" w:rsidR="00C8254C" w:rsidRDefault="00C8254C" w:rsidP="00B75EAF">
      <w:pPr>
        <w:rPr>
          <w:rFonts w:ascii="Arial" w:hAnsi="Arial" w:cs="Arial"/>
          <w:lang w:val="en-GB"/>
        </w:rPr>
      </w:pPr>
    </w:p>
    <w:p w14:paraId="0E7136BC" w14:textId="77777777" w:rsidR="00C8254C" w:rsidRDefault="00C8254C" w:rsidP="00B75EAF">
      <w:pPr>
        <w:rPr>
          <w:rFonts w:ascii="Arial" w:hAnsi="Arial" w:cs="Arial"/>
          <w:lang w:val="en-GB"/>
        </w:rPr>
      </w:pPr>
    </w:p>
    <w:p w14:paraId="284D759B" w14:textId="77777777" w:rsidR="00C8254C" w:rsidRDefault="00C8254C" w:rsidP="00B75EAF">
      <w:pPr>
        <w:rPr>
          <w:rFonts w:ascii="Arial" w:hAnsi="Arial" w:cs="Arial"/>
          <w:lang w:val="en-GB"/>
        </w:rPr>
      </w:pPr>
    </w:p>
    <w:p w14:paraId="3EA594B3" w14:textId="77777777" w:rsidR="00C8254C" w:rsidRDefault="00C8254C" w:rsidP="00B75EAF">
      <w:pPr>
        <w:rPr>
          <w:rFonts w:ascii="Arial" w:hAnsi="Arial" w:cs="Arial"/>
          <w:lang w:val="en-GB"/>
        </w:rPr>
      </w:pPr>
    </w:p>
    <w:p w14:paraId="71466540" w14:textId="77777777" w:rsidR="00C8254C" w:rsidRDefault="00C8254C" w:rsidP="00B75EAF">
      <w:pPr>
        <w:rPr>
          <w:rFonts w:ascii="Arial" w:hAnsi="Arial" w:cs="Arial"/>
          <w:lang w:val="en-GB"/>
        </w:rPr>
      </w:pPr>
    </w:p>
    <w:p w14:paraId="6C5DA18A" w14:textId="77777777" w:rsidR="00C8254C" w:rsidRDefault="00C8254C" w:rsidP="00B75EAF">
      <w:pPr>
        <w:rPr>
          <w:rFonts w:ascii="Arial" w:hAnsi="Arial" w:cs="Arial"/>
          <w:lang w:val="en-GB"/>
        </w:rPr>
      </w:pPr>
    </w:p>
    <w:p w14:paraId="5F0B0B44" w14:textId="77777777" w:rsidR="00C8254C" w:rsidRDefault="00C8254C" w:rsidP="00B75EAF">
      <w:pPr>
        <w:rPr>
          <w:rFonts w:ascii="Arial" w:hAnsi="Arial" w:cs="Arial"/>
          <w:lang w:val="en-GB"/>
        </w:rPr>
      </w:pPr>
    </w:p>
    <w:p w14:paraId="45BC0B57" w14:textId="77777777" w:rsidR="00C8254C" w:rsidRDefault="00C8254C" w:rsidP="00B75EAF">
      <w:pPr>
        <w:rPr>
          <w:rFonts w:ascii="Arial" w:hAnsi="Arial" w:cs="Arial"/>
          <w:lang w:val="en-GB"/>
        </w:rPr>
      </w:pPr>
    </w:p>
    <w:p w14:paraId="5A0BE810" w14:textId="77777777" w:rsidR="00C8254C" w:rsidRDefault="00C8254C" w:rsidP="00B75EAF">
      <w:pP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5303"/>
        <w:gridCol w:w="3018"/>
        <w:gridCol w:w="1195"/>
      </w:tblGrid>
      <w:tr w:rsidR="00C8254C" w14:paraId="2B4710F7" w14:textId="77777777" w:rsidTr="00253D75">
        <w:tc>
          <w:tcPr>
            <w:tcW w:w="764" w:type="dxa"/>
          </w:tcPr>
          <w:p w14:paraId="4B06882E" w14:textId="77777777" w:rsidR="00C8254C" w:rsidRDefault="00C8254C" w:rsidP="00253D75">
            <w:pPr>
              <w:rPr>
                <w:rFonts w:ascii="Arial" w:hAnsi="Arial" w:cs="Arial"/>
              </w:rPr>
            </w:pPr>
            <w:r>
              <w:rPr>
                <w:rFonts w:ascii="Arial" w:hAnsi="Arial" w:cs="Arial"/>
              </w:rPr>
              <w:t>c.</w:t>
            </w:r>
          </w:p>
          <w:p w14:paraId="54A33709" w14:textId="77777777" w:rsidR="00C8254C" w:rsidRDefault="00C8254C" w:rsidP="00253D75">
            <w:pPr>
              <w:rPr>
                <w:rFonts w:ascii="Arial" w:hAnsi="Arial" w:cs="Arial"/>
              </w:rPr>
            </w:pPr>
          </w:p>
        </w:tc>
        <w:tc>
          <w:tcPr>
            <w:tcW w:w="8321" w:type="dxa"/>
            <w:gridSpan w:val="2"/>
          </w:tcPr>
          <w:p w14:paraId="14832472" w14:textId="7771D13F" w:rsidR="00C8254C" w:rsidRDefault="00C8254C" w:rsidP="00C8254C">
            <w:pPr>
              <w:rPr>
                <w:rFonts w:ascii="Arial" w:hAnsi="Arial" w:cs="Arial"/>
              </w:rPr>
            </w:pPr>
            <w:r>
              <w:rPr>
                <w:rFonts w:ascii="Arial" w:hAnsi="Arial" w:cs="Arial"/>
              </w:rPr>
              <w:t>Using an appropriate diagram, illustrate and describe why young dairy prices have increased.</w:t>
            </w:r>
          </w:p>
        </w:tc>
        <w:tc>
          <w:tcPr>
            <w:tcW w:w="1195" w:type="dxa"/>
          </w:tcPr>
          <w:p w14:paraId="0619EA88" w14:textId="023AB1A0" w:rsidR="00C8254C" w:rsidRDefault="00C8254C" w:rsidP="00253D75">
            <w:pPr>
              <w:rPr>
                <w:rFonts w:ascii="Arial" w:hAnsi="Arial" w:cs="Arial"/>
              </w:rPr>
            </w:pPr>
            <w:r>
              <w:rPr>
                <w:rFonts w:ascii="Arial" w:hAnsi="Arial" w:cs="Arial"/>
              </w:rPr>
              <w:t>5 marks</w:t>
            </w:r>
          </w:p>
        </w:tc>
      </w:tr>
      <w:tr w:rsidR="00C8254C" w14:paraId="0130750F" w14:textId="77777777" w:rsidTr="00253D75">
        <w:tc>
          <w:tcPr>
            <w:tcW w:w="764" w:type="dxa"/>
          </w:tcPr>
          <w:p w14:paraId="606297FD" w14:textId="77777777" w:rsidR="00C8254C" w:rsidRDefault="00C8254C" w:rsidP="00253D75">
            <w:pPr>
              <w:rPr>
                <w:rFonts w:ascii="Arial" w:hAnsi="Arial" w:cs="Arial"/>
              </w:rPr>
            </w:pPr>
          </w:p>
        </w:tc>
        <w:tc>
          <w:tcPr>
            <w:tcW w:w="8321" w:type="dxa"/>
            <w:gridSpan w:val="2"/>
          </w:tcPr>
          <w:p w14:paraId="416DB0F5" w14:textId="77777777" w:rsidR="00C8254C" w:rsidRDefault="00C8254C" w:rsidP="00253D75">
            <w:pPr>
              <w:rPr>
                <w:rFonts w:ascii="Arial" w:hAnsi="Arial" w:cs="Arial"/>
              </w:rPr>
            </w:pPr>
          </w:p>
        </w:tc>
        <w:tc>
          <w:tcPr>
            <w:tcW w:w="1195" w:type="dxa"/>
          </w:tcPr>
          <w:p w14:paraId="282A7DFF" w14:textId="77777777" w:rsidR="00C8254C" w:rsidRDefault="00C8254C" w:rsidP="00253D75">
            <w:pPr>
              <w:rPr>
                <w:rFonts w:ascii="Arial" w:hAnsi="Arial" w:cs="Arial"/>
              </w:rPr>
            </w:pPr>
          </w:p>
        </w:tc>
      </w:tr>
      <w:tr w:rsidR="00C8254C" w14:paraId="70ADBABD" w14:textId="77777777" w:rsidTr="00253D75">
        <w:tc>
          <w:tcPr>
            <w:tcW w:w="764" w:type="dxa"/>
          </w:tcPr>
          <w:p w14:paraId="3B07769F" w14:textId="77777777" w:rsidR="00C8254C" w:rsidRDefault="00C8254C" w:rsidP="00253D75">
            <w:pPr>
              <w:spacing w:line="360" w:lineRule="auto"/>
              <w:rPr>
                <w:rFonts w:ascii="Arial" w:hAnsi="Arial" w:cs="Arial"/>
              </w:rPr>
            </w:pPr>
          </w:p>
        </w:tc>
        <w:tc>
          <w:tcPr>
            <w:tcW w:w="8321" w:type="dxa"/>
            <w:gridSpan w:val="2"/>
            <w:tcBorders>
              <w:bottom w:val="single" w:sz="4" w:space="0" w:color="auto"/>
            </w:tcBorders>
          </w:tcPr>
          <w:p w14:paraId="285E981E" w14:textId="6D6DB07D" w:rsidR="00C8254C" w:rsidRPr="00637AB7" w:rsidRDefault="00637AB7" w:rsidP="00253D75">
            <w:pPr>
              <w:spacing w:line="360" w:lineRule="auto"/>
              <w:rPr>
                <w:rFonts w:ascii="Arial" w:hAnsi="Arial" w:cs="Arial"/>
                <w:color w:val="0070C0"/>
              </w:rPr>
            </w:pPr>
            <w:r w:rsidRPr="00637AB7">
              <w:rPr>
                <w:rFonts w:ascii="Arial" w:hAnsi="Arial" w:cs="Arial"/>
                <w:color w:val="0070C0"/>
              </w:rPr>
              <w:t>Accurate, labelled diagram</w:t>
            </w:r>
          </w:p>
        </w:tc>
        <w:tc>
          <w:tcPr>
            <w:tcW w:w="1195" w:type="dxa"/>
            <w:tcBorders>
              <w:bottom w:val="single" w:sz="4" w:space="0" w:color="auto"/>
            </w:tcBorders>
          </w:tcPr>
          <w:p w14:paraId="4FFE7A7C" w14:textId="7A8846C2" w:rsidR="00C8254C" w:rsidRPr="00637AB7" w:rsidRDefault="00637AB7" w:rsidP="00253D75">
            <w:pPr>
              <w:spacing w:line="360" w:lineRule="auto"/>
              <w:rPr>
                <w:rFonts w:ascii="Arial" w:hAnsi="Arial" w:cs="Arial"/>
                <w:color w:val="0070C0"/>
              </w:rPr>
            </w:pPr>
            <w:r w:rsidRPr="00637AB7">
              <w:rPr>
                <w:rFonts w:ascii="Arial" w:hAnsi="Arial" w:cs="Arial"/>
                <w:color w:val="0070C0"/>
              </w:rPr>
              <w:t>2 marks</w:t>
            </w:r>
          </w:p>
        </w:tc>
      </w:tr>
      <w:tr w:rsidR="00C8254C" w14:paraId="3D2520C4" w14:textId="77777777" w:rsidTr="00C8254C">
        <w:trPr>
          <w:trHeight w:val="444"/>
        </w:trPr>
        <w:tc>
          <w:tcPr>
            <w:tcW w:w="764" w:type="dxa"/>
          </w:tcPr>
          <w:p w14:paraId="53E1E0BE" w14:textId="77777777" w:rsidR="00C8254C" w:rsidRDefault="00C8254C" w:rsidP="00253D75">
            <w:pPr>
              <w:spacing w:line="360" w:lineRule="auto"/>
              <w:rPr>
                <w:rFonts w:ascii="Arial" w:hAnsi="Arial" w:cs="Arial"/>
              </w:rPr>
            </w:pPr>
          </w:p>
        </w:tc>
        <w:tc>
          <w:tcPr>
            <w:tcW w:w="5303" w:type="dxa"/>
          </w:tcPr>
          <w:p w14:paraId="7DD4E472" w14:textId="77777777" w:rsidR="00C8254C" w:rsidRPr="00637AB7" w:rsidRDefault="00C8254C" w:rsidP="00253D75">
            <w:pPr>
              <w:spacing w:line="360" w:lineRule="auto"/>
              <w:rPr>
                <w:rFonts w:ascii="Arial" w:hAnsi="Arial" w:cs="Arial"/>
                <w:color w:val="0070C0"/>
              </w:rPr>
            </w:pPr>
          </w:p>
        </w:tc>
        <w:tc>
          <w:tcPr>
            <w:tcW w:w="3018" w:type="dxa"/>
            <w:tcBorders>
              <w:top w:val="single" w:sz="4" w:space="0" w:color="auto"/>
              <w:bottom w:val="single" w:sz="4" w:space="0" w:color="auto"/>
            </w:tcBorders>
          </w:tcPr>
          <w:p w14:paraId="1B77AB13" w14:textId="634F9AC5" w:rsidR="00C8254C" w:rsidRPr="00637AB7" w:rsidRDefault="00637AB7" w:rsidP="00253D75">
            <w:pPr>
              <w:spacing w:line="360" w:lineRule="auto"/>
              <w:rPr>
                <w:rFonts w:ascii="Arial" w:hAnsi="Arial" w:cs="Arial"/>
                <w:color w:val="0070C0"/>
              </w:rPr>
            </w:pPr>
            <w:r w:rsidRPr="00637AB7">
              <w:rPr>
                <w:rFonts w:ascii="Arial" w:hAnsi="Arial" w:cs="Arial"/>
                <w:color w:val="0070C0"/>
              </w:rPr>
              <w:t>Description of diagram:</w:t>
            </w:r>
          </w:p>
        </w:tc>
        <w:tc>
          <w:tcPr>
            <w:tcW w:w="1195" w:type="dxa"/>
            <w:tcBorders>
              <w:top w:val="single" w:sz="4" w:space="0" w:color="auto"/>
              <w:bottom w:val="single" w:sz="4" w:space="0" w:color="auto"/>
            </w:tcBorders>
          </w:tcPr>
          <w:p w14:paraId="58EAA768" w14:textId="77777777" w:rsidR="00C8254C" w:rsidRPr="00637AB7" w:rsidRDefault="00C8254C" w:rsidP="00253D75">
            <w:pPr>
              <w:spacing w:line="360" w:lineRule="auto"/>
              <w:rPr>
                <w:rFonts w:ascii="Arial" w:hAnsi="Arial" w:cs="Arial"/>
                <w:color w:val="0070C0"/>
              </w:rPr>
            </w:pPr>
          </w:p>
        </w:tc>
      </w:tr>
      <w:tr w:rsidR="00C8254C" w14:paraId="2439FFC4" w14:textId="77777777" w:rsidTr="00C8254C">
        <w:tc>
          <w:tcPr>
            <w:tcW w:w="764" w:type="dxa"/>
          </w:tcPr>
          <w:p w14:paraId="5466CCD4" w14:textId="77777777" w:rsidR="00C8254C" w:rsidRDefault="00C8254C" w:rsidP="00253D75">
            <w:pPr>
              <w:spacing w:line="360" w:lineRule="auto"/>
              <w:rPr>
                <w:rFonts w:ascii="Arial" w:hAnsi="Arial" w:cs="Arial"/>
              </w:rPr>
            </w:pPr>
          </w:p>
        </w:tc>
        <w:tc>
          <w:tcPr>
            <w:tcW w:w="5303" w:type="dxa"/>
          </w:tcPr>
          <w:p w14:paraId="30E192AA" w14:textId="77777777" w:rsidR="00C8254C" w:rsidRPr="00637AB7" w:rsidRDefault="00C8254C" w:rsidP="00253D75">
            <w:pPr>
              <w:spacing w:line="360" w:lineRule="auto"/>
              <w:rPr>
                <w:rFonts w:ascii="Arial" w:hAnsi="Arial" w:cs="Arial"/>
                <w:color w:val="0070C0"/>
              </w:rPr>
            </w:pPr>
          </w:p>
        </w:tc>
        <w:tc>
          <w:tcPr>
            <w:tcW w:w="3018" w:type="dxa"/>
            <w:tcBorders>
              <w:top w:val="single" w:sz="4" w:space="0" w:color="auto"/>
              <w:bottom w:val="single" w:sz="4" w:space="0" w:color="auto"/>
            </w:tcBorders>
          </w:tcPr>
          <w:p w14:paraId="06CCC1C0" w14:textId="7FF16B41" w:rsidR="00C8254C" w:rsidRPr="00637AB7" w:rsidRDefault="00637AB7" w:rsidP="00253D75">
            <w:pPr>
              <w:spacing w:line="360" w:lineRule="auto"/>
              <w:rPr>
                <w:rFonts w:ascii="Arial" w:hAnsi="Arial" w:cs="Arial"/>
                <w:color w:val="0070C0"/>
              </w:rPr>
            </w:pPr>
            <w:r w:rsidRPr="00637AB7">
              <w:rPr>
                <w:rFonts w:ascii="Arial" w:hAnsi="Arial" w:cs="Arial"/>
                <w:color w:val="0070C0"/>
              </w:rPr>
              <w:t>- Demand has increased</w:t>
            </w:r>
          </w:p>
        </w:tc>
        <w:tc>
          <w:tcPr>
            <w:tcW w:w="1195" w:type="dxa"/>
            <w:tcBorders>
              <w:top w:val="single" w:sz="4" w:space="0" w:color="auto"/>
              <w:bottom w:val="single" w:sz="4" w:space="0" w:color="auto"/>
            </w:tcBorders>
          </w:tcPr>
          <w:p w14:paraId="7831A954" w14:textId="590F7810" w:rsidR="00C8254C" w:rsidRPr="00637AB7" w:rsidRDefault="00637AB7" w:rsidP="00253D75">
            <w:pPr>
              <w:spacing w:line="360" w:lineRule="auto"/>
              <w:rPr>
                <w:rFonts w:ascii="Arial" w:hAnsi="Arial" w:cs="Arial"/>
                <w:color w:val="0070C0"/>
              </w:rPr>
            </w:pPr>
            <w:r w:rsidRPr="00637AB7">
              <w:rPr>
                <w:rFonts w:ascii="Arial" w:hAnsi="Arial" w:cs="Arial"/>
                <w:color w:val="0070C0"/>
              </w:rPr>
              <w:t>1 mark</w:t>
            </w:r>
          </w:p>
        </w:tc>
      </w:tr>
      <w:tr w:rsidR="00C8254C" w14:paraId="66A0E14A" w14:textId="77777777" w:rsidTr="00C8254C">
        <w:tc>
          <w:tcPr>
            <w:tcW w:w="764" w:type="dxa"/>
          </w:tcPr>
          <w:p w14:paraId="459A6590" w14:textId="77777777" w:rsidR="00C8254C" w:rsidRDefault="00C8254C" w:rsidP="00253D75">
            <w:pPr>
              <w:spacing w:line="360" w:lineRule="auto"/>
              <w:rPr>
                <w:rFonts w:ascii="Arial" w:hAnsi="Arial" w:cs="Arial"/>
              </w:rPr>
            </w:pPr>
          </w:p>
        </w:tc>
        <w:tc>
          <w:tcPr>
            <w:tcW w:w="5303" w:type="dxa"/>
          </w:tcPr>
          <w:p w14:paraId="26822461" w14:textId="77777777" w:rsidR="00C8254C" w:rsidRPr="00637AB7" w:rsidRDefault="00C8254C" w:rsidP="00253D75">
            <w:pPr>
              <w:spacing w:line="360" w:lineRule="auto"/>
              <w:rPr>
                <w:rFonts w:ascii="Arial" w:hAnsi="Arial" w:cs="Arial"/>
                <w:color w:val="0070C0"/>
              </w:rPr>
            </w:pPr>
          </w:p>
        </w:tc>
        <w:tc>
          <w:tcPr>
            <w:tcW w:w="3018" w:type="dxa"/>
            <w:tcBorders>
              <w:top w:val="single" w:sz="4" w:space="0" w:color="auto"/>
              <w:bottom w:val="single" w:sz="4" w:space="0" w:color="auto"/>
            </w:tcBorders>
          </w:tcPr>
          <w:p w14:paraId="4F371B2E" w14:textId="50749843" w:rsidR="00C8254C" w:rsidRPr="00637AB7" w:rsidRDefault="00637AB7" w:rsidP="00253D75">
            <w:pPr>
              <w:spacing w:line="360" w:lineRule="auto"/>
              <w:rPr>
                <w:rFonts w:ascii="Arial" w:hAnsi="Arial" w:cs="Arial"/>
                <w:color w:val="0070C0"/>
              </w:rPr>
            </w:pPr>
            <w:r w:rsidRPr="00637AB7">
              <w:rPr>
                <w:rFonts w:ascii="Arial" w:hAnsi="Arial" w:cs="Arial"/>
                <w:color w:val="0070C0"/>
              </w:rPr>
              <w:t>- Rightward shift of D curve</w:t>
            </w:r>
          </w:p>
        </w:tc>
        <w:tc>
          <w:tcPr>
            <w:tcW w:w="1195" w:type="dxa"/>
            <w:tcBorders>
              <w:top w:val="single" w:sz="4" w:space="0" w:color="auto"/>
              <w:bottom w:val="single" w:sz="4" w:space="0" w:color="auto"/>
            </w:tcBorders>
          </w:tcPr>
          <w:p w14:paraId="101A93B3" w14:textId="6C24A7AE" w:rsidR="00C8254C" w:rsidRPr="00637AB7" w:rsidRDefault="00637AB7" w:rsidP="00253D75">
            <w:pPr>
              <w:spacing w:line="360" w:lineRule="auto"/>
              <w:rPr>
                <w:rFonts w:ascii="Arial" w:hAnsi="Arial" w:cs="Arial"/>
                <w:color w:val="0070C0"/>
              </w:rPr>
            </w:pPr>
            <w:r w:rsidRPr="00637AB7">
              <w:rPr>
                <w:rFonts w:ascii="Arial" w:hAnsi="Arial" w:cs="Arial"/>
                <w:color w:val="0070C0"/>
              </w:rPr>
              <w:t>1 mark</w:t>
            </w:r>
          </w:p>
        </w:tc>
      </w:tr>
      <w:tr w:rsidR="00C8254C" w14:paraId="0CF63D65" w14:textId="77777777" w:rsidTr="00C8254C">
        <w:tc>
          <w:tcPr>
            <w:tcW w:w="764" w:type="dxa"/>
          </w:tcPr>
          <w:p w14:paraId="797BFADD" w14:textId="77777777" w:rsidR="00C8254C" w:rsidRDefault="00C8254C" w:rsidP="00253D75">
            <w:pPr>
              <w:spacing w:line="360" w:lineRule="auto"/>
              <w:rPr>
                <w:rFonts w:ascii="Arial" w:hAnsi="Arial" w:cs="Arial"/>
              </w:rPr>
            </w:pPr>
          </w:p>
        </w:tc>
        <w:tc>
          <w:tcPr>
            <w:tcW w:w="5303" w:type="dxa"/>
          </w:tcPr>
          <w:p w14:paraId="016A5950" w14:textId="77777777" w:rsidR="00C8254C" w:rsidRPr="00637AB7" w:rsidRDefault="00C8254C" w:rsidP="00253D75">
            <w:pPr>
              <w:spacing w:line="360" w:lineRule="auto"/>
              <w:rPr>
                <w:rFonts w:ascii="Arial" w:hAnsi="Arial" w:cs="Arial"/>
                <w:color w:val="0070C0"/>
              </w:rPr>
            </w:pPr>
          </w:p>
        </w:tc>
        <w:tc>
          <w:tcPr>
            <w:tcW w:w="3018" w:type="dxa"/>
            <w:tcBorders>
              <w:top w:val="single" w:sz="4" w:space="0" w:color="auto"/>
              <w:bottom w:val="single" w:sz="4" w:space="0" w:color="auto"/>
            </w:tcBorders>
          </w:tcPr>
          <w:p w14:paraId="2453F7AF" w14:textId="4BC3B464" w:rsidR="00C8254C" w:rsidRPr="00637AB7" w:rsidRDefault="00637AB7" w:rsidP="00253D75">
            <w:pPr>
              <w:spacing w:line="360" w:lineRule="auto"/>
              <w:rPr>
                <w:rFonts w:ascii="Arial" w:hAnsi="Arial" w:cs="Arial"/>
                <w:color w:val="0070C0"/>
              </w:rPr>
            </w:pPr>
            <w:r w:rsidRPr="00637AB7">
              <w:rPr>
                <w:rFonts w:ascii="Arial" w:hAnsi="Arial" w:cs="Arial"/>
                <w:color w:val="0070C0"/>
              </w:rPr>
              <w:t xml:space="preserve">- Both Pe and </w:t>
            </w:r>
            <w:proofErr w:type="spellStart"/>
            <w:r w:rsidRPr="00637AB7">
              <w:rPr>
                <w:rFonts w:ascii="Arial" w:hAnsi="Arial" w:cs="Arial"/>
                <w:color w:val="0070C0"/>
              </w:rPr>
              <w:t>Qe</w:t>
            </w:r>
            <w:proofErr w:type="spellEnd"/>
            <w:r w:rsidRPr="00637AB7">
              <w:rPr>
                <w:rFonts w:ascii="Arial" w:hAnsi="Arial" w:cs="Arial"/>
                <w:color w:val="0070C0"/>
              </w:rPr>
              <w:t xml:space="preserve"> are higher as a result</w:t>
            </w:r>
          </w:p>
        </w:tc>
        <w:tc>
          <w:tcPr>
            <w:tcW w:w="1195" w:type="dxa"/>
            <w:tcBorders>
              <w:top w:val="single" w:sz="4" w:space="0" w:color="auto"/>
              <w:bottom w:val="single" w:sz="4" w:space="0" w:color="auto"/>
            </w:tcBorders>
          </w:tcPr>
          <w:p w14:paraId="4451B0BE" w14:textId="55419F51" w:rsidR="00C8254C" w:rsidRPr="00637AB7" w:rsidRDefault="00637AB7" w:rsidP="00253D75">
            <w:pPr>
              <w:spacing w:line="360" w:lineRule="auto"/>
              <w:rPr>
                <w:rFonts w:ascii="Arial" w:hAnsi="Arial" w:cs="Arial"/>
                <w:color w:val="0070C0"/>
              </w:rPr>
            </w:pPr>
            <w:r w:rsidRPr="00637AB7">
              <w:rPr>
                <w:rFonts w:ascii="Arial" w:hAnsi="Arial" w:cs="Arial"/>
                <w:color w:val="0070C0"/>
              </w:rPr>
              <w:t>1 mark</w:t>
            </w:r>
          </w:p>
        </w:tc>
      </w:tr>
      <w:tr w:rsidR="00C8254C" w14:paraId="58400572" w14:textId="77777777" w:rsidTr="00C8254C">
        <w:tc>
          <w:tcPr>
            <w:tcW w:w="764" w:type="dxa"/>
          </w:tcPr>
          <w:p w14:paraId="688A662F" w14:textId="77777777" w:rsidR="00C8254C" w:rsidRDefault="00C8254C" w:rsidP="00253D75">
            <w:pPr>
              <w:spacing w:line="360" w:lineRule="auto"/>
              <w:rPr>
                <w:rFonts w:ascii="Arial" w:hAnsi="Arial" w:cs="Arial"/>
              </w:rPr>
            </w:pPr>
          </w:p>
        </w:tc>
        <w:tc>
          <w:tcPr>
            <w:tcW w:w="5303" w:type="dxa"/>
          </w:tcPr>
          <w:p w14:paraId="7F97E48F"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207F1370" w14:textId="6536BA59"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6196B8E" w14:textId="77777777" w:rsidR="00C8254C" w:rsidRDefault="00C8254C" w:rsidP="00253D75">
            <w:pPr>
              <w:spacing w:line="360" w:lineRule="auto"/>
              <w:rPr>
                <w:rFonts w:ascii="Arial" w:hAnsi="Arial" w:cs="Arial"/>
              </w:rPr>
            </w:pPr>
          </w:p>
        </w:tc>
      </w:tr>
      <w:tr w:rsidR="00C8254C" w14:paraId="27EC1B32" w14:textId="77777777" w:rsidTr="00C8254C">
        <w:tc>
          <w:tcPr>
            <w:tcW w:w="764" w:type="dxa"/>
          </w:tcPr>
          <w:p w14:paraId="24F8E069" w14:textId="77777777" w:rsidR="00C8254C" w:rsidRDefault="00C8254C" w:rsidP="00253D75">
            <w:pPr>
              <w:spacing w:line="360" w:lineRule="auto"/>
              <w:rPr>
                <w:rFonts w:ascii="Arial" w:hAnsi="Arial" w:cs="Arial"/>
              </w:rPr>
            </w:pPr>
          </w:p>
        </w:tc>
        <w:tc>
          <w:tcPr>
            <w:tcW w:w="5303" w:type="dxa"/>
          </w:tcPr>
          <w:p w14:paraId="1E34A8A6"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7AC5E8A5" w14:textId="736253C5"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57AED3E" w14:textId="77777777" w:rsidR="00C8254C" w:rsidRDefault="00C8254C" w:rsidP="00253D75">
            <w:pPr>
              <w:spacing w:line="360" w:lineRule="auto"/>
              <w:rPr>
                <w:rFonts w:ascii="Arial" w:hAnsi="Arial" w:cs="Arial"/>
              </w:rPr>
            </w:pPr>
          </w:p>
        </w:tc>
      </w:tr>
      <w:tr w:rsidR="00C8254C" w14:paraId="66D4E419" w14:textId="77777777" w:rsidTr="00C8254C">
        <w:tc>
          <w:tcPr>
            <w:tcW w:w="764" w:type="dxa"/>
          </w:tcPr>
          <w:p w14:paraId="0883325E" w14:textId="77777777" w:rsidR="00C8254C" w:rsidRDefault="00C8254C" w:rsidP="00253D75">
            <w:pPr>
              <w:spacing w:line="360" w:lineRule="auto"/>
              <w:rPr>
                <w:rFonts w:ascii="Arial" w:hAnsi="Arial" w:cs="Arial"/>
              </w:rPr>
            </w:pPr>
          </w:p>
        </w:tc>
        <w:tc>
          <w:tcPr>
            <w:tcW w:w="5303" w:type="dxa"/>
          </w:tcPr>
          <w:p w14:paraId="66F8D723"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2C2FE2C4" w14:textId="2F9E4CE6"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41B4FE5" w14:textId="77777777" w:rsidR="00C8254C" w:rsidRDefault="00C8254C" w:rsidP="00253D75">
            <w:pPr>
              <w:spacing w:line="360" w:lineRule="auto"/>
              <w:rPr>
                <w:rFonts w:ascii="Arial" w:hAnsi="Arial" w:cs="Arial"/>
              </w:rPr>
            </w:pPr>
          </w:p>
        </w:tc>
      </w:tr>
      <w:tr w:rsidR="00C8254C" w14:paraId="092CE30A" w14:textId="77777777" w:rsidTr="00C8254C">
        <w:tc>
          <w:tcPr>
            <w:tcW w:w="764" w:type="dxa"/>
          </w:tcPr>
          <w:p w14:paraId="5756F031" w14:textId="77777777" w:rsidR="00C8254C" w:rsidRDefault="00C8254C" w:rsidP="00253D75">
            <w:pPr>
              <w:spacing w:line="360" w:lineRule="auto"/>
              <w:rPr>
                <w:rFonts w:ascii="Arial" w:hAnsi="Arial" w:cs="Arial"/>
              </w:rPr>
            </w:pPr>
          </w:p>
        </w:tc>
        <w:tc>
          <w:tcPr>
            <w:tcW w:w="5303" w:type="dxa"/>
          </w:tcPr>
          <w:p w14:paraId="69E920DA"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3D496DB4" w14:textId="10C4D341"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5026D6E" w14:textId="77777777" w:rsidR="00C8254C" w:rsidRDefault="00C8254C" w:rsidP="00253D75">
            <w:pPr>
              <w:spacing w:line="360" w:lineRule="auto"/>
              <w:rPr>
                <w:rFonts w:ascii="Arial" w:hAnsi="Arial" w:cs="Arial"/>
              </w:rPr>
            </w:pPr>
          </w:p>
        </w:tc>
      </w:tr>
      <w:tr w:rsidR="00C8254C" w14:paraId="2B33FA4C" w14:textId="77777777" w:rsidTr="00C8254C">
        <w:tc>
          <w:tcPr>
            <w:tcW w:w="764" w:type="dxa"/>
          </w:tcPr>
          <w:p w14:paraId="1993AA22" w14:textId="77777777" w:rsidR="00C8254C" w:rsidRDefault="00C8254C" w:rsidP="00253D75">
            <w:pPr>
              <w:spacing w:line="360" w:lineRule="auto"/>
              <w:rPr>
                <w:rFonts w:ascii="Arial" w:hAnsi="Arial" w:cs="Arial"/>
              </w:rPr>
            </w:pPr>
          </w:p>
        </w:tc>
        <w:tc>
          <w:tcPr>
            <w:tcW w:w="5303" w:type="dxa"/>
          </w:tcPr>
          <w:p w14:paraId="46B10976"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50F28C7A" w14:textId="0BF81101"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4041205" w14:textId="77777777" w:rsidR="00C8254C" w:rsidRDefault="00C8254C" w:rsidP="00253D75">
            <w:pPr>
              <w:spacing w:line="360" w:lineRule="auto"/>
              <w:rPr>
                <w:rFonts w:ascii="Arial" w:hAnsi="Arial" w:cs="Arial"/>
              </w:rPr>
            </w:pPr>
          </w:p>
        </w:tc>
      </w:tr>
      <w:tr w:rsidR="00C8254C" w14:paraId="5E6B14B5" w14:textId="77777777" w:rsidTr="00C8254C">
        <w:tc>
          <w:tcPr>
            <w:tcW w:w="764" w:type="dxa"/>
          </w:tcPr>
          <w:p w14:paraId="1E6D9F2C" w14:textId="77777777" w:rsidR="00C8254C" w:rsidRDefault="00C8254C" w:rsidP="00253D75">
            <w:pPr>
              <w:spacing w:line="360" w:lineRule="auto"/>
              <w:rPr>
                <w:rFonts w:ascii="Arial" w:hAnsi="Arial" w:cs="Arial"/>
              </w:rPr>
            </w:pPr>
          </w:p>
        </w:tc>
        <w:tc>
          <w:tcPr>
            <w:tcW w:w="5303" w:type="dxa"/>
          </w:tcPr>
          <w:p w14:paraId="2D5AB5AA"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6E80132E" w14:textId="39B9F0E1"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26CAE64" w14:textId="77777777" w:rsidR="00C8254C" w:rsidRDefault="00C8254C" w:rsidP="00253D75">
            <w:pPr>
              <w:spacing w:line="360" w:lineRule="auto"/>
              <w:rPr>
                <w:rFonts w:ascii="Arial" w:hAnsi="Arial" w:cs="Arial"/>
              </w:rPr>
            </w:pPr>
          </w:p>
        </w:tc>
      </w:tr>
      <w:tr w:rsidR="00C8254C" w14:paraId="06F4732C" w14:textId="77777777" w:rsidTr="00C8254C">
        <w:tc>
          <w:tcPr>
            <w:tcW w:w="764" w:type="dxa"/>
          </w:tcPr>
          <w:p w14:paraId="5E1E72DE" w14:textId="77777777" w:rsidR="00C8254C" w:rsidRDefault="00C8254C" w:rsidP="00253D75">
            <w:pPr>
              <w:spacing w:line="360" w:lineRule="auto"/>
              <w:rPr>
                <w:rFonts w:ascii="Arial" w:hAnsi="Arial" w:cs="Arial"/>
              </w:rPr>
            </w:pPr>
          </w:p>
        </w:tc>
        <w:tc>
          <w:tcPr>
            <w:tcW w:w="5303" w:type="dxa"/>
          </w:tcPr>
          <w:p w14:paraId="68239FE5"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51299826" w14:textId="3D28FAA0"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3BEBA0E" w14:textId="77777777" w:rsidR="00C8254C" w:rsidRDefault="00C8254C" w:rsidP="00253D75">
            <w:pPr>
              <w:spacing w:line="360" w:lineRule="auto"/>
              <w:rPr>
                <w:rFonts w:ascii="Arial" w:hAnsi="Arial" w:cs="Arial"/>
              </w:rPr>
            </w:pPr>
          </w:p>
        </w:tc>
      </w:tr>
      <w:tr w:rsidR="00C8254C" w14:paraId="4F012112" w14:textId="77777777" w:rsidTr="00253D75">
        <w:tc>
          <w:tcPr>
            <w:tcW w:w="764" w:type="dxa"/>
          </w:tcPr>
          <w:p w14:paraId="58A8CCBC"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5EC31F96"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7E9FAEC8" w14:textId="77777777" w:rsidR="00C8254C" w:rsidRDefault="00C8254C" w:rsidP="00253D75">
            <w:pPr>
              <w:spacing w:line="360" w:lineRule="auto"/>
              <w:rPr>
                <w:rFonts w:ascii="Arial" w:hAnsi="Arial" w:cs="Arial"/>
              </w:rPr>
            </w:pPr>
          </w:p>
        </w:tc>
      </w:tr>
      <w:tr w:rsidR="00C8254C" w14:paraId="71910E7E" w14:textId="77777777" w:rsidTr="00253D75">
        <w:tc>
          <w:tcPr>
            <w:tcW w:w="764" w:type="dxa"/>
          </w:tcPr>
          <w:p w14:paraId="435D585B"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6F137B0A"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964229F" w14:textId="77777777" w:rsidR="00C8254C" w:rsidRDefault="00C8254C" w:rsidP="00253D75">
            <w:pPr>
              <w:spacing w:line="360" w:lineRule="auto"/>
              <w:rPr>
                <w:rFonts w:ascii="Arial" w:hAnsi="Arial" w:cs="Arial"/>
              </w:rPr>
            </w:pPr>
          </w:p>
        </w:tc>
      </w:tr>
      <w:tr w:rsidR="00C8254C" w14:paraId="6D9CFDC6" w14:textId="77777777" w:rsidTr="00253D75">
        <w:tc>
          <w:tcPr>
            <w:tcW w:w="764" w:type="dxa"/>
          </w:tcPr>
          <w:p w14:paraId="2064B328"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5239C25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CE2A33C" w14:textId="77777777" w:rsidR="00C8254C" w:rsidRDefault="00C8254C" w:rsidP="00253D75">
            <w:pPr>
              <w:spacing w:line="360" w:lineRule="auto"/>
              <w:rPr>
                <w:rFonts w:ascii="Arial" w:hAnsi="Arial" w:cs="Arial"/>
              </w:rPr>
            </w:pPr>
          </w:p>
        </w:tc>
      </w:tr>
      <w:tr w:rsidR="00C8254C" w14:paraId="79BC5EDF" w14:textId="77777777" w:rsidTr="00253D75">
        <w:tc>
          <w:tcPr>
            <w:tcW w:w="764" w:type="dxa"/>
          </w:tcPr>
          <w:p w14:paraId="5739F6A3"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65B7B83C"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423BAA6" w14:textId="77777777" w:rsidR="00C8254C" w:rsidRDefault="00C8254C" w:rsidP="00253D75">
            <w:pPr>
              <w:spacing w:line="360" w:lineRule="auto"/>
              <w:rPr>
                <w:rFonts w:ascii="Arial" w:hAnsi="Arial" w:cs="Arial"/>
              </w:rPr>
            </w:pPr>
          </w:p>
        </w:tc>
      </w:tr>
      <w:tr w:rsidR="00C8254C" w14:paraId="3EB0B638" w14:textId="77777777" w:rsidTr="00253D75">
        <w:tc>
          <w:tcPr>
            <w:tcW w:w="764" w:type="dxa"/>
          </w:tcPr>
          <w:p w14:paraId="4DE3AE27"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329CF5D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A912E79" w14:textId="77777777" w:rsidR="00C8254C" w:rsidRDefault="00C8254C" w:rsidP="00253D75">
            <w:pPr>
              <w:spacing w:line="360" w:lineRule="auto"/>
              <w:rPr>
                <w:rFonts w:ascii="Arial" w:hAnsi="Arial" w:cs="Arial"/>
              </w:rPr>
            </w:pPr>
          </w:p>
        </w:tc>
      </w:tr>
      <w:tr w:rsidR="00C8254C" w14:paraId="40766589" w14:textId="77777777" w:rsidTr="00253D75">
        <w:tc>
          <w:tcPr>
            <w:tcW w:w="764" w:type="dxa"/>
          </w:tcPr>
          <w:p w14:paraId="2CB02D04"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7DBBCA7E"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28542E06" w14:textId="77777777" w:rsidR="00C8254C" w:rsidRDefault="00C8254C" w:rsidP="00253D75">
            <w:pPr>
              <w:spacing w:line="360" w:lineRule="auto"/>
              <w:rPr>
                <w:rFonts w:ascii="Arial" w:hAnsi="Arial" w:cs="Arial"/>
              </w:rPr>
            </w:pPr>
          </w:p>
        </w:tc>
      </w:tr>
      <w:tr w:rsidR="00C8254C" w14:paraId="00208B7B" w14:textId="77777777" w:rsidTr="00253D75">
        <w:tc>
          <w:tcPr>
            <w:tcW w:w="764" w:type="dxa"/>
          </w:tcPr>
          <w:p w14:paraId="736D9699"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4E376437"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3E0C7CE7" w14:textId="77777777" w:rsidR="00C8254C" w:rsidRDefault="00C8254C" w:rsidP="00253D75">
            <w:pPr>
              <w:spacing w:line="360" w:lineRule="auto"/>
              <w:rPr>
                <w:rFonts w:ascii="Arial" w:hAnsi="Arial" w:cs="Arial"/>
              </w:rPr>
            </w:pPr>
          </w:p>
        </w:tc>
      </w:tr>
      <w:tr w:rsidR="00C8254C" w14:paraId="0433F441" w14:textId="77777777" w:rsidTr="00253D75">
        <w:tc>
          <w:tcPr>
            <w:tcW w:w="764" w:type="dxa"/>
          </w:tcPr>
          <w:p w14:paraId="06017C43"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0208BDFB"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246CFD08" w14:textId="77777777" w:rsidR="00C8254C" w:rsidRDefault="00C8254C" w:rsidP="00253D75">
            <w:pPr>
              <w:spacing w:line="360" w:lineRule="auto"/>
              <w:rPr>
                <w:rFonts w:ascii="Arial" w:hAnsi="Arial" w:cs="Arial"/>
              </w:rPr>
            </w:pPr>
          </w:p>
        </w:tc>
      </w:tr>
      <w:tr w:rsidR="00C8254C" w14:paraId="7389ACB1" w14:textId="77777777" w:rsidTr="00253D75">
        <w:tc>
          <w:tcPr>
            <w:tcW w:w="764" w:type="dxa"/>
          </w:tcPr>
          <w:p w14:paraId="65F32393"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3BA8A6DB"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015E89D" w14:textId="77777777" w:rsidR="00C8254C" w:rsidRDefault="00C8254C" w:rsidP="00253D75">
            <w:pPr>
              <w:spacing w:line="360" w:lineRule="auto"/>
              <w:rPr>
                <w:rFonts w:ascii="Arial" w:hAnsi="Arial" w:cs="Arial"/>
              </w:rPr>
            </w:pPr>
          </w:p>
        </w:tc>
      </w:tr>
      <w:tr w:rsidR="00C8254C" w14:paraId="4A2447A8" w14:textId="77777777" w:rsidTr="00253D75">
        <w:tc>
          <w:tcPr>
            <w:tcW w:w="764" w:type="dxa"/>
          </w:tcPr>
          <w:p w14:paraId="22FA9F49"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03BD70E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5A0853E" w14:textId="77777777" w:rsidR="00C8254C" w:rsidRDefault="00C8254C" w:rsidP="00253D75">
            <w:pPr>
              <w:spacing w:line="360" w:lineRule="auto"/>
              <w:rPr>
                <w:rFonts w:ascii="Arial" w:hAnsi="Arial" w:cs="Arial"/>
              </w:rPr>
            </w:pPr>
          </w:p>
        </w:tc>
      </w:tr>
      <w:tr w:rsidR="00C8254C" w14:paraId="70137C83" w14:textId="77777777" w:rsidTr="00253D75">
        <w:tc>
          <w:tcPr>
            <w:tcW w:w="764" w:type="dxa"/>
          </w:tcPr>
          <w:p w14:paraId="1A323B69"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141DE512"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9E98EAE" w14:textId="77777777" w:rsidR="00C8254C" w:rsidRDefault="00C8254C" w:rsidP="00253D75">
            <w:pPr>
              <w:spacing w:line="360" w:lineRule="auto"/>
              <w:rPr>
                <w:rFonts w:ascii="Arial" w:hAnsi="Arial" w:cs="Arial"/>
              </w:rPr>
            </w:pPr>
          </w:p>
        </w:tc>
      </w:tr>
      <w:tr w:rsidR="00C8254C" w14:paraId="042B960D" w14:textId="77777777" w:rsidTr="00253D75">
        <w:tc>
          <w:tcPr>
            <w:tcW w:w="764" w:type="dxa"/>
          </w:tcPr>
          <w:p w14:paraId="6015CC9B"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3F573E4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0FE3B0A" w14:textId="77777777" w:rsidR="00C8254C" w:rsidRDefault="00C8254C" w:rsidP="00253D75">
            <w:pPr>
              <w:spacing w:line="360" w:lineRule="auto"/>
              <w:rPr>
                <w:rFonts w:ascii="Arial" w:hAnsi="Arial" w:cs="Arial"/>
              </w:rPr>
            </w:pPr>
          </w:p>
        </w:tc>
      </w:tr>
      <w:tr w:rsidR="00C8254C" w14:paraId="5C857939" w14:textId="77777777" w:rsidTr="00253D75">
        <w:tc>
          <w:tcPr>
            <w:tcW w:w="764" w:type="dxa"/>
          </w:tcPr>
          <w:p w14:paraId="172812AB"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7760E875"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BC2D580" w14:textId="77777777" w:rsidR="00C8254C" w:rsidRDefault="00C8254C" w:rsidP="00253D75">
            <w:pPr>
              <w:spacing w:line="360" w:lineRule="auto"/>
              <w:rPr>
                <w:rFonts w:ascii="Arial" w:hAnsi="Arial" w:cs="Arial"/>
              </w:rPr>
            </w:pPr>
          </w:p>
        </w:tc>
      </w:tr>
      <w:tr w:rsidR="00C8254C" w14:paraId="5233A9F4" w14:textId="77777777" w:rsidTr="00253D75">
        <w:tc>
          <w:tcPr>
            <w:tcW w:w="764" w:type="dxa"/>
          </w:tcPr>
          <w:p w14:paraId="078864DD"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16922E02"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0FBAD4A" w14:textId="77777777" w:rsidR="00C8254C" w:rsidRDefault="00C8254C" w:rsidP="00253D75">
            <w:pPr>
              <w:spacing w:line="360" w:lineRule="auto"/>
              <w:rPr>
                <w:rFonts w:ascii="Arial" w:hAnsi="Arial" w:cs="Arial"/>
              </w:rPr>
            </w:pPr>
          </w:p>
        </w:tc>
      </w:tr>
      <w:tr w:rsidR="00C8254C" w14:paraId="6C16028C" w14:textId="77777777" w:rsidTr="00253D75">
        <w:tc>
          <w:tcPr>
            <w:tcW w:w="764" w:type="dxa"/>
          </w:tcPr>
          <w:p w14:paraId="230BC6B7"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15D32DF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196AA74" w14:textId="77777777" w:rsidR="00C8254C" w:rsidRDefault="00C8254C" w:rsidP="00253D75">
            <w:pPr>
              <w:spacing w:line="360" w:lineRule="auto"/>
              <w:rPr>
                <w:rFonts w:ascii="Arial" w:hAnsi="Arial" w:cs="Arial"/>
              </w:rPr>
            </w:pPr>
          </w:p>
        </w:tc>
      </w:tr>
    </w:tbl>
    <w:p w14:paraId="15D29764" w14:textId="77777777" w:rsidR="00C8254C" w:rsidRDefault="00C8254C" w:rsidP="00B75EAF">
      <w:pPr>
        <w:rPr>
          <w:rFonts w:ascii="Arial" w:hAnsi="Arial" w:cs="Arial"/>
          <w:lang w:val="en-GB"/>
        </w:rPr>
      </w:pPr>
    </w:p>
    <w:p w14:paraId="34A73A5E" w14:textId="77777777" w:rsidR="00C8254C" w:rsidRDefault="00C8254C" w:rsidP="00B75EAF">
      <w:pPr>
        <w:rPr>
          <w:rFonts w:ascii="Arial" w:hAnsi="Arial" w:cs="Arial"/>
          <w:lang w:val="en-GB"/>
        </w:rPr>
      </w:pPr>
    </w:p>
    <w:p w14:paraId="20BCFF06" w14:textId="77777777" w:rsidR="00C8254C" w:rsidRDefault="00C8254C" w:rsidP="00B75EAF">
      <w:pPr>
        <w:rPr>
          <w:rFonts w:ascii="Arial" w:hAnsi="Arial" w:cs="Arial"/>
          <w:lang w:val="en-GB"/>
        </w:rPr>
      </w:pPr>
    </w:p>
    <w:p w14:paraId="0D904FFE" w14:textId="77777777" w:rsidR="00C8254C" w:rsidRDefault="00C8254C" w:rsidP="00B75EAF">
      <w:pPr>
        <w:rPr>
          <w:rFonts w:ascii="Arial" w:hAnsi="Arial" w:cs="Arial"/>
          <w:lang w:val="en-GB"/>
        </w:rPr>
      </w:pPr>
    </w:p>
    <w:p w14:paraId="74598056" w14:textId="77777777" w:rsidR="00C8254C" w:rsidRDefault="00C8254C" w:rsidP="00B75EAF">
      <w:pPr>
        <w:rPr>
          <w:rFonts w:ascii="Arial" w:hAnsi="Arial" w:cs="Arial"/>
          <w:lang w:val="en-GB"/>
        </w:rPr>
      </w:pPr>
    </w:p>
    <w:p w14:paraId="289D64DF" w14:textId="77777777" w:rsidR="00C8254C" w:rsidRDefault="00C8254C" w:rsidP="00B75EAF">
      <w:pPr>
        <w:rPr>
          <w:rFonts w:ascii="Arial" w:hAnsi="Arial" w:cs="Arial"/>
          <w:lang w:val="en-GB"/>
        </w:rPr>
      </w:pPr>
    </w:p>
    <w:p w14:paraId="39337BC8" w14:textId="77777777" w:rsidR="00C8254C" w:rsidRDefault="00C8254C" w:rsidP="00B75EAF">
      <w:pPr>
        <w:rPr>
          <w:rFonts w:ascii="Arial" w:hAnsi="Arial" w:cs="Arial"/>
          <w:lang w:val="en-GB"/>
        </w:rPr>
      </w:pPr>
    </w:p>
    <w:p w14:paraId="0720670D" w14:textId="77777777" w:rsidR="00C8254C" w:rsidRDefault="00C8254C" w:rsidP="00B75EAF">
      <w:pPr>
        <w:rPr>
          <w:rFonts w:ascii="Arial" w:hAnsi="Arial" w:cs="Arial"/>
          <w:lang w:val="en-GB"/>
        </w:rPr>
      </w:pPr>
    </w:p>
    <w:p w14:paraId="011E0477" w14:textId="77777777" w:rsidR="00C8254C" w:rsidRDefault="00C8254C" w:rsidP="00B75EAF">
      <w:pPr>
        <w:rPr>
          <w:rFonts w:ascii="Arial" w:hAnsi="Arial" w:cs="Arial"/>
          <w:lang w:val="en-GB"/>
        </w:rPr>
      </w:pPr>
    </w:p>
    <w:p w14:paraId="0E76F434" w14:textId="77777777" w:rsidR="00C8254C" w:rsidRDefault="00C8254C" w:rsidP="00B75EAF">
      <w:pPr>
        <w:rPr>
          <w:rFonts w:ascii="Arial" w:hAnsi="Arial" w:cs="Arial"/>
          <w:lang w:val="en-GB"/>
        </w:rPr>
      </w:pPr>
    </w:p>
    <w:p w14:paraId="6B4CD2D6" w14:textId="77777777" w:rsidR="00C8254C" w:rsidRDefault="00C8254C" w:rsidP="00B75EAF">
      <w:pP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C8254C" w14:paraId="5EAA6C53" w14:textId="77777777" w:rsidTr="00253D75">
        <w:tc>
          <w:tcPr>
            <w:tcW w:w="764" w:type="dxa"/>
          </w:tcPr>
          <w:p w14:paraId="04626EF5" w14:textId="48BFA35A" w:rsidR="00C8254C" w:rsidRDefault="00C8254C" w:rsidP="00253D75">
            <w:pPr>
              <w:rPr>
                <w:rFonts w:ascii="Arial" w:hAnsi="Arial" w:cs="Arial"/>
              </w:rPr>
            </w:pPr>
            <w:r>
              <w:rPr>
                <w:rFonts w:ascii="Arial" w:hAnsi="Arial" w:cs="Arial"/>
              </w:rPr>
              <w:t>d.</w:t>
            </w:r>
          </w:p>
          <w:p w14:paraId="4F476EA4" w14:textId="77777777" w:rsidR="00C8254C" w:rsidRDefault="00C8254C" w:rsidP="00253D75">
            <w:pPr>
              <w:rPr>
                <w:rFonts w:ascii="Arial" w:hAnsi="Arial" w:cs="Arial"/>
              </w:rPr>
            </w:pPr>
          </w:p>
        </w:tc>
        <w:tc>
          <w:tcPr>
            <w:tcW w:w="8321" w:type="dxa"/>
          </w:tcPr>
          <w:p w14:paraId="026C67EB" w14:textId="06C99F05" w:rsidR="00C8254C" w:rsidRDefault="00C8254C" w:rsidP="00253D75">
            <w:pPr>
              <w:rPr>
                <w:rFonts w:ascii="Arial" w:hAnsi="Arial" w:cs="Arial"/>
              </w:rPr>
            </w:pPr>
            <w:r>
              <w:rPr>
                <w:rFonts w:ascii="Arial" w:hAnsi="Arial" w:cs="Arial"/>
              </w:rPr>
              <w:t>Describe the relationship between cheese and milk</w:t>
            </w:r>
            <w:r w:rsidRPr="009211EC">
              <w:rPr>
                <w:rFonts w:ascii="Arial" w:hAnsi="Arial" w:cs="Arial"/>
              </w:rPr>
              <w:t xml:space="preserve">         </w:t>
            </w:r>
          </w:p>
        </w:tc>
        <w:tc>
          <w:tcPr>
            <w:tcW w:w="1195" w:type="dxa"/>
          </w:tcPr>
          <w:p w14:paraId="13DB49C9" w14:textId="11EE81D6" w:rsidR="00C8254C" w:rsidRDefault="00C8254C" w:rsidP="00253D75">
            <w:pPr>
              <w:rPr>
                <w:rFonts w:ascii="Arial" w:hAnsi="Arial" w:cs="Arial"/>
              </w:rPr>
            </w:pPr>
            <w:r>
              <w:rPr>
                <w:rFonts w:ascii="Arial" w:hAnsi="Arial" w:cs="Arial"/>
              </w:rPr>
              <w:t>4 marks</w:t>
            </w:r>
          </w:p>
        </w:tc>
      </w:tr>
      <w:tr w:rsidR="00C8254C" w14:paraId="3127E54A" w14:textId="77777777" w:rsidTr="00253D75">
        <w:tc>
          <w:tcPr>
            <w:tcW w:w="764" w:type="dxa"/>
          </w:tcPr>
          <w:p w14:paraId="4B0AA7DC" w14:textId="77777777" w:rsidR="00C8254C" w:rsidRDefault="00C8254C" w:rsidP="00253D75">
            <w:pPr>
              <w:rPr>
                <w:rFonts w:ascii="Arial" w:hAnsi="Arial" w:cs="Arial"/>
              </w:rPr>
            </w:pPr>
          </w:p>
        </w:tc>
        <w:tc>
          <w:tcPr>
            <w:tcW w:w="8321" w:type="dxa"/>
          </w:tcPr>
          <w:p w14:paraId="72D6787D" w14:textId="77777777" w:rsidR="00C8254C" w:rsidRDefault="00C8254C" w:rsidP="00253D75">
            <w:pPr>
              <w:rPr>
                <w:rFonts w:ascii="Arial" w:hAnsi="Arial" w:cs="Arial"/>
              </w:rPr>
            </w:pPr>
          </w:p>
        </w:tc>
        <w:tc>
          <w:tcPr>
            <w:tcW w:w="1195" w:type="dxa"/>
          </w:tcPr>
          <w:p w14:paraId="28D93DE3" w14:textId="77777777" w:rsidR="00C8254C" w:rsidRDefault="00C8254C" w:rsidP="00253D75">
            <w:pPr>
              <w:rPr>
                <w:rFonts w:ascii="Arial" w:hAnsi="Arial" w:cs="Arial"/>
              </w:rPr>
            </w:pPr>
          </w:p>
        </w:tc>
      </w:tr>
      <w:tr w:rsidR="00C8254C" w:rsidRPr="00637AB7" w14:paraId="7C74B5DA" w14:textId="77777777" w:rsidTr="00253D75">
        <w:tc>
          <w:tcPr>
            <w:tcW w:w="764" w:type="dxa"/>
          </w:tcPr>
          <w:p w14:paraId="629407B8" w14:textId="77777777" w:rsidR="00C8254C" w:rsidRPr="00637AB7" w:rsidRDefault="00C8254C" w:rsidP="00253D75">
            <w:pPr>
              <w:spacing w:line="360" w:lineRule="auto"/>
              <w:rPr>
                <w:rFonts w:ascii="Arial" w:hAnsi="Arial" w:cs="Arial"/>
                <w:color w:val="0070C0"/>
              </w:rPr>
            </w:pPr>
          </w:p>
        </w:tc>
        <w:tc>
          <w:tcPr>
            <w:tcW w:w="8321" w:type="dxa"/>
            <w:tcBorders>
              <w:bottom w:val="single" w:sz="4" w:space="0" w:color="auto"/>
            </w:tcBorders>
          </w:tcPr>
          <w:p w14:paraId="63F914C1" w14:textId="5189CFD9" w:rsidR="00C8254C" w:rsidRPr="00637AB7" w:rsidRDefault="00637AB7" w:rsidP="00253D75">
            <w:pPr>
              <w:spacing w:line="360" w:lineRule="auto"/>
              <w:rPr>
                <w:rFonts w:ascii="Arial" w:hAnsi="Arial" w:cs="Arial"/>
                <w:color w:val="0070C0"/>
              </w:rPr>
            </w:pPr>
            <w:r w:rsidRPr="00637AB7">
              <w:rPr>
                <w:rFonts w:ascii="Arial" w:hAnsi="Arial" w:cs="Arial"/>
                <w:color w:val="0070C0"/>
              </w:rPr>
              <w:t xml:space="preserve">Milk is one of the key </w:t>
            </w:r>
            <w:r w:rsidRPr="00637AB7">
              <w:rPr>
                <w:rFonts w:ascii="Arial" w:hAnsi="Arial" w:cs="Arial"/>
                <w:color w:val="0070C0"/>
                <w:u w:val="single"/>
              </w:rPr>
              <w:t>factors of production</w:t>
            </w:r>
            <w:r w:rsidRPr="00637AB7">
              <w:rPr>
                <w:rFonts w:ascii="Arial" w:hAnsi="Arial" w:cs="Arial"/>
                <w:color w:val="0070C0"/>
              </w:rPr>
              <w:t xml:space="preserve"> for cheese</w:t>
            </w:r>
          </w:p>
        </w:tc>
        <w:tc>
          <w:tcPr>
            <w:tcW w:w="1195" w:type="dxa"/>
            <w:tcBorders>
              <w:bottom w:val="single" w:sz="4" w:space="0" w:color="auto"/>
            </w:tcBorders>
          </w:tcPr>
          <w:p w14:paraId="659E1411" w14:textId="2EF7A77A" w:rsidR="00C8254C" w:rsidRPr="00637AB7" w:rsidRDefault="00637AB7" w:rsidP="00253D75">
            <w:pPr>
              <w:spacing w:line="360" w:lineRule="auto"/>
              <w:rPr>
                <w:rFonts w:ascii="Arial" w:hAnsi="Arial" w:cs="Arial"/>
                <w:color w:val="0070C0"/>
              </w:rPr>
            </w:pPr>
            <w:r w:rsidRPr="00637AB7">
              <w:rPr>
                <w:rFonts w:ascii="Arial" w:hAnsi="Arial" w:cs="Arial"/>
                <w:color w:val="0070C0"/>
              </w:rPr>
              <w:t>1 mark</w:t>
            </w:r>
          </w:p>
        </w:tc>
      </w:tr>
      <w:tr w:rsidR="00C8254C" w:rsidRPr="00637AB7" w14:paraId="65BFA443" w14:textId="77777777" w:rsidTr="00253D75">
        <w:tc>
          <w:tcPr>
            <w:tcW w:w="764" w:type="dxa"/>
          </w:tcPr>
          <w:p w14:paraId="247158B2" w14:textId="77777777" w:rsidR="00C8254C" w:rsidRPr="00637AB7" w:rsidRDefault="00C8254C" w:rsidP="00253D75">
            <w:pPr>
              <w:spacing w:line="360" w:lineRule="auto"/>
              <w:rPr>
                <w:rFonts w:ascii="Arial" w:hAnsi="Arial" w:cs="Arial"/>
                <w:color w:val="0070C0"/>
              </w:rPr>
            </w:pPr>
          </w:p>
        </w:tc>
        <w:tc>
          <w:tcPr>
            <w:tcW w:w="8321" w:type="dxa"/>
            <w:tcBorders>
              <w:top w:val="single" w:sz="4" w:space="0" w:color="auto"/>
              <w:bottom w:val="single" w:sz="4" w:space="0" w:color="auto"/>
            </w:tcBorders>
          </w:tcPr>
          <w:p w14:paraId="2B6458BE" w14:textId="6DE0BF85" w:rsidR="00C8254C" w:rsidRPr="00637AB7" w:rsidRDefault="00637AB7" w:rsidP="00253D75">
            <w:pPr>
              <w:spacing w:line="360" w:lineRule="auto"/>
              <w:rPr>
                <w:rFonts w:ascii="Arial" w:hAnsi="Arial" w:cs="Arial"/>
                <w:color w:val="0070C0"/>
              </w:rPr>
            </w:pPr>
            <w:r w:rsidRPr="00637AB7">
              <w:rPr>
                <w:rFonts w:ascii="Arial" w:hAnsi="Arial" w:cs="Arial"/>
                <w:color w:val="0070C0"/>
              </w:rPr>
              <w:t>As a result, when the price of milk goes up, the production costs for cheese increase.</w:t>
            </w:r>
          </w:p>
        </w:tc>
        <w:tc>
          <w:tcPr>
            <w:tcW w:w="1195" w:type="dxa"/>
            <w:tcBorders>
              <w:top w:val="single" w:sz="4" w:space="0" w:color="auto"/>
              <w:bottom w:val="single" w:sz="4" w:space="0" w:color="auto"/>
            </w:tcBorders>
          </w:tcPr>
          <w:p w14:paraId="43AD2DB7" w14:textId="0F4E6EFE" w:rsidR="00C8254C" w:rsidRPr="00637AB7" w:rsidRDefault="00637AB7" w:rsidP="00253D75">
            <w:pPr>
              <w:spacing w:line="360" w:lineRule="auto"/>
              <w:rPr>
                <w:rFonts w:ascii="Arial" w:hAnsi="Arial" w:cs="Arial"/>
                <w:color w:val="0070C0"/>
              </w:rPr>
            </w:pPr>
            <w:r w:rsidRPr="00637AB7">
              <w:rPr>
                <w:rFonts w:ascii="Arial" w:hAnsi="Arial" w:cs="Arial"/>
                <w:color w:val="0070C0"/>
              </w:rPr>
              <w:t>1 mark</w:t>
            </w:r>
          </w:p>
        </w:tc>
      </w:tr>
      <w:tr w:rsidR="00C8254C" w:rsidRPr="00637AB7" w14:paraId="4396E4FF" w14:textId="77777777" w:rsidTr="00253D75">
        <w:tc>
          <w:tcPr>
            <w:tcW w:w="764" w:type="dxa"/>
          </w:tcPr>
          <w:p w14:paraId="040D95EE" w14:textId="77777777" w:rsidR="00C8254C" w:rsidRPr="00637AB7" w:rsidRDefault="00C8254C" w:rsidP="00253D75">
            <w:pPr>
              <w:spacing w:line="360" w:lineRule="auto"/>
              <w:rPr>
                <w:rFonts w:ascii="Arial" w:hAnsi="Arial" w:cs="Arial"/>
                <w:color w:val="0070C0"/>
              </w:rPr>
            </w:pPr>
          </w:p>
        </w:tc>
        <w:tc>
          <w:tcPr>
            <w:tcW w:w="8321" w:type="dxa"/>
            <w:tcBorders>
              <w:top w:val="single" w:sz="4" w:space="0" w:color="auto"/>
              <w:bottom w:val="single" w:sz="4" w:space="0" w:color="auto"/>
            </w:tcBorders>
          </w:tcPr>
          <w:p w14:paraId="183D7B0B" w14:textId="6220471A" w:rsidR="00C8254C" w:rsidRPr="00637AB7" w:rsidRDefault="00637AB7" w:rsidP="00253D75">
            <w:pPr>
              <w:spacing w:line="360" w:lineRule="auto"/>
              <w:rPr>
                <w:rFonts w:ascii="Arial" w:hAnsi="Arial" w:cs="Arial"/>
                <w:color w:val="0070C0"/>
              </w:rPr>
            </w:pPr>
            <w:r w:rsidRPr="00637AB7">
              <w:rPr>
                <w:rFonts w:ascii="Arial" w:hAnsi="Arial" w:cs="Arial"/>
                <w:color w:val="0070C0"/>
              </w:rPr>
              <w:t>This causes cheese supply to decrease as there are higher production costs.</w:t>
            </w:r>
          </w:p>
        </w:tc>
        <w:tc>
          <w:tcPr>
            <w:tcW w:w="1195" w:type="dxa"/>
            <w:tcBorders>
              <w:top w:val="single" w:sz="4" w:space="0" w:color="auto"/>
              <w:bottom w:val="single" w:sz="4" w:space="0" w:color="auto"/>
            </w:tcBorders>
          </w:tcPr>
          <w:p w14:paraId="09A61597" w14:textId="4F04C523" w:rsidR="00C8254C" w:rsidRPr="00637AB7" w:rsidRDefault="00637AB7" w:rsidP="00253D75">
            <w:pPr>
              <w:spacing w:line="360" w:lineRule="auto"/>
              <w:rPr>
                <w:rFonts w:ascii="Arial" w:hAnsi="Arial" w:cs="Arial"/>
                <w:color w:val="0070C0"/>
              </w:rPr>
            </w:pPr>
            <w:r w:rsidRPr="00637AB7">
              <w:rPr>
                <w:rFonts w:ascii="Arial" w:hAnsi="Arial" w:cs="Arial"/>
                <w:color w:val="0070C0"/>
              </w:rPr>
              <w:t>1 mark</w:t>
            </w:r>
          </w:p>
        </w:tc>
      </w:tr>
      <w:tr w:rsidR="00C8254C" w:rsidRPr="00637AB7" w14:paraId="337065A7" w14:textId="77777777" w:rsidTr="00253D75">
        <w:tc>
          <w:tcPr>
            <w:tcW w:w="764" w:type="dxa"/>
          </w:tcPr>
          <w:p w14:paraId="0EDBEBBF" w14:textId="77777777" w:rsidR="00C8254C" w:rsidRPr="00637AB7" w:rsidRDefault="00C8254C" w:rsidP="00253D75">
            <w:pPr>
              <w:spacing w:line="360" w:lineRule="auto"/>
              <w:rPr>
                <w:rFonts w:ascii="Arial" w:hAnsi="Arial" w:cs="Arial"/>
                <w:color w:val="0070C0"/>
              </w:rPr>
            </w:pPr>
          </w:p>
        </w:tc>
        <w:tc>
          <w:tcPr>
            <w:tcW w:w="8321" w:type="dxa"/>
            <w:tcBorders>
              <w:top w:val="single" w:sz="4" w:space="0" w:color="auto"/>
              <w:bottom w:val="single" w:sz="4" w:space="0" w:color="auto"/>
            </w:tcBorders>
          </w:tcPr>
          <w:p w14:paraId="25EFC173" w14:textId="0B549EF8" w:rsidR="00C8254C" w:rsidRPr="00637AB7" w:rsidRDefault="00637AB7" w:rsidP="00253D75">
            <w:pPr>
              <w:spacing w:line="360" w:lineRule="auto"/>
              <w:rPr>
                <w:rFonts w:ascii="Arial" w:hAnsi="Arial" w:cs="Arial"/>
                <w:color w:val="0070C0"/>
              </w:rPr>
            </w:pPr>
            <w:r w:rsidRPr="00637AB7">
              <w:rPr>
                <w:rFonts w:ascii="Arial" w:hAnsi="Arial" w:cs="Arial"/>
                <w:color w:val="0070C0"/>
              </w:rPr>
              <w:t>This results in a lower quantity of cheese being produced at a higher price.</w:t>
            </w:r>
          </w:p>
        </w:tc>
        <w:tc>
          <w:tcPr>
            <w:tcW w:w="1195" w:type="dxa"/>
            <w:tcBorders>
              <w:top w:val="single" w:sz="4" w:space="0" w:color="auto"/>
              <w:bottom w:val="single" w:sz="4" w:space="0" w:color="auto"/>
            </w:tcBorders>
          </w:tcPr>
          <w:p w14:paraId="79DD220E" w14:textId="050BB8C5" w:rsidR="00C8254C" w:rsidRPr="00637AB7" w:rsidRDefault="00637AB7" w:rsidP="00253D75">
            <w:pPr>
              <w:spacing w:line="360" w:lineRule="auto"/>
              <w:rPr>
                <w:rFonts w:ascii="Arial" w:hAnsi="Arial" w:cs="Arial"/>
                <w:color w:val="0070C0"/>
              </w:rPr>
            </w:pPr>
            <w:r w:rsidRPr="00637AB7">
              <w:rPr>
                <w:rFonts w:ascii="Arial" w:hAnsi="Arial" w:cs="Arial"/>
                <w:color w:val="0070C0"/>
              </w:rPr>
              <w:t>1 mark</w:t>
            </w:r>
          </w:p>
        </w:tc>
      </w:tr>
      <w:tr w:rsidR="00C8254C" w14:paraId="28B86729" w14:textId="77777777" w:rsidTr="00253D75">
        <w:tc>
          <w:tcPr>
            <w:tcW w:w="764" w:type="dxa"/>
          </w:tcPr>
          <w:p w14:paraId="79F8872A"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4E664BBF" w14:textId="4838A3F0" w:rsidR="00C8254C" w:rsidRPr="00176136" w:rsidRDefault="00176136" w:rsidP="00176136">
            <w:pPr>
              <w:pStyle w:val="ListParagraph"/>
              <w:numPr>
                <w:ilvl w:val="0"/>
                <w:numId w:val="43"/>
              </w:numPr>
              <w:spacing w:line="360" w:lineRule="auto"/>
              <w:rPr>
                <w:rFonts w:ascii="Arial" w:hAnsi="Arial" w:cs="Arial"/>
              </w:rPr>
            </w:pPr>
            <w:r w:rsidRPr="00176136">
              <w:rPr>
                <w:rFonts w:ascii="Arial" w:hAnsi="Arial" w:cs="Arial"/>
              </w:rPr>
              <w:t>Derived demand</w:t>
            </w:r>
            <w:r w:rsidR="002B33CF">
              <w:rPr>
                <w:rFonts w:ascii="Arial" w:hAnsi="Arial" w:cs="Arial"/>
              </w:rPr>
              <w:t xml:space="preserve"> also ok</w:t>
            </w:r>
          </w:p>
        </w:tc>
        <w:tc>
          <w:tcPr>
            <w:tcW w:w="1195" w:type="dxa"/>
            <w:tcBorders>
              <w:top w:val="single" w:sz="4" w:space="0" w:color="auto"/>
              <w:bottom w:val="single" w:sz="4" w:space="0" w:color="auto"/>
            </w:tcBorders>
          </w:tcPr>
          <w:p w14:paraId="4574B108" w14:textId="77777777" w:rsidR="00C8254C" w:rsidRDefault="00C8254C" w:rsidP="00253D75">
            <w:pPr>
              <w:spacing w:line="360" w:lineRule="auto"/>
              <w:rPr>
                <w:rFonts w:ascii="Arial" w:hAnsi="Arial" w:cs="Arial"/>
              </w:rPr>
            </w:pPr>
          </w:p>
        </w:tc>
      </w:tr>
      <w:tr w:rsidR="00C8254C" w14:paraId="4306E918" w14:textId="77777777" w:rsidTr="00253D75">
        <w:tc>
          <w:tcPr>
            <w:tcW w:w="764" w:type="dxa"/>
          </w:tcPr>
          <w:p w14:paraId="6A77F1B3"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16804DCD"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33568EB" w14:textId="77777777" w:rsidR="00C8254C" w:rsidRDefault="00C8254C" w:rsidP="00253D75">
            <w:pPr>
              <w:spacing w:line="360" w:lineRule="auto"/>
              <w:rPr>
                <w:rFonts w:ascii="Arial" w:hAnsi="Arial" w:cs="Arial"/>
              </w:rPr>
            </w:pPr>
          </w:p>
        </w:tc>
      </w:tr>
      <w:tr w:rsidR="00C8254C" w14:paraId="6A70041A" w14:textId="77777777" w:rsidTr="00253D75">
        <w:tc>
          <w:tcPr>
            <w:tcW w:w="764" w:type="dxa"/>
          </w:tcPr>
          <w:p w14:paraId="694597F4"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2DE365ED"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7C9F95C" w14:textId="77777777" w:rsidR="00C8254C" w:rsidRDefault="00C8254C" w:rsidP="00253D75">
            <w:pPr>
              <w:spacing w:line="360" w:lineRule="auto"/>
              <w:rPr>
                <w:rFonts w:ascii="Arial" w:hAnsi="Arial" w:cs="Arial"/>
              </w:rPr>
            </w:pPr>
          </w:p>
        </w:tc>
      </w:tr>
      <w:tr w:rsidR="00C8254C" w14:paraId="29A62397" w14:textId="77777777" w:rsidTr="00253D75">
        <w:tc>
          <w:tcPr>
            <w:tcW w:w="764" w:type="dxa"/>
          </w:tcPr>
          <w:p w14:paraId="1A78C424"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2609513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E7CED3D" w14:textId="77777777" w:rsidR="00C8254C" w:rsidRDefault="00C8254C" w:rsidP="00253D75">
            <w:pPr>
              <w:spacing w:line="360" w:lineRule="auto"/>
              <w:rPr>
                <w:rFonts w:ascii="Arial" w:hAnsi="Arial" w:cs="Arial"/>
              </w:rPr>
            </w:pPr>
          </w:p>
        </w:tc>
      </w:tr>
      <w:tr w:rsidR="00C8254C" w14:paraId="47F28B7D" w14:textId="77777777" w:rsidTr="00253D75">
        <w:tc>
          <w:tcPr>
            <w:tcW w:w="764" w:type="dxa"/>
          </w:tcPr>
          <w:p w14:paraId="2DBB6BB1"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0A1F284A"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8596131" w14:textId="77777777" w:rsidR="00C8254C" w:rsidRDefault="00C8254C" w:rsidP="00253D75">
            <w:pPr>
              <w:spacing w:line="360" w:lineRule="auto"/>
              <w:rPr>
                <w:rFonts w:ascii="Arial" w:hAnsi="Arial" w:cs="Arial"/>
              </w:rPr>
            </w:pPr>
          </w:p>
        </w:tc>
      </w:tr>
      <w:tr w:rsidR="00C8254C" w14:paraId="098AEC42" w14:textId="77777777" w:rsidTr="00253D75">
        <w:tc>
          <w:tcPr>
            <w:tcW w:w="764" w:type="dxa"/>
          </w:tcPr>
          <w:p w14:paraId="662883A6"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B4F71D0"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71CE11B9" w14:textId="77777777" w:rsidR="00C8254C" w:rsidRDefault="00C8254C" w:rsidP="00253D75">
            <w:pPr>
              <w:spacing w:line="360" w:lineRule="auto"/>
              <w:rPr>
                <w:rFonts w:ascii="Arial" w:hAnsi="Arial" w:cs="Arial"/>
              </w:rPr>
            </w:pPr>
          </w:p>
        </w:tc>
      </w:tr>
      <w:tr w:rsidR="00C8254C" w14:paraId="62173B60" w14:textId="77777777" w:rsidTr="00253D75">
        <w:tc>
          <w:tcPr>
            <w:tcW w:w="764" w:type="dxa"/>
          </w:tcPr>
          <w:p w14:paraId="2F5C987B"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0E527A28"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D251159" w14:textId="77777777" w:rsidR="00C8254C" w:rsidRDefault="00C8254C" w:rsidP="00253D75">
            <w:pPr>
              <w:spacing w:line="360" w:lineRule="auto"/>
              <w:rPr>
                <w:rFonts w:ascii="Arial" w:hAnsi="Arial" w:cs="Arial"/>
              </w:rPr>
            </w:pPr>
          </w:p>
        </w:tc>
      </w:tr>
      <w:tr w:rsidR="00C8254C" w14:paraId="00FDC1B3" w14:textId="77777777" w:rsidTr="00253D75">
        <w:tc>
          <w:tcPr>
            <w:tcW w:w="764" w:type="dxa"/>
          </w:tcPr>
          <w:p w14:paraId="4A08A834"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4929A7E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E1C5BE1" w14:textId="77777777" w:rsidR="00C8254C" w:rsidRDefault="00C8254C" w:rsidP="00253D75">
            <w:pPr>
              <w:spacing w:line="360" w:lineRule="auto"/>
              <w:rPr>
                <w:rFonts w:ascii="Arial" w:hAnsi="Arial" w:cs="Arial"/>
              </w:rPr>
            </w:pPr>
          </w:p>
        </w:tc>
      </w:tr>
      <w:tr w:rsidR="00C8254C" w14:paraId="73BA4AB0" w14:textId="77777777" w:rsidTr="00253D75">
        <w:tc>
          <w:tcPr>
            <w:tcW w:w="764" w:type="dxa"/>
          </w:tcPr>
          <w:p w14:paraId="2AED08CF"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6277C0E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272FE6E9" w14:textId="77777777" w:rsidR="00C8254C" w:rsidRDefault="00C8254C" w:rsidP="00253D75">
            <w:pPr>
              <w:spacing w:line="360" w:lineRule="auto"/>
              <w:rPr>
                <w:rFonts w:ascii="Arial" w:hAnsi="Arial" w:cs="Arial"/>
              </w:rPr>
            </w:pPr>
          </w:p>
        </w:tc>
      </w:tr>
      <w:tr w:rsidR="00C8254C" w14:paraId="0AB9DB9D" w14:textId="77777777" w:rsidTr="00253D75">
        <w:tc>
          <w:tcPr>
            <w:tcW w:w="764" w:type="dxa"/>
          </w:tcPr>
          <w:p w14:paraId="6B56DF7C"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7EC893AD"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FD648F5" w14:textId="77777777" w:rsidR="00C8254C" w:rsidRDefault="00C8254C" w:rsidP="00253D75">
            <w:pPr>
              <w:spacing w:line="360" w:lineRule="auto"/>
              <w:rPr>
                <w:rFonts w:ascii="Arial" w:hAnsi="Arial" w:cs="Arial"/>
              </w:rPr>
            </w:pPr>
          </w:p>
        </w:tc>
      </w:tr>
      <w:tr w:rsidR="00C8254C" w14:paraId="16B52B9A" w14:textId="77777777" w:rsidTr="00253D75">
        <w:tc>
          <w:tcPr>
            <w:tcW w:w="764" w:type="dxa"/>
          </w:tcPr>
          <w:p w14:paraId="6925CA75"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69D4D0EE"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24601FEA" w14:textId="77777777" w:rsidR="00C8254C" w:rsidRDefault="00C8254C" w:rsidP="00253D75">
            <w:pPr>
              <w:spacing w:line="360" w:lineRule="auto"/>
              <w:rPr>
                <w:rFonts w:ascii="Arial" w:hAnsi="Arial" w:cs="Arial"/>
              </w:rPr>
            </w:pPr>
          </w:p>
        </w:tc>
      </w:tr>
      <w:tr w:rsidR="00C8254C" w14:paraId="083543EC" w14:textId="77777777" w:rsidTr="00253D75">
        <w:tc>
          <w:tcPr>
            <w:tcW w:w="764" w:type="dxa"/>
          </w:tcPr>
          <w:p w14:paraId="4877CEF0"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74AAB73"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6A02196" w14:textId="77777777" w:rsidR="00C8254C" w:rsidRDefault="00C8254C" w:rsidP="00253D75">
            <w:pPr>
              <w:spacing w:line="360" w:lineRule="auto"/>
              <w:rPr>
                <w:rFonts w:ascii="Arial" w:hAnsi="Arial" w:cs="Arial"/>
              </w:rPr>
            </w:pPr>
          </w:p>
        </w:tc>
      </w:tr>
      <w:tr w:rsidR="00C8254C" w14:paraId="5337B9C0" w14:textId="77777777" w:rsidTr="00253D75">
        <w:tc>
          <w:tcPr>
            <w:tcW w:w="764" w:type="dxa"/>
          </w:tcPr>
          <w:p w14:paraId="724410C8"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844B83A"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3F5C4E61" w14:textId="77777777" w:rsidR="00C8254C" w:rsidRDefault="00C8254C" w:rsidP="00253D75">
            <w:pPr>
              <w:spacing w:line="360" w:lineRule="auto"/>
              <w:rPr>
                <w:rFonts w:ascii="Arial" w:hAnsi="Arial" w:cs="Arial"/>
              </w:rPr>
            </w:pPr>
          </w:p>
        </w:tc>
      </w:tr>
      <w:tr w:rsidR="00C8254C" w14:paraId="412C9C5B" w14:textId="77777777" w:rsidTr="00253D75">
        <w:tc>
          <w:tcPr>
            <w:tcW w:w="764" w:type="dxa"/>
          </w:tcPr>
          <w:p w14:paraId="44710659"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F0D56AE"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7DC31C96" w14:textId="77777777" w:rsidR="00C8254C" w:rsidRDefault="00C8254C" w:rsidP="00253D75">
            <w:pPr>
              <w:spacing w:line="360" w:lineRule="auto"/>
              <w:rPr>
                <w:rFonts w:ascii="Arial" w:hAnsi="Arial" w:cs="Arial"/>
              </w:rPr>
            </w:pPr>
          </w:p>
        </w:tc>
      </w:tr>
      <w:tr w:rsidR="00C8254C" w14:paraId="2CC803AF" w14:textId="77777777" w:rsidTr="00253D75">
        <w:tc>
          <w:tcPr>
            <w:tcW w:w="764" w:type="dxa"/>
          </w:tcPr>
          <w:p w14:paraId="455A4EE9"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4921145"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2AD48A0" w14:textId="77777777" w:rsidR="00C8254C" w:rsidRDefault="00C8254C" w:rsidP="00253D75">
            <w:pPr>
              <w:spacing w:line="360" w:lineRule="auto"/>
              <w:rPr>
                <w:rFonts w:ascii="Arial" w:hAnsi="Arial" w:cs="Arial"/>
              </w:rPr>
            </w:pPr>
          </w:p>
        </w:tc>
      </w:tr>
      <w:tr w:rsidR="00C8254C" w14:paraId="73100B5B" w14:textId="77777777" w:rsidTr="00253D75">
        <w:tc>
          <w:tcPr>
            <w:tcW w:w="764" w:type="dxa"/>
          </w:tcPr>
          <w:p w14:paraId="10421716"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527C578C"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7376450" w14:textId="77777777" w:rsidR="00C8254C" w:rsidRDefault="00C8254C" w:rsidP="00253D75">
            <w:pPr>
              <w:spacing w:line="360" w:lineRule="auto"/>
              <w:rPr>
                <w:rFonts w:ascii="Arial" w:hAnsi="Arial" w:cs="Arial"/>
              </w:rPr>
            </w:pPr>
          </w:p>
        </w:tc>
      </w:tr>
    </w:tbl>
    <w:p w14:paraId="7D414B75" w14:textId="77777777" w:rsidR="00C8254C" w:rsidRDefault="00C8254C" w:rsidP="00B75EAF">
      <w:pPr>
        <w:rPr>
          <w:rFonts w:ascii="Arial" w:hAnsi="Arial" w:cs="Arial"/>
          <w:lang w:val="en-GB"/>
        </w:rPr>
      </w:pPr>
    </w:p>
    <w:p w14:paraId="4CF8C11D" w14:textId="77777777" w:rsidR="00C8254C" w:rsidRDefault="00C8254C" w:rsidP="00B75EAF">
      <w:pPr>
        <w:rPr>
          <w:rFonts w:ascii="Arial" w:hAnsi="Arial" w:cs="Arial"/>
          <w:lang w:val="en-GB"/>
        </w:rPr>
      </w:pPr>
    </w:p>
    <w:p w14:paraId="7E1547E1" w14:textId="77777777" w:rsidR="00C8254C" w:rsidRDefault="00C8254C" w:rsidP="00B75EAF">
      <w:pPr>
        <w:rPr>
          <w:rFonts w:ascii="Arial" w:hAnsi="Arial" w:cs="Arial"/>
          <w:lang w:val="en-GB"/>
        </w:rPr>
      </w:pPr>
    </w:p>
    <w:p w14:paraId="1173747C" w14:textId="77777777" w:rsidR="00C8254C" w:rsidRDefault="00C8254C" w:rsidP="00B75EAF">
      <w:pPr>
        <w:rPr>
          <w:rFonts w:ascii="Arial" w:hAnsi="Arial" w:cs="Arial"/>
          <w:lang w:val="en-GB"/>
        </w:rPr>
      </w:pPr>
    </w:p>
    <w:p w14:paraId="15486256" w14:textId="77777777" w:rsidR="00C8254C" w:rsidRDefault="00C8254C" w:rsidP="00B75EAF">
      <w:pPr>
        <w:rPr>
          <w:rFonts w:ascii="Arial" w:hAnsi="Arial" w:cs="Arial"/>
          <w:lang w:val="en-GB"/>
        </w:rPr>
      </w:pPr>
    </w:p>
    <w:p w14:paraId="67771E41" w14:textId="77777777" w:rsidR="00C8254C" w:rsidRDefault="00C8254C" w:rsidP="00B75EAF">
      <w:pPr>
        <w:rPr>
          <w:rFonts w:ascii="Arial" w:hAnsi="Arial" w:cs="Arial"/>
          <w:lang w:val="en-GB"/>
        </w:rPr>
      </w:pPr>
    </w:p>
    <w:p w14:paraId="5FD0A397" w14:textId="77777777" w:rsidR="00C8254C" w:rsidRDefault="00C8254C" w:rsidP="00B75EAF">
      <w:pPr>
        <w:rPr>
          <w:rFonts w:ascii="Arial" w:hAnsi="Arial" w:cs="Arial"/>
          <w:lang w:val="en-GB"/>
        </w:rPr>
      </w:pPr>
    </w:p>
    <w:p w14:paraId="6220BAFC" w14:textId="77777777" w:rsidR="00C8254C" w:rsidRDefault="00C8254C" w:rsidP="00B75EAF">
      <w:pPr>
        <w:rPr>
          <w:rFonts w:ascii="Arial" w:hAnsi="Arial" w:cs="Arial"/>
          <w:lang w:val="en-GB"/>
        </w:rPr>
      </w:pPr>
    </w:p>
    <w:p w14:paraId="1CB23B4D" w14:textId="77777777" w:rsidR="00C8254C" w:rsidRDefault="00C8254C" w:rsidP="00B75EAF">
      <w:pPr>
        <w:rPr>
          <w:rFonts w:ascii="Arial" w:hAnsi="Arial" w:cs="Arial"/>
          <w:lang w:val="en-GB"/>
        </w:rPr>
      </w:pPr>
    </w:p>
    <w:p w14:paraId="708DAFF1" w14:textId="77777777" w:rsidR="00615E5A" w:rsidRPr="00963B3F" w:rsidRDefault="00615E5A" w:rsidP="005072DE"/>
    <w:p w14:paraId="0FB25F9E" w14:textId="285D2F97" w:rsidR="004A7999" w:rsidRPr="00CD376E" w:rsidRDefault="00AB43D9" w:rsidP="00AB43D9">
      <w:pPr>
        <w:tabs>
          <w:tab w:val="left" w:pos="7797"/>
        </w:tabs>
        <w:spacing w:before="200" w:line="360" w:lineRule="atLeast"/>
        <w:ind w:left="567" w:hanging="567"/>
        <w:jc w:val="center"/>
        <w:rPr>
          <w:rFonts w:ascii="Arial" w:eastAsiaTheme="minorEastAsia" w:hAnsi="Arial" w:cs="Arial"/>
          <w:b/>
          <w:bCs/>
          <w:i/>
          <w:lang w:eastAsia="ja-JP"/>
        </w:rPr>
      </w:pPr>
      <w:r w:rsidRPr="00CD376E">
        <w:rPr>
          <w:rFonts w:ascii="Arial" w:eastAsiaTheme="minorEastAsia" w:hAnsi="Arial" w:cs="Arial"/>
          <w:b/>
          <w:bCs/>
          <w:i/>
          <w:lang w:eastAsia="ja-JP"/>
        </w:rPr>
        <w:lastRenderedPageBreak/>
        <w:t>End of Section 2</w:t>
      </w:r>
    </w:p>
    <w:p w14:paraId="52B77918" w14:textId="439846D1" w:rsidR="006F08A0" w:rsidRPr="00CD376E" w:rsidRDefault="009F5A45" w:rsidP="00C025A9">
      <w:pPr>
        <w:widowControl w:val="0"/>
        <w:tabs>
          <w:tab w:val="left" w:pos="7088"/>
        </w:tabs>
        <w:autoSpaceDE w:val="0"/>
        <w:autoSpaceDN w:val="0"/>
        <w:adjustRightInd w:val="0"/>
        <w:rPr>
          <w:rFonts w:ascii="Arial" w:eastAsiaTheme="minorEastAsia" w:hAnsi="Arial" w:cs="Arial"/>
          <w:b/>
          <w:bCs/>
          <w:lang w:eastAsia="ja-JP"/>
        </w:rPr>
      </w:pPr>
      <w:r>
        <w:rPr>
          <w:rFonts w:ascii="Arial" w:eastAsiaTheme="minorEastAsia" w:hAnsi="Arial" w:cs="Arial"/>
          <w:b/>
          <w:bCs/>
          <w:lang w:eastAsia="ja-JP"/>
        </w:rPr>
        <w:br w:type="column"/>
      </w:r>
      <w:r w:rsidR="006F08A0" w:rsidRPr="00CD376E">
        <w:rPr>
          <w:rFonts w:ascii="Arial" w:eastAsiaTheme="minorEastAsia" w:hAnsi="Arial" w:cs="Arial"/>
          <w:b/>
          <w:bCs/>
          <w:lang w:eastAsia="ja-JP"/>
        </w:rPr>
        <w:lastRenderedPageBreak/>
        <w:t>Secti</w:t>
      </w:r>
      <w:r w:rsidR="005601E7">
        <w:rPr>
          <w:rFonts w:ascii="Arial" w:eastAsiaTheme="minorEastAsia" w:hAnsi="Arial" w:cs="Arial"/>
          <w:b/>
          <w:bCs/>
          <w:lang w:eastAsia="ja-JP"/>
        </w:rPr>
        <w:t xml:space="preserve">on Three: Extended response </w:t>
      </w:r>
      <w:r w:rsidR="005601E7">
        <w:rPr>
          <w:rFonts w:ascii="Arial" w:eastAsiaTheme="minorEastAsia" w:hAnsi="Arial" w:cs="Arial"/>
          <w:b/>
          <w:bCs/>
          <w:lang w:eastAsia="ja-JP"/>
        </w:rPr>
        <w:tab/>
      </w:r>
      <w:r w:rsidR="005601E7">
        <w:rPr>
          <w:rFonts w:ascii="Arial" w:eastAsiaTheme="minorEastAsia" w:hAnsi="Arial" w:cs="Arial"/>
          <w:b/>
          <w:bCs/>
          <w:lang w:eastAsia="ja-JP"/>
        </w:rPr>
        <w:tab/>
      </w:r>
      <w:r w:rsidR="005601E7">
        <w:rPr>
          <w:rFonts w:ascii="Arial" w:eastAsiaTheme="minorEastAsia" w:hAnsi="Arial" w:cs="Arial"/>
          <w:b/>
          <w:bCs/>
          <w:lang w:eastAsia="ja-JP"/>
        </w:rPr>
        <w:tab/>
      </w:r>
      <w:r w:rsidR="006F08A0" w:rsidRPr="00CD376E">
        <w:rPr>
          <w:rFonts w:ascii="Arial" w:eastAsiaTheme="minorEastAsia" w:hAnsi="Arial" w:cs="Arial"/>
          <w:b/>
          <w:bCs/>
          <w:lang w:eastAsia="ja-JP"/>
        </w:rPr>
        <w:t xml:space="preserve"> </w:t>
      </w:r>
      <w:r w:rsidR="005601E7">
        <w:rPr>
          <w:rFonts w:ascii="Arial" w:eastAsiaTheme="minorEastAsia" w:hAnsi="Arial" w:cs="Arial"/>
          <w:b/>
          <w:bCs/>
          <w:lang w:eastAsia="ja-JP"/>
        </w:rPr>
        <w:t xml:space="preserve">      </w:t>
      </w:r>
      <w:r w:rsidR="00F40206">
        <w:rPr>
          <w:rFonts w:ascii="Arial" w:eastAsiaTheme="minorEastAsia" w:hAnsi="Arial" w:cs="Arial"/>
          <w:b/>
          <w:bCs/>
          <w:lang w:eastAsia="ja-JP"/>
        </w:rPr>
        <w:t xml:space="preserve">       </w:t>
      </w:r>
      <w:r w:rsidR="00EF3DC3">
        <w:rPr>
          <w:rFonts w:ascii="Arial" w:eastAsiaTheme="minorEastAsia" w:hAnsi="Arial" w:cs="Arial"/>
          <w:b/>
          <w:bCs/>
          <w:lang w:eastAsia="ja-JP"/>
        </w:rPr>
        <w:t>(</w:t>
      </w:r>
      <w:r w:rsidR="00154344">
        <w:rPr>
          <w:rFonts w:ascii="Arial" w:eastAsiaTheme="minorEastAsia" w:hAnsi="Arial" w:cs="Arial"/>
          <w:b/>
          <w:bCs/>
          <w:lang w:eastAsia="ja-JP"/>
        </w:rPr>
        <w:t>4</w:t>
      </w:r>
      <w:r w:rsidR="006F08A0" w:rsidRPr="00CD376E">
        <w:rPr>
          <w:rFonts w:ascii="Arial" w:eastAsiaTheme="minorEastAsia" w:hAnsi="Arial" w:cs="Arial"/>
          <w:b/>
          <w:bCs/>
          <w:lang w:eastAsia="ja-JP"/>
        </w:rPr>
        <w:t xml:space="preserve">0 </w:t>
      </w:r>
      <w:r w:rsidR="00C025A9" w:rsidRPr="00CD376E">
        <w:rPr>
          <w:rFonts w:ascii="Arial" w:eastAsiaTheme="minorEastAsia" w:hAnsi="Arial" w:cs="Arial"/>
          <w:b/>
          <w:bCs/>
          <w:lang w:eastAsia="ja-JP"/>
        </w:rPr>
        <w:t>M</w:t>
      </w:r>
      <w:r w:rsidR="006F08A0" w:rsidRPr="00CD376E">
        <w:rPr>
          <w:rFonts w:ascii="Arial" w:eastAsiaTheme="minorEastAsia" w:hAnsi="Arial" w:cs="Arial"/>
          <w:b/>
          <w:bCs/>
          <w:lang w:eastAsia="ja-JP"/>
        </w:rPr>
        <w:t>arks)</w:t>
      </w:r>
    </w:p>
    <w:p w14:paraId="430EAD40" w14:textId="77777777" w:rsidR="006F08A0" w:rsidRPr="00CD376E" w:rsidRDefault="006F08A0" w:rsidP="006F08A0">
      <w:pPr>
        <w:widowControl w:val="0"/>
        <w:autoSpaceDE w:val="0"/>
        <w:autoSpaceDN w:val="0"/>
        <w:adjustRightInd w:val="0"/>
        <w:rPr>
          <w:rFonts w:ascii="Arial" w:eastAsiaTheme="minorEastAsia" w:hAnsi="Arial" w:cs="Arial"/>
          <w:lang w:eastAsia="ja-JP"/>
        </w:rPr>
      </w:pPr>
    </w:p>
    <w:p w14:paraId="443C4956" w14:textId="700BC588" w:rsidR="006F08A0" w:rsidRPr="00CD376E" w:rsidRDefault="006F08A0" w:rsidP="006F08A0">
      <w:pPr>
        <w:widowControl w:val="0"/>
        <w:autoSpaceDE w:val="0"/>
        <w:autoSpaceDN w:val="0"/>
        <w:adjustRightInd w:val="0"/>
        <w:rPr>
          <w:rFonts w:ascii="Arial" w:eastAsiaTheme="minorEastAsia" w:hAnsi="Arial" w:cs="Arial"/>
          <w:lang w:eastAsia="ja-JP"/>
        </w:rPr>
      </w:pPr>
      <w:r w:rsidRPr="00CD376E">
        <w:rPr>
          <w:rFonts w:ascii="Arial" w:eastAsiaTheme="minorEastAsia" w:hAnsi="Arial" w:cs="Arial"/>
          <w:lang w:eastAsia="ja-JP"/>
        </w:rPr>
        <w:t xml:space="preserve">This section contains </w:t>
      </w:r>
      <w:r w:rsidR="0080209F">
        <w:rPr>
          <w:rFonts w:ascii="Arial" w:eastAsiaTheme="minorEastAsia" w:hAnsi="Arial" w:cs="Arial"/>
          <w:b/>
          <w:bCs/>
          <w:lang w:eastAsia="ja-JP"/>
        </w:rPr>
        <w:t>four</w:t>
      </w:r>
      <w:r w:rsidR="001F2E63">
        <w:rPr>
          <w:rFonts w:ascii="Arial" w:eastAsiaTheme="minorEastAsia" w:hAnsi="Arial" w:cs="Arial"/>
          <w:b/>
          <w:bCs/>
          <w:lang w:eastAsia="ja-JP"/>
        </w:rPr>
        <w:t xml:space="preserve"> (</w:t>
      </w:r>
      <w:r w:rsidR="0080209F">
        <w:rPr>
          <w:rFonts w:ascii="Arial" w:eastAsiaTheme="minorEastAsia" w:hAnsi="Arial" w:cs="Arial"/>
          <w:b/>
          <w:bCs/>
          <w:lang w:eastAsia="ja-JP"/>
        </w:rPr>
        <w:t>4</w:t>
      </w:r>
      <w:r w:rsidRPr="00CD376E">
        <w:rPr>
          <w:rFonts w:ascii="Arial" w:eastAsiaTheme="minorEastAsia" w:hAnsi="Arial" w:cs="Arial"/>
          <w:b/>
          <w:bCs/>
          <w:lang w:eastAsia="ja-JP"/>
        </w:rPr>
        <w:t xml:space="preserve">) </w:t>
      </w:r>
      <w:r w:rsidRPr="00CD376E">
        <w:rPr>
          <w:rFonts w:ascii="Arial" w:eastAsiaTheme="minorEastAsia" w:hAnsi="Arial" w:cs="Arial"/>
          <w:lang w:eastAsia="ja-JP"/>
        </w:rPr>
        <w:t>questions.</w:t>
      </w:r>
      <w:r w:rsidR="00104E3B">
        <w:rPr>
          <w:rFonts w:ascii="Arial" w:eastAsiaTheme="minorEastAsia" w:hAnsi="Arial" w:cs="Arial"/>
          <w:lang w:eastAsia="ja-JP"/>
        </w:rPr>
        <w:t xml:space="preserve"> </w:t>
      </w:r>
      <w:r w:rsidRPr="00CD376E">
        <w:rPr>
          <w:rFonts w:ascii="Arial" w:eastAsiaTheme="minorEastAsia" w:hAnsi="Arial" w:cs="Arial"/>
          <w:lang w:eastAsia="ja-JP"/>
        </w:rPr>
        <w:t xml:space="preserve"> Answer </w:t>
      </w:r>
      <w:r w:rsidR="00EA03E3">
        <w:rPr>
          <w:rFonts w:ascii="Arial" w:eastAsiaTheme="minorEastAsia" w:hAnsi="Arial" w:cs="Arial"/>
          <w:b/>
          <w:bCs/>
          <w:lang w:eastAsia="ja-JP"/>
        </w:rPr>
        <w:t>two</w:t>
      </w:r>
      <w:r w:rsidRPr="00CD376E">
        <w:rPr>
          <w:rFonts w:ascii="Arial" w:eastAsiaTheme="minorEastAsia" w:hAnsi="Arial" w:cs="Arial"/>
          <w:b/>
          <w:bCs/>
          <w:lang w:eastAsia="ja-JP"/>
        </w:rPr>
        <w:t xml:space="preserve"> (</w:t>
      </w:r>
      <w:r w:rsidR="0080209F">
        <w:rPr>
          <w:rFonts w:ascii="Arial" w:eastAsiaTheme="minorEastAsia" w:hAnsi="Arial" w:cs="Arial"/>
          <w:b/>
          <w:bCs/>
          <w:lang w:eastAsia="ja-JP"/>
        </w:rPr>
        <w:t>2</w:t>
      </w:r>
      <w:r w:rsidRPr="00CD376E">
        <w:rPr>
          <w:rFonts w:ascii="Arial" w:eastAsiaTheme="minorEastAsia" w:hAnsi="Arial" w:cs="Arial"/>
          <w:b/>
          <w:bCs/>
          <w:lang w:eastAsia="ja-JP"/>
        </w:rPr>
        <w:t xml:space="preserve">) </w:t>
      </w:r>
      <w:r w:rsidR="001F2E63">
        <w:rPr>
          <w:rFonts w:ascii="Arial" w:eastAsiaTheme="minorEastAsia" w:hAnsi="Arial" w:cs="Arial"/>
          <w:lang w:eastAsia="ja-JP"/>
        </w:rPr>
        <w:t>question</w:t>
      </w:r>
      <w:r w:rsidR="0080209F">
        <w:rPr>
          <w:rFonts w:ascii="Arial" w:eastAsiaTheme="minorEastAsia" w:hAnsi="Arial" w:cs="Arial"/>
          <w:lang w:eastAsia="ja-JP"/>
        </w:rPr>
        <w:t>s</w:t>
      </w:r>
      <w:r w:rsidRPr="00CD376E">
        <w:rPr>
          <w:rFonts w:ascii="Arial" w:eastAsiaTheme="minorEastAsia" w:hAnsi="Arial" w:cs="Arial"/>
          <w:lang w:eastAsia="ja-JP"/>
        </w:rPr>
        <w:t xml:space="preserve">. </w:t>
      </w:r>
    </w:p>
    <w:p w14:paraId="195BC112" w14:textId="65749320" w:rsidR="006D2F47" w:rsidRPr="00CD376E" w:rsidRDefault="006D2F47" w:rsidP="006D2F47">
      <w:pPr>
        <w:rPr>
          <w:rFonts w:ascii="Arial" w:hAnsi="Arial" w:cs="Arial"/>
          <w:bCs/>
        </w:rPr>
      </w:pPr>
    </w:p>
    <w:p w14:paraId="64E0D863" w14:textId="77777777" w:rsidR="006D2F47" w:rsidRPr="00CD376E" w:rsidRDefault="006D2F47" w:rsidP="006D2F47">
      <w:pPr>
        <w:tabs>
          <w:tab w:val="num" w:pos="3600"/>
        </w:tabs>
        <w:suppressAutoHyphens/>
        <w:rPr>
          <w:rFonts w:ascii="Arial" w:hAnsi="Arial" w:cs="Arial"/>
          <w:spacing w:val="-2"/>
        </w:rPr>
      </w:pPr>
      <w:r w:rsidRPr="00CD376E">
        <w:rPr>
          <w:rFonts w:ascii="Arial" w:hAnsi="Arial" w:cs="Arial"/>
          <w:spacing w:val="-2"/>
        </w:rPr>
        <w:t xml:space="preserve">Pages are included at the end of this booklet for planning and writing your answer. </w:t>
      </w:r>
    </w:p>
    <w:p w14:paraId="20DA39B7" w14:textId="77777777" w:rsidR="006D2F47" w:rsidRPr="00CD376E" w:rsidRDefault="006D2F47" w:rsidP="006D2F47">
      <w:pPr>
        <w:pStyle w:val="ListParagraph"/>
        <w:numPr>
          <w:ilvl w:val="0"/>
          <w:numId w:val="4"/>
        </w:numPr>
        <w:tabs>
          <w:tab w:val="left" w:pos="2268"/>
          <w:tab w:val="left" w:pos="2410"/>
        </w:tabs>
        <w:suppressAutoHyphens/>
        <w:spacing w:after="0" w:line="240" w:lineRule="auto"/>
        <w:ind w:left="426" w:hanging="426"/>
        <w:rPr>
          <w:rFonts w:ascii="Arial" w:eastAsia="Calibri" w:hAnsi="Arial" w:cs="Arial"/>
          <w:spacing w:val="-2"/>
          <w:sz w:val="24"/>
          <w:szCs w:val="24"/>
        </w:rPr>
      </w:pPr>
      <w:r w:rsidRPr="00CD376E">
        <w:rPr>
          <w:rFonts w:ascii="Arial" w:eastAsia="Calibri" w:hAnsi="Arial" w:cs="Arial"/>
          <w:spacing w:val="-2"/>
          <w:sz w:val="24"/>
          <w:szCs w:val="24"/>
        </w:rPr>
        <w:t xml:space="preserve">Planning: If you use the spare pages for planning, indicate this clearly at the top of </w:t>
      </w:r>
      <w:r w:rsidRPr="00CD376E">
        <w:rPr>
          <w:rFonts w:ascii="Arial" w:hAnsi="Arial" w:cs="Arial"/>
          <w:spacing w:val="-2"/>
          <w:sz w:val="24"/>
          <w:szCs w:val="24"/>
        </w:rPr>
        <w:t>t</w:t>
      </w:r>
      <w:r w:rsidRPr="00CD376E">
        <w:rPr>
          <w:rFonts w:ascii="Arial" w:eastAsia="Calibri" w:hAnsi="Arial" w:cs="Arial"/>
          <w:spacing w:val="-2"/>
          <w:sz w:val="24"/>
          <w:szCs w:val="24"/>
        </w:rPr>
        <w:t>he page.</w:t>
      </w:r>
    </w:p>
    <w:p w14:paraId="14B0FCD9" w14:textId="44FBD800" w:rsidR="006D2F47" w:rsidRPr="00CD376E" w:rsidRDefault="006D2F47" w:rsidP="006D2F47">
      <w:pPr>
        <w:pStyle w:val="ListParagraph"/>
        <w:numPr>
          <w:ilvl w:val="0"/>
          <w:numId w:val="4"/>
        </w:numPr>
        <w:suppressAutoHyphens/>
        <w:spacing w:line="240" w:lineRule="auto"/>
        <w:ind w:left="426" w:hanging="426"/>
        <w:rPr>
          <w:rFonts w:ascii="Arial" w:eastAsia="Calibri" w:hAnsi="Arial" w:cs="Arial"/>
          <w:spacing w:val="-2"/>
          <w:sz w:val="24"/>
          <w:szCs w:val="24"/>
        </w:rPr>
      </w:pPr>
      <w:r w:rsidRPr="00CD376E">
        <w:rPr>
          <w:rFonts w:ascii="Arial" w:hAnsi="Arial" w:cs="Arial"/>
          <w:spacing w:val="-2"/>
          <w:sz w:val="24"/>
          <w:szCs w:val="24"/>
        </w:rPr>
        <w:t>Answering the question: In the pages provided indicate clearly the number of the question you are answering.</w:t>
      </w:r>
    </w:p>
    <w:p w14:paraId="10CA5A2D" w14:textId="2BED6D5E" w:rsidR="006D2F47" w:rsidRPr="00CD376E" w:rsidRDefault="009D1FD0" w:rsidP="006D2F47">
      <w:pPr>
        <w:spacing w:before="120"/>
        <w:ind w:left="425" w:hanging="425"/>
        <w:rPr>
          <w:rFonts w:ascii="Arial" w:hAnsi="Arial" w:cs="Arial"/>
        </w:rPr>
      </w:pPr>
      <w:r w:rsidRPr="00CD376E">
        <w:rPr>
          <w:rFonts w:ascii="Arial" w:eastAsiaTheme="minorEastAsia" w:hAnsi="Arial" w:cs="Arial"/>
          <w:lang w:eastAsia="ja-JP"/>
        </w:rPr>
        <w:t xml:space="preserve">Suggested working time: </w:t>
      </w:r>
      <w:r w:rsidR="00154344">
        <w:rPr>
          <w:rFonts w:ascii="Arial" w:eastAsiaTheme="minorEastAsia" w:hAnsi="Arial" w:cs="Arial"/>
          <w:lang w:eastAsia="ja-JP"/>
        </w:rPr>
        <w:t>8</w:t>
      </w:r>
      <w:r w:rsidR="00104E3B">
        <w:rPr>
          <w:rFonts w:ascii="Arial" w:eastAsiaTheme="minorEastAsia" w:hAnsi="Arial" w:cs="Arial"/>
          <w:lang w:eastAsia="ja-JP"/>
        </w:rPr>
        <w:t>0</w:t>
      </w:r>
      <w:r w:rsidR="006F08A0" w:rsidRPr="00CD376E">
        <w:rPr>
          <w:rFonts w:ascii="Arial" w:eastAsiaTheme="minorEastAsia" w:hAnsi="Arial" w:cs="Arial"/>
          <w:lang w:eastAsia="ja-JP"/>
        </w:rPr>
        <w:t xml:space="preserve"> minutes.</w:t>
      </w:r>
    </w:p>
    <w:p w14:paraId="56E89E44" w14:textId="7F8A282B" w:rsidR="006F08A0" w:rsidRPr="00CD376E" w:rsidRDefault="006F08A0" w:rsidP="006D2F47">
      <w:pPr>
        <w:spacing w:before="120"/>
        <w:ind w:left="425" w:hanging="425"/>
        <w:rPr>
          <w:rFonts w:ascii="Arial" w:hAnsi="Arial" w:cs="Arial"/>
          <w:b/>
        </w:rPr>
      </w:pPr>
      <w:r w:rsidRPr="00CD376E">
        <w:rPr>
          <w:rFonts w:ascii="Arial" w:hAnsi="Arial" w:cs="Arial"/>
          <w:b/>
        </w:rPr>
        <w:t>__________________________________________________________________</w:t>
      </w:r>
      <w:r w:rsidR="006D2F47" w:rsidRPr="00CD376E">
        <w:rPr>
          <w:rFonts w:ascii="Arial" w:hAnsi="Arial" w:cs="Arial"/>
          <w:b/>
        </w:rPr>
        <w:t>_____</w:t>
      </w:r>
      <w:r w:rsidR="005601E7">
        <w:rPr>
          <w:rFonts w:ascii="Arial" w:hAnsi="Arial" w:cs="Arial"/>
          <w:b/>
        </w:rPr>
        <w:t>_</w:t>
      </w:r>
    </w:p>
    <w:p w14:paraId="14EECEDA" w14:textId="77777777" w:rsidR="0096021B" w:rsidRDefault="0096021B" w:rsidP="009F5A45">
      <w:pPr>
        <w:tabs>
          <w:tab w:val="left" w:pos="567"/>
          <w:tab w:val="left" w:pos="7655"/>
        </w:tabs>
        <w:rPr>
          <w:rFonts w:ascii="Arial" w:hAnsi="Arial" w:cs="Arial"/>
          <w:b/>
        </w:rPr>
      </w:pPr>
    </w:p>
    <w:p w14:paraId="6B18DA85" w14:textId="2DEF1D90" w:rsidR="00A06815" w:rsidRPr="00CD376E" w:rsidRDefault="00A06815" w:rsidP="009F5A45">
      <w:pPr>
        <w:tabs>
          <w:tab w:val="left" w:pos="567"/>
          <w:tab w:val="left" w:pos="7655"/>
        </w:tabs>
        <w:rPr>
          <w:rFonts w:ascii="Arial" w:hAnsi="Arial" w:cs="Arial"/>
          <w:b/>
        </w:rPr>
      </w:pPr>
      <w:r w:rsidRPr="00CD376E">
        <w:rPr>
          <w:rFonts w:ascii="Arial" w:hAnsi="Arial" w:cs="Arial"/>
          <w:b/>
        </w:rPr>
        <w:t>Question 28</w:t>
      </w:r>
      <w:r w:rsidRPr="00CD376E">
        <w:rPr>
          <w:rFonts w:ascii="Arial" w:hAnsi="Arial" w:cs="Arial"/>
        </w:rPr>
        <w:tab/>
      </w:r>
      <w:r w:rsidR="005601E7">
        <w:rPr>
          <w:rFonts w:ascii="Arial" w:hAnsi="Arial" w:cs="Arial"/>
        </w:rPr>
        <w:tab/>
        <w:t xml:space="preserve">       </w:t>
      </w:r>
      <w:r w:rsidR="00154344">
        <w:rPr>
          <w:rFonts w:ascii="Arial" w:hAnsi="Arial" w:cs="Arial"/>
        </w:rPr>
        <w:t xml:space="preserve">       </w:t>
      </w:r>
      <w:r w:rsidRPr="00CD376E">
        <w:rPr>
          <w:rFonts w:ascii="Arial" w:hAnsi="Arial" w:cs="Arial"/>
          <w:b/>
        </w:rPr>
        <w:t>(20 marks)</w:t>
      </w:r>
    </w:p>
    <w:p w14:paraId="10DDDD13" w14:textId="77777777" w:rsidR="00A4730E" w:rsidRPr="00CD376E" w:rsidRDefault="00A4730E" w:rsidP="004B70C1">
      <w:pPr>
        <w:tabs>
          <w:tab w:val="left" w:pos="567"/>
          <w:tab w:val="left" w:pos="7655"/>
        </w:tabs>
        <w:rPr>
          <w:rFonts w:ascii="Arial" w:hAnsi="Arial" w:cs="Arial"/>
          <w:b/>
        </w:rPr>
      </w:pPr>
    </w:p>
    <w:p w14:paraId="2212F800" w14:textId="77777777" w:rsidR="005D43A4" w:rsidRDefault="00C8254C" w:rsidP="005D43A4">
      <w:pPr>
        <w:pStyle w:val="ListParagraph"/>
        <w:numPr>
          <w:ilvl w:val="0"/>
          <w:numId w:val="6"/>
        </w:numPr>
        <w:tabs>
          <w:tab w:val="left" w:pos="567"/>
          <w:tab w:val="left" w:pos="7655"/>
        </w:tabs>
        <w:spacing w:after="0" w:line="240" w:lineRule="auto"/>
        <w:ind w:left="567" w:hanging="567"/>
        <w:rPr>
          <w:rFonts w:ascii="Arial" w:hAnsi="Arial" w:cs="Arial"/>
          <w:sz w:val="24"/>
          <w:szCs w:val="24"/>
        </w:rPr>
      </w:pPr>
      <w:r>
        <w:rPr>
          <w:rFonts w:ascii="Arial" w:hAnsi="Arial" w:cs="Arial"/>
          <w:sz w:val="24"/>
          <w:szCs w:val="24"/>
        </w:rPr>
        <w:t xml:space="preserve">Explain the concepts of Price Elasticity of Demand (Ped) and Income </w:t>
      </w:r>
    </w:p>
    <w:p w14:paraId="5BB193A3" w14:textId="6BBCE47C" w:rsidR="00812362" w:rsidRDefault="005D43A4" w:rsidP="005D43A4">
      <w:pPr>
        <w:tabs>
          <w:tab w:val="left" w:pos="567"/>
          <w:tab w:val="left" w:pos="7655"/>
        </w:tabs>
        <w:rPr>
          <w:rFonts w:ascii="Arial" w:hAnsi="Arial" w:cs="Arial"/>
        </w:rPr>
      </w:pPr>
      <w:r>
        <w:rPr>
          <w:rFonts w:ascii="Arial" w:hAnsi="Arial" w:cs="Arial"/>
        </w:rPr>
        <w:tab/>
        <w:t>Elasticity of Demand (</w:t>
      </w:r>
      <w:proofErr w:type="spellStart"/>
      <w:r>
        <w:rPr>
          <w:rFonts w:ascii="Arial" w:hAnsi="Arial" w:cs="Arial"/>
        </w:rPr>
        <w:t>Yed</w:t>
      </w:r>
      <w:proofErr w:type="spellEnd"/>
      <w:r>
        <w:rPr>
          <w:rFonts w:ascii="Arial" w:hAnsi="Arial" w:cs="Arial"/>
        </w:rPr>
        <w:t>).  Gi</w:t>
      </w:r>
      <w:r w:rsidR="00C8254C" w:rsidRPr="005D43A4">
        <w:rPr>
          <w:rFonts w:ascii="Arial" w:hAnsi="Arial" w:cs="Arial"/>
        </w:rPr>
        <w:t>ve examples of each.</w:t>
      </w:r>
      <w:r w:rsidR="00812362" w:rsidRPr="005D43A4">
        <w:rPr>
          <w:rFonts w:ascii="Arial" w:hAnsi="Arial" w:cs="Arial"/>
        </w:rPr>
        <w:tab/>
      </w:r>
      <w:r w:rsidR="00812362" w:rsidRPr="005D43A4">
        <w:rPr>
          <w:rFonts w:ascii="Arial" w:hAnsi="Arial" w:cs="Arial"/>
        </w:rPr>
        <w:tab/>
      </w:r>
      <w:r w:rsidR="00812362" w:rsidRPr="005D43A4">
        <w:rPr>
          <w:rFonts w:ascii="Arial" w:hAnsi="Arial" w:cs="Arial"/>
        </w:rPr>
        <w:tab/>
      </w:r>
      <w:r w:rsidR="006A7474" w:rsidRPr="005D43A4">
        <w:rPr>
          <w:rFonts w:ascii="Arial" w:hAnsi="Arial" w:cs="Arial"/>
        </w:rPr>
        <w:t xml:space="preserve">      </w:t>
      </w:r>
      <w:r w:rsidR="00D8281A" w:rsidRPr="005D43A4">
        <w:rPr>
          <w:rFonts w:ascii="Arial" w:hAnsi="Arial" w:cs="Arial"/>
        </w:rPr>
        <w:t>(6</w:t>
      </w:r>
      <w:r w:rsidR="006A7474" w:rsidRPr="005D43A4">
        <w:rPr>
          <w:rFonts w:ascii="Arial" w:hAnsi="Arial" w:cs="Arial"/>
        </w:rPr>
        <w:t xml:space="preserve"> marks</w:t>
      </w:r>
      <w:r w:rsidR="00812362" w:rsidRPr="005D43A4">
        <w:rPr>
          <w:rFonts w:ascii="Arial" w:hAnsi="Arial" w:cs="Arial"/>
        </w:rPr>
        <w:t>)</w:t>
      </w:r>
    </w:p>
    <w:p w14:paraId="32CFB0D4" w14:textId="77777777" w:rsidR="000472C3" w:rsidRPr="005D43A4" w:rsidRDefault="000472C3" w:rsidP="005D43A4">
      <w:pPr>
        <w:tabs>
          <w:tab w:val="left" w:pos="567"/>
          <w:tab w:val="left" w:pos="7655"/>
        </w:tabs>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382"/>
      </w:tblGrid>
      <w:tr w:rsidR="0004252D" w:rsidRPr="0004252D" w14:paraId="0FCFF47F" w14:textId="77777777" w:rsidTr="005144FD">
        <w:tc>
          <w:tcPr>
            <w:tcW w:w="6883" w:type="dxa"/>
            <w:shd w:val="clear" w:color="auto" w:fill="auto"/>
            <w:vAlign w:val="center"/>
          </w:tcPr>
          <w:p w14:paraId="060F4CDE" w14:textId="77777777" w:rsidR="000472C3" w:rsidRPr="0004252D" w:rsidRDefault="000472C3" w:rsidP="005144FD">
            <w:pPr>
              <w:jc w:val="center"/>
              <w:rPr>
                <w:rFonts w:ascii="Arial" w:hAnsi="Arial" w:cs="Arial"/>
                <w:b/>
                <w:color w:val="0070C0"/>
              </w:rPr>
            </w:pPr>
            <w:r w:rsidRPr="0004252D">
              <w:rPr>
                <w:rFonts w:ascii="Arial" w:hAnsi="Arial" w:cs="Arial"/>
                <w:b/>
                <w:color w:val="0070C0"/>
              </w:rPr>
              <w:t>Description</w:t>
            </w:r>
          </w:p>
        </w:tc>
        <w:tc>
          <w:tcPr>
            <w:tcW w:w="1316" w:type="dxa"/>
            <w:shd w:val="clear" w:color="auto" w:fill="auto"/>
            <w:vAlign w:val="center"/>
          </w:tcPr>
          <w:p w14:paraId="14049B8C" w14:textId="77777777" w:rsidR="000472C3" w:rsidRPr="0004252D" w:rsidRDefault="000472C3" w:rsidP="005144FD">
            <w:pPr>
              <w:jc w:val="center"/>
              <w:rPr>
                <w:rFonts w:ascii="Arial" w:hAnsi="Arial" w:cs="Arial"/>
                <w:b/>
                <w:color w:val="0070C0"/>
              </w:rPr>
            </w:pPr>
            <w:r w:rsidRPr="0004252D">
              <w:rPr>
                <w:rFonts w:ascii="Arial" w:hAnsi="Arial" w:cs="Arial"/>
                <w:b/>
                <w:color w:val="0070C0"/>
              </w:rPr>
              <w:t>Marks</w:t>
            </w:r>
          </w:p>
        </w:tc>
      </w:tr>
      <w:tr w:rsidR="0004252D" w:rsidRPr="0004252D" w14:paraId="22FA0B92" w14:textId="77777777" w:rsidTr="005144FD">
        <w:tc>
          <w:tcPr>
            <w:tcW w:w="7655" w:type="dxa"/>
            <w:shd w:val="clear" w:color="auto" w:fill="auto"/>
            <w:vAlign w:val="center"/>
          </w:tcPr>
          <w:p w14:paraId="37E36D2D" w14:textId="77777777" w:rsidR="000472C3" w:rsidRPr="0004252D" w:rsidRDefault="000472C3" w:rsidP="005144FD">
            <w:pPr>
              <w:rPr>
                <w:rFonts w:ascii="Arial" w:hAnsi="Arial" w:cs="Arial"/>
                <w:color w:val="0070C0"/>
              </w:rPr>
            </w:pPr>
            <w:r w:rsidRPr="0004252D">
              <w:rPr>
                <w:rFonts w:ascii="Arial" w:hAnsi="Arial" w:cs="Arial"/>
                <w:color w:val="0070C0"/>
              </w:rPr>
              <w:t>Definition of price elasticity of demand</w:t>
            </w:r>
          </w:p>
          <w:p w14:paraId="2AE0244D" w14:textId="77777777" w:rsidR="000472C3" w:rsidRPr="0004252D" w:rsidRDefault="000472C3" w:rsidP="005144FD">
            <w:pPr>
              <w:rPr>
                <w:rFonts w:ascii="Arial" w:hAnsi="Arial" w:cs="Arial"/>
                <w:color w:val="0070C0"/>
              </w:rPr>
            </w:pPr>
            <w:r w:rsidRPr="0004252D">
              <w:rPr>
                <w:rFonts w:ascii="Arial" w:hAnsi="Arial" w:cs="Arial"/>
                <w:color w:val="0070C0"/>
              </w:rPr>
              <w:t>Examples are a must. If not provided take one mark off.</w:t>
            </w:r>
          </w:p>
          <w:p w14:paraId="73DD665A" w14:textId="77777777" w:rsidR="000472C3" w:rsidRPr="0004252D" w:rsidRDefault="000472C3" w:rsidP="005144FD">
            <w:pPr>
              <w:rPr>
                <w:rFonts w:ascii="Arial" w:hAnsi="Arial" w:cs="Arial"/>
                <w:color w:val="0070C0"/>
              </w:rPr>
            </w:pPr>
            <w:r w:rsidRPr="0004252D">
              <w:rPr>
                <w:rFonts w:ascii="Arial" w:hAnsi="Arial" w:cs="Arial"/>
                <w:color w:val="0070C0"/>
              </w:rPr>
              <w:t>Formula</w:t>
            </w:r>
          </w:p>
        </w:tc>
        <w:tc>
          <w:tcPr>
            <w:tcW w:w="1382" w:type="dxa"/>
            <w:shd w:val="clear" w:color="auto" w:fill="auto"/>
            <w:vAlign w:val="center"/>
          </w:tcPr>
          <w:p w14:paraId="0FAC765F" w14:textId="77777777" w:rsidR="000472C3" w:rsidRPr="0004252D" w:rsidRDefault="000472C3" w:rsidP="005144FD">
            <w:pPr>
              <w:jc w:val="center"/>
              <w:rPr>
                <w:rFonts w:ascii="Arial" w:hAnsi="Arial" w:cs="Arial"/>
                <w:color w:val="0070C0"/>
              </w:rPr>
            </w:pPr>
            <w:r w:rsidRPr="0004252D">
              <w:rPr>
                <w:rFonts w:ascii="Arial" w:hAnsi="Arial" w:cs="Arial"/>
                <w:color w:val="0070C0"/>
              </w:rPr>
              <w:t>1</w:t>
            </w:r>
          </w:p>
          <w:p w14:paraId="6645CEBC" w14:textId="77777777" w:rsidR="000472C3" w:rsidRPr="0004252D" w:rsidRDefault="000472C3" w:rsidP="005144FD">
            <w:pPr>
              <w:jc w:val="center"/>
              <w:rPr>
                <w:rFonts w:ascii="Arial" w:hAnsi="Arial" w:cs="Arial"/>
                <w:color w:val="0070C0"/>
              </w:rPr>
            </w:pPr>
            <w:r w:rsidRPr="0004252D">
              <w:rPr>
                <w:rFonts w:ascii="Arial" w:hAnsi="Arial" w:cs="Arial"/>
                <w:color w:val="0070C0"/>
              </w:rPr>
              <w:t>1</w:t>
            </w:r>
          </w:p>
          <w:p w14:paraId="1F18F34B" w14:textId="77777777" w:rsidR="000472C3" w:rsidRPr="0004252D" w:rsidRDefault="000472C3" w:rsidP="005144FD">
            <w:pPr>
              <w:jc w:val="center"/>
              <w:rPr>
                <w:rFonts w:ascii="Arial" w:hAnsi="Arial" w:cs="Arial"/>
                <w:color w:val="0070C0"/>
              </w:rPr>
            </w:pPr>
            <w:r w:rsidRPr="0004252D">
              <w:rPr>
                <w:rFonts w:ascii="Arial" w:hAnsi="Arial" w:cs="Arial"/>
                <w:color w:val="0070C0"/>
              </w:rPr>
              <w:t>1</w:t>
            </w:r>
          </w:p>
          <w:p w14:paraId="1B3A346D" w14:textId="77777777" w:rsidR="000472C3" w:rsidRPr="0004252D" w:rsidRDefault="000472C3" w:rsidP="005144FD">
            <w:pPr>
              <w:jc w:val="center"/>
              <w:rPr>
                <w:rFonts w:ascii="Arial" w:hAnsi="Arial" w:cs="Arial"/>
                <w:color w:val="0070C0"/>
              </w:rPr>
            </w:pPr>
          </w:p>
        </w:tc>
      </w:tr>
      <w:tr w:rsidR="0004252D" w:rsidRPr="0004252D" w14:paraId="626D7472" w14:textId="77777777" w:rsidTr="005144FD">
        <w:tc>
          <w:tcPr>
            <w:tcW w:w="7655" w:type="dxa"/>
            <w:shd w:val="clear" w:color="auto" w:fill="auto"/>
            <w:vAlign w:val="center"/>
          </w:tcPr>
          <w:p w14:paraId="6D9AAEF0" w14:textId="77777777" w:rsidR="000472C3" w:rsidRPr="0004252D" w:rsidRDefault="000472C3" w:rsidP="005144FD">
            <w:pPr>
              <w:rPr>
                <w:rFonts w:ascii="Arial" w:hAnsi="Arial" w:cs="Arial"/>
                <w:color w:val="0070C0"/>
              </w:rPr>
            </w:pPr>
            <w:r w:rsidRPr="0004252D">
              <w:rPr>
                <w:rFonts w:ascii="Arial" w:hAnsi="Arial" w:cs="Arial"/>
                <w:color w:val="0070C0"/>
              </w:rPr>
              <w:t>Definition of income elasticity of demand</w:t>
            </w:r>
          </w:p>
          <w:p w14:paraId="6236114A" w14:textId="77777777" w:rsidR="000472C3" w:rsidRPr="0004252D" w:rsidRDefault="000472C3" w:rsidP="005144FD">
            <w:pPr>
              <w:rPr>
                <w:rFonts w:ascii="Arial" w:hAnsi="Arial" w:cs="Arial"/>
                <w:color w:val="0070C0"/>
              </w:rPr>
            </w:pPr>
            <w:r w:rsidRPr="0004252D">
              <w:rPr>
                <w:rFonts w:ascii="Arial" w:hAnsi="Arial" w:cs="Arial"/>
                <w:color w:val="0070C0"/>
              </w:rPr>
              <w:t>Examples are a must. If not provided take one mark off.</w:t>
            </w:r>
          </w:p>
          <w:p w14:paraId="4F42377F" w14:textId="77777777" w:rsidR="000472C3" w:rsidRPr="0004252D" w:rsidRDefault="000472C3" w:rsidP="005144FD">
            <w:pPr>
              <w:rPr>
                <w:rFonts w:ascii="Arial" w:hAnsi="Arial" w:cs="Arial"/>
                <w:color w:val="0070C0"/>
              </w:rPr>
            </w:pPr>
            <w:r w:rsidRPr="0004252D">
              <w:rPr>
                <w:rFonts w:ascii="Arial" w:hAnsi="Arial" w:cs="Arial"/>
                <w:color w:val="0070C0"/>
              </w:rPr>
              <w:t>Formula</w:t>
            </w:r>
          </w:p>
          <w:p w14:paraId="3A57E764" w14:textId="77777777" w:rsidR="000472C3" w:rsidRPr="0004252D" w:rsidRDefault="000472C3" w:rsidP="005144FD">
            <w:pPr>
              <w:rPr>
                <w:rFonts w:ascii="Arial" w:hAnsi="Arial" w:cs="Arial"/>
                <w:color w:val="0070C0"/>
                <w:lang w:val="en-US"/>
              </w:rPr>
            </w:pPr>
          </w:p>
        </w:tc>
        <w:tc>
          <w:tcPr>
            <w:tcW w:w="1382" w:type="dxa"/>
            <w:shd w:val="clear" w:color="auto" w:fill="auto"/>
            <w:vAlign w:val="center"/>
          </w:tcPr>
          <w:p w14:paraId="5954C284" w14:textId="77777777" w:rsidR="000472C3" w:rsidRPr="0004252D" w:rsidRDefault="000472C3" w:rsidP="005144FD">
            <w:pPr>
              <w:jc w:val="center"/>
              <w:rPr>
                <w:rFonts w:ascii="Arial" w:hAnsi="Arial" w:cs="Arial"/>
                <w:color w:val="0070C0"/>
              </w:rPr>
            </w:pPr>
            <w:r w:rsidRPr="0004252D">
              <w:rPr>
                <w:rFonts w:ascii="Arial" w:hAnsi="Arial" w:cs="Arial"/>
                <w:color w:val="0070C0"/>
              </w:rPr>
              <w:t>1</w:t>
            </w:r>
          </w:p>
          <w:p w14:paraId="23B71DF8" w14:textId="77777777" w:rsidR="000472C3" w:rsidRPr="0004252D" w:rsidRDefault="000472C3" w:rsidP="005144FD">
            <w:pPr>
              <w:jc w:val="center"/>
              <w:rPr>
                <w:rFonts w:ascii="Arial" w:hAnsi="Arial" w:cs="Arial"/>
                <w:color w:val="0070C0"/>
              </w:rPr>
            </w:pPr>
            <w:r w:rsidRPr="0004252D">
              <w:rPr>
                <w:rFonts w:ascii="Arial" w:hAnsi="Arial" w:cs="Arial"/>
                <w:color w:val="0070C0"/>
              </w:rPr>
              <w:t>1</w:t>
            </w:r>
          </w:p>
          <w:p w14:paraId="430568AB" w14:textId="77777777" w:rsidR="000472C3" w:rsidRPr="0004252D" w:rsidRDefault="000472C3" w:rsidP="005144FD">
            <w:pPr>
              <w:jc w:val="center"/>
              <w:rPr>
                <w:rFonts w:ascii="Arial" w:hAnsi="Arial" w:cs="Arial"/>
                <w:color w:val="0070C0"/>
              </w:rPr>
            </w:pPr>
            <w:r w:rsidRPr="0004252D">
              <w:rPr>
                <w:rFonts w:ascii="Arial" w:hAnsi="Arial" w:cs="Arial"/>
                <w:color w:val="0070C0"/>
              </w:rPr>
              <w:t>1</w:t>
            </w:r>
          </w:p>
          <w:p w14:paraId="418D3D17" w14:textId="77777777" w:rsidR="000472C3" w:rsidRPr="0004252D" w:rsidRDefault="000472C3" w:rsidP="005144FD">
            <w:pPr>
              <w:jc w:val="center"/>
              <w:rPr>
                <w:rFonts w:ascii="Arial" w:hAnsi="Arial" w:cs="Arial"/>
                <w:color w:val="0070C0"/>
              </w:rPr>
            </w:pPr>
          </w:p>
        </w:tc>
      </w:tr>
      <w:tr w:rsidR="0004252D" w:rsidRPr="0004252D" w14:paraId="151A738D" w14:textId="77777777" w:rsidTr="005144FD">
        <w:tc>
          <w:tcPr>
            <w:tcW w:w="6883" w:type="dxa"/>
            <w:shd w:val="clear" w:color="auto" w:fill="auto"/>
            <w:vAlign w:val="center"/>
          </w:tcPr>
          <w:p w14:paraId="1C191222" w14:textId="77777777" w:rsidR="000472C3" w:rsidRPr="0004252D" w:rsidRDefault="000472C3" w:rsidP="005144FD">
            <w:pPr>
              <w:jc w:val="right"/>
              <w:rPr>
                <w:rFonts w:ascii="Arial" w:hAnsi="Arial" w:cs="Arial"/>
                <w:b/>
                <w:color w:val="0070C0"/>
              </w:rPr>
            </w:pPr>
            <w:r w:rsidRPr="0004252D">
              <w:rPr>
                <w:rFonts w:ascii="Arial" w:hAnsi="Arial" w:cs="Arial"/>
                <w:b/>
                <w:color w:val="0070C0"/>
              </w:rPr>
              <w:t>Total</w:t>
            </w:r>
          </w:p>
        </w:tc>
        <w:tc>
          <w:tcPr>
            <w:tcW w:w="1316" w:type="dxa"/>
            <w:shd w:val="clear" w:color="auto" w:fill="auto"/>
            <w:vAlign w:val="center"/>
          </w:tcPr>
          <w:p w14:paraId="08D9583B" w14:textId="77777777" w:rsidR="000472C3" w:rsidRPr="0004252D" w:rsidRDefault="000472C3" w:rsidP="005144FD">
            <w:pPr>
              <w:jc w:val="center"/>
              <w:rPr>
                <w:rFonts w:ascii="Arial" w:hAnsi="Arial" w:cs="Arial"/>
                <w:b/>
                <w:color w:val="0070C0"/>
              </w:rPr>
            </w:pPr>
            <w:r w:rsidRPr="0004252D">
              <w:rPr>
                <w:rFonts w:ascii="Arial" w:hAnsi="Arial" w:cs="Arial"/>
                <w:b/>
                <w:color w:val="0070C0"/>
              </w:rPr>
              <w:t>6</w:t>
            </w:r>
          </w:p>
        </w:tc>
      </w:tr>
    </w:tbl>
    <w:p w14:paraId="1138FC79" w14:textId="77777777" w:rsidR="000472C3" w:rsidRPr="006A7474" w:rsidRDefault="000472C3" w:rsidP="006A7474">
      <w:pPr>
        <w:tabs>
          <w:tab w:val="left" w:pos="567"/>
          <w:tab w:val="left" w:pos="7655"/>
        </w:tabs>
        <w:rPr>
          <w:rFonts w:ascii="Arial" w:hAnsi="Arial" w:cs="Arial"/>
        </w:rPr>
      </w:pPr>
    </w:p>
    <w:p w14:paraId="4896667A" w14:textId="77777777" w:rsidR="005D43A4" w:rsidRDefault="00C8254C" w:rsidP="005D43A4">
      <w:pPr>
        <w:pStyle w:val="ListParagraph"/>
        <w:numPr>
          <w:ilvl w:val="0"/>
          <w:numId w:val="6"/>
        </w:numPr>
        <w:tabs>
          <w:tab w:val="left" w:pos="567"/>
          <w:tab w:val="left" w:pos="7655"/>
        </w:tabs>
        <w:spacing w:after="0" w:line="240" w:lineRule="auto"/>
        <w:ind w:left="567" w:hanging="567"/>
        <w:rPr>
          <w:rFonts w:ascii="Arial" w:hAnsi="Arial" w:cs="Arial"/>
          <w:sz w:val="24"/>
          <w:szCs w:val="24"/>
        </w:rPr>
      </w:pPr>
      <w:r>
        <w:rPr>
          <w:rFonts w:ascii="Arial" w:hAnsi="Arial" w:cs="Arial"/>
          <w:sz w:val="24"/>
          <w:szCs w:val="24"/>
        </w:rPr>
        <w:t xml:space="preserve">The Australian Government introduces a tax of 15% on Samsung laptops </w:t>
      </w:r>
    </w:p>
    <w:p w14:paraId="3639E1E9" w14:textId="44140BCA" w:rsidR="005D43A4" w:rsidRPr="005D43A4" w:rsidRDefault="005D43A4" w:rsidP="005D43A4">
      <w:pPr>
        <w:tabs>
          <w:tab w:val="left" w:pos="567"/>
          <w:tab w:val="left" w:pos="7655"/>
        </w:tabs>
        <w:rPr>
          <w:rFonts w:ascii="Arial" w:hAnsi="Arial" w:cs="Arial"/>
        </w:rPr>
      </w:pPr>
      <w:r>
        <w:rPr>
          <w:rFonts w:ascii="Arial" w:hAnsi="Arial" w:cs="Arial"/>
        </w:rPr>
        <w:tab/>
      </w:r>
      <w:r w:rsidR="00C8254C" w:rsidRPr="005D43A4">
        <w:rPr>
          <w:rFonts w:ascii="Arial" w:hAnsi="Arial" w:cs="Arial"/>
        </w:rPr>
        <w:t xml:space="preserve">and Alcohol.  Using diagrams, explain the impact on the demand for each </w:t>
      </w:r>
    </w:p>
    <w:p w14:paraId="35591422" w14:textId="50151468" w:rsidR="00BF3FB1" w:rsidRPr="005D43A4" w:rsidRDefault="005D43A4" w:rsidP="005D43A4">
      <w:pPr>
        <w:tabs>
          <w:tab w:val="left" w:pos="567"/>
          <w:tab w:val="left" w:pos="7655"/>
        </w:tabs>
        <w:rPr>
          <w:rFonts w:ascii="Arial" w:hAnsi="Arial" w:cs="Arial"/>
        </w:rPr>
      </w:pPr>
      <w:r>
        <w:rPr>
          <w:rFonts w:ascii="Arial" w:hAnsi="Arial" w:cs="Arial"/>
        </w:rPr>
        <w:tab/>
      </w:r>
      <w:r w:rsidR="00C8254C" w:rsidRPr="005D43A4">
        <w:rPr>
          <w:rFonts w:ascii="Arial" w:hAnsi="Arial" w:cs="Arial"/>
        </w:rPr>
        <w:t>good due to the imposition of the tax.</w:t>
      </w:r>
      <w:r w:rsidR="00844112" w:rsidRPr="005D43A4">
        <w:rPr>
          <w:rFonts w:ascii="Arial" w:hAnsi="Arial" w:cs="Arial"/>
        </w:rPr>
        <w:tab/>
        <w:t xml:space="preserve">       </w:t>
      </w:r>
      <w:r w:rsidR="00C8254C" w:rsidRPr="005D43A4">
        <w:rPr>
          <w:rFonts w:ascii="Arial" w:hAnsi="Arial" w:cs="Arial"/>
        </w:rPr>
        <w:tab/>
        <w:t xml:space="preserve">    </w:t>
      </w:r>
      <w:r w:rsidR="00D8281A" w:rsidRPr="005D43A4">
        <w:rPr>
          <w:rFonts w:ascii="Arial" w:hAnsi="Arial" w:cs="Arial"/>
        </w:rPr>
        <w:t>(</w:t>
      </w:r>
      <w:r w:rsidR="00C8254C" w:rsidRPr="005D43A4">
        <w:rPr>
          <w:rFonts w:ascii="Arial" w:hAnsi="Arial" w:cs="Arial"/>
        </w:rPr>
        <w:t>14</w:t>
      </w:r>
      <w:r w:rsidR="006A7474" w:rsidRPr="005D43A4">
        <w:rPr>
          <w:rFonts w:ascii="Arial" w:hAnsi="Arial" w:cs="Arial"/>
        </w:rPr>
        <w:t xml:space="preserve"> marks</w:t>
      </w:r>
      <w:r w:rsidR="00812362" w:rsidRPr="005D43A4">
        <w:rPr>
          <w:rFonts w:ascii="Arial" w:hAnsi="Arial" w:cs="Arial"/>
        </w:rPr>
        <w:t>)</w:t>
      </w:r>
    </w:p>
    <w:p w14:paraId="3F2E77B0" w14:textId="77777777" w:rsidR="00BF3FB1" w:rsidRDefault="00BF3FB1" w:rsidP="00A23B84">
      <w:pPr>
        <w:tabs>
          <w:tab w:val="left" w:pos="567"/>
          <w:tab w:val="left" w:pos="7655"/>
        </w:tabs>
        <w:rPr>
          <w:rFonts w:ascii="Arial" w:hAnsi="Arial" w:cs="Arial"/>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382"/>
      </w:tblGrid>
      <w:tr w:rsidR="0004252D" w:rsidRPr="0004252D" w14:paraId="0FD28A69" w14:textId="77777777" w:rsidTr="005144FD">
        <w:tc>
          <w:tcPr>
            <w:tcW w:w="6883" w:type="dxa"/>
            <w:shd w:val="clear" w:color="auto" w:fill="auto"/>
            <w:vAlign w:val="center"/>
          </w:tcPr>
          <w:p w14:paraId="44243462" w14:textId="77777777" w:rsidR="000472C3" w:rsidRPr="0004252D" w:rsidRDefault="000472C3" w:rsidP="005144FD">
            <w:pPr>
              <w:jc w:val="center"/>
              <w:rPr>
                <w:rFonts w:ascii="Arial" w:hAnsi="Arial" w:cs="Arial"/>
                <w:b/>
                <w:color w:val="0070C0"/>
              </w:rPr>
            </w:pPr>
            <w:r w:rsidRPr="0004252D">
              <w:rPr>
                <w:rFonts w:ascii="Arial" w:hAnsi="Arial" w:cs="Arial"/>
                <w:b/>
                <w:color w:val="0070C0"/>
              </w:rPr>
              <w:t>Description</w:t>
            </w:r>
          </w:p>
        </w:tc>
        <w:tc>
          <w:tcPr>
            <w:tcW w:w="1316" w:type="dxa"/>
            <w:shd w:val="clear" w:color="auto" w:fill="auto"/>
            <w:vAlign w:val="center"/>
          </w:tcPr>
          <w:p w14:paraId="3BFA63C7" w14:textId="77777777" w:rsidR="000472C3" w:rsidRPr="0004252D" w:rsidRDefault="000472C3" w:rsidP="005144FD">
            <w:pPr>
              <w:jc w:val="center"/>
              <w:rPr>
                <w:rFonts w:ascii="Arial" w:hAnsi="Arial" w:cs="Arial"/>
                <w:b/>
                <w:color w:val="0070C0"/>
              </w:rPr>
            </w:pPr>
            <w:r w:rsidRPr="0004252D">
              <w:rPr>
                <w:rFonts w:ascii="Arial" w:hAnsi="Arial" w:cs="Arial"/>
                <w:b/>
                <w:color w:val="0070C0"/>
              </w:rPr>
              <w:t>Marks</w:t>
            </w:r>
          </w:p>
        </w:tc>
      </w:tr>
      <w:tr w:rsidR="0004252D" w:rsidRPr="0004252D" w14:paraId="0163985B" w14:textId="77777777" w:rsidTr="005144FD">
        <w:tc>
          <w:tcPr>
            <w:tcW w:w="7655" w:type="dxa"/>
            <w:shd w:val="clear" w:color="auto" w:fill="auto"/>
            <w:vAlign w:val="center"/>
          </w:tcPr>
          <w:p w14:paraId="1B148BB4" w14:textId="30E35C74" w:rsidR="000472C3" w:rsidRPr="0004252D" w:rsidRDefault="000472C3" w:rsidP="005144FD">
            <w:pPr>
              <w:rPr>
                <w:rFonts w:ascii="Arial" w:hAnsi="Arial" w:cs="Arial"/>
                <w:b/>
                <w:color w:val="0070C0"/>
              </w:rPr>
            </w:pPr>
            <w:r w:rsidRPr="0004252D">
              <w:rPr>
                <w:rFonts w:ascii="Arial" w:hAnsi="Arial" w:cs="Arial"/>
                <w:color w:val="0070C0"/>
              </w:rPr>
              <w:t xml:space="preserve">Diagram of tax imposition on Samsung- clearly labelled and showing the effect </w:t>
            </w:r>
            <w:r w:rsidRPr="0004252D">
              <w:rPr>
                <w:rFonts w:ascii="Arial" w:hAnsi="Arial" w:cs="Arial"/>
                <w:b/>
                <w:color w:val="0070C0"/>
              </w:rPr>
              <w:t>*more elastic demand curve</w:t>
            </w:r>
          </w:p>
        </w:tc>
        <w:tc>
          <w:tcPr>
            <w:tcW w:w="1382" w:type="dxa"/>
            <w:shd w:val="clear" w:color="auto" w:fill="auto"/>
            <w:vAlign w:val="center"/>
          </w:tcPr>
          <w:p w14:paraId="7E403CA6" w14:textId="77777777" w:rsidR="000472C3" w:rsidRPr="0004252D" w:rsidRDefault="000472C3" w:rsidP="005144FD">
            <w:pPr>
              <w:jc w:val="center"/>
              <w:rPr>
                <w:rFonts w:ascii="Arial" w:hAnsi="Arial" w:cs="Arial"/>
                <w:color w:val="0070C0"/>
              </w:rPr>
            </w:pPr>
            <w:r w:rsidRPr="0004252D">
              <w:rPr>
                <w:rFonts w:ascii="Arial" w:hAnsi="Arial" w:cs="Arial"/>
                <w:color w:val="0070C0"/>
              </w:rPr>
              <w:t>3</w:t>
            </w:r>
          </w:p>
        </w:tc>
      </w:tr>
      <w:tr w:rsidR="0004252D" w:rsidRPr="0004252D" w14:paraId="6867C2D7" w14:textId="77777777" w:rsidTr="005144FD">
        <w:tc>
          <w:tcPr>
            <w:tcW w:w="7655" w:type="dxa"/>
            <w:shd w:val="clear" w:color="auto" w:fill="auto"/>
            <w:vAlign w:val="center"/>
          </w:tcPr>
          <w:p w14:paraId="64D88BD6" w14:textId="53A9D67E" w:rsidR="000472C3" w:rsidRPr="0004252D" w:rsidRDefault="000472C3" w:rsidP="005144FD">
            <w:pPr>
              <w:rPr>
                <w:rFonts w:ascii="Arial" w:hAnsi="Arial" w:cs="Arial"/>
                <w:b/>
                <w:color w:val="0070C0"/>
              </w:rPr>
            </w:pPr>
            <w:r w:rsidRPr="0004252D">
              <w:rPr>
                <w:rFonts w:ascii="Arial" w:hAnsi="Arial" w:cs="Arial"/>
                <w:color w:val="0070C0"/>
              </w:rPr>
              <w:t xml:space="preserve">Diagram of tax imposition on Alcohol- clearly labelled and showing the effect </w:t>
            </w:r>
            <w:r w:rsidRPr="0004252D">
              <w:rPr>
                <w:rFonts w:ascii="Arial" w:hAnsi="Arial" w:cs="Arial"/>
                <w:b/>
                <w:color w:val="0070C0"/>
              </w:rPr>
              <w:t>*less elastic demand curve</w:t>
            </w:r>
          </w:p>
        </w:tc>
        <w:tc>
          <w:tcPr>
            <w:tcW w:w="1382" w:type="dxa"/>
            <w:shd w:val="clear" w:color="auto" w:fill="auto"/>
            <w:vAlign w:val="center"/>
          </w:tcPr>
          <w:p w14:paraId="62797419" w14:textId="77777777" w:rsidR="000472C3" w:rsidRPr="0004252D" w:rsidRDefault="000472C3" w:rsidP="005144FD">
            <w:pPr>
              <w:jc w:val="center"/>
              <w:rPr>
                <w:rFonts w:ascii="Arial" w:hAnsi="Arial" w:cs="Arial"/>
                <w:color w:val="0070C0"/>
              </w:rPr>
            </w:pPr>
            <w:r w:rsidRPr="0004252D">
              <w:rPr>
                <w:rFonts w:ascii="Arial" w:hAnsi="Arial" w:cs="Arial"/>
                <w:color w:val="0070C0"/>
              </w:rPr>
              <w:t>3</w:t>
            </w:r>
          </w:p>
        </w:tc>
      </w:tr>
      <w:tr w:rsidR="0004252D" w:rsidRPr="0004252D" w14:paraId="5CE22DE4" w14:textId="77777777" w:rsidTr="005144FD">
        <w:tc>
          <w:tcPr>
            <w:tcW w:w="7655" w:type="dxa"/>
            <w:shd w:val="clear" w:color="auto" w:fill="auto"/>
            <w:vAlign w:val="center"/>
          </w:tcPr>
          <w:p w14:paraId="6FAA9130" w14:textId="77777777" w:rsidR="000472C3" w:rsidRPr="0004252D" w:rsidRDefault="000472C3" w:rsidP="005144FD">
            <w:pPr>
              <w:rPr>
                <w:rFonts w:ascii="Arial" w:hAnsi="Arial" w:cs="Arial"/>
                <w:color w:val="0070C0"/>
                <w:lang w:val="en-US"/>
              </w:rPr>
            </w:pPr>
            <w:r w:rsidRPr="0004252D">
              <w:rPr>
                <w:rFonts w:ascii="Arial" w:hAnsi="Arial" w:cs="Arial"/>
                <w:color w:val="0070C0"/>
                <w:lang w:val="en-US"/>
              </w:rPr>
              <w:t>Samsung</w:t>
            </w:r>
          </w:p>
          <w:p w14:paraId="7D90CB88" w14:textId="77777777" w:rsidR="000472C3" w:rsidRPr="0004252D" w:rsidRDefault="000472C3" w:rsidP="005144FD">
            <w:pPr>
              <w:rPr>
                <w:rFonts w:ascii="Arial" w:hAnsi="Arial" w:cs="Arial"/>
                <w:color w:val="0070C0"/>
                <w:lang w:val="en-US"/>
              </w:rPr>
            </w:pPr>
            <w:r w:rsidRPr="0004252D">
              <w:rPr>
                <w:rFonts w:ascii="Arial" w:hAnsi="Arial" w:cs="Arial"/>
                <w:color w:val="0070C0"/>
                <w:lang w:val="en-US"/>
              </w:rPr>
              <w:t>Explanation should include- types of good ( elastic or inelastic) , what curve would shift( supply curve)</w:t>
            </w:r>
          </w:p>
          <w:p w14:paraId="36DD0C3B" w14:textId="77777777" w:rsidR="000472C3" w:rsidRPr="0004252D" w:rsidRDefault="000472C3" w:rsidP="005144FD">
            <w:pPr>
              <w:rPr>
                <w:rFonts w:ascii="Arial" w:hAnsi="Arial" w:cs="Arial"/>
                <w:color w:val="0070C0"/>
                <w:lang w:val="en-US"/>
              </w:rPr>
            </w:pPr>
            <w:r w:rsidRPr="0004252D">
              <w:rPr>
                <w:rFonts w:ascii="Arial" w:hAnsi="Arial" w:cs="Arial"/>
                <w:color w:val="0070C0"/>
                <w:lang w:val="en-US"/>
              </w:rPr>
              <w:t>Who would benefit</w:t>
            </w:r>
          </w:p>
          <w:p w14:paraId="592AF598" w14:textId="77777777" w:rsidR="000472C3" w:rsidRPr="0004252D" w:rsidRDefault="000472C3" w:rsidP="005144FD">
            <w:pPr>
              <w:rPr>
                <w:rFonts w:ascii="Arial" w:hAnsi="Arial" w:cs="Arial"/>
                <w:color w:val="0070C0"/>
                <w:lang w:val="en-US"/>
              </w:rPr>
            </w:pPr>
            <w:r w:rsidRPr="0004252D">
              <w:rPr>
                <w:rFonts w:ascii="Arial" w:hAnsi="Arial" w:cs="Arial"/>
                <w:color w:val="0070C0"/>
                <w:lang w:val="en-US"/>
              </w:rPr>
              <w:t xml:space="preserve">How much tax revenue  would be raised  calculate and  show it on graph too)  </w:t>
            </w:r>
          </w:p>
          <w:p w14:paraId="601CB0F8" w14:textId="77777777" w:rsidR="000472C3" w:rsidRPr="0004252D" w:rsidRDefault="000472C3" w:rsidP="005144FD">
            <w:pPr>
              <w:rPr>
                <w:rFonts w:ascii="Arial" w:hAnsi="Arial" w:cs="Arial"/>
                <w:color w:val="0070C0"/>
                <w:lang w:val="en-US"/>
              </w:rPr>
            </w:pPr>
            <w:r w:rsidRPr="0004252D">
              <w:rPr>
                <w:rFonts w:ascii="Arial" w:hAnsi="Arial" w:cs="Arial"/>
                <w:color w:val="0070C0"/>
                <w:lang w:val="en-US"/>
              </w:rPr>
              <w:t>Formula to calculate</w:t>
            </w:r>
            <w:r w:rsidRPr="0004252D">
              <w:rPr>
                <w:rFonts w:ascii="Arial" w:hAnsi="Arial" w:cs="Arial"/>
                <w:color w:val="0070C0"/>
                <w:u w:val="single"/>
                <w:lang w:val="en-US"/>
              </w:rPr>
              <w:t>- new tax x the supply</w:t>
            </w:r>
          </w:p>
        </w:tc>
        <w:tc>
          <w:tcPr>
            <w:tcW w:w="1382" w:type="dxa"/>
            <w:shd w:val="clear" w:color="auto" w:fill="auto"/>
            <w:vAlign w:val="center"/>
          </w:tcPr>
          <w:p w14:paraId="47BDF163" w14:textId="77777777" w:rsidR="000472C3" w:rsidRPr="0004252D" w:rsidRDefault="000472C3" w:rsidP="005144FD">
            <w:pPr>
              <w:jc w:val="center"/>
              <w:rPr>
                <w:rFonts w:ascii="Arial" w:hAnsi="Arial" w:cs="Arial"/>
                <w:color w:val="0070C0"/>
              </w:rPr>
            </w:pPr>
            <w:r w:rsidRPr="0004252D">
              <w:rPr>
                <w:rFonts w:ascii="Arial" w:hAnsi="Arial" w:cs="Arial"/>
                <w:color w:val="0070C0"/>
              </w:rPr>
              <w:t>4</w:t>
            </w:r>
          </w:p>
        </w:tc>
      </w:tr>
      <w:tr w:rsidR="0004252D" w:rsidRPr="0004252D" w14:paraId="161603ED" w14:textId="77777777" w:rsidTr="005144FD">
        <w:tc>
          <w:tcPr>
            <w:tcW w:w="6883" w:type="dxa"/>
            <w:shd w:val="clear" w:color="auto" w:fill="auto"/>
            <w:vAlign w:val="center"/>
          </w:tcPr>
          <w:p w14:paraId="6C07763E" w14:textId="77777777" w:rsidR="000472C3" w:rsidRPr="0004252D" w:rsidRDefault="000472C3" w:rsidP="005144FD">
            <w:pPr>
              <w:rPr>
                <w:rFonts w:ascii="Arial" w:hAnsi="Arial" w:cs="Arial"/>
                <w:color w:val="0070C0"/>
                <w:lang w:val="en-US"/>
              </w:rPr>
            </w:pPr>
            <w:r w:rsidRPr="0004252D">
              <w:rPr>
                <w:rFonts w:ascii="Arial" w:hAnsi="Arial" w:cs="Arial"/>
                <w:color w:val="0070C0"/>
                <w:lang w:val="en-US"/>
              </w:rPr>
              <w:t>Alcohol</w:t>
            </w:r>
          </w:p>
          <w:p w14:paraId="7550105F" w14:textId="77777777" w:rsidR="000472C3" w:rsidRPr="0004252D" w:rsidRDefault="000472C3" w:rsidP="005144FD">
            <w:pPr>
              <w:rPr>
                <w:rFonts w:ascii="Arial" w:hAnsi="Arial" w:cs="Arial"/>
                <w:color w:val="0070C0"/>
                <w:lang w:val="en-US"/>
              </w:rPr>
            </w:pPr>
            <w:r w:rsidRPr="0004252D">
              <w:rPr>
                <w:rFonts w:ascii="Arial" w:hAnsi="Arial" w:cs="Arial"/>
                <w:color w:val="0070C0"/>
                <w:lang w:val="en-US"/>
              </w:rPr>
              <w:t>Explanation should include- types of good ( elastic or inelastic) , what curve would shift( supply curve)</w:t>
            </w:r>
          </w:p>
          <w:p w14:paraId="1B91036D" w14:textId="77777777" w:rsidR="000472C3" w:rsidRPr="0004252D" w:rsidRDefault="000472C3" w:rsidP="005144FD">
            <w:pPr>
              <w:rPr>
                <w:rFonts w:ascii="Arial" w:hAnsi="Arial" w:cs="Arial"/>
                <w:color w:val="0070C0"/>
                <w:lang w:val="en-US"/>
              </w:rPr>
            </w:pPr>
            <w:r w:rsidRPr="0004252D">
              <w:rPr>
                <w:rFonts w:ascii="Arial" w:hAnsi="Arial" w:cs="Arial"/>
                <w:color w:val="0070C0"/>
                <w:lang w:val="en-US"/>
              </w:rPr>
              <w:t>Who would benefit</w:t>
            </w:r>
          </w:p>
          <w:p w14:paraId="253D2A44" w14:textId="77777777" w:rsidR="000472C3" w:rsidRPr="0004252D" w:rsidRDefault="000472C3" w:rsidP="005144FD">
            <w:pPr>
              <w:rPr>
                <w:rFonts w:ascii="Arial" w:hAnsi="Arial" w:cs="Arial"/>
                <w:color w:val="0070C0"/>
                <w:lang w:val="en-US"/>
              </w:rPr>
            </w:pPr>
            <w:r w:rsidRPr="0004252D">
              <w:rPr>
                <w:rFonts w:ascii="Arial" w:hAnsi="Arial" w:cs="Arial"/>
                <w:color w:val="0070C0"/>
                <w:lang w:val="en-US"/>
              </w:rPr>
              <w:t>How much tax revenue  would be raised  calculate and  show it on graph too)</w:t>
            </w:r>
          </w:p>
        </w:tc>
        <w:tc>
          <w:tcPr>
            <w:tcW w:w="1316" w:type="dxa"/>
            <w:shd w:val="clear" w:color="auto" w:fill="auto"/>
            <w:vAlign w:val="center"/>
          </w:tcPr>
          <w:p w14:paraId="368B38FD" w14:textId="77777777" w:rsidR="000472C3" w:rsidRPr="0004252D" w:rsidRDefault="000472C3" w:rsidP="005144FD">
            <w:pPr>
              <w:jc w:val="center"/>
              <w:rPr>
                <w:rFonts w:ascii="Arial" w:hAnsi="Arial" w:cs="Arial"/>
                <w:color w:val="0070C0"/>
              </w:rPr>
            </w:pPr>
            <w:r w:rsidRPr="0004252D">
              <w:rPr>
                <w:rFonts w:ascii="Arial" w:hAnsi="Arial" w:cs="Arial"/>
                <w:color w:val="0070C0"/>
              </w:rPr>
              <w:t>4</w:t>
            </w:r>
          </w:p>
        </w:tc>
      </w:tr>
      <w:tr w:rsidR="0004252D" w:rsidRPr="0004252D" w14:paraId="50BE25DF" w14:textId="77777777" w:rsidTr="005144FD">
        <w:tc>
          <w:tcPr>
            <w:tcW w:w="6883" w:type="dxa"/>
            <w:shd w:val="clear" w:color="auto" w:fill="auto"/>
            <w:vAlign w:val="center"/>
          </w:tcPr>
          <w:p w14:paraId="65A14F8C" w14:textId="77777777" w:rsidR="000472C3" w:rsidRPr="0004252D" w:rsidRDefault="000472C3" w:rsidP="005144FD">
            <w:pPr>
              <w:jc w:val="right"/>
              <w:rPr>
                <w:rFonts w:ascii="Arial" w:hAnsi="Arial" w:cs="Arial"/>
                <w:b/>
                <w:color w:val="0070C0"/>
              </w:rPr>
            </w:pPr>
            <w:r w:rsidRPr="0004252D">
              <w:rPr>
                <w:rFonts w:ascii="Arial" w:hAnsi="Arial" w:cs="Arial"/>
                <w:b/>
                <w:color w:val="0070C0"/>
              </w:rPr>
              <w:t>Total</w:t>
            </w:r>
          </w:p>
        </w:tc>
        <w:tc>
          <w:tcPr>
            <w:tcW w:w="1316" w:type="dxa"/>
            <w:shd w:val="clear" w:color="auto" w:fill="auto"/>
            <w:vAlign w:val="center"/>
          </w:tcPr>
          <w:p w14:paraId="78758D64" w14:textId="77777777" w:rsidR="000472C3" w:rsidRPr="0004252D" w:rsidRDefault="000472C3" w:rsidP="005144FD">
            <w:pPr>
              <w:jc w:val="center"/>
              <w:rPr>
                <w:rFonts w:ascii="Arial" w:hAnsi="Arial" w:cs="Arial"/>
                <w:b/>
                <w:color w:val="0070C0"/>
              </w:rPr>
            </w:pPr>
            <w:r w:rsidRPr="0004252D">
              <w:rPr>
                <w:rFonts w:ascii="Arial" w:hAnsi="Arial" w:cs="Arial"/>
                <w:b/>
                <w:color w:val="0070C0"/>
              </w:rPr>
              <w:t>14</w:t>
            </w:r>
          </w:p>
        </w:tc>
      </w:tr>
    </w:tbl>
    <w:p w14:paraId="7C0EA140" w14:textId="77777777" w:rsidR="0096021B" w:rsidRDefault="0096021B" w:rsidP="00A23B84">
      <w:pPr>
        <w:tabs>
          <w:tab w:val="left" w:pos="567"/>
          <w:tab w:val="left" w:pos="7655"/>
        </w:tabs>
        <w:rPr>
          <w:rFonts w:ascii="Arial" w:hAnsi="Arial" w:cs="Arial"/>
          <w:b/>
        </w:rPr>
      </w:pPr>
    </w:p>
    <w:p w14:paraId="29BFAF42" w14:textId="77777777" w:rsidR="000472C3" w:rsidRDefault="000472C3" w:rsidP="00A23B84">
      <w:pPr>
        <w:tabs>
          <w:tab w:val="left" w:pos="567"/>
          <w:tab w:val="left" w:pos="7655"/>
        </w:tabs>
        <w:rPr>
          <w:rFonts w:ascii="Arial" w:hAnsi="Arial" w:cs="Arial"/>
          <w:b/>
        </w:rPr>
      </w:pPr>
    </w:p>
    <w:p w14:paraId="298B1BD1" w14:textId="4E329B64" w:rsidR="009F5A45" w:rsidRDefault="009F5A45" w:rsidP="00A23B84">
      <w:pPr>
        <w:tabs>
          <w:tab w:val="left" w:pos="567"/>
          <w:tab w:val="left" w:pos="7655"/>
        </w:tabs>
        <w:rPr>
          <w:rFonts w:ascii="Arial" w:hAnsi="Arial" w:cs="Arial"/>
          <w:b/>
        </w:rPr>
      </w:pPr>
    </w:p>
    <w:p w14:paraId="28824E00" w14:textId="77777777" w:rsidR="0096021B" w:rsidRPr="00CD376E" w:rsidRDefault="0096021B" w:rsidP="00A23B84">
      <w:pPr>
        <w:tabs>
          <w:tab w:val="left" w:pos="567"/>
          <w:tab w:val="left" w:pos="7655"/>
        </w:tabs>
        <w:rPr>
          <w:rFonts w:ascii="Arial" w:hAnsi="Arial" w:cs="Arial"/>
          <w:b/>
        </w:rPr>
      </w:pPr>
    </w:p>
    <w:p w14:paraId="2EB44599" w14:textId="4D65F7FB" w:rsidR="00354190" w:rsidRPr="00CD376E" w:rsidRDefault="00E35B6E" w:rsidP="00354190">
      <w:pPr>
        <w:tabs>
          <w:tab w:val="left" w:pos="567"/>
          <w:tab w:val="left" w:pos="7655"/>
        </w:tabs>
        <w:ind w:left="993" w:hanging="993"/>
        <w:rPr>
          <w:rFonts w:ascii="Arial" w:hAnsi="Arial" w:cs="Arial"/>
          <w:b/>
        </w:rPr>
      </w:pPr>
      <w:r>
        <w:rPr>
          <w:rFonts w:ascii="Arial" w:hAnsi="Arial" w:cs="Arial"/>
          <w:b/>
        </w:rPr>
        <w:lastRenderedPageBreak/>
        <w:t>Question 29</w:t>
      </w:r>
      <w:r w:rsidR="00354190" w:rsidRPr="00CD376E">
        <w:rPr>
          <w:rFonts w:ascii="Arial" w:hAnsi="Arial" w:cs="Arial"/>
          <w:b/>
        </w:rPr>
        <w:t xml:space="preserve">  </w:t>
      </w:r>
      <w:r w:rsidR="00154344">
        <w:rPr>
          <w:rFonts w:ascii="Arial" w:hAnsi="Arial" w:cs="Arial"/>
          <w:b/>
        </w:rPr>
        <w:tab/>
      </w:r>
      <w:r w:rsidR="00154344">
        <w:rPr>
          <w:rFonts w:ascii="Arial" w:hAnsi="Arial" w:cs="Arial"/>
          <w:b/>
        </w:rPr>
        <w:tab/>
      </w:r>
      <w:r w:rsidR="00154344">
        <w:rPr>
          <w:rFonts w:ascii="Arial" w:hAnsi="Arial" w:cs="Arial"/>
          <w:b/>
        </w:rPr>
        <w:tab/>
        <w:t xml:space="preserve">   (20 marks)</w:t>
      </w:r>
    </w:p>
    <w:p w14:paraId="04A2D317" w14:textId="77777777" w:rsidR="00354190" w:rsidRPr="00CD376E" w:rsidRDefault="00354190" w:rsidP="00354190">
      <w:pPr>
        <w:tabs>
          <w:tab w:val="left" w:pos="567"/>
          <w:tab w:val="left" w:pos="7655"/>
        </w:tabs>
        <w:ind w:left="993" w:hanging="993"/>
        <w:rPr>
          <w:rFonts w:ascii="Arial" w:hAnsi="Arial" w:cs="Arial"/>
          <w:b/>
        </w:rPr>
      </w:pPr>
    </w:p>
    <w:p w14:paraId="6EFD652B" w14:textId="5574B827" w:rsidR="00354190" w:rsidRPr="00CD376E" w:rsidRDefault="00A23B84" w:rsidP="00A23B84">
      <w:pPr>
        <w:pStyle w:val="ListParagraph"/>
        <w:numPr>
          <w:ilvl w:val="0"/>
          <w:numId w:val="11"/>
        </w:numPr>
        <w:tabs>
          <w:tab w:val="left" w:pos="567"/>
          <w:tab w:val="left" w:pos="7655"/>
        </w:tabs>
        <w:ind w:left="567" w:hanging="567"/>
        <w:rPr>
          <w:rFonts w:ascii="Arial" w:hAnsi="Arial" w:cs="Arial"/>
          <w:sz w:val="24"/>
          <w:szCs w:val="24"/>
        </w:rPr>
      </w:pPr>
      <w:r>
        <w:rPr>
          <w:rFonts w:ascii="Arial" w:hAnsi="Arial" w:cs="Arial"/>
          <w:sz w:val="24"/>
          <w:szCs w:val="24"/>
        </w:rPr>
        <w:t xml:space="preserve">Identify and </w:t>
      </w:r>
      <w:r w:rsidR="00612784">
        <w:rPr>
          <w:rFonts w:ascii="Arial" w:hAnsi="Arial" w:cs="Arial"/>
          <w:sz w:val="24"/>
          <w:szCs w:val="24"/>
        </w:rPr>
        <w:t xml:space="preserve">describe the components of </w:t>
      </w:r>
      <w:r>
        <w:rPr>
          <w:rFonts w:ascii="Arial" w:hAnsi="Arial" w:cs="Arial"/>
          <w:sz w:val="24"/>
          <w:szCs w:val="24"/>
        </w:rPr>
        <w:t xml:space="preserve">Aggregate Expenditure </w:t>
      </w:r>
      <w:r w:rsidR="00573E55">
        <w:rPr>
          <w:rFonts w:ascii="Arial" w:hAnsi="Arial" w:cs="Arial"/>
          <w:sz w:val="24"/>
          <w:szCs w:val="24"/>
        </w:rPr>
        <w:tab/>
        <w:t xml:space="preserve">     </w:t>
      </w:r>
      <w:r w:rsidR="00573E55">
        <w:rPr>
          <w:rFonts w:ascii="Arial" w:hAnsi="Arial" w:cs="Arial"/>
          <w:sz w:val="24"/>
          <w:szCs w:val="24"/>
        </w:rPr>
        <w:tab/>
        <w:t xml:space="preserve">    </w:t>
      </w:r>
      <w:r w:rsidR="00612784">
        <w:rPr>
          <w:rFonts w:ascii="Arial" w:hAnsi="Arial" w:cs="Arial"/>
          <w:sz w:val="24"/>
          <w:szCs w:val="24"/>
        </w:rPr>
        <w:t xml:space="preserve">  </w:t>
      </w:r>
      <w:r w:rsidR="00A4730E" w:rsidRPr="00CD376E">
        <w:rPr>
          <w:rFonts w:ascii="Arial" w:hAnsi="Arial" w:cs="Arial"/>
          <w:sz w:val="24"/>
          <w:szCs w:val="24"/>
        </w:rPr>
        <w:t>(</w:t>
      </w:r>
      <w:r w:rsidR="00612784">
        <w:rPr>
          <w:rFonts w:ascii="Arial" w:hAnsi="Arial" w:cs="Arial"/>
          <w:sz w:val="24"/>
          <w:szCs w:val="24"/>
        </w:rPr>
        <w:t>8</w:t>
      </w:r>
      <w:r w:rsidR="00573E55">
        <w:rPr>
          <w:rFonts w:ascii="Arial" w:hAnsi="Arial" w:cs="Arial"/>
          <w:sz w:val="24"/>
          <w:szCs w:val="24"/>
        </w:rPr>
        <w:t xml:space="preserve"> marks</w:t>
      </w:r>
      <w:r w:rsidR="00A4730E" w:rsidRPr="00CD376E">
        <w:rPr>
          <w:rFonts w:ascii="Arial" w:hAnsi="Arial" w:cs="Arial"/>
          <w:sz w:val="24"/>
          <w:szCs w:val="24"/>
        </w:rPr>
        <w:t>)</w:t>
      </w:r>
    </w:p>
    <w:tbl>
      <w:tblPr>
        <w:tblStyle w:val="TableGrid"/>
        <w:tblW w:w="8430" w:type="dxa"/>
        <w:jc w:val="center"/>
        <w:tblLook w:val="04A0" w:firstRow="1" w:lastRow="0" w:firstColumn="1" w:lastColumn="0" w:noHBand="0" w:noVBand="1"/>
      </w:tblPr>
      <w:tblGrid>
        <w:gridCol w:w="6770"/>
        <w:gridCol w:w="1660"/>
      </w:tblGrid>
      <w:tr w:rsidR="0004252D" w:rsidRPr="0004252D" w14:paraId="08A5B45C" w14:textId="77777777" w:rsidTr="002C2F12">
        <w:trPr>
          <w:trHeight w:val="440"/>
          <w:jc w:val="center"/>
        </w:trPr>
        <w:tc>
          <w:tcPr>
            <w:tcW w:w="6770" w:type="dxa"/>
          </w:tcPr>
          <w:p w14:paraId="6822C3A8" w14:textId="77777777" w:rsidR="000472C3" w:rsidRPr="0004252D" w:rsidRDefault="000472C3" w:rsidP="005144FD">
            <w:pPr>
              <w:jc w:val="center"/>
              <w:rPr>
                <w:rFonts w:ascii="Arial" w:hAnsi="Arial" w:cs="Arial"/>
                <w:b/>
                <w:color w:val="0070C0"/>
              </w:rPr>
            </w:pPr>
            <w:r w:rsidRPr="0004252D">
              <w:rPr>
                <w:rFonts w:ascii="Arial" w:hAnsi="Arial" w:cs="Arial"/>
                <w:b/>
                <w:color w:val="0070C0"/>
              </w:rPr>
              <w:t>Description</w:t>
            </w:r>
          </w:p>
        </w:tc>
        <w:tc>
          <w:tcPr>
            <w:tcW w:w="1660" w:type="dxa"/>
          </w:tcPr>
          <w:p w14:paraId="18B8E7EA" w14:textId="77777777" w:rsidR="000472C3" w:rsidRPr="0004252D" w:rsidRDefault="000472C3" w:rsidP="005144FD">
            <w:pPr>
              <w:jc w:val="center"/>
              <w:rPr>
                <w:rFonts w:ascii="Arial" w:hAnsi="Arial" w:cs="Arial"/>
                <w:b/>
                <w:color w:val="0070C0"/>
              </w:rPr>
            </w:pPr>
            <w:r w:rsidRPr="0004252D">
              <w:rPr>
                <w:rFonts w:ascii="Arial" w:hAnsi="Arial" w:cs="Arial"/>
                <w:b/>
                <w:color w:val="0070C0"/>
              </w:rPr>
              <w:t>Marks</w:t>
            </w:r>
          </w:p>
        </w:tc>
      </w:tr>
      <w:tr w:rsidR="0004252D" w:rsidRPr="0004252D" w14:paraId="558A25EA" w14:textId="77777777" w:rsidTr="002C2F12">
        <w:trPr>
          <w:trHeight w:val="261"/>
          <w:jc w:val="center"/>
        </w:trPr>
        <w:tc>
          <w:tcPr>
            <w:tcW w:w="6770" w:type="dxa"/>
          </w:tcPr>
          <w:p w14:paraId="5804D150" w14:textId="77777777" w:rsidR="000472C3" w:rsidRPr="0004252D" w:rsidRDefault="000472C3" w:rsidP="005144FD">
            <w:pPr>
              <w:rPr>
                <w:rFonts w:ascii="Arial" w:hAnsi="Arial" w:cs="Arial"/>
                <w:color w:val="0070C0"/>
              </w:rPr>
            </w:pPr>
            <w:r w:rsidRPr="0004252D">
              <w:rPr>
                <w:rFonts w:ascii="Arial" w:hAnsi="Arial" w:cs="Arial"/>
                <w:color w:val="0070C0"/>
              </w:rPr>
              <w:t xml:space="preserve">Definition of AE </w:t>
            </w:r>
          </w:p>
          <w:p w14:paraId="4BDEC420" w14:textId="77777777" w:rsidR="000472C3" w:rsidRPr="0004252D" w:rsidRDefault="000472C3" w:rsidP="005144FD">
            <w:pPr>
              <w:rPr>
                <w:rFonts w:ascii="Arial" w:hAnsi="Arial" w:cs="Arial"/>
                <w:color w:val="0070C0"/>
              </w:rPr>
            </w:pPr>
          </w:p>
        </w:tc>
        <w:tc>
          <w:tcPr>
            <w:tcW w:w="1660" w:type="dxa"/>
          </w:tcPr>
          <w:p w14:paraId="3C16E634" w14:textId="77777777" w:rsidR="000472C3" w:rsidRPr="0004252D" w:rsidRDefault="000472C3" w:rsidP="005144FD">
            <w:pPr>
              <w:jc w:val="center"/>
              <w:rPr>
                <w:rFonts w:ascii="Arial" w:hAnsi="Arial" w:cs="Arial"/>
                <w:color w:val="0070C0"/>
              </w:rPr>
            </w:pPr>
            <w:r w:rsidRPr="0004252D">
              <w:rPr>
                <w:rFonts w:ascii="Arial" w:hAnsi="Arial" w:cs="Arial"/>
                <w:color w:val="0070C0"/>
              </w:rPr>
              <w:t>1</w:t>
            </w:r>
          </w:p>
        </w:tc>
      </w:tr>
      <w:tr w:rsidR="0004252D" w:rsidRPr="0004252D" w14:paraId="33E5375F" w14:textId="77777777" w:rsidTr="002C2F12">
        <w:trPr>
          <w:trHeight w:val="3544"/>
          <w:jc w:val="center"/>
        </w:trPr>
        <w:tc>
          <w:tcPr>
            <w:tcW w:w="6770" w:type="dxa"/>
          </w:tcPr>
          <w:p w14:paraId="2FDD77B9" w14:textId="77777777" w:rsidR="000472C3" w:rsidRPr="0004252D" w:rsidRDefault="000472C3" w:rsidP="005144FD">
            <w:pPr>
              <w:rPr>
                <w:rFonts w:ascii="Arial" w:hAnsi="Arial" w:cs="Arial"/>
                <w:color w:val="0070C0"/>
              </w:rPr>
            </w:pPr>
            <w:r w:rsidRPr="0004252D">
              <w:rPr>
                <w:rFonts w:ascii="Arial" w:hAnsi="Arial" w:cs="Arial"/>
                <w:color w:val="0070C0"/>
              </w:rPr>
              <w:t>Explanation of the components using examples:</w:t>
            </w:r>
          </w:p>
          <w:p w14:paraId="5E46B565" w14:textId="77777777" w:rsidR="000472C3" w:rsidRPr="0004252D" w:rsidRDefault="000472C3" w:rsidP="005144FD">
            <w:pPr>
              <w:rPr>
                <w:rFonts w:ascii="Arial" w:hAnsi="Arial" w:cs="Arial"/>
                <w:color w:val="0070C0"/>
              </w:rPr>
            </w:pPr>
          </w:p>
          <w:p w14:paraId="59A9BE94" w14:textId="77777777" w:rsidR="000472C3" w:rsidRPr="0004252D" w:rsidRDefault="000472C3" w:rsidP="005144FD">
            <w:pPr>
              <w:tabs>
                <w:tab w:val="left" w:pos="567"/>
                <w:tab w:val="left" w:pos="7655"/>
              </w:tabs>
              <w:rPr>
                <w:rFonts w:ascii="Arial" w:hAnsi="Arial" w:cs="Arial"/>
                <w:color w:val="0070C0"/>
                <w:lang w:val="en-US"/>
              </w:rPr>
            </w:pPr>
            <w:r w:rsidRPr="0004252D">
              <w:rPr>
                <w:rFonts w:ascii="Arial" w:hAnsi="Arial" w:cs="Arial"/>
                <w:color w:val="0070C0"/>
                <w:lang w:val="en-US"/>
              </w:rPr>
              <w:t>CONSUMPTION – spending by households on goods (durable/nondurable)  &amp; services; largest component around 55%; relatively stable</w:t>
            </w:r>
          </w:p>
          <w:p w14:paraId="60011A44" w14:textId="77777777" w:rsidR="000472C3" w:rsidRPr="0004252D" w:rsidRDefault="000472C3" w:rsidP="005144FD">
            <w:pPr>
              <w:tabs>
                <w:tab w:val="left" w:pos="567"/>
                <w:tab w:val="left" w:pos="7655"/>
              </w:tabs>
              <w:rPr>
                <w:rFonts w:ascii="Arial" w:hAnsi="Arial" w:cs="Arial"/>
                <w:color w:val="0070C0"/>
                <w:lang w:val="en-US"/>
              </w:rPr>
            </w:pPr>
            <w:r w:rsidRPr="0004252D">
              <w:rPr>
                <w:rFonts w:ascii="Arial" w:hAnsi="Arial" w:cs="Arial"/>
                <w:color w:val="0070C0"/>
                <w:lang w:val="en-US"/>
              </w:rPr>
              <w:t>INVESTMENT – around 20-25%; most volatile, includes spending by firms on machinery, construction, residential investment (new housing) &amp; inventories</w:t>
            </w:r>
          </w:p>
          <w:p w14:paraId="25598F20" w14:textId="77777777" w:rsidR="000472C3" w:rsidRPr="0004252D" w:rsidRDefault="000472C3" w:rsidP="005144FD">
            <w:pPr>
              <w:tabs>
                <w:tab w:val="left" w:pos="567"/>
                <w:tab w:val="left" w:pos="7655"/>
              </w:tabs>
              <w:rPr>
                <w:rFonts w:ascii="Arial" w:hAnsi="Arial" w:cs="Arial"/>
                <w:color w:val="0070C0"/>
                <w:lang w:val="en-US"/>
              </w:rPr>
            </w:pPr>
            <w:r w:rsidRPr="0004252D">
              <w:rPr>
                <w:rFonts w:ascii="Arial" w:hAnsi="Arial" w:cs="Arial"/>
                <w:color w:val="0070C0"/>
                <w:lang w:val="en-US"/>
              </w:rPr>
              <w:t>GOVERNMENT – around 20-25%, spending by govt on goods &amp; services, infrastructure</w:t>
            </w:r>
          </w:p>
          <w:p w14:paraId="77D49218" w14:textId="77777777" w:rsidR="000472C3" w:rsidRPr="0004252D" w:rsidRDefault="000472C3" w:rsidP="005144FD">
            <w:pPr>
              <w:rPr>
                <w:rFonts w:ascii="Arial" w:hAnsi="Arial" w:cs="Arial"/>
                <w:color w:val="0070C0"/>
              </w:rPr>
            </w:pPr>
            <w:r w:rsidRPr="0004252D">
              <w:rPr>
                <w:rFonts w:ascii="Arial" w:hAnsi="Arial" w:cs="Arial"/>
                <w:color w:val="0070C0"/>
                <w:lang w:val="en-US"/>
              </w:rPr>
              <w:t>NET EXPORTS (X-M) – exports of goods &amp; services less imports; can be positive if X&gt; M or negative if M&gt;X; +/-2%</w:t>
            </w:r>
          </w:p>
        </w:tc>
        <w:tc>
          <w:tcPr>
            <w:tcW w:w="1660" w:type="dxa"/>
          </w:tcPr>
          <w:p w14:paraId="30F589E5" w14:textId="77777777" w:rsidR="000472C3" w:rsidRPr="0004252D" w:rsidRDefault="000472C3" w:rsidP="005144FD">
            <w:pPr>
              <w:jc w:val="center"/>
              <w:rPr>
                <w:rFonts w:ascii="Arial" w:hAnsi="Arial" w:cs="Arial"/>
                <w:color w:val="0070C0"/>
              </w:rPr>
            </w:pPr>
            <w:r w:rsidRPr="0004252D">
              <w:rPr>
                <w:rFonts w:ascii="Arial" w:hAnsi="Arial" w:cs="Arial"/>
                <w:color w:val="0070C0"/>
              </w:rPr>
              <w:t>Award max 7</w:t>
            </w:r>
          </w:p>
          <w:p w14:paraId="56B7F4AD" w14:textId="77777777" w:rsidR="000472C3" w:rsidRPr="0004252D" w:rsidRDefault="000472C3" w:rsidP="005144FD">
            <w:pPr>
              <w:jc w:val="center"/>
              <w:rPr>
                <w:rFonts w:ascii="Arial" w:hAnsi="Arial" w:cs="Arial"/>
                <w:color w:val="0070C0"/>
              </w:rPr>
            </w:pPr>
          </w:p>
          <w:p w14:paraId="6A326C8F" w14:textId="77777777" w:rsidR="000472C3" w:rsidRPr="0004252D" w:rsidRDefault="000472C3" w:rsidP="005144FD">
            <w:pPr>
              <w:jc w:val="center"/>
              <w:rPr>
                <w:rFonts w:ascii="Arial" w:hAnsi="Arial" w:cs="Arial"/>
                <w:color w:val="0070C0"/>
              </w:rPr>
            </w:pPr>
            <w:r w:rsidRPr="0004252D">
              <w:rPr>
                <w:rFonts w:ascii="Arial" w:hAnsi="Arial" w:cs="Arial"/>
                <w:color w:val="0070C0"/>
              </w:rPr>
              <w:t>4x2=8</w:t>
            </w:r>
          </w:p>
          <w:p w14:paraId="2B7B9061" w14:textId="77777777" w:rsidR="000472C3" w:rsidRPr="0004252D" w:rsidRDefault="000472C3" w:rsidP="005144FD">
            <w:pPr>
              <w:jc w:val="center"/>
              <w:rPr>
                <w:rFonts w:ascii="Arial" w:hAnsi="Arial" w:cs="Arial"/>
                <w:color w:val="0070C0"/>
              </w:rPr>
            </w:pPr>
          </w:p>
          <w:p w14:paraId="3E5E9854" w14:textId="77777777" w:rsidR="000472C3" w:rsidRPr="0004252D" w:rsidRDefault="000472C3" w:rsidP="005144FD">
            <w:pPr>
              <w:jc w:val="center"/>
              <w:rPr>
                <w:rFonts w:ascii="Arial" w:hAnsi="Arial" w:cs="Arial"/>
                <w:color w:val="0070C0"/>
              </w:rPr>
            </w:pPr>
          </w:p>
          <w:p w14:paraId="4E06A61B" w14:textId="77777777" w:rsidR="000472C3" w:rsidRPr="0004252D" w:rsidRDefault="000472C3" w:rsidP="005144FD">
            <w:pPr>
              <w:jc w:val="center"/>
              <w:rPr>
                <w:rFonts w:ascii="Arial" w:hAnsi="Arial" w:cs="Arial"/>
                <w:color w:val="0070C0"/>
              </w:rPr>
            </w:pPr>
          </w:p>
          <w:p w14:paraId="701F409C" w14:textId="77777777" w:rsidR="000472C3" w:rsidRPr="0004252D" w:rsidRDefault="000472C3" w:rsidP="005144FD">
            <w:pPr>
              <w:jc w:val="center"/>
              <w:rPr>
                <w:rFonts w:ascii="Arial" w:hAnsi="Arial" w:cs="Arial"/>
                <w:color w:val="0070C0"/>
              </w:rPr>
            </w:pPr>
          </w:p>
          <w:p w14:paraId="79FE829A" w14:textId="77777777" w:rsidR="000472C3" w:rsidRPr="0004252D" w:rsidRDefault="000472C3" w:rsidP="005144FD">
            <w:pPr>
              <w:jc w:val="center"/>
              <w:rPr>
                <w:rFonts w:ascii="Arial" w:hAnsi="Arial" w:cs="Arial"/>
                <w:color w:val="0070C0"/>
              </w:rPr>
            </w:pPr>
          </w:p>
        </w:tc>
      </w:tr>
      <w:tr w:rsidR="0004252D" w:rsidRPr="0004252D" w14:paraId="33AE9EBE" w14:textId="77777777" w:rsidTr="002C2F12">
        <w:trPr>
          <w:trHeight w:val="440"/>
          <w:jc w:val="center"/>
        </w:trPr>
        <w:tc>
          <w:tcPr>
            <w:tcW w:w="6770" w:type="dxa"/>
          </w:tcPr>
          <w:p w14:paraId="7B8A00DD" w14:textId="77777777" w:rsidR="000472C3" w:rsidRPr="0004252D" w:rsidRDefault="000472C3" w:rsidP="005144FD">
            <w:pPr>
              <w:jc w:val="right"/>
              <w:rPr>
                <w:rFonts w:ascii="Arial" w:hAnsi="Arial" w:cs="Arial"/>
                <w:b/>
                <w:color w:val="0070C0"/>
              </w:rPr>
            </w:pPr>
            <w:r w:rsidRPr="0004252D">
              <w:rPr>
                <w:rFonts w:ascii="Arial" w:hAnsi="Arial" w:cs="Arial"/>
                <w:b/>
                <w:color w:val="0070C0"/>
              </w:rPr>
              <w:t>Total</w:t>
            </w:r>
          </w:p>
        </w:tc>
        <w:tc>
          <w:tcPr>
            <w:tcW w:w="1660" w:type="dxa"/>
          </w:tcPr>
          <w:p w14:paraId="785017D1" w14:textId="77777777" w:rsidR="000472C3" w:rsidRPr="0004252D" w:rsidRDefault="000472C3" w:rsidP="005144FD">
            <w:pPr>
              <w:jc w:val="center"/>
              <w:rPr>
                <w:rFonts w:ascii="Arial" w:hAnsi="Arial" w:cs="Arial"/>
                <w:b/>
                <w:color w:val="0070C0"/>
              </w:rPr>
            </w:pPr>
            <w:r w:rsidRPr="0004252D">
              <w:rPr>
                <w:rFonts w:ascii="Arial" w:hAnsi="Arial" w:cs="Arial"/>
                <w:b/>
                <w:color w:val="0070C0"/>
              </w:rPr>
              <w:t>8</w:t>
            </w:r>
          </w:p>
        </w:tc>
      </w:tr>
    </w:tbl>
    <w:p w14:paraId="0791DD61" w14:textId="77777777" w:rsidR="000472C3" w:rsidRPr="00CD376E" w:rsidRDefault="000472C3" w:rsidP="00354190">
      <w:pPr>
        <w:pStyle w:val="ListParagraph"/>
        <w:tabs>
          <w:tab w:val="left" w:pos="567"/>
          <w:tab w:val="left" w:pos="7655"/>
        </w:tabs>
        <w:rPr>
          <w:rFonts w:ascii="Arial" w:hAnsi="Arial" w:cs="Arial"/>
          <w:b/>
          <w:sz w:val="24"/>
          <w:szCs w:val="24"/>
        </w:rPr>
      </w:pPr>
    </w:p>
    <w:p w14:paraId="3BA891C0" w14:textId="38CAE91B" w:rsidR="00573E55" w:rsidRPr="000472C3" w:rsidRDefault="00612784" w:rsidP="00A23B84">
      <w:pPr>
        <w:pStyle w:val="ListParagraph"/>
        <w:numPr>
          <w:ilvl w:val="0"/>
          <w:numId w:val="11"/>
        </w:numPr>
        <w:tabs>
          <w:tab w:val="left" w:pos="567"/>
          <w:tab w:val="left" w:pos="7655"/>
        </w:tabs>
        <w:ind w:left="567" w:hanging="567"/>
        <w:rPr>
          <w:rFonts w:ascii="Arial" w:hAnsi="Arial" w:cs="Arial"/>
          <w:b/>
          <w:sz w:val="24"/>
          <w:szCs w:val="24"/>
        </w:rPr>
      </w:pPr>
      <w:r>
        <w:rPr>
          <w:rFonts w:ascii="Arial" w:hAnsi="Arial" w:cs="Arial"/>
          <w:sz w:val="24"/>
          <w:szCs w:val="24"/>
        </w:rPr>
        <w:t>Describe the factors affecting Consumption and Investment</w:t>
      </w:r>
      <w:r w:rsidR="006C1500">
        <w:rPr>
          <w:rFonts w:ascii="Arial" w:hAnsi="Arial" w:cs="Arial"/>
          <w:sz w:val="24"/>
          <w:szCs w:val="24"/>
        </w:rPr>
        <w:tab/>
      </w:r>
      <w:r w:rsidR="004D571E">
        <w:rPr>
          <w:rFonts w:ascii="Arial" w:hAnsi="Arial" w:cs="Arial"/>
          <w:sz w:val="24"/>
          <w:szCs w:val="24"/>
        </w:rPr>
        <w:tab/>
        <w:t xml:space="preserve">      </w:t>
      </w:r>
      <w:r w:rsidR="00A4730E" w:rsidRPr="00CD376E">
        <w:rPr>
          <w:rFonts w:ascii="Arial" w:hAnsi="Arial" w:cs="Arial"/>
          <w:sz w:val="24"/>
          <w:szCs w:val="24"/>
        </w:rPr>
        <w:t xml:space="preserve"> </w:t>
      </w:r>
      <w:r w:rsidR="00573E55">
        <w:rPr>
          <w:rFonts w:ascii="Arial" w:hAnsi="Arial" w:cs="Arial"/>
          <w:sz w:val="24"/>
          <w:szCs w:val="24"/>
        </w:rPr>
        <w:tab/>
        <w:t xml:space="preserve">    (1</w:t>
      </w:r>
      <w:r>
        <w:rPr>
          <w:rFonts w:ascii="Arial" w:hAnsi="Arial" w:cs="Arial"/>
          <w:sz w:val="24"/>
          <w:szCs w:val="24"/>
        </w:rPr>
        <w:t>2</w:t>
      </w:r>
      <w:r w:rsidR="00573E55">
        <w:rPr>
          <w:rFonts w:ascii="Arial" w:hAnsi="Arial" w:cs="Arial"/>
          <w:sz w:val="24"/>
          <w:szCs w:val="24"/>
        </w:rPr>
        <w:t xml:space="preserve"> marks)</w:t>
      </w:r>
    </w:p>
    <w:tbl>
      <w:tblPr>
        <w:tblStyle w:val="TableGrid"/>
        <w:tblW w:w="8430" w:type="dxa"/>
        <w:jc w:val="center"/>
        <w:tblLook w:val="04A0" w:firstRow="1" w:lastRow="0" w:firstColumn="1" w:lastColumn="0" w:noHBand="0" w:noVBand="1"/>
      </w:tblPr>
      <w:tblGrid>
        <w:gridCol w:w="6770"/>
        <w:gridCol w:w="1660"/>
      </w:tblGrid>
      <w:tr w:rsidR="0004252D" w:rsidRPr="0004252D" w14:paraId="49CE66B0" w14:textId="77777777" w:rsidTr="002C2F12">
        <w:trPr>
          <w:trHeight w:val="471"/>
          <w:jc w:val="center"/>
        </w:trPr>
        <w:tc>
          <w:tcPr>
            <w:tcW w:w="6770" w:type="dxa"/>
          </w:tcPr>
          <w:p w14:paraId="70E2B711" w14:textId="77777777" w:rsidR="000472C3" w:rsidRPr="0004252D" w:rsidRDefault="000472C3" w:rsidP="005144FD">
            <w:pPr>
              <w:jc w:val="center"/>
              <w:rPr>
                <w:rFonts w:ascii="Arial" w:hAnsi="Arial" w:cs="Arial"/>
                <w:b/>
                <w:color w:val="0070C0"/>
              </w:rPr>
            </w:pPr>
            <w:r w:rsidRPr="0004252D">
              <w:rPr>
                <w:rFonts w:ascii="Arial" w:hAnsi="Arial" w:cs="Arial"/>
                <w:b/>
                <w:color w:val="0070C0"/>
              </w:rPr>
              <w:t>Description</w:t>
            </w:r>
          </w:p>
        </w:tc>
        <w:tc>
          <w:tcPr>
            <w:tcW w:w="1660" w:type="dxa"/>
          </w:tcPr>
          <w:p w14:paraId="449601C3" w14:textId="77777777" w:rsidR="000472C3" w:rsidRPr="0004252D" w:rsidRDefault="000472C3" w:rsidP="005144FD">
            <w:pPr>
              <w:jc w:val="center"/>
              <w:rPr>
                <w:rFonts w:ascii="Arial" w:hAnsi="Arial" w:cs="Arial"/>
                <w:b/>
                <w:color w:val="0070C0"/>
              </w:rPr>
            </w:pPr>
            <w:r w:rsidRPr="0004252D">
              <w:rPr>
                <w:rFonts w:ascii="Arial" w:hAnsi="Arial" w:cs="Arial"/>
                <w:b/>
                <w:color w:val="0070C0"/>
              </w:rPr>
              <w:t>Marks</w:t>
            </w:r>
          </w:p>
        </w:tc>
      </w:tr>
      <w:tr w:rsidR="002C2F12" w:rsidRPr="0004252D" w14:paraId="71D1C451" w14:textId="77777777" w:rsidTr="002C2F12">
        <w:trPr>
          <w:trHeight w:val="440"/>
          <w:jc w:val="center"/>
        </w:trPr>
        <w:tc>
          <w:tcPr>
            <w:tcW w:w="6770" w:type="dxa"/>
          </w:tcPr>
          <w:p w14:paraId="0968B3D4" w14:textId="12FA3EA0" w:rsidR="000472C3" w:rsidRPr="0004252D" w:rsidRDefault="000472C3" w:rsidP="000472C3">
            <w:pPr>
              <w:rPr>
                <w:rFonts w:ascii="Arial" w:hAnsi="Arial" w:cs="Arial"/>
                <w:color w:val="0070C0"/>
              </w:rPr>
            </w:pPr>
            <w:r w:rsidRPr="0004252D">
              <w:rPr>
                <w:rFonts w:ascii="Arial" w:hAnsi="Arial" w:cs="Arial"/>
                <w:color w:val="0070C0"/>
              </w:rPr>
              <w:t>Describe factors affecting consumption</w:t>
            </w:r>
            <w:r w:rsidR="0004252D" w:rsidRPr="0004252D">
              <w:rPr>
                <w:rFonts w:ascii="Arial" w:hAnsi="Arial" w:cs="Arial"/>
                <w:color w:val="0070C0"/>
              </w:rPr>
              <w:t xml:space="preserve"> with explanation</w:t>
            </w:r>
            <w:r w:rsidRPr="0004252D">
              <w:rPr>
                <w:rFonts w:ascii="Arial" w:hAnsi="Arial" w:cs="Arial"/>
                <w:color w:val="0070C0"/>
              </w:rPr>
              <w:t>:</w:t>
            </w:r>
          </w:p>
          <w:p w14:paraId="3596811B" w14:textId="77777777" w:rsidR="000472C3" w:rsidRPr="0004252D" w:rsidRDefault="000472C3" w:rsidP="000472C3">
            <w:pPr>
              <w:rPr>
                <w:rFonts w:ascii="Arial" w:hAnsi="Arial" w:cs="Arial"/>
                <w:color w:val="0070C0"/>
              </w:rPr>
            </w:pPr>
            <w:r w:rsidRPr="0004252D">
              <w:rPr>
                <w:rFonts w:ascii="Arial" w:hAnsi="Arial" w:cs="Arial"/>
                <w:color w:val="0070C0"/>
              </w:rPr>
              <w:t>- Level of disposable income</w:t>
            </w:r>
          </w:p>
          <w:p w14:paraId="535697F1" w14:textId="77777777" w:rsidR="000472C3" w:rsidRPr="0004252D" w:rsidRDefault="000472C3" w:rsidP="000472C3">
            <w:pPr>
              <w:rPr>
                <w:rFonts w:ascii="Arial" w:hAnsi="Arial" w:cs="Arial"/>
                <w:color w:val="0070C0"/>
              </w:rPr>
            </w:pPr>
            <w:r w:rsidRPr="0004252D">
              <w:rPr>
                <w:rFonts w:ascii="Arial" w:hAnsi="Arial" w:cs="Arial"/>
                <w:color w:val="0070C0"/>
              </w:rPr>
              <w:t>- Interest rates</w:t>
            </w:r>
          </w:p>
          <w:p w14:paraId="48A1F9FF" w14:textId="77777777" w:rsidR="000472C3" w:rsidRPr="0004252D" w:rsidRDefault="000472C3" w:rsidP="000472C3">
            <w:pPr>
              <w:rPr>
                <w:rFonts w:ascii="Arial" w:hAnsi="Arial" w:cs="Arial"/>
                <w:color w:val="0070C0"/>
              </w:rPr>
            </w:pPr>
            <w:r w:rsidRPr="0004252D">
              <w:rPr>
                <w:rFonts w:ascii="Arial" w:hAnsi="Arial" w:cs="Arial"/>
                <w:color w:val="0070C0"/>
              </w:rPr>
              <w:t>- Expectations of economy</w:t>
            </w:r>
          </w:p>
          <w:p w14:paraId="746F2698" w14:textId="77777777" w:rsidR="000472C3" w:rsidRPr="0004252D" w:rsidRDefault="000472C3" w:rsidP="000472C3">
            <w:pPr>
              <w:rPr>
                <w:rFonts w:ascii="Arial" w:hAnsi="Arial" w:cs="Arial"/>
                <w:color w:val="0070C0"/>
              </w:rPr>
            </w:pPr>
            <w:r w:rsidRPr="0004252D">
              <w:rPr>
                <w:rFonts w:ascii="Arial" w:hAnsi="Arial" w:cs="Arial"/>
                <w:color w:val="0070C0"/>
              </w:rPr>
              <w:t>- Availability of credit</w:t>
            </w:r>
          </w:p>
          <w:p w14:paraId="05E4750B" w14:textId="77777777" w:rsidR="000472C3" w:rsidRPr="0004252D" w:rsidRDefault="000472C3" w:rsidP="000472C3">
            <w:pPr>
              <w:rPr>
                <w:rFonts w:ascii="Arial" w:hAnsi="Arial" w:cs="Arial"/>
                <w:color w:val="0070C0"/>
              </w:rPr>
            </w:pPr>
            <w:r w:rsidRPr="0004252D">
              <w:rPr>
                <w:rFonts w:ascii="Arial" w:hAnsi="Arial" w:cs="Arial"/>
                <w:color w:val="0070C0"/>
              </w:rPr>
              <w:t>- Stock of personal wealth</w:t>
            </w:r>
          </w:p>
          <w:p w14:paraId="3719C1AB" w14:textId="286AD813" w:rsidR="000472C3" w:rsidRPr="0004252D" w:rsidRDefault="000472C3" w:rsidP="000472C3">
            <w:pPr>
              <w:rPr>
                <w:rFonts w:ascii="Arial" w:hAnsi="Arial" w:cs="Arial"/>
                <w:color w:val="0070C0"/>
              </w:rPr>
            </w:pPr>
            <w:r w:rsidRPr="0004252D">
              <w:rPr>
                <w:rFonts w:ascii="Arial" w:hAnsi="Arial" w:cs="Arial"/>
                <w:color w:val="0070C0"/>
              </w:rPr>
              <w:t>- Government policies e.g. welfare</w:t>
            </w:r>
          </w:p>
        </w:tc>
        <w:tc>
          <w:tcPr>
            <w:tcW w:w="1660" w:type="dxa"/>
          </w:tcPr>
          <w:p w14:paraId="72278978" w14:textId="3A7A07B4" w:rsidR="000472C3" w:rsidRPr="0004252D" w:rsidRDefault="0004252D" w:rsidP="005144FD">
            <w:pPr>
              <w:jc w:val="center"/>
              <w:rPr>
                <w:rFonts w:ascii="Arial" w:hAnsi="Arial" w:cs="Arial"/>
                <w:b/>
                <w:color w:val="0070C0"/>
              </w:rPr>
            </w:pPr>
            <w:r w:rsidRPr="0004252D">
              <w:rPr>
                <w:rFonts w:ascii="Arial" w:hAnsi="Arial" w:cs="Arial"/>
                <w:color w:val="0070C0"/>
              </w:rPr>
              <w:t>2 each, max 6</w:t>
            </w:r>
          </w:p>
        </w:tc>
      </w:tr>
      <w:tr w:rsidR="0004252D" w:rsidRPr="0004252D" w14:paraId="202D409C" w14:textId="77777777" w:rsidTr="002C2F12">
        <w:trPr>
          <w:trHeight w:val="440"/>
          <w:jc w:val="center"/>
        </w:trPr>
        <w:tc>
          <w:tcPr>
            <w:tcW w:w="6770" w:type="dxa"/>
          </w:tcPr>
          <w:p w14:paraId="6D45EB87" w14:textId="25412E95" w:rsidR="000472C3" w:rsidRPr="0004252D" w:rsidRDefault="000472C3" w:rsidP="000472C3">
            <w:pPr>
              <w:rPr>
                <w:rFonts w:ascii="Arial" w:hAnsi="Arial" w:cs="Arial"/>
                <w:color w:val="0070C0"/>
              </w:rPr>
            </w:pPr>
            <w:r w:rsidRPr="0004252D">
              <w:rPr>
                <w:rFonts w:ascii="Arial" w:hAnsi="Arial" w:cs="Arial"/>
                <w:color w:val="0070C0"/>
              </w:rPr>
              <w:t>Describe factors affecting</w:t>
            </w:r>
            <w:r w:rsidR="0004252D" w:rsidRPr="0004252D">
              <w:rPr>
                <w:rFonts w:ascii="Arial" w:hAnsi="Arial" w:cs="Arial"/>
                <w:color w:val="0070C0"/>
              </w:rPr>
              <w:t xml:space="preserve"> investment with explanation:</w:t>
            </w:r>
          </w:p>
          <w:p w14:paraId="22DC6565" w14:textId="77777777" w:rsidR="0004252D" w:rsidRPr="0004252D" w:rsidRDefault="0004252D" w:rsidP="000472C3">
            <w:pPr>
              <w:rPr>
                <w:rFonts w:ascii="Arial" w:hAnsi="Arial" w:cs="Arial"/>
                <w:color w:val="0070C0"/>
              </w:rPr>
            </w:pPr>
            <w:r w:rsidRPr="0004252D">
              <w:rPr>
                <w:rFonts w:ascii="Arial" w:hAnsi="Arial" w:cs="Arial"/>
                <w:color w:val="0070C0"/>
              </w:rPr>
              <w:t>- Business expectations</w:t>
            </w:r>
          </w:p>
          <w:p w14:paraId="0086AF04" w14:textId="1C42FE79" w:rsidR="0004252D" w:rsidRPr="0004252D" w:rsidRDefault="0004252D" w:rsidP="000472C3">
            <w:pPr>
              <w:rPr>
                <w:rFonts w:ascii="Arial" w:hAnsi="Arial" w:cs="Arial"/>
                <w:color w:val="0070C0"/>
              </w:rPr>
            </w:pPr>
            <w:r w:rsidRPr="0004252D">
              <w:rPr>
                <w:rFonts w:ascii="Arial" w:hAnsi="Arial" w:cs="Arial"/>
                <w:color w:val="0070C0"/>
              </w:rPr>
              <w:t>- Interest rates</w:t>
            </w:r>
          </w:p>
          <w:p w14:paraId="51291F8E" w14:textId="77777777" w:rsidR="0004252D" w:rsidRPr="0004252D" w:rsidRDefault="0004252D" w:rsidP="000472C3">
            <w:pPr>
              <w:rPr>
                <w:rFonts w:ascii="Arial" w:hAnsi="Arial" w:cs="Arial"/>
                <w:color w:val="0070C0"/>
              </w:rPr>
            </w:pPr>
            <w:r w:rsidRPr="0004252D">
              <w:rPr>
                <w:rFonts w:ascii="Arial" w:hAnsi="Arial" w:cs="Arial"/>
                <w:color w:val="0070C0"/>
              </w:rPr>
              <w:t>- Level of past profits</w:t>
            </w:r>
          </w:p>
          <w:p w14:paraId="3D0B5DE2" w14:textId="0F4BB7EC" w:rsidR="0004252D" w:rsidRPr="0004252D" w:rsidRDefault="0004252D" w:rsidP="000472C3">
            <w:pPr>
              <w:rPr>
                <w:rFonts w:ascii="Arial" w:hAnsi="Arial" w:cs="Arial"/>
                <w:color w:val="0070C0"/>
              </w:rPr>
            </w:pPr>
            <w:r w:rsidRPr="0004252D">
              <w:rPr>
                <w:rFonts w:ascii="Arial" w:hAnsi="Arial" w:cs="Arial"/>
                <w:color w:val="0070C0"/>
              </w:rPr>
              <w:t>- Government policies e.g. taxation</w:t>
            </w:r>
          </w:p>
        </w:tc>
        <w:tc>
          <w:tcPr>
            <w:tcW w:w="1660" w:type="dxa"/>
          </w:tcPr>
          <w:p w14:paraId="781D8968" w14:textId="5E970C1D" w:rsidR="000472C3" w:rsidRPr="0004252D" w:rsidRDefault="0004252D" w:rsidP="005144FD">
            <w:pPr>
              <w:jc w:val="center"/>
              <w:rPr>
                <w:rFonts w:ascii="Arial" w:hAnsi="Arial" w:cs="Arial"/>
                <w:color w:val="0070C0"/>
              </w:rPr>
            </w:pPr>
            <w:r w:rsidRPr="0004252D">
              <w:rPr>
                <w:rFonts w:ascii="Arial" w:hAnsi="Arial" w:cs="Arial"/>
                <w:color w:val="0070C0"/>
              </w:rPr>
              <w:t>2 each, max 6</w:t>
            </w:r>
          </w:p>
        </w:tc>
      </w:tr>
      <w:tr w:rsidR="002C2F12" w:rsidRPr="0004252D" w14:paraId="46E990E6" w14:textId="77777777" w:rsidTr="002C2F12">
        <w:trPr>
          <w:trHeight w:val="440"/>
          <w:jc w:val="center"/>
        </w:trPr>
        <w:tc>
          <w:tcPr>
            <w:tcW w:w="6770" w:type="dxa"/>
          </w:tcPr>
          <w:p w14:paraId="1931050B" w14:textId="76864FD7" w:rsidR="000472C3" w:rsidRPr="0004252D" w:rsidRDefault="0004252D" w:rsidP="0004252D">
            <w:pPr>
              <w:jc w:val="right"/>
              <w:rPr>
                <w:rFonts w:ascii="Arial" w:hAnsi="Arial" w:cs="Arial"/>
                <w:b/>
                <w:color w:val="0070C0"/>
              </w:rPr>
            </w:pPr>
            <w:r w:rsidRPr="0004252D">
              <w:rPr>
                <w:rFonts w:ascii="Arial" w:hAnsi="Arial" w:cs="Arial"/>
                <w:b/>
                <w:color w:val="0070C0"/>
              </w:rPr>
              <w:t>Total</w:t>
            </w:r>
          </w:p>
        </w:tc>
        <w:tc>
          <w:tcPr>
            <w:tcW w:w="1660" w:type="dxa"/>
          </w:tcPr>
          <w:p w14:paraId="089B3FC1" w14:textId="19B1E7F0" w:rsidR="000472C3" w:rsidRPr="0004252D" w:rsidRDefault="0004252D" w:rsidP="005144FD">
            <w:pPr>
              <w:jc w:val="center"/>
              <w:rPr>
                <w:rFonts w:ascii="Arial" w:hAnsi="Arial" w:cs="Arial"/>
                <w:b/>
                <w:color w:val="0070C0"/>
              </w:rPr>
            </w:pPr>
            <w:r w:rsidRPr="0004252D">
              <w:rPr>
                <w:rFonts w:ascii="Arial" w:hAnsi="Arial" w:cs="Arial"/>
                <w:b/>
                <w:color w:val="0070C0"/>
              </w:rPr>
              <w:t>12</w:t>
            </w:r>
          </w:p>
        </w:tc>
      </w:tr>
    </w:tbl>
    <w:p w14:paraId="6D46A498" w14:textId="77777777" w:rsidR="00573E55" w:rsidRDefault="00573E55" w:rsidP="00573E55">
      <w:pPr>
        <w:tabs>
          <w:tab w:val="left" w:pos="567"/>
          <w:tab w:val="left" w:pos="7655"/>
        </w:tabs>
        <w:rPr>
          <w:rFonts w:ascii="Arial" w:hAnsi="Arial" w:cs="Arial"/>
        </w:rPr>
      </w:pPr>
    </w:p>
    <w:p w14:paraId="16AFA94D" w14:textId="77777777" w:rsidR="009F5A45" w:rsidRDefault="009F5A45" w:rsidP="00573E55">
      <w:pPr>
        <w:tabs>
          <w:tab w:val="left" w:pos="567"/>
          <w:tab w:val="left" w:pos="7655"/>
        </w:tabs>
        <w:rPr>
          <w:rFonts w:ascii="Arial" w:hAnsi="Arial" w:cs="Arial"/>
        </w:rPr>
      </w:pPr>
    </w:p>
    <w:p w14:paraId="29F71072" w14:textId="77777777" w:rsidR="0096021B" w:rsidRDefault="0096021B" w:rsidP="00573E55">
      <w:pPr>
        <w:tabs>
          <w:tab w:val="left" w:pos="567"/>
          <w:tab w:val="left" w:pos="7655"/>
        </w:tabs>
        <w:rPr>
          <w:rFonts w:ascii="Arial" w:hAnsi="Arial" w:cs="Arial"/>
        </w:rPr>
      </w:pPr>
    </w:p>
    <w:p w14:paraId="04410162" w14:textId="78C64E05" w:rsidR="00573E55" w:rsidRPr="0090499C" w:rsidRDefault="0004252D" w:rsidP="00573E55">
      <w:pPr>
        <w:tabs>
          <w:tab w:val="left" w:pos="567"/>
          <w:tab w:val="left" w:pos="7655"/>
        </w:tabs>
        <w:ind w:left="993" w:hanging="993"/>
        <w:rPr>
          <w:rFonts w:ascii="Arial" w:hAnsi="Arial" w:cs="Arial"/>
          <w:b/>
        </w:rPr>
      </w:pPr>
      <w:r>
        <w:rPr>
          <w:rFonts w:ascii="Arial" w:hAnsi="Arial" w:cs="Arial"/>
          <w:b/>
        </w:rPr>
        <w:br w:type="column"/>
      </w:r>
      <w:r w:rsidR="00573E55" w:rsidRPr="0090499C">
        <w:rPr>
          <w:rFonts w:ascii="Arial" w:hAnsi="Arial" w:cs="Arial"/>
          <w:b/>
        </w:rPr>
        <w:lastRenderedPageBreak/>
        <w:t xml:space="preserve">Question 30  </w:t>
      </w:r>
      <w:r w:rsidR="00154344" w:rsidRPr="0090499C">
        <w:rPr>
          <w:rFonts w:ascii="Arial" w:hAnsi="Arial" w:cs="Arial"/>
          <w:b/>
        </w:rPr>
        <w:tab/>
      </w:r>
      <w:r w:rsidR="00154344" w:rsidRPr="0090499C">
        <w:rPr>
          <w:rFonts w:ascii="Arial" w:hAnsi="Arial" w:cs="Arial"/>
          <w:b/>
        </w:rPr>
        <w:tab/>
      </w:r>
      <w:r w:rsidR="00154344" w:rsidRPr="0090499C">
        <w:rPr>
          <w:rFonts w:ascii="Arial" w:hAnsi="Arial" w:cs="Arial"/>
          <w:b/>
        </w:rPr>
        <w:tab/>
        <w:t xml:space="preserve">   (20 marks)</w:t>
      </w:r>
    </w:p>
    <w:p w14:paraId="4CDEB822" w14:textId="77777777" w:rsidR="00573E55" w:rsidRPr="0090499C" w:rsidRDefault="00573E55" w:rsidP="00573E55">
      <w:pPr>
        <w:tabs>
          <w:tab w:val="left" w:pos="567"/>
          <w:tab w:val="left" w:pos="7655"/>
        </w:tabs>
        <w:ind w:left="993" w:hanging="993"/>
        <w:rPr>
          <w:rFonts w:ascii="Arial" w:hAnsi="Arial" w:cs="Arial"/>
          <w:b/>
        </w:rPr>
      </w:pPr>
    </w:p>
    <w:p w14:paraId="6BA4C935" w14:textId="77777777" w:rsidR="005D43A4" w:rsidRPr="0090499C" w:rsidRDefault="00214279" w:rsidP="005D43A4">
      <w:pPr>
        <w:pStyle w:val="ListParagraph"/>
        <w:numPr>
          <w:ilvl w:val="0"/>
          <w:numId w:val="36"/>
        </w:numPr>
        <w:tabs>
          <w:tab w:val="left" w:pos="567"/>
          <w:tab w:val="left" w:pos="7655"/>
        </w:tabs>
        <w:spacing w:after="0" w:line="240" w:lineRule="auto"/>
        <w:ind w:left="567" w:hanging="567"/>
        <w:rPr>
          <w:rFonts w:ascii="Arial" w:hAnsi="Arial" w:cs="Arial"/>
          <w:sz w:val="24"/>
          <w:szCs w:val="24"/>
        </w:rPr>
      </w:pPr>
      <w:r w:rsidRPr="0090499C">
        <w:rPr>
          <w:rFonts w:ascii="Arial" w:hAnsi="Arial" w:cs="Arial"/>
          <w:sz w:val="24"/>
          <w:szCs w:val="24"/>
        </w:rPr>
        <w:t xml:space="preserve">Using examples, illustrate and explain a positive consumption </w:t>
      </w:r>
    </w:p>
    <w:p w14:paraId="174ADEA6" w14:textId="7CC1637F" w:rsidR="00573E55" w:rsidRPr="0090499C" w:rsidRDefault="005D43A4" w:rsidP="005D43A4">
      <w:pPr>
        <w:tabs>
          <w:tab w:val="left" w:pos="567"/>
          <w:tab w:val="left" w:pos="7655"/>
        </w:tabs>
        <w:rPr>
          <w:rFonts w:ascii="Arial" w:hAnsi="Arial" w:cs="Arial"/>
        </w:rPr>
      </w:pPr>
      <w:r w:rsidRPr="0090499C">
        <w:rPr>
          <w:rFonts w:ascii="Arial" w:hAnsi="Arial" w:cs="Arial"/>
        </w:rPr>
        <w:tab/>
      </w:r>
      <w:r w:rsidR="00214279" w:rsidRPr="0090499C">
        <w:rPr>
          <w:rFonts w:ascii="Arial" w:hAnsi="Arial" w:cs="Arial"/>
        </w:rPr>
        <w:t>externality and a negative production externality.</w:t>
      </w:r>
      <w:r w:rsidR="00573E55" w:rsidRPr="0090499C">
        <w:rPr>
          <w:rFonts w:ascii="Arial" w:hAnsi="Arial" w:cs="Arial"/>
        </w:rPr>
        <w:tab/>
        <w:t xml:space="preserve">     </w:t>
      </w:r>
      <w:r w:rsidR="00573E55" w:rsidRPr="0090499C">
        <w:rPr>
          <w:rFonts w:ascii="Arial" w:hAnsi="Arial" w:cs="Arial"/>
        </w:rPr>
        <w:tab/>
        <w:t xml:space="preserve">    (10 marks)</w:t>
      </w:r>
    </w:p>
    <w:p w14:paraId="7EFF69B1" w14:textId="77777777" w:rsidR="002C2F12" w:rsidRPr="0090499C" w:rsidRDefault="002C2F12" w:rsidP="005D43A4">
      <w:pPr>
        <w:tabs>
          <w:tab w:val="left" w:pos="567"/>
          <w:tab w:val="left" w:pos="7655"/>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0"/>
        <w:gridCol w:w="1309"/>
      </w:tblGrid>
      <w:tr w:rsidR="00EC371D" w:rsidRPr="00EC371D" w14:paraId="2AD14A27" w14:textId="77777777" w:rsidTr="002C2F12">
        <w:trPr>
          <w:jc w:val="center"/>
        </w:trPr>
        <w:tc>
          <w:tcPr>
            <w:tcW w:w="6890" w:type="dxa"/>
            <w:shd w:val="clear" w:color="auto" w:fill="auto"/>
          </w:tcPr>
          <w:p w14:paraId="6EAA83D6" w14:textId="77777777" w:rsidR="0004252D" w:rsidRPr="00EC371D" w:rsidRDefault="0004252D" w:rsidP="002C2F12">
            <w:pPr>
              <w:jc w:val="center"/>
              <w:rPr>
                <w:rFonts w:ascii="Arial" w:hAnsi="Arial" w:cs="Arial"/>
                <w:b/>
                <w:color w:val="0070C0"/>
              </w:rPr>
            </w:pPr>
            <w:r w:rsidRPr="00EC371D">
              <w:rPr>
                <w:rFonts w:ascii="Arial" w:hAnsi="Arial" w:cs="Arial"/>
                <w:b/>
                <w:color w:val="0070C0"/>
              </w:rPr>
              <w:t>Description</w:t>
            </w:r>
          </w:p>
        </w:tc>
        <w:tc>
          <w:tcPr>
            <w:tcW w:w="1309" w:type="dxa"/>
            <w:shd w:val="clear" w:color="auto" w:fill="auto"/>
          </w:tcPr>
          <w:p w14:paraId="1E908F2C" w14:textId="77777777" w:rsidR="0004252D" w:rsidRPr="00EC371D" w:rsidRDefault="0004252D" w:rsidP="002C2F12">
            <w:pPr>
              <w:jc w:val="center"/>
              <w:rPr>
                <w:rFonts w:ascii="Arial" w:hAnsi="Arial" w:cs="Arial"/>
                <w:b/>
                <w:color w:val="0070C0"/>
              </w:rPr>
            </w:pPr>
            <w:r w:rsidRPr="00EC371D">
              <w:rPr>
                <w:rFonts w:ascii="Arial" w:hAnsi="Arial" w:cs="Arial"/>
                <w:b/>
                <w:color w:val="0070C0"/>
              </w:rPr>
              <w:t>Marks</w:t>
            </w:r>
          </w:p>
        </w:tc>
      </w:tr>
      <w:tr w:rsidR="00EC371D" w:rsidRPr="00EC371D" w14:paraId="4DEE1717" w14:textId="77777777" w:rsidTr="002C2F12">
        <w:trPr>
          <w:jc w:val="center"/>
        </w:trPr>
        <w:tc>
          <w:tcPr>
            <w:tcW w:w="6890" w:type="dxa"/>
            <w:shd w:val="clear" w:color="auto" w:fill="auto"/>
          </w:tcPr>
          <w:p w14:paraId="3A16725D" w14:textId="6F294F34" w:rsidR="0004252D" w:rsidRPr="00EC371D" w:rsidRDefault="0004252D" w:rsidP="002C2F12">
            <w:pPr>
              <w:pStyle w:val="ListParagraph"/>
              <w:numPr>
                <w:ilvl w:val="0"/>
                <w:numId w:val="40"/>
              </w:numPr>
              <w:spacing w:after="0" w:line="240" w:lineRule="auto"/>
              <w:ind w:left="450"/>
              <w:rPr>
                <w:rFonts w:ascii="Arial" w:hAnsi="Arial" w:cs="Arial"/>
                <w:color w:val="0070C0"/>
                <w:sz w:val="24"/>
                <w:szCs w:val="24"/>
                <w:lang w:val="en-US"/>
              </w:rPr>
            </w:pPr>
            <w:r w:rsidRPr="00EC371D">
              <w:rPr>
                <w:rFonts w:ascii="Arial" w:hAnsi="Arial" w:cs="Arial"/>
                <w:color w:val="0070C0"/>
                <w:sz w:val="24"/>
                <w:szCs w:val="24"/>
                <w:lang w:val="en-US"/>
              </w:rPr>
              <w:t>Positive consumption externality – when the consumption of a good or service creates an external benefit for third parties.</w:t>
            </w:r>
          </w:p>
          <w:p w14:paraId="0A2E3C78" w14:textId="77777777" w:rsidR="0004252D" w:rsidRPr="00EC371D" w:rsidRDefault="0004252D" w:rsidP="002C2F12">
            <w:pPr>
              <w:pStyle w:val="ListParagraph"/>
              <w:numPr>
                <w:ilvl w:val="0"/>
                <w:numId w:val="40"/>
              </w:numPr>
              <w:spacing w:after="0" w:line="240" w:lineRule="auto"/>
              <w:ind w:left="450"/>
              <w:rPr>
                <w:rFonts w:ascii="Arial" w:hAnsi="Arial" w:cs="Arial"/>
                <w:color w:val="0070C0"/>
                <w:sz w:val="24"/>
                <w:szCs w:val="24"/>
                <w:lang w:val="en-US"/>
              </w:rPr>
            </w:pPr>
            <w:r w:rsidRPr="00EC371D">
              <w:rPr>
                <w:rFonts w:ascii="Arial" w:hAnsi="Arial" w:cs="Arial"/>
                <w:color w:val="0070C0"/>
                <w:sz w:val="24"/>
                <w:szCs w:val="24"/>
                <w:lang w:val="en-US"/>
              </w:rPr>
              <w:t>Examples- education, flu injection</w:t>
            </w:r>
          </w:p>
          <w:p w14:paraId="30ADCFD0" w14:textId="263326CB" w:rsidR="0004252D" w:rsidRPr="00EC371D" w:rsidRDefault="002C2F12" w:rsidP="002C2F12">
            <w:pPr>
              <w:pStyle w:val="ListParagraph"/>
              <w:numPr>
                <w:ilvl w:val="0"/>
                <w:numId w:val="40"/>
              </w:numPr>
              <w:spacing w:after="0" w:line="240" w:lineRule="auto"/>
              <w:ind w:left="450"/>
              <w:rPr>
                <w:rFonts w:ascii="Arial" w:hAnsi="Arial" w:cs="Arial"/>
                <w:color w:val="0070C0"/>
                <w:sz w:val="24"/>
                <w:szCs w:val="24"/>
                <w:lang w:val="en-US"/>
              </w:rPr>
            </w:pPr>
            <w:r w:rsidRPr="00EC371D">
              <w:rPr>
                <w:rFonts w:ascii="Arial" w:hAnsi="Arial" w:cs="Arial"/>
                <w:color w:val="0070C0"/>
                <w:sz w:val="24"/>
                <w:szCs w:val="24"/>
                <w:lang w:val="en-US"/>
              </w:rPr>
              <w:t>Graph</w:t>
            </w:r>
          </w:p>
          <w:p w14:paraId="220322FF" w14:textId="77777777" w:rsidR="002C2F12" w:rsidRPr="00EC371D" w:rsidRDefault="002C2F12" w:rsidP="002C2F12">
            <w:pPr>
              <w:pStyle w:val="ListParagraph"/>
              <w:numPr>
                <w:ilvl w:val="0"/>
                <w:numId w:val="40"/>
              </w:numPr>
              <w:spacing w:after="0" w:line="240" w:lineRule="auto"/>
              <w:ind w:left="450"/>
              <w:rPr>
                <w:rFonts w:ascii="Arial" w:hAnsi="Arial" w:cs="Arial"/>
                <w:color w:val="0070C0"/>
                <w:sz w:val="24"/>
                <w:szCs w:val="24"/>
                <w:lang w:val="en-US"/>
              </w:rPr>
            </w:pPr>
            <w:r w:rsidRPr="00EC371D">
              <w:rPr>
                <w:rFonts w:ascii="Arial" w:hAnsi="Arial" w:cs="Arial"/>
                <w:color w:val="0070C0"/>
                <w:sz w:val="24"/>
                <w:szCs w:val="24"/>
                <w:lang w:val="en-US"/>
              </w:rPr>
              <w:t>Description of graph</w:t>
            </w:r>
          </w:p>
          <w:p w14:paraId="6D624CCD" w14:textId="77777777" w:rsidR="002C2F12" w:rsidRPr="00EC371D" w:rsidRDefault="002C2F12" w:rsidP="002C2F12">
            <w:pPr>
              <w:pStyle w:val="ListParagraph"/>
              <w:numPr>
                <w:ilvl w:val="1"/>
                <w:numId w:val="40"/>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MSB&gt;MPB</w:t>
            </w:r>
          </w:p>
          <w:p w14:paraId="2AD2838A" w14:textId="3CD04F81" w:rsidR="002C2F12" w:rsidRPr="00EC371D" w:rsidRDefault="002C2F12" w:rsidP="002C2F12">
            <w:pPr>
              <w:pStyle w:val="ListParagraph"/>
              <w:numPr>
                <w:ilvl w:val="1"/>
                <w:numId w:val="40"/>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Results in underproduction, and so creating a deadweight loss and is inefficient</w:t>
            </w:r>
          </w:p>
        </w:tc>
        <w:tc>
          <w:tcPr>
            <w:tcW w:w="1309" w:type="dxa"/>
            <w:shd w:val="clear" w:color="auto" w:fill="auto"/>
          </w:tcPr>
          <w:p w14:paraId="690D0498" w14:textId="3565CF70" w:rsidR="0004252D" w:rsidRPr="00EC371D" w:rsidRDefault="002C2F12" w:rsidP="002C2F12">
            <w:pPr>
              <w:jc w:val="center"/>
              <w:rPr>
                <w:rFonts w:ascii="Arial" w:hAnsi="Arial" w:cs="Arial"/>
                <w:color w:val="0070C0"/>
              </w:rPr>
            </w:pPr>
            <w:r w:rsidRPr="00EC371D">
              <w:rPr>
                <w:rFonts w:ascii="Arial" w:hAnsi="Arial" w:cs="Arial"/>
                <w:color w:val="0070C0"/>
              </w:rPr>
              <w:t>1</w:t>
            </w:r>
          </w:p>
          <w:p w14:paraId="4A9C669A" w14:textId="77777777" w:rsidR="0004252D" w:rsidRPr="00EC371D" w:rsidRDefault="0004252D" w:rsidP="002C2F12">
            <w:pPr>
              <w:jc w:val="center"/>
              <w:rPr>
                <w:rFonts w:ascii="Arial" w:hAnsi="Arial" w:cs="Arial"/>
                <w:color w:val="0070C0"/>
              </w:rPr>
            </w:pPr>
          </w:p>
          <w:p w14:paraId="337635A7" w14:textId="77777777" w:rsidR="0004252D" w:rsidRPr="00EC371D" w:rsidRDefault="0004252D" w:rsidP="002C2F12">
            <w:pPr>
              <w:jc w:val="center"/>
              <w:rPr>
                <w:rFonts w:ascii="Arial" w:hAnsi="Arial" w:cs="Arial"/>
                <w:color w:val="0070C0"/>
              </w:rPr>
            </w:pPr>
            <w:r w:rsidRPr="00EC371D">
              <w:rPr>
                <w:rFonts w:ascii="Arial" w:hAnsi="Arial" w:cs="Arial"/>
                <w:color w:val="0070C0"/>
              </w:rPr>
              <w:t>1</w:t>
            </w:r>
          </w:p>
          <w:p w14:paraId="33FA6F26" w14:textId="2A59C733" w:rsidR="0004252D" w:rsidRPr="00EC371D" w:rsidRDefault="002C2F12" w:rsidP="002C2F12">
            <w:pPr>
              <w:jc w:val="center"/>
              <w:rPr>
                <w:rFonts w:ascii="Arial" w:hAnsi="Arial" w:cs="Arial"/>
                <w:color w:val="0070C0"/>
              </w:rPr>
            </w:pPr>
            <w:r w:rsidRPr="00EC371D">
              <w:rPr>
                <w:rFonts w:ascii="Arial" w:hAnsi="Arial" w:cs="Arial"/>
                <w:color w:val="0070C0"/>
              </w:rPr>
              <w:t>1</w:t>
            </w:r>
          </w:p>
          <w:p w14:paraId="58F519DD" w14:textId="7908A219" w:rsidR="002C2F12" w:rsidRPr="00EC371D" w:rsidRDefault="002C2F12" w:rsidP="002C2F12">
            <w:pPr>
              <w:jc w:val="center"/>
              <w:rPr>
                <w:rFonts w:ascii="Arial" w:hAnsi="Arial" w:cs="Arial"/>
                <w:color w:val="0070C0"/>
              </w:rPr>
            </w:pPr>
            <w:r w:rsidRPr="00EC371D">
              <w:rPr>
                <w:rFonts w:ascii="Arial" w:hAnsi="Arial" w:cs="Arial"/>
                <w:color w:val="0070C0"/>
              </w:rPr>
              <w:t>2</w:t>
            </w:r>
          </w:p>
        </w:tc>
      </w:tr>
      <w:tr w:rsidR="00EC371D" w:rsidRPr="00EC371D" w14:paraId="66F54814" w14:textId="77777777" w:rsidTr="002C2F12">
        <w:trPr>
          <w:jc w:val="center"/>
        </w:trPr>
        <w:tc>
          <w:tcPr>
            <w:tcW w:w="6890" w:type="dxa"/>
            <w:shd w:val="clear" w:color="auto" w:fill="auto"/>
          </w:tcPr>
          <w:p w14:paraId="41F8A519" w14:textId="4760BAF0" w:rsidR="0004252D" w:rsidRPr="00EC371D" w:rsidRDefault="0004252D" w:rsidP="002C2F12">
            <w:pPr>
              <w:pStyle w:val="ListParagraph"/>
              <w:numPr>
                <w:ilvl w:val="0"/>
                <w:numId w:val="40"/>
              </w:numPr>
              <w:spacing w:after="0" w:line="240" w:lineRule="auto"/>
              <w:ind w:left="450"/>
              <w:rPr>
                <w:rFonts w:ascii="Arial" w:hAnsi="Arial" w:cs="Arial"/>
                <w:color w:val="0070C0"/>
                <w:sz w:val="24"/>
                <w:szCs w:val="24"/>
                <w:lang w:val="en-US"/>
              </w:rPr>
            </w:pPr>
            <w:r w:rsidRPr="00EC371D">
              <w:rPr>
                <w:rFonts w:ascii="Arial" w:hAnsi="Arial" w:cs="Arial"/>
                <w:color w:val="0070C0"/>
                <w:sz w:val="24"/>
                <w:szCs w:val="24"/>
                <w:lang w:val="en-US"/>
              </w:rPr>
              <w:t xml:space="preserve">Negative production externality –  when the production of a good or service creates an external loss for third parties. </w:t>
            </w:r>
          </w:p>
          <w:p w14:paraId="7AE27E74" w14:textId="77777777" w:rsidR="0004252D" w:rsidRPr="00EC371D" w:rsidRDefault="0004252D" w:rsidP="002C2F12">
            <w:pPr>
              <w:pStyle w:val="ListParagraph"/>
              <w:numPr>
                <w:ilvl w:val="0"/>
                <w:numId w:val="40"/>
              </w:numPr>
              <w:spacing w:after="0" w:line="240" w:lineRule="auto"/>
              <w:ind w:left="450"/>
              <w:rPr>
                <w:rFonts w:ascii="Arial" w:hAnsi="Arial" w:cs="Arial"/>
                <w:color w:val="0070C0"/>
                <w:sz w:val="24"/>
                <w:szCs w:val="24"/>
                <w:lang w:val="en-US"/>
              </w:rPr>
            </w:pPr>
            <w:r w:rsidRPr="00EC371D">
              <w:rPr>
                <w:rFonts w:ascii="Arial" w:hAnsi="Arial" w:cs="Arial"/>
                <w:color w:val="0070C0"/>
                <w:sz w:val="24"/>
                <w:szCs w:val="24"/>
                <w:lang w:val="en-US"/>
              </w:rPr>
              <w:t>Examples- traffic congestion, pollution</w:t>
            </w:r>
          </w:p>
          <w:p w14:paraId="7C7D8C4B" w14:textId="77777777" w:rsidR="002C2F12" w:rsidRPr="00EC371D" w:rsidRDefault="002C2F12" w:rsidP="002C2F12">
            <w:pPr>
              <w:pStyle w:val="ListParagraph"/>
              <w:numPr>
                <w:ilvl w:val="0"/>
                <w:numId w:val="40"/>
              </w:numPr>
              <w:spacing w:after="0" w:line="240" w:lineRule="auto"/>
              <w:ind w:left="450"/>
              <w:rPr>
                <w:rFonts w:ascii="Arial" w:hAnsi="Arial" w:cs="Arial"/>
                <w:color w:val="0070C0"/>
                <w:sz w:val="24"/>
                <w:szCs w:val="24"/>
                <w:lang w:val="en-US"/>
              </w:rPr>
            </w:pPr>
            <w:r w:rsidRPr="00EC371D">
              <w:rPr>
                <w:rFonts w:ascii="Arial" w:hAnsi="Arial" w:cs="Arial"/>
                <w:color w:val="0070C0"/>
                <w:sz w:val="24"/>
                <w:szCs w:val="24"/>
                <w:lang w:val="en-US"/>
              </w:rPr>
              <w:t>Graph</w:t>
            </w:r>
          </w:p>
          <w:p w14:paraId="79CD1EEC" w14:textId="77777777" w:rsidR="0004252D" w:rsidRPr="00EC371D" w:rsidRDefault="002C2F12" w:rsidP="002C2F12">
            <w:pPr>
              <w:pStyle w:val="ListParagraph"/>
              <w:numPr>
                <w:ilvl w:val="0"/>
                <w:numId w:val="40"/>
              </w:numPr>
              <w:spacing w:after="0" w:line="240" w:lineRule="auto"/>
              <w:ind w:left="450"/>
              <w:rPr>
                <w:rFonts w:ascii="Arial" w:hAnsi="Arial" w:cs="Arial"/>
                <w:color w:val="0070C0"/>
                <w:sz w:val="24"/>
                <w:szCs w:val="24"/>
                <w:lang w:val="en-US"/>
              </w:rPr>
            </w:pPr>
            <w:r w:rsidRPr="00EC371D">
              <w:rPr>
                <w:rFonts w:ascii="Arial" w:hAnsi="Arial" w:cs="Arial"/>
                <w:color w:val="0070C0"/>
                <w:sz w:val="24"/>
                <w:szCs w:val="24"/>
                <w:lang w:val="en-US"/>
              </w:rPr>
              <w:t>Description of graph</w:t>
            </w:r>
          </w:p>
          <w:p w14:paraId="1312E79B" w14:textId="1307D15C" w:rsidR="002C2F12" w:rsidRPr="00EC371D" w:rsidRDefault="002C2F12" w:rsidP="002C2F12">
            <w:pPr>
              <w:pStyle w:val="ListParagraph"/>
              <w:numPr>
                <w:ilvl w:val="1"/>
                <w:numId w:val="40"/>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MSC&gt;MPC</w:t>
            </w:r>
          </w:p>
          <w:p w14:paraId="5E1A2831" w14:textId="2DF109D4" w:rsidR="002C2F12" w:rsidRPr="00EC371D" w:rsidRDefault="002C2F12" w:rsidP="002C2F12">
            <w:pPr>
              <w:pStyle w:val="ListParagraph"/>
              <w:numPr>
                <w:ilvl w:val="1"/>
                <w:numId w:val="40"/>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Results in overproduction, and so creating a deadweight loss and is inefficient</w:t>
            </w:r>
          </w:p>
        </w:tc>
        <w:tc>
          <w:tcPr>
            <w:tcW w:w="1309" w:type="dxa"/>
            <w:shd w:val="clear" w:color="auto" w:fill="auto"/>
          </w:tcPr>
          <w:p w14:paraId="2C84C9FA" w14:textId="2BAB06AE" w:rsidR="0004252D" w:rsidRPr="00EC371D" w:rsidRDefault="002C2F12" w:rsidP="002C2F12">
            <w:pPr>
              <w:jc w:val="center"/>
              <w:rPr>
                <w:rFonts w:ascii="Arial" w:hAnsi="Arial" w:cs="Arial"/>
                <w:color w:val="0070C0"/>
              </w:rPr>
            </w:pPr>
            <w:r w:rsidRPr="00EC371D">
              <w:rPr>
                <w:rFonts w:ascii="Arial" w:hAnsi="Arial" w:cs="Arial"/>
                <w:color w:val="0070C0"/>
              </w:rPr>
              <w:t>1</w:t>
            </w:r>
          </w:p>
          <w:p w14:paraId="6D190AFE" w14:textId="77777777" w:rsidR="0004252D" w:rsidRPr="00EC371D" w:rsidRDefault="0004252D" w:rsidP="002C2F12">
            <w:pPr>
              <w:jc w:val="center"/>
              <w:rPr>
                <w:rFonts w:ascii="Arial" w:hAnsi="Arial" w:cs="Arial"/>
                <w:color w:val="0070C0"/>
              </w:rPr>
            </w:pPr>
          </w:p>
          <w:p w14:paraId="7D453E0E" w14:textId="77777777" w:rsidR="0004252D" w:rsidRPr="00EC371D" w:rsidRDefault="0004252D" w:rsidP="002C2F12">
            <w:pPr>
              <w:jc w:val="center"/>
              <w:rPr>
                <w:rFonts w:ascii="Arial" w:hAnsi="Arial" w:cs="Arial"/>
                <w:color w:val="0070C0"/>
              </w:rPr>
            </w:pPr>
            <w:r w:rsidRPr="00EC371D">
              <w:rPr>
                <w:rFonts w:ascii="Arial" w:hAnsi="Arial" w:cs="Arial"/>
                <w:color w:val="0070C0"/>
              </w:rPr>
              <w:t>1</w:t>
            </w:r>
          </w:p>
          <w:p w14:paraId="59B99800" w14:textId="335286F9" w:rsidR="0004252D" w:rsidRPr="00EC371D" w:rsidRDefault="002C2F12" w:rsidP="002C2F12">
            <w:pPr>
              <w:jc w:val="center"/>
              <w:rPr>
                <w:rFonts w:ascii="Arial" w:hAnsi="Arial" w:cs="Arial"/>
                <w:color w:val="0070C0"/>
              </w:rPr>
            </w:pPr>
            <w:r w:rsidRPr="00EC371D">
              <w:rPr>
                <w:rFonts w:ascii="Arial" w:hAnsi="Arial" w:cs="Arial"/>
                <w:color w:val="0070C0"/>
              </w:rPr>
              <w:t>1</w:t>
            </w:r>
          </w:p>
          <w:p w14:paraId="646A8ECD" w14:textId="1F2D2578" w:rsidR="002C2F12" w:rsidRPr="00EC371D" w:rsidRDefault="002C2F12" w:rsidP="002C2F12">
            <w:pPr>
              <w:jc w:val="center"/>
              <w:rPr>
                <w:rFonts w:ascii="Arial" w:hAnsi="Arial" w:cs="Arial"/>
                <w:color w:val="0070C0"/>
              </w:rPr>
            </w:pPr>
            <w:r w:rsidRPr="00EC371D">
              <w:rPr>
                <w:rFonts w:ascii="Arial" w:hAnsi="Arial" w:cs="Arial"/>
                <w:color w:val="0070C0"/>
              </w:rPr>
              <w:t>2</w:t>
            </w:r>
          </w:p>
        </w:tc>
      </w:tr>
      <w:tr w:rsidR="00EC371D" w:rsidRPr="00EC371D" w14:paraId="50CA5B36" w14:textId="77777777" w:rsidTr="002C2F12">
        <w:trPr>
          <w:jc w:val="center"/>
        </w:trPr>
        <w:tc>
          <w:tcPr>
            <w:tcW w:w="6890" w:type="dxa"/>
            <w:shd w:val="clear" w:color="auto" w:fill="auto"/>
          </w:tcPr>
          <w:p w14:paraId="6ADB1FE6" w14:textId="4009276B" w:rsidR="0004252D" w:rsidRPr="00EC371D" w:rsidRDefault="0004252D" w:rsidP="002C2F12">
            <w:pPr>
              <w:jc w:val="right"/>
              <w:rPr>
                <w:rFonts w:ascii="Arial" w:hAnsi="Arial" w:cs="Arial"/>
                <w:b/>
                <w:color w:val="0070C0"/>
              </w:rPr>
            </w:pPr>
            <w:r w:rsidRPr="00EC371D">
              <w:rPr>
                <w:rFonts w:ascii="Arial" w:hAnsi="Arial" w:cs="Arial"/>
                <w:b/>
                <w:color w:val="0070C0"/>
              </w:rPr>
              <w:t>Total</w:t>
            </w:r>
          </w:p>
        </w:tc>
        <w:tc>
          <w:tcPr>
            <w:tcW w:w="1309" w:type="dxa"/>
            <w:shd w:val="clear" w:color="auto" w:fill="auto"/>
          </w:tcPr>
          <w:p w14:paraId="7363A553" w14:textId="2597D7BE" w:rsidR="0004252D" w:rsidRPr="00EC371D" w:rsidRDefault="0004252D" w:rsidP="002C2F12">
            <w:pPr>
              <w:jc w:val="center"/>
              <w:rPr>
                <w:rFonts w:ascii="Arial" w:hAnsi="Arial" w:cs="Arial"/>
                <w:b/>
                <w:color w:val="0070C0"/>
              </w:rPr>
            </w:pPr>
            <w:r w:rsidRPr="00EC371D">
              <w:rPr>
                <w:rFonts w:ascii="Arial" w:hAnsi="Arial" w:cs="Arial"/>
                <w:b/>
                <w:color w:val="0070C0"/>
              </w:rPr>
              <w:t>1</w:t>
            </w:r>
            <w:r w:rsidR="008C4F26" w:rsidRPr="00EC371D">
              <w:rPr>
                <w:rFonts w:ascii="Arial" w:hAnsi="Arial" w:cs="Arial"/>
                <w:b/>
                <w:color w:val="0070C0"/>
              </w:rPr>
              <w:t>0</w:t>
            </w:r>
          </w:p>
        </w:tc>
      </w:tr>
    </w:tbl>
    <w:p w14:paraId="442586A0" w14:textId="77777777" w:rsidR="0004252D" w:rsidRPr="0090499C" w:rsidRDefault="0004252D" w:rsidP="00573E55">
      <w:pPr>
        <w:tabs>
          <w:tab w:val="left" w:pos="567"/>
          <w:tab w:val="left" w:pos="7655"/>
        </w:tabs>
        <w:rPr>
          <w:rFonts w:ascii="Arial" w:hAnsi="Arial" w:cs="Arial"/>
        </w:rPr>
      </w:pPr>
    </w:p>
    <w:p w14:paraId="53BCB352" w14:textId="77777777" w:rsidR="005D43A4" w:rsidRPr="0090499C" w:rsidRDefault="00214279" w:rsidP="005D43A4">
      <w:pPr>
        <w:pStyle w:val="ListParagraph"/>
        <w:numPr>
          <w:ilvl w:val="0"/>
          <w:numId w:val="36"/>
        </w:numPr>
        <w:tabs>
          <w:tab w:val="left" w:pos="567"/>
          <w:tab w:val="left" w:pos="7655"/>
        </w:tabs>
        <w:spacing w:after="0" w:line="240" w:lineRule="auto"/>
        <w:ind w:left="567" w:hanging="567"/>
        <w:rPr>
          <w:rFonts w:ascii="Arial" w:hAnsi="Arial" w:cs="Arial"/>
          <w:sz w:val="24"/>
          <w:szCs w:val="24"/>
        </w:rPr>
      </w:pPr>
      <w:r w:rsidRPr="0090499C">
        <w:rPr>
          <w:rFonts w:ascii="Arial" w:hAnsi="Arial" w:cs="Arial"/>
          <w:sz w:val="24"/>
          <w:szCs w:val="24"/>
        </w:rPr>
        <w:t>Using models, explain how the government can internalise the externalities</w:t>
      </w:r>
    </w:p>
    <w:p w14:paraId="565C4B9C" w14:textId="2BBFE6E0" w:rsidR="00573E55" w:rsidRPr="0090499C" w:rsidRDefault="00214279" w:rsidP="005D43A4">
      <w:pPr>
        <w:tabs>
          <w:tab w:val="left" w:pos="567"/>
          <w:tab w:val="left" w:pos="7655"/>
        </w:tabs>
        <w:rPr>
          <w:rFonts w:ascii="Arial" w:hAnsi="Arial" w:cs="Arial"/>
        </w:rPr>
      </w:pPr>
      <w:r w:rsidRPr="0090499C">
        <w:rPr>
          <w:rFonts w:ascii="Arial" w:hAnsi="Arial" w:cs="Arial"/>
        </w:rPr>
        <w:t xml:space="preserve"> </w:t>
      </w:r>
      <w:r w:rsidR="005D43A4" w:rsidRPr="0090499C">
        <w:rPr>
          <w:rFonts w:ascii="Arial" w:hAnsi="Arial" w:cs="Arial"/>
        </w:rPr>
        <w:tab/>
      </w:r>
      <w:r w:rsidRPr="0090499C">
        <w:rPr>
          <w:rFonts w:ascii="Arial" w:hAnsi="Arial" w:cs="Arial"/>
        </w:rPr>
        <w:t>in part (a) to raise market efficiency.</w:t>
      </w:r>
      <w:r w:rsidR="00573E55" w:rsidRPr="0090499C">
        <w:rPr>
          <w:rFonts w:ascii="Arial" w:hAnsi="Arial" w:cs="Arial"/>
        </w:rPr>
        <w:tab/>
      </w:r>
      <w:r w:rsidR="00573E55" w:rsidRPr="0090499C">
        <w:rPr>
          <w:rFonts w:ascii="Arial" w:hAnsi="Arial" w:cs="Arial"/>
        </w:rPr>
        <w:tab/>
      </w:r>
      <w:r w:rsidR="00573E55" w:rsidRPr="0090499C">
        <w:rPr>
          <w:rFonts w:ascii="Arial" w:hAnsi="Arial" w:cs="Arial"/>
        </w:rPr>
        <w:tab/>
        <w:t xml:space="preserve">    (10 marks)</w:t>
      </w:r>
    </w:p>
    <w:p w14:paraId="1E8F4815" w14:textId="77777777" w:rsidR="002C2F12" w:rsidRPr="0090499C" w:rsidRDefault="002C2F12" w:rsidP="005D43A4">
      <w:pPr>
        <w:tabs>
          <w:tab w:val="left" w:pos="567"/>
          <w:tab w:val="left" w:pos="7655"/>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0"/>
        <w:gridCol w:w="1309"/>
      </w:tblGrid>
      <w:tr w:rsidR="00EC371D" w:rsidRPr="00EC371D" w14:paraId="3FF544C1" w14:textId="77777777" w:rsidTr="002C2F12">
        <w:trPr>
          <w:jc w:val="center"/>
        </w:trPr>
        <w:tc>
          <w:tcPr>
            <w:tcW w:w="6890" w:type="dxa"/>
            <w:shd w:val="clear" w:color="auto" w:fill="auto"/>
          </w:tcPr>
          <w:p w14:paraId="79AAB687" w14:textId="77777777" w:rsidR="002C2F12" w:rsidRPr="00EC371D" w:rsidRDefault="002C2F12" w:rsidP="002C2F12">
            <w:pPr>
              <w:jc w:val="center"/>
              <w:rPr>
                <w:rFonts w:ascii="Arial" w:hAnsi="Arial" w:cs="Arial"/>
                <w:b/>
                <w:color w:val="0070C0"/>
              </w:rPr>
            </w:pPr>
            <w:r w:rsidRPr="00EC371D">
              <w:rPr>
                <w:rFonts w:ascii="Arial" w:hAnsi="Arial" w:cs="Arial"/>
                <w:b/>
                <w:color w:val="0070C0"/>
              </w:rPr>
              <w:t>Description</w:t>
            </w:r>
          </w:p>
        </w:tc>
        <w:tc>
          <w:tcPr>
            <w:tcW w:w="1309" w:type="dxa"/>
            <w:shd w:val="clear" w:color="auto" w:fill="auto"/>
          </w:tcPr>
          <w:p w14:paraId="25296430" w14:textId="77777777" w:rsidR="002C2F12" w:rsidRPr="00EC371D" w:rsidRDefault="002C2F12" w:rsidP="002C2F12">
            <w:pPr>
              <w:jc w:val="center"/>
              <w:rPr>
                <w:rFonts w:ascii="Arial" w:hAnsi="Arial" w:cs="Arial"/>
                <w:b/>
                <w:color w:val="0070C0"/>
              </w:rPr>
            </w:pPr>
            <w:r w:rsidRPr="00EC371D">
              <w:rPr>
                <w:rFonts w:ascii="Arial" w:hAnsi="Arial" w:cs="Arial"/>
                <w:b/>
                <w:color w:val="0070C0"/>
              </w:rPr>
              <w:t>Marks</w:t>
            </w:r>
          </w:p>
        </w:tc>
      </w:tr>
      <w:tr w:rsidR="00EC371D" w:rsidRPr="00EC371D" w14:paraId="37FBB384" w14:textId="77777777" w:rsidTr="002C2F12">
        <w:trPr>
          <w:jc w:val="center"/>
        </w:trPr>
        <w:tc>
          <w:tcPr>
            <w:tcW w:w="6890" w:type="dxa"/>
            <w:shd w:val="clear" w:color="auto" w:fill="auto"/>
          </w:tcPr>
          <w:p w14:paraId="3F5B663F" w14:textId="77125986" w:rsidR="002C2F12" w:rsidRPr="00EC371D" w:rsidRDefault="002C2F12" w:rsidP="002C2F12">
            <w:pPr>
              <w:pStyle w:val="ListParagraph"/>
              <w:numPr>
                <w:ilvl w:val="0"/>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 xml:space="preserve">Negative externality - can be </w:t>
            </w:r>
            <w:proofErr w:type="spellStart"/>
            <w:r w:rsidRPr="00EC371D">
              <w:rPr>
                <w:rFonts w:ascii="Arial" w:hAnsi="Arial" w:cs="Arial"/>
                <w:color w:val="0070C0"/>
                <w:sz w:val="24"/>
                <w:szCs w:val="24"/>
                <w:lang w:val="en-US"/>
              </w:rPr>
              <w:t>internalised</w:t>
            </w:r>
            <w:proofErr w:type="spellEnd"/>
            <w:r w:rsidRPr="00EC371D">
              <w:rPr>
                <w:rFonts w:ascii="Arial" w:hAnsi="Arial" w:cs="Arial"/>
                <w:color w:val="0070C0"/>
                <w:sz w:val="24"/>
                <w:szCs w:val="24"/>
                <w:lang w:val="en-US"/>
              </w:rPr>
              <w:t xml:space="preserve"> by imposition of </w:t>
            </w:r>
            <w:r w:rsidRPr="00EC371D">
              <w:rPr>
                <w:rFonts w:ascii="Arial" w:hAnsi="Arial" w:cs="Arial"/>
                <w:color w:val="0070C0"/>
                <w:sz w:val="24"/>
                <w:szCs w:val="24"/>
                <w:u w:val="single"/>
                <w:lang w:val="en-US"/>
              </w:rPr>
              <w:t>tax</w:t>
            </w:r>
            <w:r w:rsidRPr="00EC371D">
              <w:rPr>
                <w:rFonts w:ascii="Arial" w:hAnsi="Arial" w:cs="Arial"/>
                <w:color w:val="0070C0"/>
                <w:sz w:val="24"/>
                <w:szCs w:val="24"/>
                <w:lang w:val="en-US"/>
              </w:rPr>
              <w:t xml:space="preserve"> on producers equal to the external cost.</w:t>
            </w:r>
          </w:p>
          <w:p w14:paraId="306E5954" w14:textId="77777777" w:rsidR="002C2F12" w:rsidRPr="00EC371D" w:rsidRDefault="002C2F12" w:rsidP="002C2F12">
            <w:pPr>
              <w:pStyle w:val="ListParagraph"/>
              <w:numPr>
                <w:ilvl w:val="0"/>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Graph- clearly labelled, supply curve shift left, CS, TS, DWL</w:t>
            </w:r>
          </w:p>
          <w:p w14:paraId="1465A836" w14:textId="77777777" w:rsidR="002C2F12" w:rsidRPr="00EC371D" w:rsidRDefault="002C2F12" w:rsidP="002C2F12">
            <w:pPr>
              <w:pStyle w:val="ListParagraph"/>
              <w:numPr>
                <w:ilvl w:val="0"/>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Explain the graph to detail impact of a tax</w:t>
            </w:r>
          </w:p>
          <w:p w14:paraId="5EBDDDCC" w14:textId="609882FB" w:rsidR="002C2F12" w:rsidRPr="00EC371D" w:rsidRDefault="002C2F12" w:rsidP="002C2F12">
            <w:pPr>
              <w:pStyle w:val="ListParagraph"/>
              <w:numPr>
                <w:ilvl w:val="1"/>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The tax increases MPC so that it equals MSC</w:t>
            </w:r>
          </w:p>
          <w:p w14:paraId="0CE5B293" w14:textId="77777777" w:rsidR="002C2F12" w:rsidRPr="00EC371D" w:rsidRDefault="002C2F12" w:rsidP="002C2F12">
            <w:pPr>
              <w:pStyle w:val="ListParagraph"/>
              <w:numPr>
                <w:ilvl w:val="1"/>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This results in producers reducing production</w:t>
            </w:r>
          </w:p>
          <w:p w14:paraId="1AF2D80A" w14:textId="4F8E566B" w:rsidR="002C2F12" w:rsidRPr="00EC371D" w:rsidRDefault="002C2F12" w:rsidP="002C2F12">
            <w:pPr>
              <w:pStyle w:val="ListParagraph"/>
              <w:numPr>
                <w:ilvl w:val="1"/>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 xml:space="preserve">If the new level of production is equal to the efficient production, then the externality is </w:t>
            </w:r>
            <w:proofErr w:type="spellStart"/>
            <w:r w:rsidRPr="00EC371D">
              <w:rPr>
                <w:rFonts w:ascii="Arial" w:hAnsi="Arial" w:cs="Arial"/>
                <w:color w:val="0070C0"/>
                <w:sz w:val="24"/>
                <w:szCs w:val="24"/>
                <w:lang w:val="en-US"/>
              </w:rPr>
              <w:t>internalised</w:t>
            </w:r>
            <w:proofErr w:type="spellEnd"/>
          </w:p>
        </w:tc>
        <w:tc>
          <w:tcPr>
            <w:tcW w:w="1309" w:type="dxa"/>
            <w:shd w:val="clear" w:color="auto" w:fill="auto"/>
          </w:tcPr>
          <w:p w14:paraId="7156C8DA" w14:textId="77777777" w:rsidR="002C2F12" w:rsidRPr="00EC371D" w:rsidRDefault="002C2F12" w:rsidP="002C2F12">
            <w:pPr>
              <w:jc w:val="center"/>
              <w:rPr>
                <w:rFonts w:ascii="Arial" w:hAnsi="Arial" w:cs="Arial"/>
                <w:color w:val="0070C0"/>
              </w:rPr>
            </w:pPr>
            <w:r w:rsidRPr="00EC371D">
              <w:rPr>
                <w:rFonts w:ascii="Arial" w:hAnsi="Arial" w:cs="Arial"/>
                <w:color w:val="0070C0"/>
              </w:rPr>
              <w:t>1</w:t>
            </w:r>
          </w:p>
          <w:p w14:paraId="172EDE97" w14:textId="77777777" w:rsidR="002C2F12" w:rsidRPr="00EC371D" w:rsidRDefault="002C2F12" w:rsidP="002C2F12">
            <w:pPr>
              <w:jc w:val="center"/>
              <w:rPr>
                <w:rFonts w:ascii="Arial" w:hAnsi="Arial" w:cs="Arial"/>
                <w:color w:val="0070C0"/>
              </w:rPr>
            </w:pPr>
          </w:p>
          <w:p w14:paraId="29644F81" w14:textId="269D6F18" w:rsidR="002C2F12" w:rsidRPr="00EC371D" w:rsidRDefault="002C2F12" w:rsidP="002C2F12">
            <w:pPr>
              <w:jc w:val="center"/>
              <w:rPr>
                <w:rFonts w:ascii="Arial" w:hAnsi="Arial" w:cs="Arial"/>
                <w:color w:val="0070C0"/>
              </w:rPr>
            </w:pPr>
            <w:r w:rsidRPr="00EC371D">
              <w:rPr>
                <w:rFonts w:ascii="Arial" w:hAnsi="Arial" w:cs="Arial"/>
                <w:color w:val="0070C0"/>
              </w:rPr>
              <w:t>2</w:t>
            </w:r>
          </w:p>
          <w:p w14:paraId="084AC888" w14:textId="3BA5B281" w:rsidR="002C2F12" w:rsidRPr="00EC371D" w:rsidRDefault="002C2F12" w:rsidP="002C2F12">
            <w:pPr>
              <w:jc w:val="center"/>
              <w:rPr>
                <w:rFonts w:ascii="Arial" w:hAnsi="Arial" w:cs="Arial"/>
                <w:color w:val="0070C0"/>
              </w:rPr>
            </w:pPr>
            <w:r w:rsidRPr="00EC371D">
              <w:rPr>
                <w:rFonts w:ascii="Arial" w:hAnsi="Arial" w:cs="Arial"/>
                <w:color w:val="0070C0"/>
              </w:rPr>
              <w:t>2</w:t>
            </w:r>
          </w:p>
        </w:tc>
      </w:tr>
      <w:tr w:rsidR="00EC371D" w:rsidRPr="00EC371D" w14:paraId="6082303A" w14:textId="77777777" w:rsidTr="002C2F12">
        <w:trPr>
          <w:jc w:val="center"/>
        </w:trPr>
        <w:tc>
          <w:tcPr>
            <w:tcW w:w="6890" w:type="dxa"/>
            <w:shd w:val="clear" w:color="auto" w:fill="auto"/>
          </w:tcPr>
          <w:p w14:paraId="43B6E357" w14:textId="77777777" w:rsidR="002C2F12" w:rsidRPr="00EC371D" w:rsidRDefault="002C2F12" w:rsidP="002C2F12">
            <w:pPr>
              <w:pStyle w:val="ListParagraph"/>
              <w:numPr>
                <w:ilvl w:val="0"/>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 xml:space="preserve">Positive externality – can be internalized with the implementation of a </w:t>
            </w:r>
            <w:r w:rsidRPr="00EC371D">
              <w:rPr>
                <w:rFonts w:ascii="Arial" w:hAnsi="Arial" w:cs="Arial"/>
                <w:color w:val="0070C0"/>
                <w:sz w:val="24"/>
                <w:szCs w:val="24"/>
                <w:u w:val="single"/>
                <w:lang w:val="en-US"/>
              </w:rPr>
              <w:t>subsidy</w:t>
            </w:r>
            <w:r w:rsidRPr="00EC371D">
              <w:rPr>
                <w:rFonts w:ascii="Arial" w:hAnsi="Arial" w:cs="Arial"/>
                <w:color w:val="0070C0"/>
                <w:sz w:val="24"/>
                <w:szCs w:val="24"/>
                <w:lang w:val="en-US"/>
              </w:rPr>
              <w:t xml:space="preserve"> </w:t>
            </w:r>
          </w:p>
          <w:p w14:paraId="5A3C6156" w14:textId="15E38B97" w:rsidR="002C2F12" w:rsidRPr="00EC371D" w:rsidRDefault="002C2F12" w:rsidP="002C2F12">
            <w:pPr>
              <w:pStyle w:val="ListParagraph"/>
              <w:numPr>
                <w:ilvl w:val="0"/>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Graph- clearly labelled, supply curve shift right, CS, TS, DWL</w:t>
            </w:r>
          </w:p>
          <w:p w14:paraId="596F0D30" w14:textId="1B546B86" w:rsidR="002C2F12" w:rsidRPr="00EC371D" w:rsidRDefault="002C2F12" w:rsidP="002C2F12">
            <w:pPr>
              <w:pStyle w:val="ListParagraph"/>
              <w:numPr>
                <w:ilvl w:val="0"/>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Explain the graph to detail impact of a subsidy</w:t>
            </w:r>
          </w:p>
          <w:p w14:paraId="1459C853" w14:textId="2BBA4DC8" w:rsidR="002C2F12" w:rsidRPr="00EC371D" w:rsidRDefault="002C2F12" w:rsidP="002C2F12">
            <w:pPr>
              <w:pStyle w:val="ListParagraph"/>
              <w:numPr>
                <w:ilvl w:val="1"/>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The subsidy increases the benefits of the consumption of the good by reducing the cost of consuming it</w:t>
            </w:r>
          </w:p>
          <w:p w14:paraId="5366E27B" w14:textId="2863F406" w:rsidR="002C2F12" w:rsidRPr="00EC371D" w:rsidRDefault="002C2F12" w:rsidP="002C2F12">
            <w:pPr>
              <w:pStyle w:val="ListParagraph"/>
              <w:numPr>
                <w:ilvl w:val="1"/>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This results in consumers increasing consumption</w:t>
            </w:r>
          </w:p>
          <w:p w14:paraId="77A2C16C" w14:textId="679D1292" w:rsidR="002C2F12" w:rsidRPr="00EC371D" w:rsidRDefault="002C2F12" w:rsidP="005042B6">
            <w:pPr>
              <w:pStyle w:val="ListParagraph"/>
              <w:numPr>
                <w:ilvl w:val="1"/>
                <w:numId w:val="41"/>
              </w:numPr>
              <w:spacing w:after="0" w:line="240" w:lineRule="auto"/>
              <w:rPr>
                <w:rFonts w:ascii="Arial" w:hAnsi="Arial" w:cs="Arial"/>
                <w:color w:val="0070C0"/>
                <w:sz w:val="24"/>
                <w:szCs w:val="24"/>
                <w:lang w:val="en-US"/>
              </w:rPr>
            </w:pPr>
            <w:r w:rsidRPr="00EC371D">
              <w:rPr>
                <w:rFonts w:ascii="Arial" w:hAnsi="Arial" w:cs="Arial"/>
                <w:color w:val="0070C0"/>
                <w:sz w:val="24"/>
                <w:szCs w:val="24"/>
                <w:lang w:val="en-US"/>
              </w:rPr>
              <w:t xml:space="preserve">If the new level of consumption is equal to the efficient </w:t>
            </w:r>
            <w:r w:rsidR="005042B6" w:rsidRPr="00EC371D">
              <w:rPr>
                <w:rFonts w:ascii="Arial" w:hAnsi="Arial" w:cs="Arial"/>
                <w:color w:val="0070C0"/>
                <w:sz w:val="24"/>
                <w:szCs w:val="24"/>
                <w:lang w:val="en-US"/>
              </w:rPr>
              <w:t>level of consumption</w:t>
            </w:r>
            <w:r w:rsidRPr="00EC371D">
              <w:rPr>
                <w:rFonts w:ascii="Arial" w:hAnsi="Arial" w:cs="Arial"/>
                <w:color w:val="0070C0"/>
                <w:sz w:val="24"/>
                <w:szCs w:val="24"/>
                <w:lang w:val="en-US"/>
              </w:rPr>
              <w:t xml:space="preserve">, then the externality is </w:t>
            </w:r>
            <w:proofErr w:type="spellStart"/>
            <w:r w:rsidRPr="00EC371D">
              <w:rPr>
                <w:rFonts w:ascii="Arial" w:hAnsi="Arial" w:cs="Arial"/>
                <w:color w:val="0070C0"/>
                <w:sz w:val="24"/>
                <w:szCs w:val="24"/>
                <w:lang w:val="en-US"/>
              </w:rPr>
              <w:t>internalised</w:t>
            </w:r>
            <w:proofErr w:type="spellEnd"/>
          </w:p>
        </w:tc>
        <w:tc>
          <w:tcPr>
            <w:tcW w:w="1309" w:type="dxa"/>
            <w:shd w:val="clear" w:color="auto" w:fill="auto"/>
          </w:tcPr>
          <w:p w14:paraId="043B3B24" w14:textId="77777777" w:rsidR="005042B6" w:rsidRPr="00EC371D" w:rsidRDefault="005042B6" w:rsidP="005042B6">
            <w:pPr>
              <w:jc w:val="center"/>
              <w:rPr>
                <w:rFonts w:ascii="Arial" w:hAnsi="Arial" w:cs="Arial"/>
                <w:color w:val="0070C0"/>
              </w:rPr>
            </w:pPr>
            <w:r w:rsidRPr="00EC371D">
              <w:rPr>
                <w:rFonts w:ascii="Arial" w:hAnsi="Arial" w:cs="Arial"/>
                <w:color w:val="0070C0"/>
              </w:rPr>
              <w:t>1</w:t>
            </w:r>
          </w:p>
          <w:p w14:paraId="6F5875CB" w14:textId="77777777" w:rsidR="005042B6" w:rsidRPr="00EC371D" w:rsidRDefault="005042B6" w:rsidP="005042B6">
            <w:pPr>
              <w:jc w:val="center"/>
              <w:rPr>
                <w:rFonts w:ascii="Arial" w:hAnsi="Arial" w:cs="Arial"/>
                <w:color w:val="0070C0"/>
              </w:rPr>
            </w:pPr>
          </w:p>
          <w:p w14:paraId="2FABE2E9" w14:textId="77777777" w:rsidR="005042B6" w:rsidRPr="00EC371D" w:rsidRDefault="005042B6" w:rsidP="005042B6">
            <w:pPr>
              <w:jc w:val="center"/>
              <w:rPr>
                <w:rFonts w:ascii="Arial" w:hAnsi="Arial" w:cs="Arial"/>
                <w:color w:val="0070C0"/>
              </w:rPr>
            </w:pPr>
            <w:r w:rsidRPr="00EC371D">
              <w:rPr>
                <w:rFonts w:ascii="Arial" w:hAnsi="Arial" w:cs="Arial"/>
                <w:color w:val="0070C0"/>
              </w:rPr>
              <w:t>2</w:t>
            </w:r>
          </w:p>
          <w:p w14:paraId="01357131" w14:textId="77777777" w:rsidR="005042B6" w:rsidRPr="00EC371D" w:rsidRDefault="005042B6" w:rsidP="005042B6">
            <w:pPr>
              <w:jc w:val="center"/>
              <w:rPr>
                <w:rFonts w:ascii="Arial" w:hAnsi="Arial" w:cs="Arial"/>
                <w:color w:val="0070C0"/>
              </w:rPr>
            </w:pPr>
          </w:p>
          <w:p w14:paraId="39E35009" w14:textId="702CC95A" w:rsidR="002C2F12" w:rsidRPr="00EC371D" w:rsidRDefault="005042B6" w:rsidP="005042B6">
            <w:pPr>
              <w:jc w:val="center"/>
              <w:rPr>
                <w:rFonts w:ascii="Arial" w:hAnsi="Arial" w:cs="Arial"/>
                <w:color w:val="0070C0"/>
              </w:rPr>
            </w:pPr>
            <w:r w:rsidRPr="00EC371D">
              <w:rPr>
                <w:rFonts w:ascii="Arial" w:hAnsi="Arial" w:cs="Arial"/>
                <w:color w:val="0070C0"/>
              </w:rPr>
              <w:t>2</w:t>
            </w:r>
          </w:p>
        </w:tc>
      </w:tr>
      <w:tr w:rsidR="00EC371D" w:rsidRPr="00EC371D" w14:paraId="43AB52AB" w14:textId="77777777" w:rsidTr="002C2F12">
        <w:trPr>
          <w:jc w:val="center"/>
        </w:trPr>
        <w:tc>
          <w:tcPr>
            <w:tcW w:w="6890" w:type="dxa"/>
            <w:shd w:val="clear" w:color="auto" w:fill="auto"/>
          </w:tcPr>
          <w:p w14:paraId="4E22ABF0" w14:textId="77777777" w:rsidR="002C2F12" w:rsidRPr="00EC371D" w:rsidRDefault="002C2F12" w:rsidP="002C2F12">
            <w:pPr>
              <w:jc w:val="right"/>
              <w:rPr>
                <w:rFonts w:ascii="Arial" w:hAnsi="Arial" w:cs="Arial"/>
                <w:b/>
                <w:color w:val="0070C0"/>
              </w:rPr>
            </w:pPr>
            <w:r w:rsidRPr="00EC371D">
              <w:rPr>
                <w:rFonts w:ascii="Arial" w:hAnsi="Arial" w:cs="Arial"/>
                <w:b/>
                <w:color w:val="0070C0"/>
              </w:rPr>
              <w:t>Total</w:t>
            </w:r>
          </w:p>
        </w:tc>
        <w:tc>
          <w:tcPr>
            <w:tcW w:w="1309" w:type="dxa"/>
            <w:shd w:val="clear" w:color="auto" w:fill="auto"/>
          </w:tcPr>
          <w:p w14:paraId="232AFFFD" w14:textId="23021AD8" w:rsidR="002C2F12" w:rsidRPr="00EC371D" w:rsidRDefault="005042B6" w:rsidP="002C2F12">
            <w:pPr>
              <w:jc w:val="center"/>
              <w:rPr>
                <w:rFonts w:ascii="Arial" w:hAnsi="Arial" w:cs="Arial"/>
                <w:b/>
                <w:color w:val="0070C0"/>
              </w:rPr>
            </w:pPr>
            <w:r w:rsidRPr="00EC371D">
              <w:rPr>
                <w:rFonts w:ascii="Arial" w:hAnsi="Arial" w:cs="Arial"/>
                <w:b/>
                <w:color w:val="0070C0"/>
              </w:rPr>
              <w:t>10</w:t>
            </w:r>
          </w:p>
        </w:tc>
      </w:tr>
    </w:tbl>
    <w:p w14:paraId="7595F542" w14:textId="77777777" w:rsidR="0096021B" w:rsidRDefault="0096021B" w:rsidP="0096021B">
      <w:pPr>
        <w:tabs>
          <w:tab w:val="left" w:pos="567"/>
          <w:tab w:val="left" w:pos="7655"/>
        </w:tabs>
        <w:rPr>
          <w:rFonts w:ascii="Arial" w:hAnsi="Arial" w:cs="Arial"/>
          <w:b/>
        </w:rPr>
      </w:pPr>
    </w:p>
    <w:p w14:paraId="063EB2F8" w14:textId="77777777" w:rsidR="0096021B" w:rsidRPr="0096021B" w:rsidRDefault="0096021B" w:rsidP="0096021B">
      <w:pPr>
        <w:tabs>
          <w:tab w:val="left" w:pos="567"/>
          <w:tab w:val="left" w:pos="7655"/>
        </w:tabs>
        <w:rPr>
          <w:rFonts w:ascii="Arial" w:hAnsi="Arial" w:cs="Arial"/>
          <w:b/>
        </w:rPr>
      </w:pPr>
    </w:p>
    <w:p w14:paraId="022DF01D" w14:textId="2E4C84B2" w:rsidR="00573E55" w:rsidRPr="00CD376E" w:rsidRDefault="005042B6" w:rsidP="00573E55">
      <w:pPr>
        <w:tabs>
          <w:tab w:val="left" w:pos="567"/>
          <w:tab w:val="left" w:pos="7655"/>
        </w:tabs>
        <w:ind w:left="993" w:hanging="993"/>
        <w:rPr>
          <w:rFonts w:ascii="Arial" w:hAnsi="Arial" w:cs="Arial"/>
          <w:b/>
        </w:rPr>
      </w:pPr>
      <w:r>
        <w:rPr>
          <w:rFonts w:ascii="Arial" w:hAnsi="Arial" w:cs="Arial"/>
          <w:b/>
        </w:rPr>
        <w:br w:type="column"/>
      </w:r>
      <w:r w:rsidR="00615E5A">
        <w:rPr>
          <w:rFonts w:ascii="Arial" w:hAnsi="Arial" w:cs="Arial"/>
          <w:b/>
        </w:rPr>
        <w:lastRenderedPageBreak/>
        <w:t>Question 31</w:t>
      </w:r>
      <w:r w:rsidR="00573E55" w:rsidRPr="00CD376E">
        <w:rPr>
          <w:rFonts w:ascii="Arial" w:hAnsi="Arial" w:cs="Arial"/>
          <w:b/>
        </w:rPr>
        <w:t xml:space="preserve">  </w:t>
      </w:r>
      <w:r w:rsidR="00154344">
        <w:rPr>
          <w:rFonts w:ascii="Arial" w:hAnsi="Arial" w:cs="Arial"/>
          <w:b/>
        </w:rPr>
        <w:tab/>
      </w:r>
      <w:r w:rsidR="00154344">
        <w:rPr>
          <w:rFonts w:ascii="Arial" w:hAnsi="Arial" w:cs="Arial"/>
          <w:b/>
        </w:rPr>
        <w:tab/>
      </w:r>
      <w:r w:rsidR="00154344">
        <w:rPr>
          <w:rFonts w:ascii="Arial" w:hAnsi="Arial" w:cs="Arial"/>
          <w:b/>
        </w:rPr>
        <w:tab/>
        <w:t xml:space="preserve">   (20 marks)</w:t>
      </w:r>
    </w:p>
    <w:p w14:paraId="37614142" w14:textId="77777777" w:rsidR="00573E55" w:rsidRPr="00CD376E" w:rsidRDefault="00573E55" w:rsidP="00573E55">
      <w:pPr>
        <w:tabs>
          <w:tab w:val="left" w:pos="567"/>
          <w:tab w:val="left" w:pos="7655"/>
        </w:tabs>
        <w:ind w:left="993" w:hanging="993"/>
        <w:rPr>
          <w:rFonts w:ascii="Arial" w:hAnsi="Arial" w:cs="Arial"/>
          <w:b/>
        </w:rPr>
      </w:pPr>
    </w:p>
    <w:p w14:paraId="291147B7" w14:textId="3B838A4B" w:rsidR="00573E55" w:rsidRDefault="005D43A4" w:rsidP="005D43A4">
      <w:pPr>
        <w:pStyle w:val="ListParagraph"/>
        <w:numPr>
          <w:ilvl w:val="0"/>
          <w:numId w:val="37"/>
        </w:numPr>
        <w:tabs>
          <w:tab w:val="left" w:pos="567"/>
          <w:tab w:val="left" w:pos="7655"/>
        </w:tabs>
        <w:ind w:left="567" w:hanging="567"/>
        <w:rPr>
          <w:rFonts w:ascii="Arial" w:hAnsi="Arial" w:cs="Arial"/>
          <w:sz w:val="24"/>
          <w:szCs w:val="24"/>
        </w:rPr>
      </w:pPr>
      <w:r>
        <w:rPr>
          <w:rFonts w:ascii="Arial" w:hAnsi="Arial" w:cs="Arial"/>
          <w:sz w:val="24"/>
          <w:szCs w:val="24"/>
        </w:rPr>
        <w:t>Outline the five main economic objectives of the Australian government.</w:t>
      </w:r>
      <w:r>
        <w:rPr>
          <w:rFonts w:ascii="Arial" w:hAnsi="Arial" w:cs="Arial"/>
          <w:sz w:val="24"/>
          <w:szCs w:val="24"/>
        </w:rPr>
        <w:tab/>
        <w:t xml:space="preserve">    </w:t>
      </w:r>
      <w:r w:rsidR="00573E55" w:rsidRPr="00CD376E">
        <w:rPr>
          <w:rFonts w:ascii="Arial" w:hAnsi="Arial" w:cs="Arial"/>
          <w:sz w:val="24"/>
          <w:szCs w:val="24"/>
        </w:rPr>
        <w:t>(</w:t>
      </w:r>
      <w:r w:rsidR="00573E55">
        <w:rPr>
          <w:rFonts w:ascii="Arial" w:hAnsi="Arial" w:cs="Arial"/>
          <w:sz w:val="24"/>
          <w:szCs w:val="24"/>
        </w:rPr>
        <w:t>10 marks</w:t>
      </w:r>
      <w:r w:rsidR="00573E55" w:rsidRPr="00CD376E">
        <w:rPr>
          <w:rFonts w:ascii="Arial" w:hAnsi="Arial" w:cs="Arial"/>
          <w:sz w:val="24"/>
          <w:szCs w:val="24"/>
        </w:rPr>
        <w:t>)</w:t>
      </w:r>
    </w:p>
    <w:tbl>
      <w:tblPr>
        <w:tblStyle w:val="TableGrid"/>
        <w:tblW w:w="0" w:type="auto"/>
        <w:tblInd w:w="426" w:type="dxa"/>
        <w:tblLook w:val="04A0" w:firstRow="1" w:lastRow="0" w:firstColumn="1" w:lastColumn="0" w:noHBand="0" w:noVBand="1"/>
      </w:tblPr>
      <w:tblGrid>
        <w:gridCol w:w="6770"/>
        <w:gridCol w:w="1660"/>
      </w:tblGrid>
      <w:tr w:rsidR="00EC371D" w:rsidRPr="00EC371D" w14:paraId="4A0070E4" w14:textId="77777777" w:rsidTr="005144FD">
        <w:tc>
          <w:tcPr>
            <w:tcW w:w="6770" w:type="dxa"/>
          </w:tcPr>
          <w:p w14:paraId="362F96C2" w14:textId="77777777" w:rsidR="005042B6" w:rsidRPr="00EC371D" w:rsidRDefault="005042B6" w:rsidP="005144FD">
            <w:pPr>
              <w:jc w:val="center"/>
              <w:rPr>
                <w:rFonts w:ascii="Arial" w:hAnsi="Arial" w:cs="Arial"/>
                <w:b/>
                <w:color w:val="0070C0"/>
              </w:rPr>
            </w:pPr>
            <w:r w:rsidRPr="00EC371D">
              <w:rPr>
                <w:rFonts w:ascii="Arial" w:hAnsi="Arial" w:cs="Arial"/>
                <w:b/>
                <w:color w:val="0070C0"/>
              </w:rPr>
              <w:t>Description</w:t>
            </w:r>
          </w:p>
        </w:tc>
        <w:tc>
          <w:tcPr>
            <w:tcW w:w="1660" w:type="dxa"/>
          </w:tcPr>
          <w:p w14:paraId="5AB76DE9" w14:textId="77777777" w:rsidR="005042B6" w:rsidRPr="00EC371D" w:rsidRDefault="005042B6" w:rsidP="005144FD">
            <w:pPr>
              <w:jc w:val="center"/>
              <w:rPr>
                <w:rFonts w:ascii="Arial" w:hAnsi="Arial" w:cs="Arial"/>
                <w:b/>
                <w:color w:val="0070C0"/>
              </w:rPr>
            </w:pPr>
            <w:r w:rsidRPr="00EC371D">
              <w:rPr>
                <w:rFonts w:ascii="Arial" w:hAnsi="Arial" w:cs="Arial"/>
                <w:b/>
                <w:color w:val="0070C0"/>
              </w:rPr>
              <w:t>Marks</w:t>
            </w:r>
          </w:p>
        </w:tc>
      </w:tr>
      <w:tr w:rsidR="00EC371D" w:rsidRPr="00EC371D" w14:paraId="5A43FBF1" w14:textId="77777777" w:rsidTr="005042B6">
        <w:trPr>
          <w:trHeight w:val="429"/>
        </w:trPr>
        <w:tc>
          <w:tcPr>
            <w:tcW w:w="6770" w:type="dxa"/>
          </w:tcPr>
          <w:p w14:paraId="43C79070" w14:textId="028C0596" w:rsidR="005042B6" w:rsidRPr="00EC371D" w:rsidRDefault="005042B6" w:rsidP="005042B6">
            <w:pPr>
              <w:rPr>
                <w:rFonts w:ascii="Arial" w:hAnsi="Arial" w:cs="Arial"/>
                <w:b/>
                <w:color w:val="0070C0"/>
              </w:rPr>
            </w:pPr>
            <w:r w:rsidRPr="00EC371D">
              <w:rPr>
                <w:rFonts w:ascii="Arial" w:hAnsi="Arial" w:cs="Arial"/>
                <w:b/>
                <w:color w:val="0070C0"/>
              </w:rPr>
              <w:t>Need to describe fully for full marks</w:t>
            </w:r>
          </w:p>
        </w:tc>
        <w:tc>
          <w:tcPr>
            <w:tcW w:w="1660" w:type="dxa"/>
          </w:tcPr>
          <w:p w14:paraId="59FD0209" w14:textId="77777777" w:rsidR="005042B6" w:rsidRPr="00EC371D" w:rsidRDefault="005042B6" w:rsidP="005144FD">
            <w:pPr>
              <w:jc w:val="center"/>
              <w:rPr>
                <w:rFonts w:ascii="Arial" w:hAnsi="Arial" w:cs="Arial"/>
                <w:b/>
                <w:color w:val="0070C0"/>
              </w:rPr>
            </w:pPr>
          </w:p>
        </w:tc>
      </w:tr>
      <w:tr w:rsidR="00EC371D" w:rsidRPr="00EC371D" w14:paraId="44A1138A" w14:textId="77777777" w:rsidTr="005144FD">
        <w:trPr>
          <w:trHeight w:val="779"/>
        </w:trPr>
        <w:tc>
          <w:tcPr>
            <w:tcW w:w="6770" w:type="dxa"/>
          </w:tcPr>
          <w:p w14:paraId="0DF7AE3A" w14:textId="77777777" w:rsidR="005042B6" w:rsidRPr="00EC371D" w:rsidRDefault="005042B6" w:rsidP="005144FD">
            <w:pPr>
              <w:tabs>
                <w:tab w:val="left" w:pos="567"/>
                <w:tab w:val="left" w:pos="7655"/>
              </w:tabs>
              <w:rPr>
                <w:rFonts w:ascii="Arial" w:hAnsi="Arial" w:cs="Arial"/>
                <w:color w:val="0070C0"/>
                <w:lang w:val="en-US"/>
              </w:rPr>
            </w:pPr>
            <w:proofErr w:type="spellStart"/>
            <w:r w:rsidRPr="00EC371D">
              <w:rPr>
                <w:rFonts w:ascii="Arial" w:hAnsi="Arial" w:cs="Arial"/>
                <w:color w:val="0070C0"/>
                <w:lang w:val="en-US"/>
              </w:rPr>
              <w:t>i</w:t>
            </w:r>
            <w:proofErr w:type="spellEnd"/>
            <w:r w:rsidRPr="00EC371D">
              <w:rPr>
                <w:rFonts w:ascii="Arial" w:hAnsi="Arial" w:cs="Arial"/>
                <w:color w:val="0070C0"/>
                <w:lang w:val="en-US"/>
              </w:rPr>
              <w:t xml:space="preserve">. Sustainable econ growth – achieving growth rate in real GDP of around 3-3.5%; not too fast to create inflationary pressures but enough to absorb growing </w:t>
            </w:r>
            <w:proofErr w:type="spellStart"/>
            <w:r w:rsidRPr="00EC371D">
              <w:rPr>
                <w:rFonts w:ascii="Arial" w:hAnsi="Arial" w:cs="Arial"/>
                <w:color w:val="0070C0"/>
                <w:lang w:val="en-US"/>
              </w:rPr>
              <w:t>labour</w:t>
            </w:r>
            <w:proofErr w:type="spellEnd"/>
            <w:r w:rsidRPr="00EC371D">
              <w:rPr>
                <w:rFonts w:ascii="Arial" w:hAnsi="Arial" w:cs="Arial"/>
                <w:color w:val="0070C0"/>
                <w:lang w:val="en-US"/>
              </w:rPr>
              <w:t xml:space="preserve"> force </w:t>
            </w:r>
          </w:p>
        </w:tc>
        <w:tc>
          <w:tcPr>
            <w:tcW w:w="1660" w:type="dxa"/>
          </w:tcPr>
          <w:p w14:paraId="71E3A0EA" w14:textId="77777777" w:rsidR="005042B6" w:rsidRPr="00EC371D" w:rsidRDefault="005042B6" w:rsidP="005144FD">
            <w:pPr>
              <w:tabs>
                <w:tab w:val="left" w:pos="567"/>
                <w:tab w:val="left" w:pos="7655"/>
              </w:tabs>
              <w:jc w:val="center"/>
              <w:rPr>
                <w:rFonts w:ascii="Arial" w:hAnsi="Arial" w:cs="Arial"/>
                <w:color w:val="0070C0"/>
                <w:lang w:val="en-US"/>
              </w:rPr>
            </w:pPr>
            <w:r w:rsidRPr="00EC371D">
              <w:rPr>
                <w:rFonts w:ascii="Arial" w:hAnsi="Arial" w:cs="Arial"/>
                <w:color w:val="0070C0"/>
                <w:lang w:val="en-US"/>
              </w:rPr>
              <w:t>2</w:t>
            </w:r>
          </w:p>
        </w:tc>
      </w:tr>
      <w:tr w:rsidR="00EC371D" w:rsidRPr="00EC371D" w14:paraId="0781BB67" w14:textId="77777777" w:rsidTr="005144FD">
        <w:trPr>
          <w:trHeight w:val="401"/>
        </w:trPr>
        <w:tc>
          <w:tcPr>
            <w:tcW w:w="6770" w:type="dxa"/>
          </w:tcPr>
          <w:p w14:paraId="72776993" w14:textId="77777777" w:rsidR="005042B6" w:rsidRPr="00EC371D" w:rsidRDefault="005042B6" w:rsidP="005144FD">
            <w:pPr>
              <w:tabs>
                <w:tab w:val="left" w:pos="567"/>
                <w:tab w:val="left" w:pos="7655"/>
              </w:tabs>
              <w:rPr>
                <w:rFonts w:ascii="Arial" w:hAnsi="Arial" w:cs="Arial"/>
                <w:color w:val="0070C0"/>
                <w:lang w:val="en-US"/>
              </w:rPr>
            </w:pPr>
            <w:r w:rsidRPr="00EC371D">
              <w:rPr>
                <w:rFonts w:ascii="Arial" w:hAnsi="Arial" w:cs="Arial"/>
                <w:color w:val="0070C0"/>
                <w:lang w:val="en-US"/>
              </w:rPr>
              <w:t>ii. Low unemployment (full employment) – achieving an U rate of around 5% (the natural rate); keeping cyclical U close to zero by avoiding recessions</w:t>
            </w:r>
          </w:p>
        </w:tc>
        <w:tc>
          <w:tcPr>
            <w:tcW w:w="1660" w:type="dxa"/>
          </w:tcPr>
          <w:p w14:paraId="6A1A2170" w14:textId="77777777" w:rsidR="005042B6" w:rsidRPr="00EC371D" w:rsidRDefault="005042B6" w:rsidP="005144FD">
            <w:pPr>
              <w:tabs>
                <w:tab w:val="left" w:pos="567"/>
                <w:tab w:val="left" w:pos="7655"/>
              </w:tabs>
              <w:jc w:val="center"/>
              <w:rPr>
                <w:rFonts w:ascii="Arial" w:hAnsi="Arial" w:cs="Arial"/>
                <w:color w:val="0070C0"/>
                <w:lang w:val="en-US"/>
              </w:rPr>
            </w:pPr>
            <w:r w:rsidRPr="00EC371D">
              <w:rPr>
                <w:rFonts w:ascii="Arial" w:hAnsi="Arial" w:cs="Arial"/>
                <w:color w:val="0070C0"/>
                <w:lang w:val="en-US"/>
              </w:rPr>
              <w:t>2</w:t>
            </w:r>
          </w:p>
        </w:tc>
      </w:tr>
      <w:tr w:rsidR="00EC371D" w:rsidRPr="00EC371D" w14:paraId="5B805CAA" w14:textId="77777777" w:rsidTr="005144FD">
        <w:trPr>
          <w:trHeight w:val="401"/>
        </w:trPr>
        <w:tc>
          <w:tcPr>
            <w:tcW w:w="6770" w:type="dxa"/>
          </w:tcPr>
          <w:p w14:paraId="16FF1F9C" w14:textId="77777777" w:rsidR="005042B6" w:rsidRPr="00EC371D" w:rsidRDefault="005042B6" w:rsidP="005144FD">
            <w:pPr>
              <w:tabs>
                <w:tab w:val="left" w:pos="567"/>
                <w:tab w:val="left" w:pos="7655"/>
              </w:tabs>
              <w:rPr>
                <w:rFonts w:ascii="Arial" w:hAnsi="Arial" w:cs="Arial"/>
                <w:color w:val="0070C0"/>
                <w:lang w:val="en-US"/>
              </w:rPr>
            </w:pPr>
            <w:r w:rsidRPr="00EC371D">
              <w:rPr>
                <w:rFonts w:ascii="Arial" w:hAnsi="Arial" w:cs="Arial"/>
                <w:color w:val="0070C0"/>
                <w:lang w:val="en-US"/>
              </w:rPr>
              <w:t xml:space="preserve">iii. Low inflation (price stability – keeping the inflation rate between 2-3% on average over the business cycle; this helps to preserve </w:t>
            </w:r>
            <w:proofErr w:type="spellStart"/>
            <w:r w:rsidRPr="00EC371D">
              <w:rPr>
                <w:rFonts w:ascii="Arial" w:hAnsi="Arial" w:cs="Arial"/>
                <w:color w:val="0070C0"/>
                <w:lang w:val="en-US"/>
              </w:rPr>
              <w:t>tha</w:t>
            </w:r>
            <w:proofErr w:type="spellEnd"/>
            <w:r w:rsidRPr="00EC371D">
              <w:rPr>
                <w:rFonts w:ascii="Arial" w:hAnsi="Arial" w:cs="Arial"/>
                <w:color w:val="0070C0"/>
                <w:lang w:val="en-US"/>
              </w:rPr>
              <w:t xml:space="preserve"> value of money over time</w:t>
            </w:r>
          </w:p>
        </w:tc>
        <w:tc>
          <w:tcPr>
            <w:tcW w:w="1660" w:type="dxa"/>
          </w:tcPr>
          <w:p w14:paraId="546C5832" w14:textId="77777777" w:rsidR="005042B6" w:rsidRPr="00EC371D" w:rsidRDefault="005042B6" w:rsidP="005144FD">
            <w:pPr>
              <w:tabs>
                <w:tab w:val="left" w:pos="567"/>
                <w:tab w:val="left" w:pos="7655"/>
              </w:tabs>
              <w:jc w:val="center"/>
              <w:rPr>
                <w:rFonts w:ascii="Arial" w:hAnsi="Arial" w:cs="Arial"/>
                <w:color w:val="0070C0"/>
                <w:lang w:val="en-US"/>
              </w:rPr>
            </w:pPr>
            <w:r w:rsidRPr="00EC371D">
              <w:rPr>
                <w:rFonts w:ascii="Arial" w:hAnsi="Arial" w:cs="Arial"/>
                <w:color w:val="0070C0"/>
                <w:lang w:val="en-US"/>
              </w:rPr>
              <w:t>2</w:t>
            </w:r>
          </w:p>
        </w:tc>
      </w:tr>
      <w:tr w:rsidR="00EC371D" w:rsidRPr="00EC371D" w14:paraId="086385E4" w14:textId="77777777" w:rsidTr="005144FD">
        <w:trPr>
          <w:trHeight w:val="401"/>
        </w:trPr>
        <w:tc>
          <w:tcPr>
            <w:tcW w:w="6770" w:type="dxa"/>
          </w:tcPr>
          <w:p w14:paraId="666FD22D" w14:textId="77777777" w:rsidR="005042B6" w:rsidRPr="00EC371D" w:rsidRDefault="005042B6" w:rsidP="005144FD">
            <w:pPr>
              <w:tabs>
                <w:tab w:val="left" w:pos="567"/>
                <w:tab w:val="left" w:pos="7655"/>
              </w:tabs>
              <w:rPr>
                <w:rFonts w:ascii="Arial" w:hAnsi="Arial" w:cs="Arial"/>
                <w:color w:val="0070C0"/>
                <w:lang w:val="en-US"/>
              </w:rPr>
            </w:pPr>
            <w:r w:rsidRPr="00EC371D">
              <w:rPr>
                <w:rFonts w:ascii="Arial" w:hAnsi="Arial" w:cs="Arial"/>
                <w:color w:val="0070C0"/>
                <w:lang w:val="en-US"/>
              </w:rPr>
              <w:t>iv. Equitable distribution of income – redistributing income to improve economic welfare</w:t>
            </w:r>
          </w:p>
        </w:tc>
        <w:tc>
          <w:tcPr>
            <w:tcW w:w="1660" w:type="dxa"/>
          </w:tcPr>
          <w:p w14:paraId="6ADF022E" w14:textId="77777777" w:rsidR="005042B6" w:rsidRPr="00EC371D" w:rsidRDefault="005042B6" w:rsidP="005144FD">
            <w:pPr>
              <w:tabs>
                <w:tab w:val="left" w:pos="567"/>
                <w:tab w:val="left" w:pos="7655"/>
              </w:tabs>
              <w:jc w:val="center"/>
              <w:rPr>
                <w:rFonts w:ascii="Arial" w:hAnsi="Arial" w:cs="Arial"/>
                <w:color w:val="0070C0"/>
                <w:lang w:val="en-US"/>
              </w:rPr>
            </w:pPr>
            <w:r w:rsidRPr="00EC371D">
              <w:rPr>
                <w:rFonts w:ascii="Arial" w:hAnsi="Arial" w:cs="Arial"/>
                <w:color w:val="0070C0"/>
                <w:lang w:val="en-US"/>
              </w:rPr>
              <w:t>2</w:t>
            </w:r>
          </w:p>
        </w:tc>
      </w:tr>
      <w:tr w:rsidR="00EC371D" w:rsidRPr="00EC371D" w14:paraId="67D9EC56" w14:textId="77777777" w:rsidTr="005144FD">
        <w:trPr>
          <w:trHeight w:val="401"/>
        </w:trPr>
        <w:tc>
          <w:tcPr>
            <w:tcW w:w="6770" w:type="dxa"/>
          </w:tcPr>
          <w:p w14:paraId="6D1433F2" w14:textId="77777777" w:rsidR="005042B6" w:rsidRPr="00EC371D" w:rsidRDefault="005042B6" w:rsidP="005144FD">
            <w:pPr>
              <w:tabs>
                <w:tab w:val="left" w:pos="567"/>
                <w:tab w:val="left" w:pos="7655"/>
              </w:tabs>
              <w:rPr>
                <w:rFonts w:ascii="Arial" w:hAnsi="Arial" w:cs="Arial"/>
                <w:color w:val="0070C0"/>
                <w:lang w:val="en-US"/>
              </w:rPr>
            </w:pPr>
            <w:r w:rsidRPr="00EC371D">
              <w:rPr>
                <w:rFonts w:ascii="Arial" w:hAnsi="Arial" w:cs="Arial"/>
                <w:color w:val="0070C0"/>
                <w:lang w:val="en-US"/>
              </w:rPr>
              <w:t>v. Efficient allocation of resources – allowing resources to flow where they are most highly valued; minimizing distortions in the economy; promoting competition in markets</w:t>
            </w:r>
          </w:p>
        </w:tc>
        <w:tc>
          <w:tcPr>
            <w:tcW w:w="1660" w:type="dxa"/>
          </w:tcPr>
          <w:p w14:paraId="3B19CCFD" w14:textId="77777777" w:rsidR="005042B6" w:rsidRPr="00EC371D" w:rsidRDefault="005042B6" w:rsidP="005144FD">
            <w:pPr>
              <w:tabs>
                <w:tab w:val="left" w:pos="567"/>
                <w:tab w:val="left" w:pos="7655"/>
              </w:tabs>
              <w:jc w:val="center"/>
              <w:rPr>
                <w:rFonts w:ascii="Arial" w:hAnsi="Arial" w:cs="Arial"/>
                <w:color w:val="0070C0"/>
                <w:lang w:val="en-US"/>
              </w:rPr>
            </w:pPr>
            <w:r w:rsidRPr="00EC371D">
              <w:rPr>
                <w:rFonts w:ascii="Arial" w:hAnsi="Arial" w:cs="Arial"/>
                <w:color w:val="0070C0"/>
                <w:lang w:val="en-US"/>
              </w:rPr>
              <w:t>2</w:t>
            </w:r>
          </w:p>
        </w:tc>
      </w:tr>
      <w:tr w:rsidR="00EC371D" w:rsidRPr="00EC371D" w14:paraId="0C49091C" w14:textId="77777777" w:rsidTr="005144FD">
        <w:trPr>
          <w:trHeight w:val="401"/>
        </w:trPr>
        <w:tc>
          <w:tcPr>
            <w:tcW w:w="6770" w:type="dxa"/>
          </w:tcPr>
          <w:p w14:paraId="5491EEC8" w14:textId="3CFB94AE" w:rsidR="005042B6" w:rsidRPr="00EC371D" w:rsidRDefault="005042B6" w:rsidP="005042B6">
            <w:pPr>
              <w:tabs>
                <w:tab w:val="left" w:pos="567"/>
                <w:tab w:val="left" w:pos="7655"/>
              </w:tabs>
              <w:jc w:val="right"/>
              <w:rPr>
                <w:rFonts w:ascii="Arial" w:hAnsi="Arial" w:cs="Arial"/>
                <w:b/>
                <w:color w:val="0070C0"/>
                <w:lang w:val="en-US"/>
              </w:rPr>
            </w:pPr>
            <w:r w:rsidRPr="00EC371D">
              <w:rPr>
                <w:rFonts w:ascii="Arial" w:hAnsi="Arial" w:cs="Arial"/>
                <w:b/>
                <w:color w:val="0070C0"/>
                <w:lang w:val="en-US"/>
              </w:rPr>
              <w:t>Total</w:t>
            </w:r>
          </w:p>
        </w:tc>
        <w:tc>
          <w:tcPr>
            <w:tcW w:w="1660" w:type="dxa"/>
          </w:tcPr>
          <w:p w14:paraId="7D8256CE" w14:textId="1A83B0C1" w:rsidR="005042B6" w:rsidRPr="00EC371D" w:rsidRDefault="005042B6" w:rsidP="005144FD">
            <w:pPr>
              <w:tabs>
                <w:tab w:val="left" w:pos="567"/>
                <w:tab w:val="left" w:pos="7655"/>
              </w:tabs>
              <w:jc w:val="center"/>
              <w:rPr>
                <w:rFonts w:ascii="Arial" w:hAnsi="Arial" w:cs="Arial"/>
                <w:b/>
                <w:color w:val="0070C0"/>
                <w:lang w:val="en-US"/>
              </w:rPr>
            </w:pPr>
            <w:r w:rsidRPr="00EC371D">
              <w:rPr>
                <w:rFonts w:ascii="Arial" w:hAnsi="Arial" w:cs="Arial"/>
                <w:b/>
                <w:color w:val="0070C0"/>
                <w:lang w:val="en-US"/>
              </w:rPr>
              <w:t>10</w:t>
            </w:r>
          </w:p>
        </w:tc>
      </w:tr>
    </w:tbl>
    <w:p w14:paraId="7B458C98" w14:textId="77777777" w:rsidR="005042B6" w:rsidRPr="005042B6" w:rsidRDefault="005042B6" w:rsidP="005042B6">
      <w:pPr>
        <w:tabs>
          <w:tab w:val="left" w:pos="567"/>
          <w:tab w:val="left" w:pos="7655"/>
        </w:tabs>
        <w:rPr>
          <w:rFonts w:ascii="Arial" w:hAnsi="Arial" w:cs="Arial"/>
        </w:rPr>
      </w:pPr>
    </w:p>
    <w:p w14:paraId="7C08F8C3" w14:textId="77777777" w:rsidR="005D43A4" w:rsidRDefault="005D43A4" w:rsidP="005D43A4">
      <w:pPr>
        <w:pStyle w:val="ListParagraph"/>
        <w:numPr>
          <w:ilvl w:val="0"/>
          <w:numId w:val="37"/>
        </w:numPr>
        <w:tabs>
          <w:tab w:val="left" w:pos="567"/>
          <w:tab w:val="left" w:pos="7655"/>
        </w:tabs>
        <w:spacing w:after="0" w:line="240" w:lineRule="auto"/>
        <w:ind w:left="567" w:hanging="567"/>
        <w:rPr>
          <w:rFonts w:ascii="Arial" w:hAnsi="Arial" w:cs="Arial"/>
          <w:sz w:val="24"/>
          <w:szCs w:val="24"/>
        </w:rPr>
      </w:pPr>
      <w:r>
        <w:rPr>
          <w:rFonts w:ascii="Arial" w:hAnsi="Arial" w:cs="Arial"/>
          <w:sz w:val="24"/>
          <w:szCs w:val="24"/>
        </w:rPr>
        <w:t>Describe the phases of the business cycle in relation to the Government’s</w:t>
      </w:r>
    </w:p>
    <w:p w14:paraId="7E1A3922" w14:textId="23012FCE" w:rsidR="00CF154F" w:rsidRDefault="005D43A4" w:rsidP="005D43A4">
      <w:pPr>
        <w:tabs>
          <w:tab w:val="left" w:pos="567"/>
          <w:tab w:val="left" w:pos="7655"/>
        </w:tabs>
        <w:rPr>
          <w:rFonts w:ascii="Arial" w:hAnsi="Arial" w:cs="Arial"/>
        </w:rPr>
      </w:pPr>
      <w:r>
        <w:rPr>
          <w:rFonts w:ascii="Arial" w:hAnsi="Arial" w:cs="Arial"/>
        </w:rPr>
        <w:tab/>
      </w:r>
      <w:r w:rsidRPr="005D43A4">
        <w:rPr>
          <w:rFonts w:ascii="Arial" w:hAnsi="Arial" w:cs="Arial"/>
        </w:rPr>
        <w:t>economic objectives</w:t>
      </w:r>
      <w:r w:rsidR="00154344" w:rsidRPr="005D43A4">
        <w:rPr>
          <w:rFonts w:ascii="Arial" w:hAnsi="Arial" w:cs="Arial"/>
        </w:rPr>
        <w:t>.</w:t>
      </w:r>
      <w:r w:rsidR="00154344" w:rsidRPr="005D43A4">
        <w:rPr>
          <w:rFonts w:ascii="Arial" w:hAnsi="Arial" w:cs="Arial"/>
        </w:rPr>
        <w:tab/>
      </w:r>
      <w:r w:rsidR="00154344" w:rsidRPr="005D43A4">
        <w:rPr>
          <w:rFonts w:ascii="Arial" w:hAnsi="Arial" w:cs="Arial"/>
        </w:rPr>
        <w:tab/>
      </w:r>
      <w:r w:rsidR="00154344" w:rsidRPr="005D43A4">
        <w:rPr>
          <w:rFonts w:ascii="Arial" w:hAnsi="Arial" w:cs="Arial"/>
        </w:rPr>
        <w:tab/>
        <w:t xml:space="preserve">    (10 marks)</w:t>
      </w:r>
    </w:p>
    <w:p w14:paraId="577469CA" w14:textId="77777777" w:rsidR="009F5A45" w:rsidRDefault="009F5A45" w:rsidP="005D43A4">
      <w:pPr>
        <w:tabs>
          <w:tab w:val="left" w:pos="567"/>
          <w:tab w:val="left" w:pos="7655"/>
        </w:tabs>
        <w:rPr>
          <w:rFonts w:ascii="Arial" w:hAnsi="Arial" w:cs="Arial"/>
        </w:rPr>
      </w:pPr>
    </w:p>
    <w:tbl>
      <w:tblPr>
        <w:tblStyle w:val="TableGrid"/>
        <w:tblW w:w="0" w:type="auto"/>
        <w:tblInd w:w="426" w:type="dxa"/>
        <w:tblLook w:val="04A0" w:firstRow="1" w:lastRow="0" w:firstColumn="1" w:lastColumn="0" w:noHBand="0" w:noVBand="1"/>
      </w:tblPr>
      <w:tblGrid>
        <w:gridCol w:w="6770"/>
        <w:gridCol w:w="1660"/>
      </w:tblGrid>
      <w:tr w:rsidR="00EC371D" w:rsidRPr="00EC371D" w14:paraId="5F5E9337" w14:textId="77777777" w:rsidTr="005144FD">
        <w:tc>
          <w:tcPr>
            <w:tcW w:w="6770" w:type="dxa"/>
          </w:tcPr>
          <w:p w14:paraId="5977CE5F" w14:textId="77777777" w:rsidR="005042B6" w:rsidRPr="00EC371D" w:rsidRDefault="005042B6" w:rsidP="005144FD">
            <w:pPr>
              <w:jc w:val="center"/>
              <w:rPr>
                <w:rFonts w:ascii="Arial" w:hAnsi="Arial" w:cs="Arial"/>
                <w:b/>
                <w:color w:val="0070C0"/>
              </w:rPr>
            </w:pPr>
            <w:r w:rsidRPr="00EC371D">
              <w:rPr>
                <w:rFonts w:ascii="Arial" w:hAnsi="Arial" w:cs="Arial"/>
                <w:b/>
                <w:color w:val="0070C0"/>
              </w:rPr>
              <w:t>Description</w:t>
            </w:r>
          </w:p>
        </w:tc>
        <w:tc>
          <w:tcPr>
            <w:tcW w:w="1660" w:type="dxa"/>
          </w:tcPr>
          <w:p w14:paraId="6434F9C3" w14:textId="77777777" w:rsidR="005042B6" w:rsidRPr="00EC371D" w:rsidRDefault="005042B6" w:rsidP="005144FD">
            <w:pPr>
              <w:jc w:val="center"/>
              <w:rPr>
                <w:rFonts w:ascii="Arial" w:hAnsi="Arial" w:cs="Arial"/>
                <w:b/>
                <w:color w:val="0070C0"/>
              </w:rPr>
            </w:pPr>
            <w:r w:rsidRPr="00EC371D">
              <w:rPr>
                <w:rFonts w:ascii="Arial" w:hAnsi="Arial" w:cs="Arial"/>
                <w:b/>
                <w:color w:val="0070C0"/>
              </w:rPr>
              <w:t>Marks</w:t>
            </w:r>
          </w:p>
        </w:tc>
      </w:tr>
      <w:tr w:rsidR="00EC371D" w:rsidRPr="00EC371D" w14:paraId="0751586D" w14:textId="77777777" w:rsidTr="0090499C">
        <w:trPr>
          <w:trHeight w:val="3392"/>
        </w:trPr>
        <w:tc>
          <w:tcPr>
            <w:tcW w:w="6770" w:type="dxa"/>
          </w:tcPr>
          <w:p w14:paraId="50BEEFD5" w14:textId="0232DBF4" w:rsidR="005042B6" w:rsidRPr="00EC371D" w:rsidRDefault="005042B6" w:rsidP="005042B6">
            <w:pPr>
              <w:rPr>
                <w:rFonts w:ascii="Arial" w:hAnsi="Arial" w:cs="Arial"/>
                <w:color w:val="0070C0"/>
              </w:rPr>
            </w:pPr>
            <w:r w:rsidRPr="00EC371D">
              <w:rPr>
                <w:rFonts w:ascii="Arial" w:hAnsi="Arial" w:cs="Arial"/>
                <w:color w:val="0070C0"/>
              </w:rPr>
              <w:t>Boom phase:</w:t>
            </w:r>
          </w:p>
          <w:p w14:paraId="4785CFCC" w14:textId="77777777"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High levels of economic growth, usually above the target of 3-4%</w:t>
            </w:r>
          </w:p>
          <w:p w14:paraId="1590FE79" w14:textId="77777777"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Low unemployment, either at or below the target rate of 5%</w:t>
            </w:r>
          </w:p>
          <w:p w14:paraId="5DDE298C" w14:textId="77777777"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High inflation, usually above the target of 2-3%</w:t>
            </w:r>
          </w:p>
          <w:p w14:paraId="1CDA6A75" w14:textId="77777777"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Higher levels of income allow for greater welfare payments, increasing equity, but higher income earners also earn more, so decreasing equity</w:t>
            </w:r>
          </w:p>
          <w:p w14:paraId="0558113B" w14:textId="79387A36"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As the economy is growing, there are high levels of competition and so more efficient allocation of resources</w:t>
            </w:r>
          </w:p>
        </w:tc>
        <w:tc>
          <w:tcPr>
            <w:tcW w:w="1660" w:type="dxa"/>
          </w:tcPr>
          <w:p w14:paraId="1E99A4BB" w14:textId="17563683" w:rsidR="005042B6" w:rsidRPr="00EC371D" w:rsidRDefault="0090499C" w:rsidP="005144FD">
            <w:pPr>
              <w:jc w:val="center"/>
              <w:rPr>
                <w:rFonts w:ascii="Arial" w:hAnsi="Arial" w:cs="Arial"/>
                <w:color w:val="0070C0"/>
              </w:rPr>
            </w:pPr>
            <w:r w:rsidRPr="00EC371D">
              <w:rPr>
                <w:rFonts w:ascii="Arial" w:hAnsi="Arial" w:cs="Arial"/>
                <w:color w:val="0070C0"/>
              </w:rPr>
              <w:t>2 – Max 3</w:t>
            </w:r>
          </w:p>
        </w:tc>
      </w:tr>
      <w:tr w:rsidR="00EC371D" w:rsidRPr="00EC371D" w14:paraId="31902676" w14:textId="77777777" w:rsidTr="005144FD">
        <w:tc>
          <w:tcPr>
            <w:tcW w:w="6770" w:type="dxa"/>
          </w:tcPr>
          <w:p w14:paraId="31070F35" w14:textId="77777777" w:rsidR="005042B6" w:rsidRPr="00EC371D" w:rsidRDefault="005042B6" w:rsidP="005042B6">
            <w:pPr>
              <w:rPr>
                <w:rFonts w:ascii="Arial" w:hAnsi="Arial" w:cs="Arial"/>
                <w:color w:val="0070C0"/>
              </w:rPr>
            </w:pPr>
            <w:r w:rsidRPr="00EC371D">
              <w:rPr>
                <w:rFonts w:ascii="Arial" w:hAnsi="Arial" w:cs="Arial"/>
                <w:color w:val="0070C0"/>
              </w:rPr>
              <w:t>Downswing:</w:t>
            </w:r>
          </w:p>
          <w:p w14:paraId="76DF27E9" w14:textId="21353EFF"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Decreasing levels of economic growth, usually within or below the target of 3-4%</w:t>
            </w:r>
          </w:p>
          <w:p w14:paraId="6A0B16AB" w14:textId="55D90DAD"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Increasing unemployment, starting to go above target rate</w:t>
            </w:r>
          </w:p>
          <w:p w14:paraId="4671963B" w14:textId="3C73C04C"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 xml:space="preserve">Decreasing inflation, </w:t>
            </w:r>
            <w:r w:rsidR="0090499C" w:rsidRPr="00EC371D">
              <w:rPr>
                <w:rFonts w:ascii="Arial" w:hAnsi="Arial" w:cs="Arial"/>
                <w:color w:val="0070C0"/>
                <w:sz w:val="24"/>
                <w:szCs w:val="24"/>
              </w:rPr>
              <w:t>going back into or starting to be below target range of</w:t>
            </w:r>
            <w:r w:rsidRPr="00EC371D">
              <w:rPr>
                <w:rFonts w:ascii="Arial" w:hAnsi="Arial" w:cs="Arial"/>
                <w:color w:val="0070C0"/>
                <w:sz w:val="24"/>
                <w:szCs w:val="24"/>
              </w:rPr>
              <w:t xml:space="preserve"> 2-3%</w:t>
            </w:r>
          </w:p>
          <w:p w14:paraId="76517F3A" w14:textId="583EDD10" w:rsidR="005042B6" w:rsidRPr="00EC371D" w:rsidRDefault="0090499C"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Decreasing</w:t>
            </w:r>
            <w:r w:rsidR="005042B6" w:rsidRPr="00EC371D">
              <w:rPr>
                <w:rFonts w:ascii="Arial" w:hAnsi="Arial" w:cs="Arial"/>
                <w:color w:val="0070C0"/>
                <w:sz w:val="24"/>
                <w:szCs w:val="24"/>
              </w:rPr>
              <w:t xml:space="preserve"> levels of income </w:t>
            </w:r>
            <w:r w:rsidRPr="00EC371D">
              <w:rPr>
                <w:rFonts w:ascii="Arial" w:hAnsi="Arial" w:cs="Arial"/>
                <w:color w:val="0070C0"/>
                <w:sz w:val="24"/>
                <w:szCs w:val="24"/>
              </w:rPr>
              <w:t>means that inequity could become more pronounced</w:t>
            </w:r>
          </w:p>
          <w:p w14:paraId="1D9AD476" w14:textId="7EB38AD3" w:rsidR="005042B6" w:rsidRPr="00EC371D" w:rsidRDefault="005042B6" w:rsidP="0090499C">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 xml:space="preserve">As the economy is </w:t>
            </w:r>
            <w:r w:rsidR="0090499C" w:rsidRPr="00EC371D">
              <w:rPr>
                <w:rFonts w:ascii="Arial" w:hAnsi="Arial" w:cs="Arial"/>
                <w:color w:val="0070C0"/>
                <w:sz w:val="24"/>
                <w:szCs w:val="24"/>
              </w:rPr>
              <w:t>contracting, excess capacity starts to increase, which suggests inefficiency</w:t>
            </w:r>
          </w:p>
        </w:tc>
        <w:tc>
          <w:tcPr>
            <w:tcW w:w="1660" w:type="dxa"/>
          </w:tcPr>
          <w:p w14:paraId="57D56BA9" w14:textId="7B00A8E5" w:rsidR="005042B6" w:rsidRPr="00EC371D" w:rsidRDefault="0090499C" w:rsidP="005144FD">
            <w:pPr>
              <w:jc w:val="center"/>
              <w:rPr>
                <w:rFonts w:ascii="Arial" w:hAnsi="Arial" w:cs="Arial"/>
                <w:b/>
                <w:color w:val="0070C0"/>
              </w:rPr>
            </w:pPr>
            <w:r w:rsidRPr="00EC371D">
              <w:rPr>
                <w:rFonts w:ascii="Arial" w:hAnsi="Arial" w:cs="Arial"/>
                <w:color w:val="0070C0"/>
              </w:rPr>
              <w:t>2 – Max 3</w:t>
            </w:r>
          </w:p>
        </w:tc>
      </w:tr>
      <w:tr w:rsidR="00EC371D" w:rsidRPr="00EC371D" w14:paraId="14BD4A1B" w14:textId="77777777" w:rsidTr="005144FD">
        <w:tc>
          <w:tcPr>
            <w:tcW w:w="6770" w:type="dxa"/>
          </w:tcPr>
          <w:p w14:paraId="7816002E" w14:textId="3FBA6C8F" w:rsidR="005042B6" w:rsidRPr="00EC371D" w:rsidRDefault="005042B6" w:rsidP="005042B6">
            <w:pPr>
              <w:rPr>
                <w:rFonts w:ascii="Arial" w:hAnsi="Arial" w:cs="Arial"/>
                <w:color w:val="0070C0"/>
              </w:rPr>
            </w:pPr>
            <w:r w:rsidRPr="00EC371D">
              <w:rPr>
                <w:rFonts w:ascii="Arial" w:hAnsi="Arial" w:cs="Arial"/>
                <w:color w:val="0070C0"/>
              </w:rPr>
              <w:lastRenderedPageBreak/>
              <w:t>Trough:</w:t>
            </w:r>
          </w:p>
          <w:p w14:paraId="7F11D3C0" w14:textId="7F521270" w:rsidR="005042B6" w:rsidRPr="00EC371D" w:rsidRDefault="0090499C"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Low</w:t>
            </w:r>
            <w:r w:rsidR="005042B6" w:rsidRPr="00EC371D">
              <w:rPr>
                <w:rFonts w:ascii="Arial" w:hAnsi="Arial" w:cs="Arial"/>
                <w:color w:val="0070C0"/>
                <w:sz w:val="24"/>
                <w:szCs w:val="24"/>
              </w:rPr>
              <w:t xml:space="preserve"> levels of economic growth, usually </w:t>
            </w:r>
            <w:r w:rsidRPr="00EC371D">
              <w:rPr>
                <w:rFonts w:ascii="Arial" w:hAnsi="Arial" w:cs="Arial"/>
                <w:color w:val="0070C0"/>
                <w:sz w:val="24"/>
                <w:szCs w:val="24"/>
              </w:rPr>
              <w:t>below</w:t>
            </w:r>
            <w:r w:rsidR="005042B6" w:rsidRPr="00EC371D">
              <w:rPr>
                <w:rFonts w:ascii="Arial" w:hAnsi="Arial" w:cs="Arial"/>
                <w:color w:val="0070C0"/>
                <w:sz w:val="24"/>
                <w:szCs w:val="24"/>
              </w:rPr>
              <w:t xml:space="preserve"> the target of 3-4%</w:t>
            </w:r>
          </w:p>
          <w:p w14:paraId="69F57471" w14:textId="5CB42691" w:rsidR="005042B6" w:rsidRPr="00EC371D" w:rsidRDefault="0090499C"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High</w:t>
            </w:r>
            <w:r w:rsidR="005042B6" w:rsidRPr="00EC371D">
              <w:rPr>
                <w:rFonts w:ascii="Arial" w:hAnsi="Arial" w:cs="Arial"/>
                <w:color w:val="0070C0"/>
                <w:sz w:val="24"/>
                <w:szCs w:val="24"/>
              </w:rPr>
              <w:t xml:space="preserve"> unemployment, </w:t>
            </w:r>
            <w:r w:rsidRPr="00EC371D">
              <w:rPr>
                <w:rFonts w:ascii="Arial" w:hAnsi="Arial" w:cs="Arial"/>
                <w:color w:val="0070C0"/>
                <w:sz w:val="24"/>
                <w:szCs w:val="24"/>
              </w:rPr>
              <w:t>usually above</w:t>
            </w:r>
            <w:r w:rsidR="005042B6" w:rsidRPr="00EC371D">
              <w:rPr>
                <w:rFonts w:ascii="Arial" w:hAnsi="Arial" w:cs="Arial"/>
                <w:color w:val="0070C0"/>
                <w:sz w:val="24"/>
                <w:szCs w:val="24"/>
              </w:rPr>
              <w:t xml:space="preserve"> the target rate of 5%</w:t>
            </w:r>
          </w:p>
          <w:p w14:paraId="08811175" w14:textId="3CE71D00" w:rsidR="005042B6" w:rsidRPr="00EC371D" w:rsidRDefault="0090499C"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Low</w:t>
            </w:r>
            <w:r w:rsidR="005042B6" w:rsidRPr="00EC371D">
              <w:rPr>
                <w:rFonts w:ascii="Arial" w:hAnsi="Arial" w:cs="Arial"/>
                <w:color w:val="0070C0"/>
                <w:sz w:val="24"/>
                <w:szCs w:val="24"/>
              </w:rPr>
              <w:t xml:space="preserve"> inflation, usually </w:t>
            </w:r>
            <w:r w:rsidRPr="00EC371D">
              <w:rPr>
                <w:rFonts w:ascii="Arial" w:hAnsi="Arial" w:cs="Arial"/>
                <w:color w:val="0070C0"/>
                <w:sz w:val="24"/>
                <w:szCs w:val="24"/>
              </w:rPr>
              <w:t>at or below</w:t>
            </w:r>
            <w:r w:rsidR="005042B6" w:rsidRPr="00EC371D">
              <w:rPr>
                <w:rFonts w:ascii="Arial" w:hAnsi="Arial" w:cs="Arial"/>
                <w:color w:val="0070C0"/>
                <w:sz w:val="24"/>
                <w:szCs w:val="24"/>
              </w:rPr>
              <w:t xml:space="preserve"> the target of 2-3%</w:t>
            </w:r>
          </w:p>
          <w:p w14:paraId="3260A9F8" w14:textId="68D597DB" w:rsidR="005042B6" w:rsidRPr="00EC371D" w:rsidRDefault="0090499C"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Due to decreased economic activity, income inequality is likely to increase with greater need for welfare payments</w:t>
            </w:r>
          </w:p>
          <w:p w14:paraId="6CF2F553" w14:textId="77777777" w:rsidR="005042B6" w:rsidRPr="00EC371D" w:rsidRDefault="005042B6" w:rsidP="0090499C">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 xml:space="preserve">As the economy is </w:t>
            </w:r>
            <w:r w:rsidR="0090499C" w:rsidRPr="00EC371D">
              <w:rPr>
                <w:rFonts w:ascii="Arial" w:hAnsi="Arial" w:cs="Arial"/>
                <w:color w:val="0070C0"/>
                <w:sz w:val="24"/>
                <w:szCs w:val="24"/>
              </w:rPr>
              <w:t>sluggish, there would be much excess capacity and so inefficient allocation of resources</w:t>
            </w:r>
          </w:p>
          <w:p w14:paraId="3F55FFBE" w14:textId="6722AF51" w:rsidR="0090499C" w:rsidRPr="00EC371D" w:rsidRDefault="0090499C" w:rsidP="0090499C">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However, a trough cannot last forever. As firms make their production processes more efficient, resource allocation will be more efficient.</w:t>
            </w:r>
          </w:p>
        </w:tc>
        <w:tc>
          <w:tcPr>
            <w:tcW w:w="1660" w:type="dxa"/>
          </w:tcPr>
          <w:p w14:paraId="6140F9D5" w14:textId="635C4084" w:rsidR="005042B6" w:rsidRPr="00EC371D" w:rsidRDefault="0090499C" w:rsidP="005144FD">
            <w:pPr>
              <w:jc w:val="center"/>
              <w:rPr>
                <w:rFonts w:ascii="Arial" w:hAnsi="Arial" w:cs="Arial"/>
                <w:b/>
                <w:color w:val="0070C0"/>
              </w:rPr>
            </w:pPr>
            <w:r w:rsidRPr="00EC371D">
              <w:rPr>
                <w:rFonts w:ascii="Arial" w:hAnsi="Arial" w:cs="Arial"/>
                <w:color w:val="0070C0"/>
              </w:rPr>
              <w:t>2 – Max 3</w:t>
            </w:r>
          </w:p>
        </w:tc>
      </w:tr>
      <w:tr w:rsidR="00EC371D" w:rsidRPr="00EC371D" w14:paraId="460B6304" w14:textId="77777777" w:rsidTr="005144FD">
        <w:tc>
          <w:tcPr>
            <w:tcW w:w="6770" w:type="dxa"/>
          </w:tcPr>
          <w:p w14:paraId="7328DF00" w14:textId="5032C816" w:rsidR="005042B6" w:rsidRPr="00EC371D" w:rsidRDefault="005042B6" w:rsidP="005042B6">
            <w:pPr>
              <w:rPr>
                <w:rFonts w:ascii="Arial" w:hAnsi="Arial" w:cs="Arial"/>
                <w:color w:val="0070C0"/>
              </w:rPr>
            </w:pPr>
            <w:r w:rsidRPr="00EC371D">
              <w:rPr>
                <w:rFonts w:ascii="Arial" w:hAnsi="Arial" w:cs="Arial"/>
                <w:color w:val="0070C0"/>
              </w:rPr>
              <w:t>Upswing:</w:t>
            </w:r>
          </w:p>
          <w:p w14:paraId="01FFFCEA" w14:textId="04369655" w:rsidR="005042B6" w:rsidRPr="00EC371D" w:rsidRDefault="0090499C"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Increasing</w:t>
            </w:r>
            <w:r w:rsidR="005042B6" w:rsidRPr="00EC371D">
              <w:rPr>
                <w:rFonts w:ascii="Arial" w:hAnsi="Arial" w:cs="Arial"/>
                <w:color w:val="0070C0"/>
                <w:sz w:val="24"/>
                <w:szCs w:val="24"/>
              </w:rPr>
              <w:t xml:space="preserve"> levels of economic growth, </w:t>
            </w:r>
            <w:r w:rsidRPr="00EC371D">
              <w:rPr>
                <w:rFonts w:ascii="Arial" w:hAnsi="Arial" w:cs="Arial"/>
                <w:color w:val="0070C0"/>
                <w:sz w:val="24"/>
                <w:szCs w:val="24"/>
              </w:rPr>
              <w:t>starting to go above</w:t>
            </w:r>
            <w:r w:rsidR="005042B6" w:rsidRPr="00EC371D">
              <w:rPr>
                <w:rFonts w:ascii="Arial" w:hAnsi="Arial" w:cs="Arial"/>
                <w:color w:val="0070C0"/>
                <w:sz w:val="24"/>
                <w:szCs w:val="24"/>
              </w:rPr>
              <w:t xml:space="preserve"> the target of 3-4%</w:t>
            </w:r>
          </w:p>
          <w:p w14:paraId="54963E80" w14:textId="0EC44A0E" w:rsidR="005042B6" w:rsidRPr="00EC371D" w:rsidRDefault="0090499C"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Decreasing</w:t>
            </w:r>
            <w:r w:rsidR="005042B6" w:rsidRPr="00EC371D">
              <w:rPr>
                <w:rFonts w:ascii="Arial" w:hAnsi="Arial" w:cs="Arial"/>
                <w:color w:val="0070C0"/>
                <w:sz w:val="24"/>
                <w:szCs w:val="24"/>
              </w:rPr>
              <w:t xml:space="preserve"> unemployment, either at or </w:t>
            </w:r>
            <w:r w:rsidRPr="00EC371D">
              <w:rPr>
                <w:rFonts w:ascii="Arial" w:hAnsi="Arial" w:cs="Arial"/>
                <w:color w:val="0070C0"/>
                <w:sz w:val="24"/>
                <w:szCs w:val="24"/>
              </w:rPr>
              <w:t>above</w:t>
            </w:r>
            <w:r w:rsidR="005042B6" w:rsidRPr="00EC371D">
              <w:rPr>
                <w:rFonts w:ascii="Arial" w:hAnsi="Arial" w:cs="Arial"/>
                <w:color w:val="0070C0"/>
                <w:sz w:val="24"/>
                <w:szCs w:val="24"/>
              </w:rPr>
              <w:t xml:space="preserve"> the target rate of 5%</w:t>
            </w:r>
          </w:p>
          <w:p w14:paraId="22E895C3" w14:textId="0FB12683" w:rsidR="005042B6" w:rsidRPr="00EC371D" w:rsidRDefault="0090499C"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Increasing</w:t>
            </w:r>
            <w:r w:rsidR="005042B6" w:rsidRPr="00EC371D">
              <w:rPr>
                <w:rFonts w:ascii="Arial" w:hAnsi="Arial" w:cs="Arial"/>
                <w:color w:val="0070C0"/>
                <w:sz w:val="24"/>
                <w:szCs w:val="24"/>
              </w:rPr>
              <w:t xml:space="preserve"> inflation, usually </w:t>
            </w:r>
            <w:r w:rsidRPr="00EC371D">
              <w:rPr>
                <w:rFonts w:ascii="Arial" w:hAnsi="Arial" w:cs="Arial"/>
                <w:color w:val="0070C0"/>
                <w:sz w:val="24"/>
                <w:szCs w:val="24"/>
              </w:rPr>
              <w:t xml:space="preserve">within or starting to go </w:t>
            </w:r>
            <w:r w:rsidR="005042B6" w:rsidRPr="00EC371D">
              <w:rPr>
                <w:rFonts w:ascii="Arial" w:hAnsi="Arial" w:cs="Arial"/>
                <w:color w:val="0070C0"/>
                <w:sz w:val="24"/>
                <w:szCs w:val="24"/>
              </w:rPr>
              <w:t>above the target of 2-3%</w:t>
            </w:r>
          </w:p>
          <w:p w14:paraId="009ADD92" w14:textId="77777777"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Higher levels of income allow for greater welfare payments, increasing equity, but higher income earners also earn more, so decreasing equity</w:t>
            </w:r>
          </w:p>
          <w:p w14:paraId="6AB589AE" w14:textId="0E9B8DC8" w:rsidR="005042B6" w:rsidRPr="00EC371D" w:rsidRDefault="005042B6" w:rsidP="005042B6">
            <w:pPr>
              <w:pStyle w:val="ListParagraph"/>
              <w:numPr>
                <w:ilvl w:val="0"/>
                <w:numId w:val="42"/>
              </w:numPr>
              <w:rPr>
                <w:rFonts w:ascii="Arial" w:hAnsi="Arial" w:cs="Arial"/>
                <w:color w:val="0070C0"/>
                <w:sz w:val="24"/>
                <w:szCs w:val="24"/>
              </w:rPr>
            </w:pPr>
            <w:r w:rsidRPr="00EC371D">
              <w:rPr>
                <w:rFonts w:ascii="Arial" w:hAnsi="Arial" w:cs="Arial"/>
                <w:color w:val="0070C0"/>
                <w:sz w:val="24"/>
                <w:szCs w:val="24"/>
              </w:rPr>
              <w:t>As the economy is growing, there are high levels of competition and so more efficient allocation of resources</w:t>
            </w:r>
          </w:p>
        </w:tc>
        <w:tc>
          <w:tcPr>
            <w:tcW w:w="1660" w:type="dxa"/>
          </w:tcPr>
          <w:p w14:paraId="516FB8A5" w14:textId="7F6FE2BB" w:rsidR="005042B6" w:rsidRPr="00EC371D" w:rsidRDefault="0090499C" w:rsidP="005144FD">
            <w:pPr>
              <w:jc w:val="center"/>
              <w:rPr>
                <w:rFonts w:ascii="Arial" w:hAnsi="Arial" w:cs="Arial"/>
                <w:b/>
                <w:color w:val="0070C0"/>
              </w:rPr>
            </w:pPr>
            <w:r w:rsidRPr="00EC371D">
              <w:rPr>
                <w:rFonts w:ascii="Arial" w:hAnsi="Arial" w:cs="Arial"/>
                <w:color w:val="0070C0"/>
              </w:rPr>
              <w:t>2 – Max 3</w:t>
            </w:r>
          </w:p>
        </w:tc>
      </w:tr>
      <w:tr w:rsidR="00EC371D" w:rsidRPr="00EC371D" w14:paraId="218969E1" w14:textId="77777777" w:rsidTr="0090499C">
        <w:trPr>
          <w:trHeight w:val="248"/>
        </w:trPr>
        <w:tc>
          <w:tcPr>
            <w:tcW w:w="6770" w:type="dxa"/>
          </w:tcPr>
          <w:p w14:paraId="3997980B" w14:textId="1A1F1CD9" w:rsidR="005042B6" w:rsidRPr="00EC371D" w:rsidRDefault="0090499C" w:rsidP="0090499C">
            <w:pPr>
              <w:jc w:val="right"/>
              <w:rPr>
                <w:rFonts w:ascii="Arial" w:hAnsi="Arial" w:cs="Arial"/>
                <w:b/>
                <w:color w:val="0070C0"/>
              </w:rPr>
            </w:pPr>
            <w:r w:rsidRPr="00EC371D">
              <w:rPr>
                <w:rFonts w:ascii="Arial" w:hAnsi="Arial" w:cs="Arial"/>
                <w:b/>
                <w:color w:val="0070C0"/>
              </w:rPr>
              <w:t>Total</w:t>
            </w:r>
          </w:p>
        </w:tc>
        <w:tc>
          <w:tcPr>
            <w:tcW w:w="1660" w:type="dxa"/>
          </w:tcPr>
          <w:p w14:paraId="07B0B7D7" w14:textId="36A27F95" w:rsidR="005042B6" w:rsidRPr="00EC371D" w:rsidRDefault="0090499C" w:rsidP="005144FD">
            <w:pPr>
              <w:jc w:val="center"/>
              <w:rPr>
                <w:rFonts w:ascii="Arial" w:hAnsi="Arial" w:cs="Arial"/>
                <w:b/>
                <w:color w:val="0070C0"/>
              </w:rPr>
            </w:pPr>
            <w:r w:rsidRPr="00EC371D">
              <w:rPr>
                <w:rFonts w:ascii="Arial" w:hAnsi="Arial" w:cs="Arial"/>
                <w:b/>
                <w:color w:val="0070C0"/>
              </w:rPr>
              <w:t>10</w:t>
            </w:r>
          </w:p>
        </w:tc>
      </w:tr>
    </w:tbl>
    <w:p w14:paraId="280B45E0" w14:textId="77777777" w:rsidR="009F5A45" w:rsidRPr="000472C3" w:rsidRDefault="009F5A45" w:rsidP="005D43A4">
      <w:pPr>
        <w:tabs>
          <w:tab w:val="left" w:pos="567"/>
          <w:tab w:val="left" w:pos="7655"/>
        </w:tabs>
        <w:rPr>
          <w:rFonts w:ascii="Arial" w:hAnsi="Arial" w:cs="Arial"/>
          <w:lang w:val="en-US"/>
        </w:rPr>
      </w:pPr>
    </w:p>
    <w:p w14:paraId="0732B795" w14:textId="77777777" w:rsidR="000472C3" w:rsidRDefault="000472C3" w:rsidP="005D43A4">
      <w:pPr>
        <w:tabs>
          <w:tab w:val="left" w:pos="567"/>
          <w:tab w:val="left" w:pos="7655"/>
        </w:tabs>
        <w:rPr>
          <w:rFonts w:ascii="Arial" w:hAnsi="Arial" w:cs="Arial"/>
        </w:rPr>
      </w:pPr>
    </w:p>
    <w:p w14:paraId="3FB98D65" w14:textId="77777777" w:rsidR="000472C3" w:rsidRDefault="000472C3" w:rsidP="005D43A4">
      <w:pPr>
        <w:tabs>
          <w:tab w:val="left" w:pos="567"/>
          <w:tab w:val="left" w:pos="7655"/>
        </w:tabs>
        <w:rPr>
          <w:rFonts w:ascii="Arial" w:hAnsi="Arial" w:cs="Arial"/>
        </w:rPr>
      </w:pPr>
    </w:p>
    <w:p w14:paraId="4C72335B" w14:textId="77777777" w:rsidR="000472C3" w:rsidRDefault="000472C3" w:rsidP="005D43A4">
      <w:pPr>
        <w:tabs>
          <w:tab w:val="left" w:pos="567"/>
          <w:tab w:val="left" w:pos="7655"/>
        </w:tabs>
        <w:rPr>
          <w:rFonts w:ascii="Arial" w:hAnsi="Arial" w:cs="Arial"/>
        </w:rPr>
      </w:pPr>
    </w:p>
    <w:p w14:paraId="542917D4" w14:textId="77777777" w:rsidR="000472C3" w:rsidRPr="005D43A4" w:rsidRDefault="000472C3" w:rsidP="005D43A4">
      <w:pPr>
        <w:tabs>
          <w:tab w:val="left" w:pos="567"/>
          <w:tab w:val="left" w:pos="7655"/>
        </w:tabs>
        <w:rPr>
          <w:rFonts w:ascii="Arial" w:hAnsi="Arial" w:cs="Arial"/>
        </w:rPr>
      </w:pPr>
    </w:p>
    <w:p w14:paraId="6F6E8022" w14:textId="04821A80" w:rsidR="007A6A6C" w:rsidRDefault="009D3AC8" w:rsidP="00154344">
      <w:pPr>
        <w:tabs>
          <w:tab w:val="left" w:pos="567"/>
          <w:tab w:val="left" w:pos="7655"/>
        </w:tabs>
        <w:ind w:left="993" w:hanging="993"/>
        <w:rPr>
          <w:rFonts w:ascii="Arial" w:hAnsi="Arial" w:cs="Arial"/>
          <w:b/>
          <w:i/>
        </w:rPr>
      </w:pPr>
      <w:r w:rsidRPr="00CD376E">
        <w:rPr>
          <w:rFonts w:ascii="Arial" w:hAnsi="Arial" w:cs="Arial"/>
        </w:rPr>
        <w:t>_______________________________</w:t>
      </w:r>
      <w:r w:rsidR="00C46704" w:rsidRPr="00CD376E">
        <w:rPr>
          <w:rFonts w:ascii="Arial" w:hAnsi="Arial" w:cs="Arial"/>
        </w:rPr>
        <w:t>______</w:t>
      </w:r>
      <w:r w:rsidRPr="00CD376E">
        <w:rPr>
          <w:rFonts w:ascii="Arial" w:hAnsi="Arial" w:cs="Arial"/>
        </w:rPr>
        <w:t>__</w:t>
      </w:r>
      <w:r w:rsidR="006D2F47" w:rsidRPr="00CD376E">
        <w:rPr>
          <w:rFonts w:ascii="Arial" w:hAnsi="Arial" w:cs="Arial"/>
        </w:rPr>
        <w:t>______</w:t>
      </w:r>
      <w:r w:rsidR="005601E7">
        <w:rPr>
          <w:rFonts w:ascii="Arial" w:hAnsi="Arial" w:cs="Arial"/>
        </w:rPr>
        <w:t>___________________________</w:t>
      </w:r>
      <w:r w:rsidR="00154344">
        <w:rPr>
          <w:rFonts w:ascii="Arial" w:hAnsi="Arial" w:cs="Arial"/>
        </w:rPr>
        <w:t>___</w:t>
      </w:r>
    </w:p>
    <w:p w14:paraId="7D369B53" w14:textId="77777777" w:rsidR="007A6A6C" w:rsidRDefault="007A6A6C" w:rsidP="00DF16E1">
      <w:pPr>
        <w:tabs>
          <w:tab w:val="left" w:pos="567"/>
          <w:tab w:val="left" w:pos="7655"/>
        </w:tabs>
        <w:jc w:val="center"/>
        <w:rPr>
          <w:rFonts w:ascii="Arial" w:hAnsi="Arial" w:cs="Arial"/>
          <w:b/>
          <w:i/>
        </w:rPr>
      </w:pPr>
    </w:p>
    <w:p w14:paraId="0447031B" w14:textId="0FCE652A" w:rsidR="00812596" w:rsidRDefault="00556DFC" w:rsidP="00DF16E1">
      <w:pPr>
        <w:tabs>
          <w:tab w:val="left" w:pos="567"/>
          <w:tab w:val="left" w:pos="7655"/>
        </w:tabs>
        <w:jc w:val="center"/>
        <w:rPr>
          <w:rFonts w:ascii="Arial" w:hAnsi="Arial" w:cs="Arial"/>
          <w:b/>
          <w:i/>
        </w:rPr>
        <w:sectPr w:rsidR="00812596" w:rsidSect="00BA2492">
          <w:footerReference w:type="even" r:id="rId11"/>
          <w:footerReference w:type="default" r:id="rId12"/>
          <w:footerReference w:type="first" r:id="rId13"/>
          <w:pgSz w:w="11900" w:h="16820"/>
          <w:pgMar w:top="567" w:right="843" w:bottom="709" w:left="993" w:header="720" w:footer="393" w:gutter="0"/>
          <w:cols w:space="720"/>
          <w:titlePg/>
        </w:sectPr>
      </w:pPr>
      <w:r w:rsidRPr="00CD376E">
        <w:rPr>
          <w:rFonts w:ascii="Arial" w:hAnsi="Arial" w:cs="Arial"/>
          <w:b/>
          <w:i/>
        </w:rPr>
        <w:t>End of Exa</w:t>
      </w:r>
      <w:r w:rsidR="0090499C">
        <w:rPr>
          <w:rFonts w:ascii="Arial" w:hAnsi="Arial" w:cs="Arial"/>
          <w:b/>
          <w:i/>
        </w:rPr>
        <w:t>m</w:t>
      </w:r>
    </w:p>
    <w:p w14:paraId="6C312D9B" w14:textId="551F2A6D" w:rsidR="00E13853" w:rsidRDefault="00E13853" w:rsidP="0090499C">
      <w:pPr>
        <w:widowControl w:val="0"/>
        <w:tabs>
          <w:tab w:val="left" w:pos="567"/>
          <w:tab w:val="left" w:pos="7655"/>
        </w:tabs>
        <w:rPr>
          <w:rFonts w:ascii="Arial" w:hAnsi="Arial" w:cs="Arial"/>
        </w:rPr>
      </w:pPr>
    </w:p>
    <w:sectPr w:rsidR="00E13853" w:rsidSect="000472C3">
      <w:footerReference w:type="first" r:id="rId14"/>
      <w:pgSz w:w="11900" w:h="16820"/>
      <w:pgMar w:top="1440" w:right="1440" w:bottom="1440" w:left="1440" w:header="720" w:footer="39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779AB" w14:textId="77777777" w:rsidR="009D2BB8" w:rsidRDefault="009D2BB8" w:rsidP="002B3351">
      <w:r>
        <w:separator/>
      </w:r>
    </w:p>
  </w:endnote>
  <w:endnote w:type="continuationSeparator" w:id="0">
    <w:p w14:paraId="79106AFC" w14:textId="77777777" w:rsidR="009D2BB8" w:rsidRDefault="009D2BB8"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044C" w14:textId="77777777" w:rsidR="001022A7" w:rsidRDefault="001022A7" w:rsidP="00812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B0098" w14:textId="77777777" w:rsidR="001022A7" w:rsidRDefault="001022A7" w:rsidP="008125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4A049" w14:textId="77777777" w:rsidR="001022A7" w:rsidRDefault="001022A7" w:rsidP="00812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1029">
      <w:rPr>
        <w:rStyle w:val="PageNumber"/>
        <w:noProof/>
      </w:rPr>
      <w:t>23</w:t>
    </w:r>
    <w:r>
      <w:rPr>
        <w:rStyle w:val="PageNumber"/>
      </w:rPr>
      <w:fldChar w:fldCharType="end"/>
    </w:r>
  </w:p>
  <w:p w14:paraId="3DD1979F" w14:textId="25B9449B" w:rsidR="001022A7" w:rsidRDefault="001022A7" w:rsidP="00812596">
    <w:pPr>
      <w:pStyle w:val="Footer"/>
      <w:tabs>
        <w:tab w:val="clear" w:pos="8640"/>
      </w:tabs>
      <w:ind w:right="360"/>
    </w:pPr>
    <w:r>
      <w:t>2017 Units 1 &amp; 2 Examination</w:t>
    </w:r>
    <w:r>
      <w:tab/>
    </w:r>
    <w:r>
      <w:tab/>
    </w:r>
    <w:r>
      <w:tab/>
    </w:r>
    <w:r>
      <w:tab/>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D25B8" w14:textId="5A6828B8" w:rsidR="001022A7" w:rsidRDefault="001022A7">
    <w:pPr>
      <w:pStyle w:val="Footer"/>
    </w:pPr>
    <w:r>
      <w:t>2017 Unit 1 Examination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00485" w14:textId="77777777" w:rsidR="001022A7" w:rsidRDefault="001022A7">
    <w:pPr>
      <w:pStyle w:val="Footer"/>
    </w:pPr>
    <w:r>
      <w:t>2017 Unit 1 Examination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D1F8B" w14:textId="77777777" w:rsidR="009D2BB8" w:rsidRDefault="009D2BB8" w:rsidP="002B3351">
      <w:r>
        <w:separator/>
      </w:r>
    </w:p>
  </w:footnote>
  <w:footnote w:type="continuationSeparator" w:id="0">
    <w:p w14:paraId="469E4B4B" w14:textId="77777777" w:rsidR="009D2BB8" w:rsidRDefault="009D2BB8" w:rsidP="002B3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1B37"/>
    <w:multiLevelType w:val="hybridMultilevel"/>
    <w:tmpl w:val="41023E4C"/>
    <w:lvl w:ilvl="0" w:tplc="309E9D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1972ED"/>
    <w:multiLevelType w:val="hybridMultilevel"/>
    <w:tmpl w:val="5EA441E6"/>
    <w:lvl w:ilvl="0" w:tplc="81D68E14">
      <w:start w:val="1"/>
      <w:numFmt w:val="lowerLetter"/>
      <w:lvlText w:val="%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675A93"/>
    <w:multiLevelType w:val="hybridMultilevel"/>
    <w:tmpl w:val="D75A2CC0"/>
    <w:lvl w:ilvl="0" w:tplc="7D4E8F66">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 w15:restartNumberingAfterBreak="0">
    <w:nsid w:val="0DA654F2"/>
    <w:multiLevelType w:val="hybridMultilevel"/>
    <w:tmpl w:val="258CC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0F09D3"/>
    <w:multiLevelType w:val="hybridMultilevel"/>
    <w:tmpl w:val="14CE9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7A2125"/>
    <w:multiLevelType w:val="hybridMultilevel"/>
    <w:tmpl w:val="5D4A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EA07EC"/>
    <w:multiLevelType w:val="hybridMultilevel"/>
    <w:tmpl w:val="16842818"/>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A636EB"/>
    <w:multiLevelType w:val="hybridMultilevel"/>
    <w:tmpl w:val="083052C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3329A3"/>
    <w:multiLevelType w:val="hybridMultilevel"/>
    <w:tmpl w:val="2BD05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B2C8F"/>
    <w:multiLevelType w:val="hybridMultilevel"/>
    <w:tmpl w:val="233066DA"/>
    <w:lvl w:ilvl="0" w:tplc="8C6EBA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1C55FD"/>
    <w:multiLevelType w:val="hybridMultilevel"/>
    <w:tmpl w:val="7B7EF456"/>
    <w:lvl w:ilvl="0" w:tplc="30EE85F2">
      <w:start w:val="1"/>
      <w:numFmt w:val="lowerLetter"/>
      <w:lvlText w:val="(%1)"/>
      <w:lvlJc w:val="left"/>
      <w:pPr>
        <w:ind w:left="360" w:hanging="360"/>
      </w:pPr>
      <w:rPr>
        <w:rFonts w:hint="default"/>
        <w:b w:val="0"/>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644424A"/>
    <w:multiLevelType w:val="hybridMultilevel"/>
    <w:tmpl w:val="95E859D0"/>
    <w:lvl w:ilvl="0" w:tplc="CB562662">
      <w:start w:val="1"/>
      <w:numFmt w:val="lowerLetter"/>
      <w:lvlText w:val="(%1)"/>
      <w:lvlJc w:val="left"/>
      <w:pPr>
        <w:ind w:left="780" w:hanging="360"/>
      </w:pPr>
      <w:rPr>
        <w:rFonts w:hint="default"/>
        <w:b/>
        <w:sz w:val="22"/>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2" w15:restartNumberingAfterBreak="0">
    <w:nsid w:val="28934C79"/>
    <w:multiLevelType w:val="hybridMultilevel"/>
    <w:tmpl w:val="D95E83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5048E8"/>
    <w:multiLevelType w:val="hybridMultilevel"/>
    <w:tmpl w:val="93ACBE8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593" w:hanging="360"/>
      </w:pPr>
      <w:rPr>
        <w:rFonts w:ascii="Courier New" w:hAnsi="Courier New" w:cs="Courier New" w:hint="default"/>
      </w:rPr>
    </w:lvl>
    <w:lvl w:ilvl="2" w:tplc="0C090005" w:tentative="1">
      <w:start w:val="1"/>
      <w:numFmt w:val="bullet"/>
      <w:lvlText w:val=""/>
      <w:lvlJc w:val="left"/>
      <w:pPr>
        <w:ind w:left="2313" w:hanging="360"/>
      </w:pPr>
      <w:rPr>
        <w:rFonts w:ascii="Wingdings" w:hAnsi="Wingdings" w:hint="default"/>
      </w:rPr>
    </w:lvl>
    <w:lvl w:ilvl="3" w:tplc="0C090001" w:tentative="1">
      <w:start w:val="1"/>
      <w:numFmt w:val="bullet"/>
      <w:lvlText w:val=""/>
      <w:lvlJc w:val="left"/>
      <w:pPr>
        <w:ind w:left="3033" w:hanging="360"/>
      </w:pPr>
      <w:rPr>
        <w:rFonts w:ascii="Symbol" w:hAnsi="Symbol" w:hint="default"/>
      </w:rPr>
    </w:lvl>
    <w:lvl w:ilvl="4" w:tplc="0C090003" w:tentative="1">
      <w:start w:val="1"/>
      <w:numFmt w:val="bullet"/>
      <w:lvlText w:val="o"/>
      <w:lvlJc w:val="left"/>
      <w:pPr>
        <w:ind w:left="3753" w:hanging="360"/>
      </w:pPr>
      <w:rPr>
        <w:rFonts w:ascii="Courier New" w:hAnsi="Courier New" w:cs="Courier New" w:hint="default"/>
      </w:rPr>
    </w:lvl>
    <w:lvl w:ilvl="5" w:tplc="0C090005" w:tentative="1">
      <w:start w:val="1"/>
      <w:numFmt w:val="bullet"/>
      <w:lvlText w:val=""/>
      <w:lvlJc w:val="left"/>
      <w:pPr>
        <w:ind w:left="4473" w:hanging="360"/>
      </w:pPr>
      <w:rPr>
        <w:rFonts w:ascii="Wingdings" w:hAnsi="Wingdings" w:hint="default"/>
      </w:rPr>
    </w:lvl>
    <w:lvl w:ilvl="6" w:tplc="0C090001" w:tentative="1">
      <w:start w:val="1"/>
      <w:numFmt w:val="bullet"/>
      <w:lvlText w:val=""/>
      <w:lvlJc w:val="left"/>
      <w:pPr>
        <w:ind w:left="5193" w:hanging="360"/>
      </w:pPr>
      <w:rPr>
        <w:rFonts w:ascii="Symbol" w:hAnsi="Symbol" w:hint="default"/>
      </w:rPr>
    </w:lvl>
    <w:lvl w:ilvl="7" w:tplc="0C090003" w:tentative="1">
      <w:start w:val="1"/>
      <w:numFmt w:val="bullet"/>
      <w:lvlText w:val="o"/>
      <w:lvlJc w:val="left"/>
      <w:pPr>
        <w:ind w:left="5913" w:hanging="360"/>
      </w:pPr>
      <w:rPr>
        <w:rFonts w:ascii="Courier New" w:hAnsi="Courier New" w:cs="Courier New" w:hint="default"/>
      </w:rPr>
    </w:lvl>
    <w:lvl w:ilvl="8" w:tplc="0C090005" w:tentative="1">
      <w:start w:val="1"/>
      <w:numFmt w:val="bullet"/>
      <w:lvlText w:val=""/>
      <w:lvlJc w:val="left"/>
      <w:pPr>
        <w:ind w:left="6633" w:hanging="360"/>
      </w:pPr>
      <w:rPr>
        <w:rFonts w:ascii="Wingdings" w:hAnsi="Wingdings" w:hint="default"/>
      </w:rPr>
    </w:lvl>
  </w:abstractNum>
  <w:abstractNum w:abstractNumId="14" w15:restartNumberingAfterBreak="0">
    <w:nsid w:val="360D3F1E"/>
    <w:multiLevelType w:val="hybridMultilevel"/>
    <w:tmpl w:val="4E581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83673"/>
    <w:multiLevelType w:val="hybridMultilevel"/>
    <w:tmpl w:val="4E6CF222"/>
    <w:lvl w:ilvl="0" w:tplc="CB004C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87582A"/>
    <w:multiLevelType w:val="hybridMultilevel"/>
    <w:tmpl w:val="20280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B5483E"/>
    <w:multiLevelType w:val="hybridMultilevel"/>
    <w:tmpl w:val="8C4A7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C67F3D"/>
    <w:multiLevelType w:val="hybridMultilevel"/>
    <w:tmpl w:val="97FC0942"/>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1360C3"/>
    <w:multiLevelType w:val="hybridMultilevel"/>
    <w:tmpl w:val="415A83BA"/>
    <w:lvl w:ilvl="0" w:tplc="33548E8E">
      <w:start w:val="1"/>
      <w:numFmt w:val="lowerLetter"/>
      <w:lvlText w:val="(%1)"/>
      <w:lvlJc w:val="left"/>
      <w:pPr>
        <w:ind w:left="780" w:hanging="360"/>
      </w:pPr>
      <w:rPr>
        <w:rFonts w:hint="default"/>
        <w:b/>
        <w:sz w:val="22"/>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0" w15:restartNumberingAfterBreak="0">
    <w:nsid w:val="48077D3A"/>
    <w:multiLevelType w:val="hybridMultilevel"/>
    <w:tmpl w:val="F412FE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1A51F2"/>
    <w:multiLevelType w:val="hybridMultilevel"/>
    <w:tmpl w:val="D67CF8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7F50BC"/>
    <w:multiLevelType w:val="hybridMultilevel"/>
    <w:tmpl w:val="06BEF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E17C29"/>
    <w:multiLevelType w:val="hybridMultilevel"/>
    <w:tmpl w:val="25440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E2657F6"/>
    <w:multiLevelType w:val="hybridMultilevel"/>
    <w:tmpl w:val="9E1C0C9E"/>
    <w:lvl w:ilvl="0" w:tplc="30EE85F2">
      <w:start w:val="1"/>
      <w:numFmt w:val="lowerLetter"/>
      <w:lvlText w:val="(%1)"/>
      <w:lvlJc w:val="left"/>
      <w:pPr>
        <w:ind w:left="360" w:hanging="360"/>
      </w:pPr>
      <w:rPr>
        <w:rFonts w:hint="default"/>
        <w:b w:val="0"/>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07F67B5"/>
    <w:multiLevelType w:val="hybridMultilevel"/>
    <w:tmpl w:val="FE56E3AA"/>
    <w:lvl w:ilvl="0" w:tplc="503A35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A04D05"/>
    <w:multiLevelType w:val="hybridMultilevel"/>
    <w:tmpl w:val="A59E1C96"/>
    <w:lvl w:ilvl="0" w:tplc="0C090001">
      <w:start w:val="1"/>
      <w:numFmt w:val="bullet"/>
      <w:lvlText w:val=""/>
      <w:lvlJc w:val="left"/>
      <w:pPr>
        <w:ind w:left="1122" w:hanging="360"/>
      </w:pPr>
      <w:rPr>
        <w:rFonts w:ascii="Symbol" w:hAnsi="Symbol" w:hint="default"/>
      </w:rPr>
    </w:lvl>
    <w:lvl w:ilvl="1" w:tplc="0C090003" w:tentative="1">
      <w:start w:val="1"/>
      <w:numFmt w:val="bullet"/>
      <w:lvlText w:val="o"/>
      <w:lvlJc w:val="left"/>
      <w:pPr>
        <w:ind w:left="1842" w:hanging="360"/>
      </w:pPr>
      <w:rPr>
        <w:rFonts w:ascii="Courier New" w:hAnsi="Courier New" w:cs="Courier New" w:hint="default"/>
      </w:rPr>
    </w:lvl>
    <w:lvl w:ilvl="2" w:tplc="0C090005" w:tentative="1">
      <w:start w:val="1"/>
      <w:numFmt w:val="bullet"/>
      <w:lvlText w:val=""/>
      <w:lvlJc w:val="left"/>
      <w:pPr>
        <w:ind w:left="2562" w:hanging="360"/>
      </w:pPr>
      <w:rPr>
        <w:rFonts w:ascii="Wingdings" w:hAnsi="Wingdings" w:hint="default"/>
      </w:rPr>
    </w:lvl>
    <w:lvl w:ilvl="3" w:tplc="0C090001" w:tentative="1">
      <w:start w:val="1"/>
      <w:numFmt w:val="bullet"/>
      <w:lvlText w:val=""/>
      <w:lvlJc w:val="left"/>
      <w:pPr>
        <w:ind w:left="3282" w:hanging="360"/>
      </w:pPr>
      <w:rPr>
        <w:rFonts w:ascii="Symbol" w:hAnsi="Symbol" w:hint="default"/>
      </w:rPr>
    </w:lvl>
    <w:lvl w:ilvl="4" w:tplc="0C090003" w:tentative="1">
      <w:start w:val="1"/>
      <w:numFmt w:val="bullet"/>
      <w:lvlText w:val="o"/>
      <w:lvlJc w:val="left"/>
      <w:pPr>
        <w:ind w:left="4002" w:hanging="360"/>
      </w:pPr>
      <w:rPr>
        <w:rFonts w:ascii="Courier New" w:hAnsi="Courier New" w:cs="Courier New" w:hint="default"/>
      </w:rPr>
    </w:lvl>
    <w:lvl w:ilvl="5" w:tplc="0C090005" w:tentative="1">
      <w:start w:val="1"/>
      <w:numFmt w:val="bullet"/>
      <w:lvlText w:val=""/>
      <w:lvlJc w:val="left"/>
      <w:pPr>
        <w:ind w:left="4722" w:hanging="360"/>
      </w:pPr>
      <w:rPr>
        <w:rFonts w:ascii="Wingdings" w:hAnsi="Wingdings" w:hint="default"/>
      </w:rPr>
    </w:lvl>
    <w:lvl w:ilvl="6" w:tplc="0C090001" w:tentative="1">
      <w:start w:val="1"/>
      <w:numFmt w:val="bullet"/>
      <w:lvlText w:val=""/>
      <w:lvlJc w:val="left"/>
      <w:pPr>
        <w:ind w:left="5442" w:hanging="360"/>
      </w:pPr>
      <w:rPr>
        <w:rFonts w:ascii="Symbol" w:hAnsi="Symbol" w:hint="default"/>
      </w:rPr>
    </w:lvl>
    <w:lvl w:ilvl="7" w:tplc="0C090003" w:tentative="1">
      <w:start w:val="1"/>
      <w:numFmt w:val="bullet"/>
      <w:lvlText w:val="o"/>
      <w:lvlJc w:val="left"/>
      <w:pPr>
        <w:ind w:left="6162" w:hanging="360"/>
      </w:pPr>
      <w:rPr>
        <w:rFonts w:ascii="Courier New" w:hAnsi="Courier New" w:cs="Courier New" w:hint="default"/>
      </w:rPr>
    </w:lvl>
    <w:lvl w:ilvl="8" w:tplc="0C090005" w:tentative="1">
      <w:start w:val="1"/>
      <w:numFmt w:val="bullet"/>
      <w:lvlText w:val=""/>
      <w:lvlJc w:val="left"/>
      <w:pPr>
        <w:ind w:left="6882" w:hanging="360"/>
      </w:pPr>
      <w:rPr>
        <w:rFonts w:ascii="Wingdings" w:hAnsi="Wingdings" w:hint="default"/>
      </w:rPr>
    </w:lvl>
  </w:abstractNum>
  <w:abstractNum w:abstractNumId="27" w15:restartNumberingAfterBreak="0">
    <w:nsid w:val="5141030F"/>
    <w:multiLevelType w:val="hybridMultilevel"/>
    <w:tmpl w:val="2738F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61211C"/>
    <w:multiLevelType w:val="hybridMultilevel"/>
    <w:tmpl w:val="CE9E2A76"/>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BC1AE2"/>
    <w:multiLevelType w:val="hybridMultilevel"/>
    <w:tmpl w:val="CED447F0"/>
    <w:lvl w:ilvl="0" w:tplc="9A648DD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C0B67B3"/>
    <w:multiLevelType w:val="hybridMultilevel"/>
    <w:tmpl w:val="1298A3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C621D6"/>
    <w:multiLevelType w:val="hybridMultilevel"/>
    <w:tmpl w:val="AFCE2338"/>
    <w:lvl w:ilvl="0" w:tplc="28ACC4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03E777D"/>
    <w:multiLevelType w:val="hybridMultilevel"/>
    <w:tmpl w:val="C84CB8E0"/>
    <w:lvl w:ilvl="0" w:tplc="6480F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56CE7"/>
    <w:multiLevelType w:val="hybridMultilevel"/>
    <w:tmpl w:val="600AC8C2"/>
    <w:lvl w:ilvl="0" w:tplc="1338AFD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A047BC3"/>
    <w:multiLevelType w:val="hybridMultilevel"/>
    <w:tmpl w:val="7236E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B777C20"/>
    <w:multiLevelType w:val="hybridMultilevel"/>
    <w:tmpl w:val="5DE82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D6F0EFE"/>
    <w:multiLevelType w:val="hybridMultilevel"/>
    <w:tmpl w:val="5B9A7CE0"/>
    <w:lvl w:ilvl="0" w:tplc="30EE85F2">
      <w:start w:val="1"/>
      <w:numFmt w:val="lowerLetter"/>
      <w:lvlText w:val="(%1)"/>
      <w:lvlJc w:val="left"/>
      <w:pPr>
        <w:ind w:left="360" w:hanging="360"/>
      </w:pPr>
      <w:rPr>
        <w:rFonts w:hint="default"/>
        <w:b w:val="0"/>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E2C4A25"/>
    <w:multiLevelType w:val="hybridMultilevel"/>
    <w:tmpl w:val="70167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F00257A"/>
    <w:multiLevelType w:val="hybridMultilevel"/>
    <w:tmpl w:val="32A6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7775025"/>
    <w:multiLevelType w:val="hybridMultilevel"/>
    <w:tmpl w:val="A4783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690263"/>
    <w:multiLevelType w:val="hybridMultilevel"/>
    <w:tmpl w:val="84C28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D155A2E"/>
    <w:multiLevelType w:val="hybridMultilevel"/>
    <w:tmpl w:val="E4C88E00"/>
    <w:lvl w:ilvl="0" w:tplc="CB5626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E68302F"/>
    <w:multiLevelType w:val="hybridMultilevel"/>
    <w:tmpl w:val="42AE7FF0"/>
    <w:lvl w:ilvl="0" w:tplc="7164AB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8"/>
  </w:num>
  <w:num w:numId="3">
    <w:abstractNumId w:val="18"/>
  </w:num>
  <w:num w:numId="4">
    <w:abstractNumId w:val="13"/>
  </w:num>
  <w:num w:numId="5">
    <w:abstractNumId w:val="0"/>
  </w:num>
  <w:num w:numId="6">
    <w:abstractNumId w:val="15"/>
  </w:num>
  <w:num w:numId="7">
    <w:abstractNumId w:val="42"/>
  </w:num>
  <w:num w:numId="8">
    <w:abstractNumId w:val="19"/>
  </w:num>
  <w:num w:numId="9">
    <w:abstractNumId w:val="11"/>
  </w:num>
  <w:num w:numId="10">
    <w:abstractNumId w:val="2"/>
  </w:num>
  <w:num w:numId="11">
    <w:abstractNumId w:val="10"/>
  </w:num>
  <w:num w:numId="12">
    <w:abstractNumId w:val="41"/>
  </w:num>
  <w:num w:numId="13">
    <w:abstractNumId w:val="1"/>
  </w:num>
  <w:num w:numId="14">
    <w:abstractNumId w:val="7"/>
  </w:num>
  <w:num w:numId="15">
    <w:abstractNumId w:val="31"/>
  </w:num>
  <w:num w:numId="16">
    <w:abstractNumId w:val="16"/>
  </w:num>
  <w:num w:numId="17">
    <w:abstractNumId w:val="38"/>
  </w:num>
  <w:num w:numId="18">
    <w:abstractNumId w:val="23"/>
  </w:num>
  <w:num w:numId="19">
    <w:abstractNumId w:val="8"/>
  </w:num>
  <w:num w:numId="20">
    <w:abstractNumId w:val="14"/>
  </w:num>
  <w:num w:numId="21">
    <w:abstractNumId w:val="4"/>
  </w:num>
  <w:num w:numId="22">
    <w:abstractNumId w:val="40"/>
  </w:num>
  <w:num w:numId="23">
    <w:abstractNumId w:val="37"/>
  </w:num>
  <w:num w:numId="24">
    <w:abstractNumId w:val="17"/>
  </w:num>
  <w:num w:numId="25">
    <w:abstractNumId w:val="3"/>
  </w:num>
  <w:num w:numId="26">
    <w:abstractNumId w:val="35"/>
  </w:num>
  <w:num w:numId="27">
    <w:abstractNumId w:val="39"/>
  </w:num>
  <w:num w:numId="28">
    <w:abstractNumId w:val="26"/>
  </w:num>
  <w:num w:numId="29">
    <w:abstractNumId w:val="27"/>
  </w:num>
  <w:num w:numId="30">
    <w:abstractNumId w:val="32"/>
  </w:num>
  <w:num w:numId="31">
    <w:abstractNumId w:val="9"/>
  </w:num>
  <w:num w:numId="32">
    <w:abstractNumId w:val="25"/>
  </w:num>
  <w:num w:numId="33">
    <w:abstractNumId w:val="29"/>
  </w:num>
  <w:num w:numId="34">
    <w:abstractNumId w:val="20"/>
  </w:num>
  <w:num w:numId="35">
    <w:abstractNumId w:val="34"/>
  </w:num>
  <w:num w:numId="36">
    <w:abstractNumId w:val="36"/>
  </w:num>
  <w:num w:numId="37">
    <w:abstractNumId w:val="24"/>
  </w:num>
  <w:num w:numId="38">
    <w:abstractNumId w:val="33"/>
  </w:num>
  <w:num w:numId="39">
    <w:abstractNumId w:val="12"/>
  </w:num>
  <w:num w:numId="40">
    <w:abstractNumId w:val="21"/>
  </w:num>
  <w:num w:numId="41">
    <w:abstractNumId w:val="30"/>
  </w:num>
  <w:num w:numId="42">
    <w:abstractNumId w:val="2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embedSystemFonts/>
  <w:hideSpellingErrors/>
  <w:hideGrammaticalErrors/>
  <w:proofState w:spelling="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947"/>
    <w:rsid w:val="00002526"/>
    <w:rsid w:val="00003071"/>
    <w:rsid w:val="00007036"/>
    <w:rsid w:val="000116AE"/>
    <w:rsid w:val="0001300E"/>
    <w:rsid w:val="000131B3"/>
    <w:rsid w:val="000240D3"/>
    <w:rsid w:val="00040B22"/>
    <w:rsid w:val="0004252D"/>
    <w:rsid w:val="000472C3"/>
    <w:rsid w:val="00057344"/>
    <w:rsid w:val="000600EE"/>
    <w:rsid w:val="0006015E"/>
    <w:rsid w:val="000616F6"/>
    <w:rsid w:val="00070A07"/>
    <w:rsid w:val="00070EA6"/>
    <w:rsid w:val="000729D9"/>
    <w:rsid w:val="000740D8"/>
    <w:rsid w:val="000758AE"/>
    <w:rsid w:val="00080256"/>
    <w:rsid w:val="00083F0A"/>
    <w:rsid w:val="0008624E"/>
    <w:rsid w:val="000A2302"/>
    <w:rsid w:val="000A5CF1"/>
    <w:rsid w:val="000B0B20"/>
    <w:rsid w:val="000C0D97"/>
    <w:rsid w:val="000C5F58"/>
    <w:rsid w:val="000D44C2"/>
    <w:rsid w:val="000E01BE"/>
    <w:rsid w:val="000F750E"/>
    <w:rsid w:val="001022A7"/>
    <w:rsid w:val="00104E3B"/>
    <w:rsid w:val="00107B14"/>
    <w:rsid w:val="00121531"/>
    <w:rsid w:val="001278C1"/>
    <w:rsid w:val="00135195"/>
    <w:rsid w:val="00150FCA"/>
    <w:rsid w:val="0015311C"/>
    <w:rsid w:val="00154344"/>
    <w:rsid w:val="001631EF"/>
    <w:rsid w:val="001640ED"/>
    <w:rsid w:val="00165C03"/>
    <w:rsid w:val="00173542"/>
    <w:rsid w:val="00176136"/>
    <w:rsid w:val="00176548"/>
    <w:rsid w:val="00196CCB"/>
    <w:rsid w:val="001A680B"/>
    <w:rsid w:val="001B1310"/>
    <w:rsid w:val="001B15E8"/>
    <w:rsid w:val="001B2C4D"/>
    <w:rsid w:val="001C3792"/>
    <w:rsid w:val="001C513F"/>
    <w:rsid w:val="001C5283"/>
    <w:rsid w:val="001D2E19"/>
    <w:rsid w:val="001D5C35"/>
    <w:rsid w:val="001D68FB"/>
    <w:rsid w:val="001E3A21"/>
    <w:rsid w:val="001E3CC4"/>
    <w:rsid w:val="001F05B6"/>
    <w:rsid w:val="001F2E63"/>
    <w:rsid w:val="001F755B"/>
    <w:rsid w:val="00206444"/>
    <w:rsid w:val="00212841"/>
    <w:rsid w:val="00214279"/>
    <w:rsid w:val="00215A57"/>
    <w:rsid w:val="00220380"/>
    <w:rsid w:val="00232A31"/>
    <w:rsid w:val="00245104"/>
    <w:rsid w:val="00250B09"/>
    <w:rsid w:val="0025343F"/>
    <w:rsid w:val="00253D75"/>
    <w:rsid w:val="00253F0D"/>
    <w:rsid w:val="00260126"/>
    <w:rsid w:val="00266C69"/>
    <w:rsid w:val="00272135"/>
    <w:rsid w:val="00272AC4"/>
    <w:rsid w:val="002730F9"/>
    <w:rsid w:val="002863F9"/>
    <w:rsid w:val="00294CB0"/>
    <w:rsid w:val="002A1F4F"/>
    <w:rsid w:val="002A48C0"/>
    <w:rsid w:val="002A4E65"/>
    <w:rsid w:val="002A7611"/>
    <w:rsid w:val="002B3351"/>
    <w:rsid w:val="002B33CF"/>
    <w:rsid w:val="002B55B0"/>
    <w:rsid w:val="002B7B1C"/>
    <w:rsid w:val="002C2F12"/>
    <w:rsid w:val="002C6C95"/>
    <w:rsid w:val="002D3CF5"/>
    <w:rsid w:val="002D7E7F"/>
    <w:rsid w:val="002E0AA4"/>
    <w:rsid w:val="002E1298"/>
    <w:rsid w:val="002E1CCF"/>
    <w:rsid w:val="002E63B9"/>
    <w:rsid w:val="002F1C13"/>
    <w:rsid w:val="002F27FF"/>
    <w:rsid w:val="002F3CBB"/>
    <w:rsid w:val="00305DE3"/>
    <w:rsid w:val="00320A7F"/>
    <w:rsid w:val="00320B96"/>
    <w:rsid w:val="003212BD"/>
    <w:rsid w:val="00326875"/>
    <w:rsid w:val="00327467"/>
    <w:rsid w:val="00333F2F"/>
    <w:rsid w:val="0033416F"/>
    <w:rsid w:val="00341D33"/>
    <w:rsid w:val="00342E8D"/>
    <w:rsid w:val="00345618"/>
    <w:rsid w:val="00353FCD"/>
    <w:rsid w:val="00354190"/>
    <w:rsid w:val="00362671"/>
    <w:rsid w:val="00362882"/>
    <w:rsid w:val="00365075"/>
    <w:rsid w:val="00373709"/>
    <w:rsid w:val="00380C35"/>
    <w:rsid w:val="003848A8"/>
    <w:rsid w:val="00384931"/>
    <w:rsid w:val="00397422"/>
    <w:rsid w:val="00397AA0"/>
    <w:rsid w:val="003A7822"/>
    <w:rsid w:val="003B35BC"/>
    <w:rsid w:val="003C3B42"/>
    <w:rsid w:val="003D1E91"/>
    <w:rsid w:val="003D4C7F"/>
    <w:rsid w:val="003E008D"/>
    <w:rsid w:val="003F0026"/>
    <w:rsid w:val="003F1B5E"/>
    <w:rsid w:val="003F2AAB"/>
    <w:rsid w:val="00402F46"/>
    <w:rsid w:val="00414E8A"/>
    <w:rsid w:val="00442405"/>
    <w:rsid w:val="00445310"/>
    <w:rsid w:val="00445DFC"/>
    <w:rsid w:val="00447A23"/>
    <w:rsid w:val="00454A63"/>
    <w:rsid w:val="0045514D"/>
    <w:rsid w:val="00461406"/>
    <w:rsid w:val="004700AF"/>
    <w:rsid w:val="00470658"/>
    <w:rsid w:val="004711C1"/>
    <w:rsid w:val="00476280"/>
    <w:rsid w:val="00480AB0"/>
    <w:rsid w:val="00484814"/>
    <w:rsid w:val="004A255C"/>
    <w:rsid w:val="004A33A6"/>
    <w:rsid w:val="004A6637"/>
    <w:rsid w:val="004A7999"/>
    <w:rsid w:val="004A7A3E"/>
    <w:rsid w:val="004B0CB4"/>
    <w:rsid w:val="004B53B7"/>
    <w:rsid w:val="004B70C1"/>
    <w:rsid w:val="004C5EBE"/>
    <w:rsid w:val="004D1D2E"/>
    <w:rsid w:val="004D3734"/>
    <w:rsid w:val="004D571E"/>
    <w:rsid w:val="004D7CBA"/>
    <w:rsid w:val="004E700B"/>
    <w:rsid w:val="00502E60"/>
    <w:rsid w:val="005038B3"/>
    <w:rsid w:val="00503A71"/>
    <w:rsid w:val="005042B6"/>
    <w:rsid w:val="00504501"/>
    <w:rsid w:val="005072DE"/>
    <w:rsid w:val="00522D5E"/>
    <w:rsid w:val="00531CA4"/>
    <w:rsid w:val="00545688"/>
    <w:rsid w:val="00553230"/>
    <w:rsid w:val="00556DFC"/>
    <w:rsid w:val="005601E7"/>
    <w:rsid w:val="00560E23"/>
    <w:rsid w:val="00564C2C"/>
    <w:rsid w:val="00567E12"/>
    <w:rsid w:val="00573E55"/>
    <w:rsid w:val="00573E7A"/>
    <w:rsid w:val="005A278F"/>
    <w:rsid w:val="005A459C"/>
    <w:rsid w:val="005A548A"/>
    <w:rsid w:val="005A7DE8"/>
    <w:rsid w:val="005B2E9F"/>
    <w:rsid w:val="005C0AC6"/>
    <w:rsid w:val="005D121F"/>
    <w:rsid w:val="005D43A4"/>
    <w:rsid w:val="005D7AC1"/>
    <w:rsid w:val="005F21D5"/>
    <w:rsid w:val="00601D82"/>
    <w:rsid w:val="0061270F"/>
    <w:rsid w:val="00612784"/>
    <w:rsid w:val="0061487A"/>
    <w:rsid w:val="00615E5A"/>
    <w:rsid w:val="00620C42"/>
    <w:rsid w:val="00625E9F"/>
    <w:rsid w:val="00630C5F"/>
    <w:rsid w:val="00634367"/>
    <w:rsid w:val="00637AB7"/>
    <w:rsid w:val="006451BF"/>
    <w:rsid w:val="00656657"/>
    <w:rsid w:val="00666D09"/>
    <w:rsid w:val="00671673"/>
    <w:rsid w:val="0067321C"/>
    <w:rsid w:val="00680455"/>
    <w:rsid w:val="0069331C"/>
    <w:rsid w:val="0069333D"/>
    <w:rsid w:val="006A2D43"/>
    <w:rsid w:val="006A4C78"/>
    <w:rsid w:val="006A65B3"/>
    <w:rsid w:val="006A7474"/>
    <w:rsid w:val="006B397A"/>
    <w:rsid w:val="006B43F8"/>
    <w:rsid w:val="006B7580"/>
    <w:rsid w:val="006C1500"/>
    <w:rsid w:val="006C15EF"/>
    <w:rsid w:val="006C3AB2"/>
    <w:rsid w:val="006D2F47"/>
    <w:rsid w:val="006E0161"/>
    <w:rsid w:val="006F030F"/>
    <w:rsid w:val="006F08A0"/>
    <w:rsid w:val="006F6005"/>
    <w:rsid w:val="007124B1"/>
    <w:rsid w:val="00714153"/>
    <w:rsid w:val="00723662"/>
    <w:rsid w:val="00730A7E"/>
    <w:rsid w:val="007312CE"/>
    <w:rsid w:val="00733E0B"/>
    <w:rsid w:val="00735DF5"/>
    <w:rsid w:val="00737CCD"/>
    <w:rsid w:val="007473CB"/>
    <w:rsid w:val="007538AE"/>
    <w:rsid w:val="00753A18"/>
    <w:rsid w:val="00762318"/>
    <w:rsid w:val="00766D25"/>
    <w:rsid w:val="0077226C"/>
    <w:rsid w:val="00774186"/>
    <w:rsid w:val="00774F07"/>
    <w:rsid w:val="007813DE"/>
    <w:rsid w:val="0078312C"/>
    <w:rsid w:val="0079358A"/>
    <w:rsid w:val="00796706"/>
    <w:rsid w:val="007A6A6C"/>
    <w:rsid w:val="007A728C"/>
    <w:rsid w:val="007C2DF6"/>
    <w:rsid w:val="007D32E0"/>
    <w:rsid w:val="007D5914"/>
    <w:rsid w:val="007E4552"/>
    <w:rsid w:val="007E54BC"/>
    <w:rsid w:val="007F6780"/>
    <w:rsid w:val="00800B87"/>
    <w:rsid w:val="0080209F"/>
    <w:rsid w:val="0080430A"/>
    <w:rsid w:val="00806059"/>
    <w:rsid w:val="00812362"/>
    <w:rsid w:val="00812596"/>
    <w:rsid w:val="00815D8C"/>
    <w:rsid w:val="00822187"/>
    <w:rsid w:val="00823AEB"/>
    <w:rsid w:val="00824799"/>
    <w:rsid w:val="00844112"/>
    <w:rsid w:val="008450E0"/>
    <w:rsid w:val="008603C6"/>
    <w:rsid w:val="00865817"/>
    <w:rsid w:val="00866F7E"/>
    <w:rsid w:val="00876AF2"/>
    <w:rsid w:val="00881125"/>
    <w:rsid w:val="008838E8"/>
    <w:rsid w:val="00893587"/>
    <w:rsid w:val="008939F7"/>
    <w:rsid w:val="0089729E"/>
    <w:rsid w:val="008A3BA3"/>
    <w:rsid w:val="008A6F7A"/>
    <w:rsid w:val="008C4F26"/>
    <w:rsid w:val="008C7AED"/>
    <w:rsid w:val="008D35F5"/>
    <w:rsid w:val="008E4677"/>
    <w:rsid w:val="008E48C8"/>
    <w:rsid w:val="008F52B3"/>
    <w:rsid w:val="0090099E"/>
    <w:rsid w:val="0090499C"/>
    <w:rsid w:val="00910E18"/>
    <w:rsid w:val="00912B7C"/>
    <w:rsid w:val="009206AF"/>
    <w:rsid w:val="009211EC"/>
    <w:rsid w:val="00921864"/>
    <w:rsid w:val="009240B2"/>
    <w:rsid w:val="00926C3E"/>
    <w:rsid w:val="00930905"/>
    <w:rsid w:val="00931029"/>
    <w:rsid w:val="00931F0F"/>
    <w:rsid w:val="00942468"/>
    <w:rsid w:val="00951758"/>
    <w:rsid w:val="0096021B"/>
    <w:rsid w:val="00960713"/>
    <w:rsid w:val="00961A42"/>
    <w:rsid w:val="00964FF0"/>
    <w:rsid w:val="00971D4B"/>
    <w:rsid w:val="00971E36"/>
    <w:rsid w:val="00975C57"/>
    <w:rsid w:val="009834C9"/>
    <w:rsid w:val="00990537"/>
    <w:rsid w:val="0099114A"/>
    <w:rsid w:val="00992E4D"/>
    <w:rsid w:val="009947AD"/>
    <w:rsid w:val="009A0D9F"/>
    <w:rsid w:val="009A2731"/>
    <w:rsid w:val="009A7C3E"/>
    <w:rsid w:val="009B0555"/>
    <w:rsid w:val="009B3A4C"/>
    <w:rsid w:val="009B3C2D"/>
    <w:rsid w:val="009B4615"/>
    <w:rsid w:val="009B55C1"/>
    <w:rsid w:val="009C2201"/>
    <w:rsid w:val="009C5A92"/>
    <w:rsid w:val="009D1E11"/>
    <w:rsid w:val="009D1FD0"/>
    <w:rsid w:val="009D2BB8"/>
    <w:rsid w:val="009D3727"/>
    <w:rsid w:val="009D3AC8"/>
    <w:rsid w:val="009D7AEB"/>
    <w:rsid w:val="009E5E80"/>
    <w:rsid w:val="009F3AA2"/>
    <w:rsid w:val="009F4B2C"/>
    <w:rsid w:val="009F5A45"/>
    <w:rsid w:val="00A00260"/>
    <w:rsid w:val="00A00732"/>
    <w:rsid w:val="00A01683"/>
    <w:rsid w:val="00A06815"/>
    <w:rsid w:val="00A17AB9"/>
    <w:rsid w:val="00A23B84"/>
    <w:rsid w:val="00A40A12"/>
    <w:rsid w:val="00A441FE"/>
    <w:rsid w:val="00A4428B"/>
    <w:rsid w:val="00A44B6B"/>
    <w:rsid w:val="00A44BBA"/>
    <w:rsid w:val="00A4730E"/>
    <w:rsid w:val="00A523F6"/>
    <w:rsid w:val="00A5694B"/>
    <w:rsid w:val="00A665D4"/>
    <w:rsid w:val="00A706F9"/>
    <w:rsid w:val="00A87992"/>
    <w:rsid w:val="00A91F60"/>
    <w:rsid w:val="00A94735"/>
    <w:rsid w:val="00A94773"/>
    <w:rsid w:val="00A95FC4"/>
    <w:rsid w:val="00AA4D18"/>
    <w:rsid w:val="00AB43D9"/>
    <w:rsid w:val="00AC0B48"/>
    <w:rsid w:val="00AC3332"/>
    <w:rsid w:val="00AC71C9"/>
    <w:rsid w:val="00AD2540"/>
    <w:rsid w:val="00AD27EE"/>
    <w:rsid w:val="00AE0364"/>
    <w:rsid w:val="00AE13A6"/>
    <w:rsid w:val="00AE3BAE"/>
    <w:rsid w:val="00AE4947"/>
    <w:rsid w:val="00AE54C0"/>
    <w:rsid w:val="00AF616E"/>
    <w:rsid w:val="00B00B2B"/>
    <w:rsid w:val="00B02DB6"/>
    <w:rsid w:val="00B04850"/>
    <w:rsid w:val="00B128B6"/>
    <w:rsid w:val="00B13AE7"/>
    <w:rsid w:val="00B20413"/>
    <w:rsid w:val="00B221A4"/>
    <w:rsid w:val="00B22670"/>
    <w:rsid w:val="00B23B06"/>
    <w:rsid w:val="00B23FAB"/>
    <w:rsid w:val="00B2624E"/>
    <w:rsid w:val="00B30451"/>
    <w:rsid w:val="00B33212"/>
    <w:rsid w:val="00B408E3"/>
    <w:rsid w:val="00B40C58"/>
    <w:rsid w:val="00B4386B"/>
    <w:rsid w:val="00B4501D"/>
    <w:rsid w:val="00B5330B"/>
    <w:rsid w:val="00B56578"/>
    <w:rsid w:val="00B64FA0"/>
    <w:rsid w:val="00B67DDD"/>
    <w:rsid w:val="00B75EAF"/>
    <w:rsid w:val="00B77C86"/>
    <w:rsid w:val="00B849BE"/>
    <w:rsid w:val="00B96342"/>
    <w:rsid w:val="00BA0094"/>
    <w:rsid w:val="00BA1C4A"/>
    <w:rsid w:val="00BA21F4"/>
    <w:rsid w:val="00BA2492"/>
    <w:rsid w:val="00BA3BF5"/>
    <w:rsid w:val="00BA7C79"/>
    <w:rsid w:val="00BB14FC"/>
    <w:rsid w:val="00BB60A4"/>
    <w:rsid w:val="00BB7280"/>
    <w:rsid w:val="00BC2F75"/>
    <w:rsid w:val="00BD3C84"/>
    <w:rsid w:val="00BD7CCB"/>
    <w:rsid w:val="00BE0694"/>
    <w:rsid w:val="00BE17B6"/>
    <w:rsid w:val="00BE602D"/>
    <w:rsid w:val="00BE67D9"/>
    <w:rsid w:val="00BF3FB1"/>
    <w:rsid w:val="00BF545E"/>
    <w:rsid w:val="00C025A9"/>
    <w:rsid w:val="00C07F1D"/>
    <w:rsid w:val="00C17E35"/>
    <w:rsid w:val="00C31010"/>
    <w:rsid w:val="00C3210D"/>
    <w:rsid w:val="00C35A01"/>
    <w:rsid w:val="00C35D5C"/>
    <w:rsid w:val="00C377C9"/>
    <w:rsid w:val="00C454BE"/>
    <w:rsid w:val="00C46704"/>
    <w:rsid w:val="00C61862"/>
    <w:rsid w:val="00C768D0"/>
    <w:rsid w:val="00C80F30"/>
    <w:rsid w:val="00C81466"/>
    <w:rsid w:val="00C8254C"/>
    <w:rsid w:val="00C84236"/>
    <w:rsid w:val="00C93F23"/>
    <w:rsid w:val="00C94B0F"/>
    <w:rsid w:val="00CA14CC"/>
    <w:rsid w:val="00CB01C1"/>
    <w:rsid w:val="00CB1D6F"/>
    <w:rsid w:val="00CB41C8"/>
    <w:rsid w:val="00CB6FF5"/>
    <w:rsid w:val="00CC30EF"/>
    <w:rsid w:val="00CC31EC"/>
    <w:rsid w:val="00CC72BE"/>
    <w:rsid w:val="00CD0DD5"/>
    <w:rsid w:val="00CD376E"/>
    <w:rsid w:val="00CE1E02"/>
    <w:rsid w:val="00CE74DB"/>
    <w:rsid w:val="00CF154F"/>
    <w:rsid w:val="00CF4032"/>
    <w:rsid w:val="00CF61F0"/>
    <w:rsid w:val="00CF7172"/>
    <w:rsid w:val="00CF7911"/>
    <w:rsid w:val="00D0022D"/>
    <w:rsid w:val="00D04A3C"/>
    <w:rsid w:val="00D14AA1"/>
    <w:rsid w:val="00D20F92"/>
    <w:rsid w:val="00D21597"/>
    <w:rsid w:val="00D24BB6"/>
    <w:rsid w:val="00D30D26"/>
    <w:rsid w:val="00D33202"/>
    <w:rsid w:val="00D332DC"/>
    <w:rsid w:val="00D34130"/>
    <w:rsid w:val="00D354A0"/>
    <w:rsid w:val="00D35F79"/>
    <w:rsid w:val="00D5687C"/>
    <w:rsid w:val="00D57867"/>
    <w:rsid w:val="00D61CAB"/>
    <w:rsid w:val="00D677AB"/>
    <w:rsid w:val="00D77E69"/>
    <w:rsid w:val="00D8281A"/>
    <w:rsid w:val="00D8704A"/>
    <w:rsid w:val="00D9199F"/>
    <w:rsid w:val="00D95194"/>
    <w:rsid w:val="00D9624C"/>
    <w:rsid w:val="00D9645E"/>
    <w:rsid w:val="00DA5B44"/>
    <w:rsid w:val="00DB42B5"/>
    <w:rsid w:val="00DB4867"/>
    <w:rsid w:val="00DB6CFC"/>
    <w:rsid w:val="00DC4483"/>
    <w:rsid w:val="00DC4BF9"/>
    <w:rsid w:val="00DD619A"/>
    <w:rsid w:val="00DE3B30"/>
    <w:rsid w:val="00DE5AC7"/>
    <w:rsid w:val="00DE6336"/>
    <w:rsid w:val="00DF07DF"/>
    <w:rsid w:val="00DF1208"/>
    <w:rsid w:val="00DF16E1"/>
    <w:rsid w:val="00E0526E"/>
    <w:rsid w:val="00E13853"/>
    <w:rsid w:val="00E1491B"/>
    <w:rsid w:val="00E166F5"/>
    <w:rsid w:val="00E17BF5"/>
    <w:rsid w:val="00E256C4"/>
    <w:rsid w:val="00E2627B"/>
    <w:rsid w:val="00E27090"/>
    <w:rsid w:val="00E35B6E"/>
    <w:rsid w:val="00E40CCE"/>
    <w:rsid w:val="00E40F71"/>
    <w:rsid w:val="00E502C0"/>
    <w:rsid w:val="00E63971"/>
    <w:rsid w:val="00E705FC"/>
    <w:rsid w:val="00E7181C"/>
    <w:rsid w:val="00E80CCD"/>
    <w:rsid w:val="00E83D2D"/>
    <w:rsid w:val="00E84757"/>
    <w:rsid w:val="00E8601C"/>
    <w:rsid w:val="00E86C97"/>
    <w:rsid w:val="00E874EE"/>
    <w:rsid w:val="00E92A73"/>
    <w:rsid w:val="00E938A4"/>
    <w:rsid w:val="00E97D42"/>
    <w:rsid w:val="00EA03E3"/>
    <w:rsid w:val="00EA6807"/>
    <w:rsid w:val="00EA7670"/>
    <w:rsid w:val="00EB703C"/>
    <w:rsid w:val="00EC3185"/>
    <w:rsid w:val="00EC371D"/>
    <w:rsid w:val="00EC547B"/>
    <w:rsid w:val="00EC5918"/>
    <w:rsid w:val="00EC6BB8"/>
    <w:rsid w:val="00ED073C"/>
    <w:rsid w:val="00ED1362"/>
    <w:rsid w:val="00EE6331"/>
    <w:rsid w:val="00EF1912"/>
    <w:rsid w:val="00EF3DC3"/>
    <w:rsid w:val="00EF72F1"/>
    <w:rsid w:val="00F15152"/>
    <w:rsid w:val="00F2171D"/>
    <w:rsid w:val="00F24C60"/>
    <w:rsid w:val="00F27164"/>
    <w:rsid w:val="00F32935"/>
    <w:rsid w:val="00F37CD1"/>
    <w:rsid w:val="00F40206"/>
    <w:rsid w:val="00F417AA"/>
    <w:rsid w:val="00F454C8"/>
    <w:rsid w:val="00F546FE"/>
    <w:rsid w:val="00F55CC7"/>
    <w:rsid w:val="00F74130"/>
    <w:rsid w:val="00F760B4"/>
    <w:rsid w:val="00F77357"/>
    <w:rsid w:val="00F830A4"/>
    <w:rsid w:val="00F856A9"/>
    <w:rsid w:val="00F86592"/>
    <w:rsid w:val="00F874FC"/>
    <w:rsid w:val="00F9406B"/>
    <w:rsid w:val="00F945E3"/>
    <w:rsid w:val="00FB554B"/>
    <w:rsid w:val="00FB598D"/>
    <w:rsid w:val="00FE14B1"/>
    <w:rsid w:val="00FE2348"/>
    <w:rsid w:val="00FF6D8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8052D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semiHidden/>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99"/>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5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3">
    <w:name w:val="Style 13"/>
    <w:basedOn w:val="Normal"/>
    <w:rsid w:val="005072DE"/>
    <w:pPr>
      <w:widowControl w:val="0"/>
      <w:spacing w:line="240" w:lineRule="exact"/>
      <w:ind w:right="360"/>
    </w:pPr>
    <w:rPr>
      <w:noProof/>
      <w:color w:val="000000"/>
      <w:sz w:val="20"/>
      <w:szCs w:val="20"/>
      <w:lang w:eastAsia="en-AU"/>
    </w:rPr>
  </w:style>
  <w:style w:type="character" w:styleId="Hyperlink">
    <w:name w:val="Hyperlink"/>
    <w:basedOn w:val="DefaultParagraphFont"/>
    <w:uiPriority w:val="99"/>
    <w:unhideWhenUsed/>
    <w:rsid w:val="00B75EAF"/>
    <w:rPr>
      <w:color w:val="0000FF" w:themeColor="hyperlink"/>
      <w:u w:val="single"/>
    </w:rPr>
  </w:style>
  <w:style w:type="character" w:styleId="FollowedHyperlink">
    <w:name w:val="FollowedHyperlink"/>
    <w:basedOn w:val="DefaultParagraphFont"/>
    <w:uiPriority w:val="99"/>
    <w:semiHidden/>
    <w:unhideWhenUsed/>
    <w:rsid w:val="00B75E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ecaterer.com/articles/506326/cheese-prices-rise-by-up-to-3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A73F9-6819-5E4C-82D0-E5366137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25</Pages>
  <Words>4066</Words>
  <Characters>23180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Yin Jiang</cp:lastModifiedBy>
  <cp:revision>13</cp:revision>
  <cp:lastPrinted>2017-10-20T06:01:00Z</cp:lastPrinted>
  <dcterms:created xsi:type="dcterms:W3CDTF">2017-10-24T04:00:00Z</dcterms:created>
  <dcterms:modified xsi:type="dcterms:W3CDTF">2020-09-25T02:03:00Z</dcterms:modified>
</cp:coreProperties>
</file>