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83" w:rsidRDefault="00197883" w:rsidP="00197883">
      <w:pPr>
        <w:jc w:val="center"/>
      </w:pPr>
      <w:r>
        <w:rPr>
          <w:noProof/>
        </w:rPr>
        <w:drawing>
          <wp:inline distT="0" distB="0" distL="0" distR="0" wp14:anchorId="00E04E33" wp14:editId="3824AD55">
            <wp:extent cx="1593244" cy="718185"/>
            <wp:effectExtent l="0" t="0" r="0" b="5715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ettonSeniorHighScho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44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83" w:rsidRPr="00035227" w:rsidRDefault="00197883" w:rsidP="00197883">
      <w:pPr>
        <w:tabs>
          <w:tab w:val="left" w:pos="432"/>
          <w:tab w:val="right" w:pos="9020"/>
        </w:tabs>
        <w:jc w:val="center"/>
        <w:rPr>
          <w:rFonts w:ascii="Arial" w:hAnsi="Arial" w:cs="Times New Roman"/>
          <w:b/>
          <w:sz w:val="32"/>
          <w:szCs w:val="22"/>
        </w:rPr>
      </w:pPr>
      <w:r>
        <w:rPr>
          <w:rFonts w:ascii="Arial" w:hAnsi="Arial" w:cs="Times New Roman"/>
          <w:b/>
          <w:sz w:val="32"/>
          <w:szCs w:val="22"/>
        </w:rPr>
        <w:t>Willetton Senior High School</w:t>
      </w:r>
    </w:p>
    <w:p w:rsidR="00197883" w:rsidRDefault="00197883" w:rsidP="00197883">
      <w:pPr>
        <w:jc w:val="center"/>
        <w:rPr>
          <w:rFonts w:ascii="Arial" w:hAnsi="Arial" w:cs="Times New Roman"/>
          <w:b/>
          <w:sz w:val="28"/>
          <w:szCs w:val="28"/>
        </w:rPr>
      </w:pPr>
    </w:p>
    <w:p w:rsidR="00197883" w:rsidRPr="00035227" w:rsidRDefault="00197883" w:rsidP="00197883">
      <w:pPr>
        <w:jc w:val="center"/>
        <w:rPr>
          <w:rFonts w:ascii="Arial" w:hAnsi="Arial" w:cs="Times New Roman"/>
          <w:b/>
          <w:sz w:val="28"/>
          <w:szCs w:val="28"/>
        </w:rPr>
      </w:pPr>
      <w:r w:rsidRPr="00514EC5">
        <w:rPr>
          <w:rFonts w:ascii="Arial" w:hAnsi="Arial" w:cs="Times New Roman"/>
          <w:b/>
          <w:sz w:val="28"/>
          <w:szCs w:val="28"/>
        </w:rPr>
        <w:t>Year 11 AEECO 20</w:t>
      </w:r>
      <w:r>
        <w:rPr>
          <w:rFonts w:ascii="Arial" w:hAnsi="Arial" w:cs="Times New Roman"/>
          <w:b/>
          <w:sz w:val="28"/>
          <w:szCs w:val="28"/>
        </w:rPr>
        <w:t>20</w:t>
      </w:r>
    </w:p>
    <w:p w:rsidR="00197883" w:rsidRDefault="00197883" w:rsidP="00197883">
      <w:pPr>
        <w:jc w:val="center"/>
        <w:rPr>
          <w:rFonts w:ascii="Arial" w:hAnsi="Arial" w:cs="Times New Roman"/>
          <w:b/>
          <w:szCs w:val="22"/>
        </w:rPr>
      </w:pPr>
    </w:p>
    <w:p w:rsidR="00197883" w:rsidRDefault="00197883" w:rsidP="00197883">
      <w:pPr>
        <w:jc w:val="center"/>
        <w:rPr>
          <w:rFonts w:ascii="Arial" w:hAnsi="Arial" w:cs="Times New Roman"/>
          <w:b/>
          <w:szCs w:val="22"/>
        </w:rPr>
      </w:pPr>
      <w:r>
        <w:rPr>
          <w:rFonts w:ascii="Arial" w:hAnsi="Arial" w:cs="Times New Roman"/>
          <w:b/>
          <w:szCs w:val="22"/>
        </w:rPr>
        <w:t>Assessment 3</w:t>
      </w:r>
    </w:p>
    <w:p w:rsidR="00197883" w:rsidRDefault="00197883" w:rsidP="00197883">
      <w:pPr>
        <w:rPr>
          <w:rFonts w:ascii="Arial" w:hAnsi="Arial" w:cs="Times New Roman"/>
          <w:b/>
          <w:sz w:val="28"/>
          <w:szCs w:val="22"/>
        </w:rPr>
      </w:pPr>
    </w:p>
    <w:p w:rsidR="00197883" w:rsidRPr="00D505C1" w:rsidRDefault="00197883" w:rsidP="00197883">
      <w:pPr>
        <w:rPr>
          <w:rFonts w:ascii="Arial" w:hAnsi="Arial" w:cs="Times New Roman"/>
          <w:b/>
          <w:sz w:val="32"/>
          <w:szCs w:val="32"/>
        </w:rPr>
      </w:pPr>
      <w:r>
        <w:rPr>
          <w:rFonts w:ascii="Arial" w:hAnsi="Arial" w:cs="Times New Roman"/>
          <w:b/>
          <w:sz w:val="28"/>
          <w:szCs w:val="22"/>
        </w:rPr>
        <w:t xml:space="preserve">Name: </w:t>
      </w:r>
    </w:p>
    <w:p w:rsidR="00197883" w:rsidRDefault="00197883" w:rsidP="00197883">
      <w:pPr>
        <w:rPr>
          <w:rFonts w:ascii="Arial" w:hAnsi="Arial" w:cs="Times New Roman"/>
          <w:b/>
          <w:sz w:val="28"/>
          <w:szCs w:val="22"/>
        </w:rPr>
      </w:pPr>
    </w:p>
    <w:p w:rsidR="00197883" w:rsidRDefault="00197883" w:rsidP="00197883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Teacher:</w:t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  <w:t>Your Mark: _________/2</w:t>
      </w:r>
      <w:r w:rsidR="00DC21C0">
        <w:rPr>
          <w:rFonts w:ascii="Arial" w:hAnsi="Arial" w:cs="Times New Roman"/>
          <w:b/>
          <w:sz w:val="28"/>
          <w:szCs w:val="22"/>
        </w:rPr>
        <w:t>5</w:t>
      </w:r>
    </w:p>
    <w:p w:rsidR="00197883" w:rsidRDefault="00197883" w:rsidP="00197883">
      <w:pPr>
        <w:rPr>
          <w:rFonts w:ascii="Arial" w:hAnsi="Arial" w:cs="Times New Roman"/>
          <w:b/>
          <w:sz w:val="28"/>
          <w:szCs w:val="22"/>
        </w:rPr>
      </w:pPr>
    </w:p>
    <w:p w:rsidR="00197883" w:rsidRPr="00035227" w:rsidRDefault="00197883" w:rsidP="00197883">
      <w:pPr>
        <w:tabs>
          <w:tab w:val="left" w:pos="1560"/>
        </w:tabs>
        <w:spacing w:line="360" w:lineRule="auto"/>
        <w:rPr>
          <w:rFonts w:ascii="Arial" w:hAnsi="Arial" w:cs="Times New Roman"/>
          <w:b/>
        </w:rPr>
      </w:pPr>
      <w:r>
        <w:rPr>
          <w:rFonts w:ascii="Arial" w:hAnsi="Arial" w:cs="Times New Roman"/>
          <w:b/>
          <w:sz w:val="28"/>
          <w:szCs w:val="22"/>
        </w:rPr>
        <w:t xml:space="preserve">TYPE: </w:t>
      </w:r>
      <w:r w:rsidRPr="00E06DE7">
        <w:rPr>
          <w:rFonts w:ascii="Arial" w:hAnsi="Arial" w:cs="Times New Roman"/>
          <w:sz w:val="28"/>
          <w:szCs w:val="28"/>
        </w:rPr>
        <w:t>Extended Answer</w:t>
      </w:r>
    </w:p>
    <w:p w:rsidR="00197883" w:rsidRPr="00E06DE7" w:rsidRDefault="00197883" w:rsidP="00197883">
      <w:pPr>
        <w:tabs>
          <w:tab w:val="left" w:pos="0"/>
          <w:tab w:val="left" w:pos="1843"/>
        </w:tabs>
        <w:ind w:left="1843" w:hanging="1843"/>
        <w:rPr>
          <w:rFonts w:ascii="Arial" w:hAnsi="Arial" w:cs="Times New Roman"/>
          <w:sz w:val="28"/>
          <w:szCs w:val="28"/>
        </w:rPr>
      </w:pPr>
      <w:r>
        <w:rPr>
          <w:rFonts w:ascii="Arial" w:hAnsi="Arial" w:cs="Times New Roman"/>
          <w:b/>
          <w:sz w:val="28"/>
          <w:szCs w:val="22"/>
        </w:rPr>
        <w:t xml:space="preserve">OUTCOMES: </w:t>
      </w:r>
      <w:r w:rsidRPr="00E06DE7">
        <w:rPr>
          <w:rFonts w:ascii="Arial" w:hAnsi="Arial" w:cs="Times New Roman"/>
          <w:sz w:val="28"/>
          <w:szCs w:val="28"/>
        </w:rPr>
        <w:t>Outcome 1: Economic inquiry; Outcome 2: The operation of the economy</w:t>
      </w:r>
    </w:p>
    <w:p w:rsidR="00197883" w:rsidRPr="00E06DE7" w:rsidRDefault="00197883" w:rsidP="00197883">
      <w:pPr>
        <w:tabs>
          <w:tab w:val="left" w:pos="1560"/>
        </w:tabs>
        <w:rPr>
          <w:rFonts w:ascii="Arial" w:hAnsi="Arial" w:cs="Times New Roman"/>
          <w:b/>
          <w:sz w:val="28"/>
          <w:szCs w:val="28"/>
        </w:rPr>
      </w:pPr>
    </w:p>
    <w:p w:rsidR="00197883" w:rsidRPr="00E06DE7" w:rsidRDefault="00197883" w:rsidP="00197883">
      <w:pPr>
        <w:tabs>
          <w:tab w:val="left" w:pos="1560"/>
        </w:tabs>
        <w:rPr>
          <w:rFonts w:ascii="Arial" w:hAnsi="Arial" w:cs="Times New Roman"/>
          <w:sz w:val="28"/>
          <w:szCs w:val="28"/>
        </w:rPr>
      </w:pPr>
      <w:r w:rsidRPr="00E06DE7">
        <w:rPr>
          <w:rFonts w:ascii="Arial" w:hAnsi="Arial" w:cs="Times New Roman"/>
          <w:b/>
          <w:sz w:val="28"/>
          <w:szCs w:val="28"/>
        </w:rPr>
        <w:t xml:space="preserve">WEIGHTING: </w:t>
      </w:r>
      <w:r w:rsidRPr="00E06DE7">
        <w:rPr>
          <w:rFonts w:ascii="Arial" w:hAnsi="Arial" w:cs="Times New Roman"/>
          <w:sz w:val="28"/>
          <w:szCs w:val="28"/>
        </w:rPr>
        <w:t>8%</w:t>
      </w:r>
    </w:p>
    <w:p w:rsidR="00197883" w:rsidRPr="00E06DE7" w:rsidRDefault="00197883" w:rsidP="00197883">
      <w:pPr>
        <w:tabs>
          <w:tab w:val="left" w:pos="1560"/>
        </w:tabs>
        <w:rPr>
          <w:rFonts w:ascii="Arial" w:hAnsi="Arial" w:cs="Times New Roman"/>
          <w:b/>
          <w:sz w:val="28"/>
          <w:szCs w:val="28"/>
        </w:rPr>
      </w:pPr>
    </w:p>
    <w:p w:rsidR="00197883" w:rsidRPr="00E06DE7" w:rsidRDefault="00197883" w:rsidP="00197883">
      <w:pPr>
        <w:tabs>
          <w:tab w:val="left" w:pos="1560"/>
        </w:tabs>
        <w:rPr>
          <w:rFonts w:ascii="Arial" w:hAnsi="Arial" w:cs="Times New Roman"/>
          <w:sz w:val="28"/>
          <w:szCs w:val="28"/>
        </w:rPr>
      </w:pPr>
      <w:r w:rsidRPr="00E06DE7">
        <w:rPr>
          <w:rFonts w:ascii="Arial" w:hAnsi="Arial" w:cs="Times New Roman"/>
          <w:b/>
          <w:sz w:val="28"/>
          <w:szCs w:val="28"/>
        </w:rPr>
        <w:t>CONTENT:</w:t>
      </w:r>
      <w:r w:rsidRPr="00E06DE7">
        <w:rPr>
          <w:rFonts w:ascii="Arial" w:hAnsi="Arial" w:cs="Times New Roman"/>
          <w:sz w:val="28"/>
          <w:szCs w:val="28"/>
        </w:rPr>
        <w:t xml:space="preserve"> Market Efficiency</w:t>
      </w:r>
    </w:p>
    <w:p w:rsidR="00197883" w:rsidRPr="00E06DE7" w:rsidRDefault="00197883" w:rsidP="00197883">
      <w:pPr>
        <w:rPr>
          <w:rFonts w:ascii="Arial" w:hAnsi="Arial" w:cs="Times New Roman"/>
          <w:sz w:val="28"/>
          <w:szCs w:val="28"/>
        </w:rPr>
      </w:pPr>
    </w:p>
    <w:p w:rsidR="00197883" w:rsidRPr="00E06DE7" w:rsidRDefault="00197883" w:rsidP="00197883">
      <w:pPr>
        <w:rPr>
          <w:rFonts w:ascii="Arial" w:hAnsi="Arial" w:cs="Times New Roman"/>
          <w:b/>
          <w:sz w:val="28"/>
          <w:szCs w:val="28"/>
        </w:rPr>
      </w:pPr>
      <w:r w:rsidRPr="00E06DE7">
        <w:rPr>
          <w:rFonts w:ascii="Arial" w:hAnsi="Arial" w:cs="Times New Roman"/>
          <w:b/>
          <w:sz w:val="28"/>
          <w:szCs w:val="28"/>
        </w:rPr>
        <w:t xml:space="preserve">Time allowed: </w:t>
      </w:r>
      <w:r w:rsidR="000D4C46">
        <w:rPr>
          <w:rFonts w:ascii="Arial" w:hAnsi="Arial" w:cs="Times New Roman"/>
          <w:sz w:val="28"/>
          <w:szCs w:val="28"/>
        </w:rPr>
        <w:t>45</w:t>
      </w:r>
      <w:r w:rsidRPr="00E06DE7">
        <w:rPr>
          <w:rFonts w:ascii="Arial" w:hAnsi="Arial" w:cs="Times New Roman"/>
          <w:sz w:val="28"/>
          <w:szCs w:val="28"/>
        </w:rPr>
        <w:t xml:space="preserve"> minutes writing time + 5 minutes extra time to upload your answers</w:t>
      </w:r>
    </w:p>
    <w:p w:rsidR="00197883" w:rsidRPr="00E06DE7" w:rsidRDefault="00197883" w:rsidP="00197883">
      <w:pPr>
        <w:rPr>
          <w:rFonts w:ascii="Arial" w:hAnsi="Arial" w:cs="Times New Roman"/>
          <w:sz w:val="28"/>
          <w:szCs w:val="28"/>
        </w:rPr>
      </w:pPr>
    </w:p>
    <w:p w:rsidR="00197883" w:rsidRPr="00E06DE7" w:rsidRDefault="00197883" w:rsidP="00197883">
      <w:pPr>
        <w:rPr>
          <w:rFonts w:ascii="Arial" w:hAnsi="Arial" w:cs="Times New Roman"/>
          <w:b/>
          <w:sz w:val="28"/>
          <w:szCs w:val="28"/>
        </w:rPr>
      </w:pPr>
      <w:r w:rsidRPr="00E06DE7">
        <w:rPr>
          <w:rFonts w:ascii="Arial" w:hAnsi="Arial" w:cs="Times New Roman"/>
          <w:b/>
          <w:sz w:val="28"/>
          <w:szCs w:val="28"/>
        </w:rPr>
        <w:t>Conditions:</w:t>
      </w:r>
    </w:p>
    <w:p w:rsidR="00197883" w:rsidRPr="00E06DE7" w:rsidRDefault="00197883" w:rsidP="00197883">
      <w:pPr>
        <w:rPr>
          <w:rFonts w:ascii="Arial" w:hAnsi="Arial" w:cs="Times New Roman"/>
          <w:sz w:val="28"/>
          <w:szCs w:val="28"/>
        </w:rPr>
      </w:pPr>
      <w:r w:rsidRPr="00E06DE7">
        <w:rPr>
          <w:rFonts w:ascii="Arial" w:hAnsi="Arial" w:cs="Times New Roman"/>
          <w:sz w:val="28"/>
          <w:szCs w:val="28"/>
        </w:rPr>
        <w:t xml:space="preserve">This assessment is </w:t>
      </w:r>
      <w:r>
        <w:rPr>
          <w:rFonts w:ascii="Arial" w:hAnsi="Arial" w:cs="Times New Roman"/>
          <w:sz w:val="28"/>
          <w:szCs w:val="28"/>
        </w:rPr>
        <w:t xml:space="preserve">an open book test which is </w:t>
      </w:r>
      <w:r w:rsidRPr="00E06DE7">
        <w:rPr>
          <w:rFonts w:ascii="Arial" w:hAnsi="Arial" w:cs="Times New Roman"/>
          <w:sz w:val="28"/>
          <w:szCs w:val="28"/>
        </w:rPr>
        <w:t xml:space="preserve">to be written online. The questions will be made available on Connect and via individual emails to all students </w:t>
      </w:r>
      <w:r w:rsidR="00A27807">
        <w:rPr>
          <w:rFonts w:ascii="Arial" w:hAnsi="Arial" w:cs="Times New Roman"/>
          <w:sz w:val="28"/>
          <w:szCs w:val="28"/>
        </w:rPr>
        <w:t>by</w:t>
      </w:r>
      <w:r w:rsidRPr="00E06DE7">
        <w:rPr>
          <w:rFonts w:ascii="Arial" w:hAnsi="Arial" w:cs="Times New Roman"/>
          <w:sz w:val="28"/>
          <w:szCs w:val="28"/>
        </w:rPr>
        <w:t xml:space="preserve"> 7.25 am. Students need to submit their answers on Connect or by email by 8.</w:t>
      </w:r>
      <w:r w:rsidR="000D4C46">
        <w:rPr>
          <w:rFonts w:ascii="Arial" w:hAnsi="Arial" w:cs="Times New Roman"/>
          <w:sz w:val="28"/>
          <w:szCs w:val="28"/>
        </w:rPr>
        <w:t xml:space="preserve">15 </w:t>
      </w:r>
      <w:r w:rsidRPr="00E06DE7">
        <w:rPr>
          <w:rFonts w:ascii="Arial" w:hAnsi="Arial" w:cs="Times New Roman"/>
          <w:sz w:val="28"/>
          <w:szCs w:val="28"/>
        </w:rPr>
        <w:t>am sharp.</w:t>
      </w:r>
    </w:p>
    <w:p w:rsidR="00197883" w:rsidRPr="00E06DE7" w:rsidRDefault="00197883" w:rsidP="00197883">
      <w:pPr>
        <w:tabs>
          <w:tab w:val="right" w:pos="9026"/>
        </w:tabs>
        <w:rPr>
          <w:rFonts w:ascii="Arial" w:hAnsi="Arial" w:cs="Arial"/>
          <w:b/>
          <w:bCs/>
          <w:sz w:val="28"/>
          <w:szCs w:val="28"/>
          <w:lang w:val="en-US"/>
        </w:rPr>
      </w:pPr>
    </w:p>
    <w:p w:rsidR="00197883" w:rsidRPr="00E06DE7" w:rsidRDefault="00197883" w:rsidP="00197883">
      <w:pPr>
        <w:tabs>
          <w:tab w:val="right" w:pos="9026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E06DE7">
        <w:rPr>
          <w:rFonts w:ascii="Arial" w:hAnsi="Arial" w:cs="Arial"/>
          <w:b/>
          <w:bCs/>
          <w:sz w:val="28"/>
          <w:szCs w:val="28"/>
          <w:lang w:val="en-US"/>
        </w:rPr>
        <w:t>Important Points to note:</w:t>
      </w:r>
    </w:p>
    <w:p w:rsidR="00197883" w:rsidRPr="00E06DE7" w:rsidRDefault="00197883" w:rsidP="00197883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E06DE7">
        <w:rPr>
          <w:rFonts w:ascii="Arial" w:hAnsi="Arial" w:cs="Arial"/>
          <w:sz w:val="28"/>
          <w:szCs w:val="28"/>
          <w:lang w:val="en-US"/>
        </w:rPr>
        <w:t xml:space="preserve">Students must also write </w:t>
      </w:r>
      <w:r>
        <w:rPr>
          <w:rFonts w:ascii="Arial" w:hAnsi="Arial" w:cs="Arial"/>
          <w:sz w:val="28"/>
          <w:szCs w:val="28"/>
          <w:lang w:val="en-US"/>
        </w:rPr>
        <w:t xml:space="preserve">their </w:t>
      </w:r>
      <w:r w:rsidRPr="00E06DE7">
        <w:rPr>
          <w:rFonts w:ascii="Arial" w:hAnsi="Arial" w:cs="Arial"/>
          <w:sz w:val="28"/>
          <w:szCs w:val="28"/>
          <w:lang w:val="en-US"/>
        </w:rPr>
        <w:t xml:space="preserve">name and </w:t>
      </w:r>
      <w:r>
        <w:rPr>
          <w:rFonts w:ascii="Arial" w:hAnsi="Arial" w:cs="Arial"/>
          <w:sz w:val="28"/>
          <w:szCs w:val="28"/>
          <w:lang w:val="en-US"/>
        </w:rPr>
        <w:t>thei</w:t>
      </w:r>
      <w:r w:rsidRPr="00E06DE7">
        <w:rPr>
          <w:rFonts w:ascii="Arial" w:hAnsi="Arial" w:cs="Arial"/>
          <w:sz w:val="28"/>
          <w:szCs w:val="28"/>
          <w:lang w:val="en-US"/>
        </w:rPr>
        <w:t xml:space="preserve">r teacher’s name on the word document/ handwritten document before submitting it. </w:t>
      </w:r>
    </w:p>
    <w:p w:rsidR="00197883" w:rsidRPr="00E06DE7" w:rsidRDefault="00197883" w:rsidP="00197883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E06DE7">
        <w:rPr>
          <w:rFonts w:ascii="Arial" w:hAnsi="Arial" w:cs="Arial"/>
          <w:sz w:val="28"/>
          <w:szCs w:val="28"/>
          <w:lang w:val="en-US"/>
        </w:rPr>
        <w:t xml:space="preserve">Make sure you </w:t>
      </w:r>
      <w:r>
        <w:rPr>
          <w:rFonts w:ascii="Arial" w:hAnsi="Arial" w:cs="Arial"/>
          <w:sz w:val="28"/>
          <w:szCs w:val="28"/>
          <w:lang w:val="en-US"/>
        </w:rPr>
        <w:t xml:space="preserve">start each part on a separate page and </w:t>
      </w:r>
      <w:r w:rsidRPr="00E06DE7">
        <w:rPr>
          <w:rFonts w:ascii="Arial" w:hAnsi="Arial" w:cs="Arial"/>
          <w:sz w:val="28"/>
          <w:szCs w:val="28"/>
          <w:lang w:val="en-US"/>
        </w:rPr>
        <w:t>indicate clearly the question number: a</w:t>
      </w:r>
      <w:r>
        <w:rPr>
          <w:rFonts w:ascii="Arial" w:hAnsi="Arial" w:cs="Arial"/>
          <w:sz w:val="28"/>
          <w:szCs w:val="28"/>
          <w:lang w:val="en-US"/>
        </w:rPr>
        <w:t>,</w:t>
      </w:r>
      <w:r w:rsidRPr="00E06DE7">
        <w:rPr>
          <w:rFonts w:ascii="Arial" w:hAnsi="Arial" w:cs="Arial"/>
          <w:sz w:val="28"/>
          <w:szCs w:val="28"/>
          <w:lang w:val="en-US"/>
        </w:rPr>
        <w:t xml:space="preserve"> b </w:t>
      </w:r>
      <w:r>
        <w:rPr>
          <w:rFonts w:ascii="Arial" w:hAnsi="Arial" w:cs="Arial"/>
          <w:sz w:val="28"/>
          <w:szCs w:val="28"/>
          <w:lang w:val="en-US"/>
        </w:rPr>
        <w:t xml:space="preserve">or c </w:t>
      </w:r>
      <w:r w:rsidRPr="00E06DE7">
        <w:rPr>
          <w:rFonts w:ascii="Arial" w:hAnsi="Arial" w:cs="Arial"/>
          <w:sz w:val="28"/>
          <w:szCs w:val="28"/>
          <w:lang w:val="en-US"/>
        </w:rPr>
        <w:t>at the top of the</w:t>
      </w:r>
      <w:r>
        <w:rPr>
          <w:rFonts w:ascii="Arial" w:hAnsi="Arial" w:cs="Arial"/>
          <w:sz w:val="28"/>
          <w:szCs w:val="28"/>
          <w:lang w:val="en-US"/>
        </w:rPr>
        <w:t xml:space="preserve"> page.</w:t>
      </w:r>
    </w:p>
    <w:p w:rsidR="00C2518D" w:rsidRPr="00C2518D" w:rsidRDefault="00197883" w:rsidP="00C2518D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E06DE7">
        <w:rPr>
          <w:rFonts w:ascii="Arial" w:hAnsi="Arial" w:cs="Arial"/>
          <w:sz w:val="28"/>
          <w:szCs w:val="28"/>
          <w:lang w:val="en-US"/>
        </w:rPr>
        <w:t xml:space="preserve">Students submit a </w:t>
      </w:r>
      <w:r>
        <w:rPr>
          <w:rFonts w:ascii="Arial" w:hAnsi="Arial" w:cs="Arial"/>
          <w:sz w:val="28"/>
          <w:szCs w:val="28"/>
          <w:lang w:val="en-US"/>
        </w:rPr>
        <w:t xml:space="preserve">compressed folder </w:t>
      </w:r>
      <w:r w:rsidRPr="00E06DE7">
        <w:rPr>
          <w:rFonts w:ascii="Arial" w:hAnsi="Arial" w:cs="Arial"/>
          <w:sz w:val="28"/>
          <w:szCs w:val="28"/>
          <w:lang w:val="en-US"/>
        </w:rPr>
        <w:t xml:space="preserve">containing the answers to </w:t>
      </w:r>
      <w:r>
        <w:rPr>
          <w:rFonts w:ascii="Arial" w:hAnsi="Arial" w:cs="Arial"/>
          <w:sz w:val="28"/>
          <w:szCs w:val="28"/>
          <w:lang w:val="en-US"/>
        </w:rPr>
        <w:t>all</w:t>
      </w:r>
      <w:r w:rsidRPr="00E06DE7">
        <w:rPr>
          <w:rFonts w:ascii="Arial" w:hAnsi="Arial" w:cs="Arial"/>
          <w:sz w:val="28"/>
          <w:szCs w:val="28"/>
          <w:lang w:val="en-US"/>
        </w:rPr>
        <w:t xml:space="preserve"> questions and not t</w:t>
      </w:r>
      <w:r>
        <w:rPr>
          <w:rFonts w:ascii="Arial" w:hAnsi="Arial" w:cs="Arial"/>
          <w:sz w:val="28"/>
          <w:szCs w:val="28"/>
          <w:lang w:val="en-US"/>
        </w:rPr>
        <w:t>hree</w:t>
      </w:r>
      <w:r w:rsidRPr="00E06DE7">
        <w:rPr>
          <w:rFonts w:ascii="Arial" w:hAnsi="Arial" w:cs="Arial"/>
          <w:sz w:val="28"/>
          <w:szCs w:val="28"/>
          <w:lang w:val="en-US"/>
        </w:rPr>
        <w:t xml:space="preserve"> separate word documents on Connect.</w:t>
      </w:r>
    </w:p>
    <w:p w:rsidR="00C2518D" w:rsidRPr="00C2518D" w:rsidRDefault="00C2518D" w:rsidP="00C2518D">
      <w:pPr>
        <w:pStyle w:val="ListParagraph"/>
        <w:numPr>
          <w:ilvl w:val="0"/>
          <w:numId w:val="2"/>
        </w:numPr>
        <w:rPr>
          <w:rFonts w:ascii="Arial" w:hAnsi="Arial" w:cs="Times New Roman"/>
          <w:sz w:val="28"/>
          <w:szCs w:val="28"/>
        </w:rPr>
      </w:pPr>
      <w:r w:rsidRPr="00C2518D">
        <w:rPr>
          <w:rFonts w:ascii="Arial" w:hAnsi="Arial" w:cs="Times New Roman"/>
          <w:sz w:val="28"/>
          <w:szCs w:val="28"/>
        </w:rPr>
        <w:t xml:space="preserve">You should be aiming to write </w:t>
      </w:r>
      <w:r w:rsidR="002155C0">
        <w:rPr>
          <w:rFonts w:ascii="Arial" w:hAnsi="Arial" w:cs="Times New Roman"/>
          <w:sz w:val="28"/>
          <w:szCs w:val="28"/>
        </w:rPr>
        <w:t xml:space="preserve">up to </w:t>
      </w:r>
      <w:r w:rsidRPr="00C2518D">
        <w:rPr>
          <w:rFonts w:ascii="Arial" w:hAnsi="Arial" w:cs="Times New Roman"/>
          <w:sz w:val="28"/>
          <w:szCs w:val="28"/>
        </w:rPr>
        <w:t>3 pages in total.</w:t>
      </w:r>
    </w:p>
    <w:p w:rsidR="00197883" w:rsidRPr="00E06DE7" w:rsidRDefault="00197883" w:rsidP="00C2518D">
      <w:pPr>
        <w:pStyle w:val="ListParagraph"/>
        <w:tabs>
          <w:tab w:val="right" w:pos="9026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E06DE7">
        <w:rPr>
          <w:rFonts w:ascii="Arial" w:hAnsi="Arial" w:cs="Arial"/>
          <w:sz w:val="28"/>
          <w:szCs w:val="28"/>
          <w:lang w:val="en-US"/>
        </w:rPr>
        <w:tab/>
        <w:t xml:space="preserve">  </w:t>
      </w:r>
    </w:p>
    <w:p w:rsidR="00197883" w:rsidRPr="00E06DE7" w:rsidRDefault="00197883" w:rsidP="00197883">
      <w:pPr>
        <w:rPr>
          <w:rFonts w:ascii="Arial" w:hAnsi="Arial" w:cs="Times New Roman"/>
          <w:sz w:val="28"/>
          <w:szCs w:val="28"/>
        </w:rPr>
      </w:pPr>
    </w:p>
    <w:p w:rsidR="00197883" w:rsidRDefault="00197883" w:rsidP="00197883">
      <w:pPr>
        <w:rPr>
          <w:rFonts w:ascii="Arial" w:hAnsi="Arial" w:cs="Times New Roman"/>
          <w:sz w:val="28"/>
          <w:szCs w:val="28"/>
        </w:rPr>
      </w:pPr>
    </w:p>
    <w:p w:rsidR="00197883" w:rsidRPr="00304338" w:rsidRDefault="00197883" w:rsidP="0019788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n-GB"/>
        </w:rPr>
      </w:pPr>
      <w:r w:rsidRPr="00304338">
        <w:rPr>
          <w:rFonts w:ascii="Arial" w:hAnsi="Arial" w:cs="Arial"/>
          <w:sz w:val="28"/>
          <w:szCs w:val="28"/>
        </w:rPr>
        <w:lastRenderedPageBreak/>
        <w:t>“</w:t>
      </w:r>
      <w:r w:rsidRPr="00304338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n-GB"/>
        </w:rPr>
        <w:t>Commonwealth Rent Assistance (subsidy) is a payment paid to tenants(renters) who receive certain social security payments (in most cases, Newstart Allowance, Disability Support Pension or Age Pension) and who don’t live in public housing.”</w:t>
      </w:r>
    </w:p>
    <w:p w:rsidR="00197883" w:rsidRPr="00304338" w:rsidRDefault="00197883" w:rsidP="00197883">
      <w:pPr>
        <w:shd w:val="clear" w:color="auto" w:fill="FFFFFF"/>
        <w:spacing w:line="300" w:lineRule="atLeast"/>
        <w:ind w:firstLine="720"/>
        <w:textAlignment w:val="baseline"/>
        <w:rPr>
          <w:rFonts w:ascii="Arial" w:eastAsia="Times New Roman" w:hAnsi="Arial" w:cs="Arial"/>
          <w:color w:val="0000FF"/>
          <w:u w:val="single"/>
          <w:bdr w:val="none" w:sz="0" w:space="0" w:color="auto" w:frame="1"/>
          <w:lang w:eastAsia="en-GB"/>
        </w:rPr>
      </w:pPr>
      <w:r w:rsidRPr="00304338">
        <w:rPr>
          <w:rFonts w:ascii="Arial" w:eastAsia="Times New Roman" w:hAnsi="Arial" w:cs="Arial"/>
          <w:color w:val="0000FF"/>
          <w:u w:val="single"/>
          <w:bdr w:val="none" w:sz="0" w:space="0" w:color="auto" w:frame="1"/>
          <w:lang w:eastAsia="en-GB"/>
        </w:rPr>
        <w:t>https://www.tenants.org.au/tu/commonwealth-rent-assistance</w:t>
      </w:r>
    </w:p>
    <w:p w:rsidR="00197883" w:rsidRDefault="00197883" w:rsidP="00197883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304338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n-GB"/>
        </w:rPr>
        <w:t> </w:t>
      </w:r>
      <w:r>
        <w:rPr>
          <w:rFonts w:ascii="Arial" w:eastAsia="Times New Roman" w:hAnsi="Arial" w:cs="Arial"/>
          <w:sz w:val="28"/>
          <w:szCs w:val="28"/>
          <w:lang w:eastAsia="en-GB"/>
        </w:rPr>
        <w:tab/>
      </w:r>
    </w:p>
    <w:p w:rsidR="00197883" w:rsidRDefault="00197883" w:rsidP="00197883">
      <w:pPr>
        <w:ind w:left="720"/>
        <w:rPr>
          <w:rFonts w:ascii="Arial" w:hAnsi="Arial" w:cs="Arial"/>
          <w:sz w:val="28"/>
          <w:szCs w:val="28"/>
        </w:rPr>
      </w:pPr>
      <w:r w:rsidRPr="00AB0537">
        <w:rPr>
          <w:rFonts w:ascii="Arial" w:hAnsi="Arial" w:cs="Arial"/>
          <w:sz w:val="28"/>
          <w:szCs w:val="28"/>
        </w:rPr>
        <w:t>This is a co-payment/ the assistance paid to the landlord. Assume that the subsidy is $10 per renter, draw a demand and supply curve for the rental market showing the shift caused by the subsidy and explain the effect of the above subsidy on total welfare and  the government revenue.</w:t>
      </w:r>
      <w:r w:rsidRPr="00AB0537">
        <w:rPr>
          <w:rFonts w:ascii="Arial" w:hAnsi="Arial" w:cs="Arial"/>
          <w:sz w:val="28"/>
          <w:szCs w:val="28"/>
        </w:rPr>
        <w:tab/>
      </w:r>
      <w:r w:rsidRPr="00AB0537">
        <w:rPr>
          <w:rFonts w:ascii="Arial" w:hAnsi="Arial" w:cs="Arial"/>
          <w:sz w:val="28"/>
          <w:szCs w:val="28"/>
        </w:rPr>
        <w:tab/>
      </w:r>
      <w:r w:rsidR="00C2518D">
        <w:rPr>
          <w:rFonts w:ascii="Arial" w:hAnsi="Arial" w:cs="Arial"/>
          <w:sz w:val="28"/>
          <w:szCs w:val="28"/>
        </w:rPr>
        <w:tab/>
      </w:r>
      <w:r w:rsidR="00C2518D">
        <w:rPr>
          <w:rFonts w:ascii="Arial" w:hAnsi="Arial" w:cs="Arial"/>
          <w:sz w:val="28"/>
          <w:szCs w:val="28"/>
        </w:rPr>
        <w:tab/>
      </w:r>
      <w:r w:rsidR="00C2518D">
        <w:rPr>
          <w:rFonts w:ascii="Arial" w:hAnsi="Arial" w:cs="Arial"/>
          <w:sz w:val="28"/>
          <w:szCs w:val="28"/>
        </w:rPr>
        <w:tab/>
      </w:r>
      <w:r w:rsidRPr="00AB0537">
        <w:rPr>
          <w:rFonts w:ascii="Arial" w:hAnsi="Arial" w:cs="Arial"/>
          <w:sz w:val="28"/>
          <w:szCs w:val="28"/>
        </w:rPr>
        <w:t>(5 marks)</w:t>
      </w:r>
    </w:p>
    <w:p w:rsidR="002D63B9" w:rsidRDefault="00596EEF"/>
    <w:p w:rsidR="00197883" w:rsidRDefault="00197883"/>
    <w:p w:rsidR="00197883" w:rsidRPr="00CE71D4" w:rsidRDefault="00197883" w:rsidP="0019788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E71D4">
        <w:rPr>
          <w:rFonts w:ascii="Arial" w:hAnsi="Arial" w:cs="Arial"/>
          <w:sz w:val="28"/>
          <w:szCs w:val="28"/>
        </w:rPr>
        <w:t xml:space="preserve">Explain </w:t>
      </w:r>
      <w:r w:rsidR="000D4C46">
        <w:rPr>
          <w:rFonts w:ascii="Arial" w:hAnsi="Arial" w:cs="Arial"/>
          <w:sz w:val="28"/>
          <w:szCs w:val="28"/>
        </w:rPr>
        <w:t xml:space="preserve">each of </w:t>
      </w:r>
      <w:r w:rsidRPr="00CE71D4">
        <w:rPr>
          <w:rFonts w:ascii="Arial" w:hAnsi="Arial" w:cs="Arial"/>
          <w:sz w:val="28"/>
          <w:szCs w:val="28"/>
        </w:rPr>
        <w:t xml:space="preserve">the </w:t>
      </w:r>
      <w:r w:rsidR="000D4C46">
        <w:rPr>
          <w:rFonts w:ascii="Arial" w:hAnsi="Arial" w:cs="Arial"/>
          <w:sz w:val="28"/>
          <w:szCs w:val="28"/>
        </w:rPr>
        <w:t xml:space="preserve">two </w:t>
      </w:r>
      <w:r w:rsidRPr="00CE71D4">
        <w:rPr>
          <w:rFonts w:ascii="Arial" w:hAnsi="Arial" w:cs="Arial"/>
          <w:sz w:val="28"/>
          <w:szCs w:val="28"/>
        </w:rPr>
        <w:t>advantages and disadvantages of placing a price ceiling for rental propert</w:t>
      </w:r>
      <w:r w:rsidR="000D4C46">
        <w:rPr>
          <w:rFonts w:ascii="Arial" w:hAnsi="Arial" w:cs="Arial"/>
          <w:sz w:val="28"/>
          <w:szCs w:val="28"/>
        </w:rPr>
        <w:t>ies</w:t>
      </w:r>
      <w:r w:rsidRPr="00CE71D4">
        <w:rPr>
          <w:rFonts w:ascii="Arial" w:hAnsi="Arial" w:cs="Arial"/>
          <w:sz w:val="28"/>
          <w:szCs w:val="28"/>
        </w:rPr>
        <w:t xml:space="preserve">. </w:t>
      </w:r>
      <w:r w:rsidRPr="00CE71D4">
        <w:rPr>
          <w:rFonts w:ascii="Arial" w:hAnsi="Arial" w:cs="Arial"/>
          <w:sz w:val="28"/>
          <w:szCs w:val="28"/>
        </w:rPr>
        <w:tab/>
      </w:r>
      <w:r w:rsidR="000D4C46">
        <w:rPr>
          <w:rFonts w:ascii="Arial" w:hAnsi="Arial" w:cs="Arial"/>
          <w:sz w:val="28"/>
          <w:szCs w:val="28"/>
        </w:rPr>
        <w:tab/>
      </w:r>
      <w:r w:rsidR="000D4C46">
        <w:rPr>
          <w:rFonts w:ascii="Arial" w:hAnsi="Arial" w:cs="Arial"/>
          <w:sz w:val="28"/>
          <w:szCs w:val="28"/>
        </w:rPr>
        <w:tab/>
      </w:r>
      <w:r w:rsidR="00596EEF">
        <w:rPr>
          <w:rFonts w:ascii="Arial" w:hAnsi="Arial" w:cs="Arial"/>
          <w:sz w:val="28"/>
          <w:szCs w:val="28"/>
        </w:rPr>
        <w:t xml:space="preserve"> </w:t>
      </w:r>
      <w:r w:rsidR="00C2518D">
        <w:rPr>
          <w:rFonts w:ascii="Arial" w:hAnsi="Arial" w:cs="Arial"/>
          <w:sz w:val="28"/>
          <w:szCs w:val="28"/>
        </w:rPr>
        <w:t>(</w:t>
      </w:r>
      <w:r w:rsidR="000D4C46">
        <w:rPr>
          <w:rFonts w:ascii="Arial" w:hAnsi="Arial" w:cs="Arial"/>
          <w:sz w:val="28"/>
          <w:szCs w:val="28"/>
        </w:rPr>
        <w:t>10</w:t>
      </w:r>
      <w:r w:rsidRPr="00CE71D4">
        <w:rPr>
          <w:rFonts w:ascii="Arial" w:hAnsi="Arial" w:cs="Arial"/>
          <w:sz w:val="28"/>
          <w:szCs w:val="28"/>
        </w:rPr>
        <w:t xml:space="preserve"> marks)</w:t>
      </w:r>
      <w:r w:rsidRPr="00CE71D4">
        <w:rPr>
          <w:rFonts w:ascii="Arial" w:hAnsi="Arial" w:cs="Arial"/>
          <w:sz w:val="28"/>
          <w:szCs w:val="28"/>
          <w:lang w:val="en-US"/>
        </w:rPr>
        <w:tab/>
      </w:r>
    </w:p>
    <w:p w:rsidR="00197883" w:rsidRDefault="00197883"/>
    <w:p w:rsidR="00197883" w:rsidRPr="006C5672" w:rsidRDefault="00197883" w:rsidP="00197883">
      <w:pPr>
        <w:pStyle w:val="ListParagraph"/>
        <w:numPr>
          <w:ilvl w:val="0"/>
          <w:numId w:val="1"/>
        </w:numPr>
        <w:tabs>
          <w:tab w:val="right" w:pos="9026"/>
        </w:tabs>
        <w:rPr>
          <w:rFonts w:ascii="Arial" w:hAnsi="Arial" w:cs="Arial"/>
          <w:sz w:val="28"/>
          <w:szCs w:val="28"/>
          <w:lang w:val="en-US"/>
        </w:rPr>
      </w:pPr>
      <w:r w:rsidRPr="006C5672">
        <w:rPr>
          <w:rFonts w:ascii="Arial" w:hAnsi="Arial" w:cs="Arial"/>
          <w:sz w:val="28"/>
          <w:szCs w:val="28"/>
          <w:lang w:val="en-US"/>
        </w:rPr>
        <w:t>Demonstrate and explain, using appropriate diagrams</w:t>
      </w:r>
      <w:r w:rsidR="006C5672">
        <w:rPr>
          <w:rFonts w:ascii="Arial" w:hAnsi="Arial" w:cs="Arial"/>
          <w:sz w:val="28"/>
          <w:szCs w:val="28"/>
          <w:lang w:val="en-US"/>
        </w:rPr>
        <w:t xml:space="preserve"> the impact of minimum wage in an economy.                 </w:t>
      </w:r>
      <w:r w:rsidR="00596EEF">
        <w:rPr>
          <w:rFonts w:ascii="Arial" w:hAnsi="Arial" w:cs="Arial"/>
          <w:sz w:val="28"/>
          <w:szCs w:val="28"/>
          <w:lang w:val="en-US"/>
        </w:rPr>
        <w:t xml:space="preserve">              </w:t>
      </w:r>
      <w:r w:rsidR="006C5672">
        <w:rPr>
          <w:rFonts w:ascii="Arial" w:hAnsi="Arial" w:cs="Arial"/>
          <w:sz w:val="28"/>
          <w:szCs w:val="28"/>
          <w:lang w:val="en-US"/>
        </w:rPr>
        <w:t>(10 marks)</w:t>
      </w:r>
    </w:p>
    <w:p w:rsidR="00197883" w:rsidRDefault="00197883"/>
    <w:sectPr w:rsidR="00197883" w:rsidSect="00736B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5C85"/>
    <w:multiLevelType w:val="hybridMultilevel"/>
    <w:tmpl w:val="6486E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E52034"/>
    <w:multiLevelType w:val="hybridMultilevel"/>
    <w:tmpl w:val="F38626F2"/>
    <w:lvl w:ilvl="0" w:tplc="AB5EB840">
      <w:start w:val="1"/>
      <w:numFmt w:val="lowerLetter"/>
      <w:lvlText w:val="%1)"/>
      <w:lvlJc w:val="left"/>
      <w:pPr>
        <w:ind w:left="720" w:hanging="360"/>
      </w:pPr>
      <w:rPr>
        <w:rFonts w:ascii="Arial" w:hAnsi="Arial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83"/>
    <w:rsid w:val="000D4C46"/>
    <w:rsid w:val="00197883"/>
    <w:rsid w:val="002155C0"/>
    <w:rsid w:val="00354D97"/>
    <w:rsid w:val="00596EEF"/>
    <w:rsid w:val="006C5672"/>
    <w:rsid w:val="00736BF5"/>
    <w:rsid w:val="00A27807"/>
    <w:rsid w:val="00C2518D"/>
    <w:rsid w:val="00D62B07"/>
    <w:rsid w:val="00DC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6AD6E"/>
  <w15:chartTrackingRefBased/>
  <w15:docId w15:val="{9077EAE8-E022-A042-B5A5-EF4D687D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ABROL Monika [Willetton Senior High School]</cp:lastModifiedBy>
  <cp:revision>9</cp:revision>
  <dcterms:created xsi:type="dcterms:W3CDTF">2020-03-31T08:58:00Z</dcterms:created>
  <dcterms:modified xsi:type="dcterms:W3CDTF">2020-04-05T23:07:00Z</dcterms:modified>
</cp:coreProperties>
</file>