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86A" w:rsidRDefault="00D5786A" w:rsidP="00D5786A">
      <w:pPr>
        <w:jc w:val="center"/>
      </w:pPr>
      <w:r>
        <w:rPr>
          <w:noProof/>
        </w:rPr>
        <w:drawing>
          <wp:inline distT="0" distB="0" distL="0" distR="0" wp14:anchorId="18DD2DBC" wp14:editId="783043A2">
            <wp:extent cx="1593244" cy="718185"/>
            <wp:effectExtent l="0" t="0" r="0" b="571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6A" w:rsidRDefault="00D5786A" w:rsidP="00D5786A">
      <w:pPr>
        <w:jc w:val="center"/>
        <w:rPr>
          <w:rFonts w:ascii="Arial" w:hAnsi="Arial" w:cs="Times New Roman"/>
          <w:b/>
          <w:sz w:val="32"/>
          <w:szCs w:val="22"/>
        </w:rPr>
      </w:pPr>
    </w:p>
    <w:p w:rsidR="00D5786A" w:rsidRPr="00EC5998" w:rsidRDefault="00D5786A" w:rsidP="00D5786A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:rsidR="00D5786A" w:rsidRPr="00EC5998" w:rsidRDefault="00D5786A" w:rsidP="00D5786A">
      <w:pPr>
        <w:jc w:val="center"/>
        <w:rPr>
          <w:rFonts w:ascii="Arial" w:hAnsi="Arial" w:cs="Arial"/>
          <w:b/>
          <w:sz w:val="32"/>
          <w:szCs w:val="22"/>
        </w:rPr>
      </w:pPr>
    </w:p>
    <w:p w:rsidR="00D5786A" w:rsidRPr="00EC5998" w:rsidRDefault="00D5786A" w:rsidP="00D5786A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</w:p>
    <w:p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>Assessment 4</w:t>
      </w:r>
    </w:p>
    <w:p w:rsidR="00D5786A" w:rsidRPr="00EC5998" w:rsidRDefault="00D5786A" w:rsidP="00D5786A">
      <w:pPr>
        <w:jc w:val="center"/>
        <w:rPr>
          <w:rFonts w:ascii="Arial" w:hAnsi="Arial" w:cs="Arial"/>
          <w:b/>
          <w:szCs w:val="22"/>
        </w:rPr>
      </w:pP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Name:</w:t>
      </w: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Teacher:</w:t>
      </w:r>
      <w:r w:rsidRPr="00EC5998">
        <w:rPr>
          <w:rFonts w:ascii="Arial" w:hAnsi="Arial" w:cs="Arial"/>
          <w:b/>
          <w:sz w:val="28"/>
          <w:szCs w:val="22"/>
        </w:rPr>
        <w:tab/>
      </w:r>
      <w:r w:rsidRPr="00D5786A">
        <w:rPr>
          <w:rFonts w:ascii="Arial" w:hAnsi="Arial" w:cs="Arial"/>
          <w:b/>
          <w:sz w:val="28"/>
          <w:szCs w:val="22"/>
          <w:highlight w:val="yellow"/>
        </w:rPr>
        <w:t>ANSWERS</w:t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  <w:t>Your Mark: _________/40</w:t>
      </w:r>
    </w:p>
    <w:p w:rsidR="00D5786A" w:rsidRPr="00EC5998" w:rsidRDefault="00D5786A" w:rsidP="00D5786A">
      <w:pPr>
        <w:rPr>
          <w:rFonts w:ascii="Arial" w:hAnsi="Arial" w:cs="Arial"/>
          <w:b/>
          <w:szCs w:val="22"/>
        </w:rPr>
      </w:pPr>
    </w:p>
    <w:p w:rsidR="00D5786A" w:rsidRPr="00EC5998" w:rsidRDefault="00D5786A" w:rsidP="00D5786A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</w:p>
    <w:p w:rsidR="00D5786A" w:rsidRPr="00EC5998" w:rsidRDefault="00D5786A" w:rsidP="00D5786A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TYPE: </w:t>
      </w:r>
      <w:r w:rsidRPr="00EC5998">
        <w:rPr>
          <w:rFonts w:ascii="Arial" w:hAnsi="Arial" w:cs="Arial"/>
          <w:sz w:val="28"/>
          <w:szCs w:val="22"/>
        </w:rPr>
        <w:t>Short Answer</w:t>
      </w:r>
    </w:p>
    <w:p w:rsidR="00D5786A" w:rsidRPr="00EC5998" w:rsidRDefault="00D5786A" w:rsidP="00D5786A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OUTCOMES: </w:t>
      </w:r>
      <w:r w:rsidRPr="00EC5998">
        <w:rPr>
          <w:rFonts w:ascii="Arial" w:hAnsi="Arial" w:cs="Arial"/>
          <w:sz w:val="28"/>
          <w:szCs w:val="22"/>
        </w:rPr>
        <w:t>Outcome 1: Economic inquiry; Outcome 2: The operation of the economy</w:t>
      </w:r>
    </w:p>
    <w:p w:rsidR="00D5786A" w:rsidRPr="00EC5998" w:rsidRDefault="00D5786A" w:rsidP="00D5786A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  <w:sz w:val="28"/>
          <w:szCs w:val="22"/>
        </w:rPr>
      </w:pP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WEIGHTING: </w:t>
      </w:r>
      <w:r w:rsidRPr="00EC5998">
        <w:rPr>
          <w:rFonts w:ascii="Arial" w:hAnsi="Arial" w:cs="Arial"/>
          <w:sz w:val="28"/>
          <w:szCs w:val="22"/>
        </w:rPr>
        <w:t>7.5%</w:t>
      </w: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b/>
          <w:sz w:val="28"/>
          <w:szCs w:val="22"/>
        </w:rPr>
      </w:pP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CONTENT:</w:t>
      </w:r>
      <w:r w:rsidRPr="00EC5998">
        <w:rPr>
          <w:rFonts w:ascii="Arial" w:hAnsi="Arial" w:cs="Arial"/>
          <w:sz w:val="28"/>
          <w:szCs w:val="22"/>
        </w:rPr>
        <w:t xml:space="preserve"> Market Failure</w:t>
      </w: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bCs/>
          <w:sz w:val="28"/>
          <w:szCs w:val="22"/>
        </w:rPr>
        <w:t>Section 1:</w:t>
      </w:r>
      <w:r w:rsidRPr="00EC5998">
        <w:rPr>
          <w:rFonts w:ascii="Arial" w:hAnsi="Arial" w:cs="Arial"/>
          <w:sz w:val="28"/>
          <w:szCs w:val="22"/>
        </w:rPr>
        <w:tab/>
        <w:t>Multiple Choice (10 marks)</w:t>
      </w: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</w:p>
    <w:p w:rsidR="00D5786A" w:rsidRPr="00EC5998" w:rsidRDefault="00D5786A" w:rsidP="00D5786A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bCs/>
          <w:sz w:val="28"/>
          <w:szCs w:val="22"/>
        </w:rPr>
        <w:t>Section 2:</w:t>
      </w:r>
      <w:r w:rsidRPr="00EC5998">
        <w:rPr>
          <w:rFonts w:ascii="Arial" w:hAnsi="Arial" w:cs="Arial"/>
          <w:sz w:val="28"/>
          <w:szCs w:val="22"/>
        </w:rPr>
        <w:t xml:space="preserve"> </w:t>
      </w:r>
      <w:r w:rsidRPr="00EC5998">
        <w:rPr>
          <w:rFonts w:ascii="Arial" w:hAnsi="Arial" w:cs="Arial"/>
          <w:sz w:val="28"/>
          <w:szCs w:val="22"/>
        </w:rPr>
        <w:tab/>
        <w:t>Short Answer (30 marks)</w:t>
      </w:r>
    </w:p>
    <w:p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Time allowed: </w:t>
      </w:r>
      <w:r w:rsidRPr="00EC5998">
        <w:rPr>
          <w:rFonts w:ascii="Arial" w:hAnsi="Arial" w:cs="Arial"/>
          <w:sz w:val="28"/>
          <w:szCs w:val="22"/>
        </w:rPr>
        <w:t>50 minutes</w:t>
      </w:r>
    </w:p>
    <w:p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Conditions:</w:t>
      </w:r>
    </w:p>
    <w:p w:rsidR="00D5786A" w:rsidRPr="00EC5998" w:rsidRDefault="00D5786A" w:rsidP="00D5786A">
      <w:pPr>
        <w:rPr>
          <w:rFonts w:ascii="Arial" w:hAnsi="Arial" w:cs="Arial"/>
          <w:b/>
          <w:sz w:val="28"/>
          <w:szCs w:val="22"/>
        </w:rPr>
      </w:pPr>
    </w:p>
    <w:p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sz w:val="28"/>
          <w:szCs w:val="22"/>
        </w:rPr>
        <w:t>This assessment is to be written in class without notes.</w:t>
      </w:r>
    </w:p>
    <w:p w:rsidR="00D5786A" w:rsidRPr="00EC5998" w:rsidRDefault="00D5786A" w:rsidP="00D5786A">
      <w:pPr>
        <w:rPr>
          <w:rFonts w:ascii="Arial" w:hAnsi="Arial" w:cs="Arial"/>
          <w:sz w:val="28"/>
          <w:szCs w:val="22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rPr>
          <w:rFonts w:ascii="Arial" w:hAnsi="Arial" w:cs="Arial"/>
          <w:b/>
          <w:sz w:val="28"/>
          <w:szCs w:val="28"/>
        </w:rPr>
      </w:pPr>
    </w:p>
    <w:p w:rsidR="00D5786A" w:rsidRDefault="00D5786A" w:rsidP="00D5786A">
      <w:pPr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lastRenderedPageBreak/>
        <w:t>SECTION 1: MULTIPLE CHOICE</w:t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  <w:t>(10 marks)</w:t>
      </w:r>
    </w:p>
    <w:p w:rsidR="00D5786A" w:rsidRPr="00EC5998" w:rsidRDefault="00D5786A" w:rsidP="00D5786A">
      <w:pPr>
        <w:rPr>
          <w:rFonts w:ascii="Arial" w:hAnsi="Arial" w:cs="Arial"/>
          <w:b/>
          <w:sz w:val="28"/>
          <w:szCs w:val="28"/>
        </w:rPr>
      </w:pPr>
    </w:p>
    <w:p w:rsidR="00D5786A" w:rsidRPr="00EC5998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 social cost of producing chicken is greater than the private cost, then we can be sure that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positive externality exists.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chicken is healthy and more should be produced.</w:t>
      </w:r>
    </w:p>
    <w:p w:rsidR="00D5786A" w:rsidRPr="00801E84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801E84">
        <w:rPr>
          <w:rFonts w:ascii="Arial" w:hAnsi="Arial" w:cs="Arial"/>
          <w:b/>
          <w:bCs/>
        </w:rPr>
        <w:t>a negative externality exists.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market for chicken is efficient.</w:t>
      </w: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Pollution is an example of market failure because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equilibrium price is higher than the socially optimal price.</w:t>
      </w:r>
    </w:p>
    <w:p w:rsidR="00D5786A" w:rsidRPr="00DB7D76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DB7D76">
        <w:rPr>
          <w:rFonts w:ascii="Arial" w:hAnsi="Arial" w:cs="Arial"/>
          <w:b/>
          <w:bCs/>
        </w:rPr>
        <w:t>the equilibrium price is less than the socially optimal price.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market does not produce enough of the good.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those who suffer from pollution are compensated outside the market.</w:t>
      </w: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order for someone to be a free rider, an activity must be undertaken that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arranges for ride-sharing at rush hour.</w:t>
      </w:r>
    </w:p>
    <w:p w:rsidR="00D5786A" w:rsidRPr="00DB7D76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DB7D76">
        <w:rPr>
          <w:rFonts w:ascii="Arial" w:hAnsi="Arial" w:cs="Arial"/>
          <w:b/>
          <w:bCs/>
        </w:rPr>
        <w:t>creates benefits for people who can’t be forced to pay for them.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beautifies the neighbourhood.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identifies beneficiaries and forces them to pay.</w:t>
      </w: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of the following are goods for which property rights are hard to identify except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river running along a field of corn.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atmosphere over a field of corn.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crows that eat the corn on the field.</w:t>
      </w:r>
    </w:p>
    <w:p w:rsidR="00D5786A" w:rsidRPr="00904D0E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904D0E">
        <w:rPr>
          <w:rFonts w:ascii="Arial" w:hAnsi="Arial" w:cs="Arial"/>
          <w:b/>
          <w:bCs/>
        </w:rPr>
        <w:t>a field of corn.</w:t>
      </w: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there are negative externalities, the price should be adjusted so that it is equal to</w:t>
      </w:r>
    </w:p>
    <w:p w:rsidR="00D5786A" w:rsidRPr="00E61129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E61129">
        <w:rPr>
          <w:rFonts w:ascii="Arial" w:hAnsi="Arial" w:cs="Arial"/>
          <w:b/>
          <w:bCs/>
        </w:rPr>
        <w:t>social cost.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 cost.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amount of the externality.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zero.</w:t>
      </w: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spacing w:after="0" w:line="360" w:lineRule="auto"/>
        <w:ind w:left="108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All of the following are ways to cope with negative externalities except</w:t>
      </w:r>
    </w:p>
    <w:p w:rsidR="00D5786A" w:rsidRPr="00E61129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E61129">
        <w:rPr>
          <w:rFonts w:ascii="Arial" w:hAnsi="Arial" w:cs="Arial"/>
          <w:b/>
          <w:bCs/>
        </w:rPr>
        <w:t>public choice.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quantity restrictions.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pollution taxes.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assigning property rights</w:t>
      </w:r>
      <w:r w:rsidRPr="00BB151D">
        <w:rPr>
          <w:rFonts w:ascii="Arial" w:hAnsi="Arial" w:cs="Arial"/>
          <w:bCs/>
        </w:rPr>
        <w:t>.</w:t>
      </w:r>
    </w:p>
    <w:p w:rsidR="00D5786A" w:rsidRPr="00BB151D" w:rsidRDefault="00D5786A" w:rsidP="00D5786A">
      <w:pPr>
        <w:pStyle w:val="ListParagraph"/>
        <w:spacing w:after="0" w:line="360" w:lineRule="auto"/>
        <w:ind w:left="360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private market will not provide enough of a public good because of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negative externalities.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obligatory controls over production methods.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choice not to produce the good.</w:t>
      </w:r>
    </w:p>
    <w:p w:rsidR="00D5786A" w:rsidRPr="008149DF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8149DF">
        <w:rPr>
          <w:rFonts w:ascii="Arial" w:hAnsi="Arial" w:cs="Arial"/>
          <w:b/>
          <w:bCs/>
        </w:rPr>
        <w:t>a free rider problem.</w:t>
      </w:r>
    </w:p>
    <w:p w:rsidR="00D5786A" w:rsidRPr="008260F5" w:rsidRDefault="00D5786A" w:rsidP="00D5786A">
      <w:pPr>
        <w:spacing w:line="360" w:lineRule="auto"/>
        <w:rPr>
          <w:rFonts w:ascii="Arial" w:hAnsi="Arial" w:cs="Arial"/>
        </w:rPr>
      </w:pPr>
    </w:p>
    <w:p w:rsidR="00D5786A" w:rsidRPr="004D6721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Governments try to control negative externalities to</w:t>
      </w:r>
    </w:p>
    <w:p w:rsidR="00D5786A" w:rsidRPr="008149DF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</w:rPr>
      </w:pPr>
      <w:r w:rsidRPr="008149DF">
        <w:rPr>
          <w:rFonts w:ascii="Arial" w:hAnsi="Arial" w:cs="Arial"/>
          <w:b/>
        </w:rPr>
        <w:t>Improve resource allocation.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a more equitable income distribution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full employment and price stability</w:t>
      </w:r>
    </w:p>
    <w:p w:rsidR="00D5786A" w:rsidRPr="008260F5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 sustainable economic growth.</w:t>
      </w:r>
    </w:p>
    <w:p w:rsidR="00D5786A" w:rsidRPr="00A257B7" w:rsidRDefault="00D5786A" w:rsidP="00D5786A">
      <w:pPr>
        <w:spacing w:line="360" w:lineRule="auto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use of WA’s ground water supplies, such as the Gnangara Mound, need to be controlled because they are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goods.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Club goods.</w:t>
      </w:r>
    </w:p>
    <w:p w:rsidR="00D5786A" w:rsidRPr="00801E84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</w:rPr>
      </w:pPr>
      <w:r w:rsidRPr="00801E84">
        <w:rPr>
          <w:rFonts w:ascii="Arial" w:hAnsi="Arial" w:cs="Arial"/>
          <w:b/>
        </w:rPr>
        <w:t>Common property resources.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Merit goods.</w:t>
      </w:r>
    </w:p>
    <w:p w:rsidR="00D5786A" w:rsidRPr="0061429E" w:rsidRDefault="00D5786A" w:rsidP="00D5786A">
      <w:pPr>
        <w:spacing w:line="360" w:lineRule="auto"/>
        <w:rPr>
          <w:rFonts w:ascii="Arial" w:hAnsi="Arial" w:cs="Arial"/>
          <w:bCs/>
        </w:rPr>
      </w:pPr>
    </w:p>
    <w:p w:rsidR="00D5786A" w:rsidRDefault="00D5786A" w:rsidP="00D5786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would be an effective response to the overuse of common access resources?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use of a sales tax on products made using the resource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introduction of additional government subsidies</w:t>
      </w:r>
    </w:p>
    <w:p w:rsidR="00D5786A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Raising profits tax on producers using the resource</w:t>
      </w:r>
    </w:p>
    <w:p w:rsidR="00D5786A" w:rsidRPr="00801E84" w:rsidRDefault="00D5786A" w:rsidP="00D5786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</w:rPr>
      </w:pPr>
      <w:r w:rsidRPr="00801E84">
        <w:rPr>
          <w:rFonts w:ascii="Arial" w:hAnsi="Arial" w:cs="Arial"/>
          <w:b/>
        </w:rPr>
        <w:t>Assigning property rights over the common property resources.</w:t>
      </w:r>
    </w:p>
    <w:p w:rsidR="00D5786A" w:rsidRPr="00A257B7" w:rsidRDefault="00D5786A" w:rsidP="00D5786A">
      <w:pPr>
        <w:rPr>
          <w:rFonts w:ascii="Arial" w:hAnsi="Arial" w:cs="Arial"/>
          <w:bCs/>
        </w:rPr>
      </w:pPr>
    </w:p>
    <w:p w:rsidR="00D5786A" w:rsidRDefault="00D5786A" w:rsidP="00D5786A">
      <w:pPr>
        <w:rPr>
          <w:rFonts w:ascii="Arial" w:hAnsi="Arial" w:cs="Arial"/>
          <w:b/>
          <w:bCs/>
        </w:rPr>
      </w:pPr>
    </w:p>
    <w:p w:rsidR="00D5786A" w:rsidRDefault="00D5786A" w:rsidP="00D5786A">
      <w:pPr>
        <w:jc w:val="center"/>
        <w:rPr>
          <w:rFonts w:ascii="Arial" w:hAnsi="Arial" w:cs="Arial"/>
          <w:b/>
          <w:bCs/>
        </w:rPr>
      </w:pPr>
    </w:p>
    <w:p w:rsidR="00D5786A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rPr>
          <w:rFonts w:ascii="Arial" w:hAnsi="Arial" w:cs="Arial"/>
        </w:rPr>
      </w:pPr>
    </w:p>
    <w:p w:rsidR="00D5786A" w:rsidRDefault="00D5786A" w:rsidP="00D5786A">
      <w:pPr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2</w:t>
      </w:r>
      <w:r w:rsidRPr="00EC5998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SHORT ANSWER</w:t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</w:r>
      <w:r w:rsidRPr="00EC5998">
        <w:rPr>
          <w:rFonts w:ascii="Arial" w:hAnsi="Arial" w:cs="Arial"/>
          <w:b/>
          <w:sz w:val="28"/>
          <w:szCs w:val="28"/>
        </w:rPr>
        <w:tab/>
        <w:t>(</w:t>
      </w:r>
      <w:r>
        <w:rPr>
          <w:rFonts w:ascii="Arial" w:hAnsi="Arial" w:cs="Arial"/>
          <w:b/>
          <w:sz w:val="28"/>
          <w:szCs w:val="28"/>
        </w:rPr>
        <w:t>3</w:t>
      </w:r>
      <w:r w:rsidRPr="00EC5998">
        <w:rPr>
          <w:rFonts w:ascii="Arial" w:hAnsi="Arial" w:cs="Arial"/>
          <w:b/>
          <w:sz w:val="28"/>
          <w:szCs w:val="28"/>
        </w:rPr>
        <w:t>0 marks)</w:t>
      </w:r>
    </w:p>
    <w:p w:rsidR="00D5786A" w:rsidRDefault="00D5786A" w:rsidP="00D5786A">
      <w:pPr>
        <w:rPr>
          <w:rFonts w:ascii="Arial" w:hAnsi="Arial" w:cs="Arial"/>
          <w:b/>
          <w:sz w:val="28"/>
          <w:szCs w:val="28"/>
        </w:rPr>
      </w:pPr>
    </w:p>
    <w:p w:rsidR="00D5786A" w:rsidRDefault="00D5786A" w:rsidP="00D5786A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Question 1- Market Power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(10 marks)</w:t>
      </w:r>
    </w:p>
    <w:p w:rsidR="00D5786A" w:rsidRDefault="00D5786A" w:rsidP="00D5786A">
      <w:pPr>
        <w:rPr>
          <w:rFonts w:ascii="Arial" w:hAnsi="Arial" w:cs="Arial"/>
          <w:sz w:val="22"/>
          <w:szCs w:val="22"/>
        </w:rPr>
      </w:pPr>
    </w:p>
    <w:p w:rsidR="00D5786A" w:rsidRDefault="00D5786A" w:rsidP="00D578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 to the article below to answer the questions that follow.</w:t>
      </w:r>
    </w:p>
    <w:p w:rsidR="00D5786A" w:rsidRDefault="00D5786A" w:rsidP="00D578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786A" w:rsidTr="00A275EB">
        <w:trPr>
          <w:trHeight w:val="1692"/>
        </w:trPr>
        <w:tc>
          <w:tcPr>
            <w:tcW w:w="9010" w:type="dxa"/>
          </w:tcPr>
          <w:p w:rsidR="00D5786A" w:rsidRPr="009F7C01" w:rsidRDefault="00D5786A" w:rsidP="00A275EB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83838"/>
                <w:sz w:val="44"/>
                <w:szCs w:val="44"/>
                <w:bdr w:val="none" w:sz="0" w:space="0" w:color="auto" w:frame="1"/>
              </w:rPr>
            </w:pPr>
            <w:r w:rsidRPr="008F6CD4">
              <w:rPr>
                <w:rStyle w:val="Strong"/>
                <w:rFonts w:ascii="Arial" w:hAnsi="Arial" w:cs="Arial"/>
                <w:b/>
                <w:bCs/>
                <w:color w:val="383838"/>
                <w:sz w:val="44"/>
                <w:szCs w:val="44"/>
                <w:bdr w:val="none" w:sz="0" w:space="0" w:color="auto" w:frame="1"/>
              </w:rPr>
              <w:t>Consumer watchdog calls for new measures to combat Facebook and Google’s digital dominance</w:t>
            </w:r>
          </w:p>
          <w:p w:rsidR="00D5786A" w:rsidRDefault="00D5786A" w:rsidP="00A275EB">
            <w:pPr>
              <w:rPr>
                <w:rFonts w:ascii="Arial" w:hAnsi="Arial" w:cs="Arial"/>
                <w:sz w:val="20"/>
                <w:szCs w:val="20"/>
              </w:rPr>
            </w:pPr>
          </w:p>
          <w:p w:rsidR="00D5786A" w:rsidRPr="009F7C01" w:rsidRDefault="00D5786A" w:rsidP="00A275EB">
            <w:pPr>
              <w:rPr>
                <w:rFonts w:ascii="Arial" w:hAnsi="Arial" w:cs="Arial"/>
                <w:sz w:val="20"/>
                <w:szCs w:val="20"/>
              </w:rPr>
            </w:pPr>
            <w:r w:rsidRPr="009F7C01">
              <w:rPr>
                <w:rFonts w:ascii="Arial" w:hAnsi="Arial" w:cs="Arial"/>
                <w:sz w:val="20"/>
                <w:szCs w:val="20"/>
              </w:rPr>
              <w:t>July 26, 2019 4.22pm AEST</w:t>
            </w:r>
          </w:p>
          <w:p w:rsidR="00D5786A" w:rsidRDefault="00D5786A" w:rsidP="00A275EB">
            <w:pPr>
              <w:rPr>
                <w:rFonts w:ascii="Helvetica Neue" w:hAnsi="Helvetica Neue"/>
                <w:color w:val="727272"/>
                <w:sz w:val="17"/>
                <w:szCs w:val="17"/>
              </w:rPr>
            </w:pPr>
            <w:r w:rsidRPr="009F7C01">
              <w:rPr>
                <w:rFonts w:ascii="Arial" w:hAnsi="Arial" w:cs="Arial"/>
                <w:sz w:val="20"/>
                <w:szCs w:val="20"/>
              </w:rPr>
              <w:t>Authors:</w:t>
            </w:r>
            <w:r>
              <w:t xml:space="preserve"> </w:t>
            </w:r>
            <w:hyperlink r:id="rId8" w:history="1">
              <w:r>
                <w:rPr>
                  <w:rStyle w:val="fn"/>
                  <w:rFonts w:ascii="Helvetica Neue" w:hAnsi="Helvetica Neue"/>
                  <w:b/>
                  <w:bCs/>
                  <w:color w:val="557585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Rob Nicholls</w:t>
              </w:r>
            </w:hyperlink>
            <w:r>
              <w:t xml:space="preserve"> </w:t>
            </w:r>
            <w:r>
              <w:rPr>
                <w:rFonts w:ascii="Helvetica Neue" w:hAnsi="Helvetica Neue"/>
                <w:color w:val="727272"/>
                <w:sz w:val="17"/>
                <w:szCs w:val="17"/>
              </w:rPr>
              <w:t>Senior lecturer in Business Law, UNSW</w:t>
            </w:r>
          </w:p>
          <w:p w:rsidR="00D5786A" w:rsidRPr="008F6CD4" w:rsidRDefault="00D5786A" w:rsidP="00A275EB">
            <w:r>
              <w:t xml:space="preserve">               </w:t>
            </w:r>
            <w:hyperlink r:id="rId9" w:history="1">
              <w:r>
                <w:rPr>
                  <w:rStyle w:val="fn"/>
                  <w:rFonts w:ascii="Helvetica Neue" w:hAnsi="Helvetica Neue"/>
                  <w:b/>
                  <w:bCs/>
                  <w:color w:val="557585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Katharine Kemp</w:t>
              </w:r>
            </w:hyperlink>
            <w:r>
              <w:t xml:space="preserve"> </w:t>
            </w:r>
            <w:r>
              <w:rPr>
                <w:rFonts w:ascii="Helvetica Neue" w:hAnsi="Helvetica Neue"/>
                <w:color w:val="727272"/>
                <w:sz w:val="17"/>
                <w:szCs w:val="17"/>
              </w:rPr>
              <w:t>Senior Lecturer, Faculty of Law, UNSW, and Co-Leader</w:t>
            </w:r>
          </w:p>
          <w:p w:rsidR="00D5786A" w:rsidRPr="008F6CD4" w:rsidRDefault="00D5786A" w:rsidP="00A275EB"/>
          <w:p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The Australian Competition and Consumer Commission (ACCC) has called for “</w:t>
            </w:r>
            <w:hyperlink r:id="rId10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holistic, dynamic reforms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” to address the online dominance of digital behemoths (extremely large and powerful company) such as Google and Facebook.</w:t>
            </w:r>
          </w:p>
          <w:p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A </w:t>
            </w:r>
            <w:hyperlink r:id="rId11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600-page report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, released today, makes 23 recommendations for regulating digital platforms – covering competition law, consumer protection, media regulation, and privacy.</w:t>
            </w:r>
          </w:p>
          <w:p w:rsidR="00D5786A" w:rsidRPr="00622E03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Most of the suggested reforms are aimed squarely at countering the dominance of Facebook and Google, which the ACCC says has distorted a range of markets including advertising and media.</w:t>
            </w:r>
          </w:p>
          <w:p w:rsidR="00D5786A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383838"/>
                <w:sz w:val="27"/>
                <w:szCs w:val="27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The ACCC recommends forming a new branch to deal specifically with Google and Facebook. But it doesn’t propose itself as the sole watchdog: the report also recommends a regulatory role for the Australian Communications and Media Authority (</w:t>
            </w:r>
            <w:hyperlink r:id="rId12" w:history="1">
              <w:r>
                <w:rPr>
                  <w:rStyle w:val="Hyperlink"/>
                  <w:rFonts w:ascii="Georgia" w:hAnsi="Georgia"/>
                  <w:color w:val="555768"/>
                  <w:sz w:val="27"/>
                  <w:szCs w:val="27"/>
                </w:rPr>
                <w:t>ACMA</w:t>
              </w:r>
            </w:hyperlink>
            <w:r>
              <w:rPr>
                <w:rFonts w:ascii="Georgia" w:hAnsi="Georgia"/>
                <w:color w:val="383838"/>
                <w:sz w:val="27"/>
                <w:szCs w:val="27"/>
              </w:rPr>
              <w:t>).</w:t>
            </w:r>
          </w:p>
          <w:p w:rsidR="00D5786A" w:rsidRPr="00B71EBD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Georgia" w:hAnsi="Georgia"/>
                <w:color w:val="660099"/>
                <w:sz w:val="27"/>
                <w:szCs w:val="27"/>
                <w:u w:val="single"/>
              </w:rPr>
            </w:pPr>
            <w:r>
              <w:rPr>
                <w:rFonts w:ascii="Georgia" w:hAnsi="Georgia"/>
                <w:color w:val="383838"/>
                <w:sz w:val="27"/>
                <w:szCs w:val="27"/>
              </w:rPr>
              <w:t>Under the recommendations, ACMA would also be expected to monitor digital platforms’ efforts to identify reliable and trustworthy news, and to manage a mandatory take-down code for content that breaches copyright.</w:t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begin"/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instrText xml:space="preserve"> HYPERLINK "http://</w:instrText>
            </w:r>
          </w:p>
          <w:p w:rsidR="00D5786A" w:rsidRPr="00B71EBD" w:rsidRDefault="00D5786A" w:rsidP="00A275EB">
            <w:pPr>
              <w:shd w:val="clear" w:color="auto" w:fill="FFFFFF"/>
              <w:rPr>
                <w:rFonts w:ascii="Arial" w:hAnsi="Arial" w:cs="Arial"/>
                <w:color w:val="660099"/>
                <w:u w:val="single"/>
              </w:rPr>
            </w:pPr>
            <w:r w:rsidRPr="00B71EBD">
              <w:rPr>
                <w:rFonts w:ascii="Arial" w:hAnsi="Arial" w:cs="Arial"/>
                <w:color w:val="660099"/>
                <w:sz w:val="21"/>
                <w:szCs w:val="21"/>
                <w:u w:val="single"/>
              </w:rPr>
              <w:instrText>www.accc.gov.au › anti-competitive-behaviour › misus...</w:instrText>
            </w:r>
          </w:p>
          <w:p w:rsidR="00D5786A" w:rsidRPr="00AA2760" w:rsidRDefault="00D5786A" w:rsidP="00A275EB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Style w:val="Hyperlink"/>
                <w:rFonts w:ascii="Georgia" w:hAnsi="Georgia"/>
                <w:sz w:val="27"/>
                <w:szCs w:val="27"/>
              </w:rPr>
            </w:pP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instrText xml:space="preserve">" </w:instrText>
            </w: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separate"/>
            </w:r>
          </w:p>
          <w:p w:rsidR="00D5786A" w:rsidRPr="00AA2760" w:rsidRDefault="00D5786A" w:rsidP="00A275EB">
            <w:pPr>
              <w:shd w:val="clear" w:color="auto" w:fill="FFFFFF"/>
              <w:rPr>
                <w:rStyle w:val="Hyperlink"/>
                <w:rFonts w:ascii="Arial" w:hAnsi="Arial" w:cs="Arial"/>
              </w:rPr>
            </w:pPr>
            <w:r w:rsidRPr="00AA2760">
              <w:rPr>
                <w:rStyle w:val="Hyperlink"/>
                <w:rFonts w:ascii="Arial" w:hAnsi="Arial" w:cs="Arial"/>
                <w:sz w:val="21"/>
                <w:szCs w:val="21"/>
              </w:rPr>
              <w:t xml:space="preserve">www.accc.gov.au › anti-competitive-behaviour › </w:t>
            </w:r>
            <w:proofErr w:type="spellStart"/>
            <w:r w:rsidRPr="00AA2760">
              <w:rPr>
                <w:rStyle w:val="Hyperlink"/>
                <w:rFonts w:ascii="Arial" w:hAnsi="Arial" w:cs="Arial"/>
                <w:sz w:val="21"/>
                <w:szCs w:val="21"/>
              </w:rPr>
              <w:t>misus</w:t>
            </w:r>
            <w:proofErr w:type="spellEnd"/>
            <w:r w:rsidRPr="00AA2760">
              <w:rPr>
                <w:rStyle w:val="Hyperlink"/>
                <w:rFonts w:ascii="Arial" w:hAnsi="Arial" w:cs="Arial"/>
                <w:sz w:val="21"/>
                <w:szCs w:val="21"/>
              </w:rPr>
              <w:t>...</w:t>
            </w:r>
          </w:p>
          <w:p w:rsidR="00D5786A" w:rsidRPr="009F7C01" w:rsidRDefault="00D5786A" w:rsidP="00A275E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Georgia" w:hAnsi="Georgia"/>
                <w:color w:val="660099"/>
                <w:sz w:val="27"/>
                <w:szCs w:val="27"/>
                <w:u w:val="single"/>
              </w:rPr>
              <w:fldChar w:fldCharType="end"/>
            </w:r>
          </w:p>
        </w:tc>
      </w:tr>
    </w:tbl>
    <w:p w:rsidR="00D5786A" w:rsidRDefault="00D5786A" w:rsidP="00D5786A">
      <w:pPr>
        <w:rPr>
          <w:rFonts w:ascii="Arial" w:hAnsi="Arial" w:cs="Arial"/>
          <w:sz w:val="22"/>
          <w:szCs w:val="22"/>
        </w:rPr>
      </w:pPr>
    </w:p>
    <w:p w:rsidR="00D5786A" w:rsidRDefault="00D5786A" w:rsidP="00865FF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9F221D">
        <w:rPr>
          <w:rFonts w:ascii="Arial" w:hAnsi="Arial" w:cs="Arial"/>
        </w:rPr>
        <w:t>Define the term market power.</w:t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 w:rsidRPr="009F221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221D">
        <w:rPr>
          <w:rFonts w:ascii="Arial" w:hAnsi="Arial" w:cs="Arial"/>
        </w:rPr>
        <w:t>(1 mark)</w:t>
      </w:r>
    </w:p>
    <w:p w:rsidR="00865FF3" w:rsidRPr="00865FF3" w:rsidRDefault="00865FF3" w:rsidP="00865FF3">
      <w:pPr>
        <w:rPr>
          <w:rFonts w:ascii="Arial" w:hAnsi="Arial" w:cs="Arial"/>
        </w:rPr>
      </w:pPr>
    </w:p>
    <w:p w:rsidR="00D5786A" w:rsidRDefault="00865FF3" w:rsidP="00865FF3">
      <w:pPr>
        <w:pStyle w:val="ListParagraph"/>
        <w:ind w:left="360"/>
        <w:rPr>
          <w:rFonts w:ascii="Arial" w:hAnsi="Arial" w:cs="Arial"/>
          <w:b/>
          <w:bCs/>
        </w:rPr>
      </w:pPr>
      <w:r w:rsidRPr="00865FF3">
        <w:rPr>
          <w:rFonts w:ascii="Arial" w:hAnsi="Arial" w:cs="Arial"/>
          <w:b/>
          <w:bCs/>
        </w:rPr>
        <w:t>A firm’s ability to restrict market output and increase prices without diminishing profit.</w:t>
      </w:r>
    </w:p>
    <w:p w:rsidR="00865FF3" w:rsidRDefault="00865FF3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:rsidR="00865FF3" w:rsidRPr="00865FF3" w:rsidRDefault="00865FF3" w:rsidP="00865FF3">
      <w:pPr>
        <w:pStyle w:val="ListParagraph"/>
        <w:ind w:left="360"/>
        <w:rPr>
          <w:rFonts w:ascii="Arial" w:hAnsi="Arial" w:cs="Arial"/>
          <w:b/>
          <w:bCs/>
        </w:rPr>
      </w:pPr>
    </w:p>
    <w:p w:rsidR="00D5786A" w:rsidRPr="00B75F3B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</w:rPr>
        <w:lastRenderedPageBreak/>
        <w:t xml:space="preserve">What is </w:t>
      </w:r>
      <w:r w:rsidRPr="00B71EBD">
        <w:rPr>
          <w:rFonts w:ascii="Arial" w:hAnsi="Arial" w:cs="Arial"/>
          <w:bCs/>
        </w:rPr>
        <w:t>an anti-competitive behaviour?</w:t>
      </w:r>
      <w:r>
        <w:rPr>
          <w:rFonts w:ascii="Arial" w:hAnsi="Arial" w:cs="Arial"/>
          <w:bCs/>
        </w:rPr>
        <w:t xml:space="preserve"> Name one main type of anti-competitive behaviour used by firms in order to reduce competition.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B75F3B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B75F3B">
        <w:rPr>
          <w:rFonts w:ascii="Arial" w:hAnsi="Arial" w:cs="Arial"/>
        </w:rPr>
        <w:t xml:space="preserve"> mark)</w:t>
      </w:r>
    </w:p>
    <w:p w:rsidR="00D5786A" w:rsidRDefault="00865FF3" w:rsidP="00724075">
      <w:pPr>
        <w:ind w:left="357"/>
        <w:rPr>
          <w:rFonts w:ascii="Arial" w:hAnsi="Arial" w:cs="Arial"/>
          <w:b/>
          <w:sz w:val="22"/>
          <w:szCs w:val="22"/>
        </w:rPr>
      </w:pPr>
      <w:r w:rsidRPr="00865FF3">
        <w:rPr>
          <w:rFonts w:ascii="Arial" w:hAnsi="Arial" w:cs="Arial"/>
          <w:b/>
          <w:sz w:val="22"/>
          <w:szCs w:val="22"/>
        </w:rPr>
        <w:t>The term anti-competitive behaviour refers to any agreements or arrangements between firms that seek to restrain competition and thereby remove the automatic regulation that competitive markets achieve.</w:t>
      </w:r>
      <w:r w:rsidR="00C13013" w:rsidRPr="00C13013">
        <w:rPr>
          <w:rFonts w:ascii="Arial" w:hAnsi="Arial" w:cs="Arial"/>
          <w:b/>
          <w:sz w:val="22"/>
          <w:szCs w:val="22"/>
        </w:rPr>
        <w:t xml:space="preserve"> </w:t>
      </w:r>
      <w:r w:rsidR="00C13013">
        <w:rPr>
          <w:rFonts w:ascii="Arial" w:hAnsi="Arial" w:cs="Arial"/>
          <w:b/>
          <w:sz w:val="22"/>
          <w:szCs w:val="22"/>
        </w:rPr>
        <w:t>(1)</w:t>
      </w:r>
    </w:p>
    <w:p w:rsidR="00C13013" w:rsidRPr="00865FF3" w:rsidRDefault="00C13013" w:rsidP="00724075">
      <w:pPr>
        <w:ind w:left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One example of an anti-competitive behaviour could include cartel, collusion, market sharing, exclusive dealing etc. (1)</w:t>
      </w:r>
    </w:p>
    <w:p w:rsidR="00D5786A" w:rsidRDefault="00D5786A" w:rsidP="00D5786A">
      <w:pPr>
        <w:pStyle w:val="ListParagraph"/>
        <w:ind w:left="360"/>
        <w:rPr>
          <w:rFonts w:ascii="Arial" w:hAnsi="Arial" w:cs="Arial"/>
        </w:rPr>
      </w:pPr>
    </w:p>
    <w:p w:rsidR="00D5786A" w:rsidRPr="00C02422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  <w:sz w:val="24"/>
          <w:szCs w:val="24"/>
        </w:rPr>
      </w:pPr>
      <w:r w:rsidRPr="00C940B9">
        <w:rPr>
          <w:rFonts w:ascii="Arial" w:hAnsi="Arial" w:cs="Arial"/>
          <w:bCs/>
        </w:rPr>
        <w:t xml:space="preserve">Explain </w:t>
      </w:r>
      <w:r>
        <w:rPr>
          <w:rFonts w:ascii="Arial" w:hAnsi="Arial" w:cs="Arial"/>
          <w:bCs/>
        </w:rPr>
        <w:t>how</w:t>
      </w:r>
      <w:r w:rsidRPr="00C940B9">
        <w:rPr>
          <w:rFonts w:ascii="Arial" w:hAnsi="Arial" w:cs="Arial"/>
          <w:bCs/>
        </w:rPr>
        <w:t xml:space="preserve"> the dominance of Google and Facebook results in an imperfect market and </w:t>
      </w:r>
      <w:r>
        <w:rPr>
          <w:rFonts w:ascii="Arial" w:hAnsi="Arial" w:cs="Arial"/>
          <w:bCs/>
        </w:rPr>
        <w:t>why i</w:t>
      </w:r>
      <w:r w:rsidRPr="00C940B9">
        <w:rPr>
          <w:rFonts w:ascii="Arial" w:hAnsi="Arial" w:cs="Arial"/>
          <w:bCs/>
        </w:rPr>
        <w:t>s th</w:t>
      </w:r>
      <w:r>
        <w:rPr>
          <w:rFonts w:ascii="Arial" w:hAnsi="Arial" w:cs="Arial"/>
          <w:bCs/>
        </w:rPr>
        <w:t>is market</w:t>
      </w:r>
      <w:r w:rsidRPr="00C940B9">
        <w:rPr>
          <w:rFonts w:ascii="Arial" w:hAnsi="Arial" w:cs="Arial"/>
          <w:bCs/>
        </w:rPr>
        <w:t xml:space="preserve"> structure</w:t>
      </w:r>
      <w:r>
        <w:rPr>
          <w:rFonts w:ascii="Arial" w:hAnsi="Arial" w:cs="Arial"/>
          <w:bCs/>
        </w:rPr>
        <w:t xml:space="preserve"> i</w:t>
      </w:r>
      <w:r w:rsidRPr="00C940B9">
        <w:rPr>
          <w:rFonts w:ascii="Arial" w:hAnsi="Arial" w:cs="Arial"/>
          <w:bCs/>
        </w:rPr>
        <w:t>nefficient?</w:t>
      </w:r>
      <w:r w:rsidRPr="00C940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D5786A" w:rsidRPr="00C02422" w:rsidRDefault="00D5786A" w:rsidP="00D5786A">
      <w:pPr>
        <w:rPr>
          <w:rFonts w:ascii="Arial" w:hAnsi="Arial" w:cs="Arial"/>
          <w:bCs/>
        </w:rPr>
      </w:pPr>
    </w:p>
    <w:p w:rsidR="00F41E46" w:rsidRDefault="00F41E46" w:rsidP="00724075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and Facebook have substantial market power as they operate in market with little competition</w:t>
      </w:r>
      <w:r w:rsidR="00AE06B1">
        <w:rPr>
          <w:rFonts w:ascii="Arial" w:hAnsi="Arial" w:cs="Arial"/>
          <w:b/>
          <w:bCs/>
        </w:rPr>
        <w:t xml:space="preserve"> resulting in an imperfect market. </w:t>
      </w:r>
      <w:r>
        <w:rPr>
          <w:rFonts w:ascii="Arial" w:hAnsi="Arial" w:cs="Arial"/>
          <w:b/>
          <w:bCs/>
        </w:rPr>
        <w:t>(1)</w:t>
      </w:r>
    </w:p>
    <w:p w:rsidR="00F41E46" w:rsidRDefault="00F41E46" w:rsidP="00724075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market structure is inefficient because </w:t>
      </w:r>
      <w:r w:rsidR="00AE06B1">
        <w:rPr>
          <w:rFonts w:ascii="Arial" w:hAnsi="Arial" w:cs="Arial"/>
          <w:b/>
          <w:bCs/>
        </w:rPr>
        <w:t>both firms will attempt to profit maximise. (1)</w:t>
      </w:r>
    </w:p>
    <w:p w:rsidR="00AE06B1" w:rsidRDefault="00AE06B1" w:rsidP="00724075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This will result in higher prices and decreased output. (1)</w:t>
      </w:r>
    </w:p>
    <w:p w:rsidR="00AE06B1" w:rsidRPr="00FD383A" w:rsidRDefault="00AE06B1" w:rsidP="00724075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economic welfare for society will decrease. (1)</w:t>
      </w:r>
    </w:p>
    <w:p w:rsidR="00D5786A" w:rsidRPr="00B71EBD" w:rsidRDefault="00D5786A" w:rsidP="00D5786A">
      <w:pPr>
        <w:pStyle w:val="ListParagraph"/>
        <w:spacing w:line="360" w:lineRule="auto"/>
        <w:ind w:left="142"/>
        <w:rPr>
          <w:rFonts w:ascii="Arial" w:hAnsi="Arial" w:cs="Arial"/>
        </w:rPr>
      </w:pPr>
    </w:p>
    <w:p w:rsidR="00D5786A" w:rsidRDefault="00D5786A" w:rsidP="00D5786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</w:t>
      </w:r>
      <w:r w:rsidRPr="00B71EB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the role of ACCC under the Australian Consumer Law. Identify one reform recommended by it in the article to deal with the market power of Google and Facebook.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(3 marks)</w:t>
      </w:r>
    </w:p>
    <w:p w:rsidR="00A436E2" w:rsidRDefault="00E91292" w:rsidP="00724075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E91292">
        <w:rPr>
          <w:rFonts w:ascii="Arial" w:hAnsi="Arial" w:cs="Arial"/>
          <w:b/>
          <w:bCs/>
          <w:sz w:val="22"/>
          <w:szCs w:val="22"/>
        </w:rPr>
        <w:t xml:space="preserve">The role of the ACCC is to protect, strengthen and supplement the way competition works in Australian markets and industries </w:t>
      </w:r>
      <w:r>
        <w:rPr>
          <w:rFonts w:ascii="Arial" w:hAnsi="Arial" w:cs="Arial"/>
          <w:b/>
          <w:bCs/>
          <w:sz w:val="22"/>
          <w:szCs w:val="22"/>
        </w:rPr>
        <w:t xml:space="preserve">(1) </w:t>
      </w:r>
    </w:p>
    <w:p w:rsidR="00D5786A" w:rsidRDefault="00A436E2" w:rsidP="00724075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</w:t>
      </w:r>
      <w:r w:rsidR="00E91292" w:rsidRPr="00E91292">
        <w:rPr>
          <w:rFonts w:ascii="Arial" w:hAnsi="Arial" w:cs="Arial"/>
          <w:b/>
          <w:bCs/>
          <w:sz w:val="22"/>
          <w:szCs w:val="22"/>
        </w:rPr>
        <w:t xml:space="preserve">o improve </w:t>
      </w:r>
      <w:r w:rsidR="00E91292">
        <w:rPr>
          <w:rFonts w:ascii="Arial" w:hAnsi="Arial" w:cs="Arial"/>
          <w:b/>
          <w:bCs/>
          <w:sz w:val="22"/>
          <w:szCs w:val="22"/>
        </w:rPr>
        <w:t>efficiency of the economy and to increase the welfare of Australians.</w:t>
      </w:r>
      <w:r>
        <w:rPr>
          <w:rFonts w:ascii="Arial" w:hAnsi="Arial" w:cs="Arial"/>
          <w:b/>
          <w:bCs/>
          <w:sz w:val="22"/>
          <w:szCs w:val="22"/>
        </w:rPr>
        <w:t xml:space="preserve"> (1)</w:t>
      </w:r>
    </w:p>
    <w:p w:rsidR="00D5786A" w:rsidRDefault="00A436E2" w:rsidP="00724075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 ensure that benefits of increased competition flow through to consumers in the form of lower prices and better services. (1)</w:t>
      </w:r>
    </w:p>
    <w:p w:rsidR="00A436E2" w:rsidRPr="00A436E2" w:rsidRDefault="00A436E2" w:rsidP="00A436E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A436E2" w:rsidRDefault="00A436E2" w:rsidP="00D5786A">
      <w:pPr>
        <w:rPr>
          <w:rFonts w:ascii="Arial" w:hAnsi="Arial" w:cs="Arial"/>
          <w:b/>
        </w:rPr>
      </w:pPr>
    </w:p>
    <w:p w:rsidR="00D5786A" w:rsidRDefault="00D5786A" w:rsidP="00D5786A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Question 2- Externalities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(10 marks)</w:t>
      </w:r>
    </w:p>
    <w:p w:rsidR="006208F4" w:rsidRDefault="006208F4" w:rsidP="006208F4">
      <w:pPr>
        <w:rPr>
          <w:rFonts w:ascii="Arial" w:eastAsia="Times New Roman" w:hAnsi="Arial" w:cs="Arial"/>
          <w:sz w:val="22"/>
          <w:szCs w:val="22"/>
        </w:rPr>
      </w:pPr>
    </w:p>
    <w:p w:rsidR="006208F4" w:rsidRPr="008E5B04" w:rsidRDefault="006208F4" w:rsidP="006208F4">
      <w:pPr>
        <w:rPr>
          <w:rFonts w:ascii="Arial" w:eastAsia="Times New Roman" w:hAnsi="Arial" w:cs="Arial"/>
          <w:sz w:val="22"/>
          <w:szCs w:val="22"/>
        </w:rPr>
      </w:pPr>
      <w:r w:rsidRPr="008E5B04">
        <w:rPr>
          <w:rFonts w:ascii="Arial" w:eastAsia="Times New Roman" w:hAnsi="Arial" w:cs="Arial"/>
          <w:sz w:val="22"/>
          <w:szCs w:val="22"/>
        </w:rPr>
        <w:t xml:space="preserve">This question refers to the diagram below, which shows the coal market. </w:t>
      </w:r>
    </w:p>
    <w:p w:rsidR="006208F4" w:rsidRPr="008E5B04" w:rsidRDefault="006208F4" w:rsidP="006208F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443BC" wp14:editId="2F675DE3">
                <wp:simplePos x="0" y="0"/>
                <wp:positionH relativeFrom="column">
                  <wp:posOffset>711200</wp:posOffset>
                </wp:positionH>
                <wp:positionV relativeFrom="paragraph">
                  <wp:posOffset>983615</wp:posOffset>
                </wp:positionV>
                <wp:extent cx="1485900" cy="5588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8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50673" id="Rectangle 7" o:spid="_x0000_s1026" style="position:absolute;margin-left:56pt;margin-top:77.45pt;width:117pt;height: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" fillcolor="#7030a0" strokecolor="#7030a0" strokeweight="1pt"/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9818" wp14:editId="589CA742">
                <wp:simplePos x="0" y="0"/>
                <wp:positionH relativeFrom="column">
                  <wp:posOffset>2616200</wp:posOffset>
                </wp:positionH>
                <wp:positionV relativeFrom="paragraph">
                  <wp:posOffset>69215</wp:posOffset>
                </wp:positionV>
                <wp:extent cx="4064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8F4" w:rsidRPr="00A51697" w:rsidRDefault="006208F4" w:rsidP="006208F4">
                            <w:pPr>
                              <w:rPr>
                                <w:color w:val="00B050"/>
                                <w:vertAlign w:val="subscript"/>
                              </w:rPr>
                            </w:pPr>
                            <w:r w:rsidRPr="00A51697">
                              <w:rPr>
                                <w:color w:val="00B050"/>
                              </w:rPr>
                              <w:t>S</w:t>
                            </w:r>
                            <w:r>
                              <w:rPr>
                                <w:color w:val="00B05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998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6pt;margin-top:5.45pt;width:32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" filled="f" stroked="f" strokeweight=".5pt">
                <v:textbox>
                  <w:txbxContent>
                    <w:p w:rsidR="006208F4" w:rsidRPr="00A51697" w:rsidRDefault="006208F4" w:rsidP="006208F4">
                      <w:pPr>
                        <w:rPr>
                          <w:color w:val="00B050"/>
                          <w:vertAlign w:val="subscript"/>
                        </w:rPr>
                      </w:pPr>
                      <w:r w:rsidRPr="00A51697">
                        <w:rPr>
                          <w:color w:val="00B050"/>
                        </w:rPr>
                        <w:t>S</w:t>
                      </w:r>
                      <w:r>
                        <w:rPr>
                          <w:color w:val="00B05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98751" wp14:editId="2A58D6F7">
                <wp:simplePos x="0" y="0"/>
                <wp:positionH relativeFrom="column">
                  <wp:posOffset>1054100</wp:posOffset>
                </wp:positionH>
                <wp:positionV relativeFrom="paragraph">
                  <wp:posOffset>120015</wp:posOffset>
                </wp:positionV>
                <wp:extent cx="1968500" cy="20574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205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6C62C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9.45pt" to="238pt,17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" strokecolor="#00b050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7F79" wp14:editId="5E961235">
                <wp:simplePos x="0" y="0"/>
                <wp:positionH relativeFrom="column">
                  <wp:posOffset>2171700</wp:posOffset>
                </wp:positionH>
                <wp:positionV relativeFrom="paragraph">
                  <wp:posOffset>2577465</wp:posOffset>
                </wp:positionV>
                <wp:extent cx="406400" cy="33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8F4" w:rsidRPr="00C80921" w:rsidRDefault="006208F4" w:rsidP="006208F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C80921">
                              <w:rPr>
                                <w:color w:val="FF0000"/>
                              </w:rPr>
                              <w:t>Q</w:t>
                            </w:r>
                            <w:r w:rsidRPr="00C80921"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7F79" id="Text Box 4" o:spid="_x0000_s1027" type="#_x0000_t202" style="position:absolute;margin-left:171pt;margin-top:202.95pt;width:32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" fillcolor="white [3201]" stroked="f" strokeweight=".5pt">
                <v:textbox>
                  <w:txbxContent>
                    <w:p w:rsidR="006208F4" w:rsidRPr="00C80921" w:rsidRDefault="006208F4" w:rsidP="006208F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C80921">
                        <w:rPr>
                          <w:color w:val="FF0000"/>
                        </w:rPr>
                        <w:t>Q</w:t>
                      </w:r>
                      <w:r w:rsidRPr="00C80921"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5F82" wp14:editId="066DD96B">
                <wp:simplePos x="0" y="0"/>
                <wp:positionH relativeFrom="column">
                  <wp:posOffset>177800</wp:posOffset>
                </wp:positionH>
                <wp:positionV relativeFrom="paragraph">
                  <wp:posOffset>1212215</wp:posOffset>
                </wp:positionV>
                <wp:extent cx="4064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8F4" w:rsidRPr="001E3A41" w:rsidRDefault="006208F4" w:rsidP="006208F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E3A41">
                              <w:rPr>
                                <w:color w:val="FF0000"/>
                              </w:rPr>
                              <w:t>P</w:t>
                            </w:r>
                            <w:r w:rsidRPr="001E3A41"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55F82" id="Text Box 3" o:spid="_x0000_s1028" type="#_x0000_t202" style="position:absolute;margin-left:14pt;margin-top:95.45pt;width:32pt;height:2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" fillcolor="white [3201]" stroked="f" strokeweight=".5pt">
                <v:textbox>
                  <w:txbxContent>
                    <w:p w:rsidR="006208F4" w:rsidRPr="001E3A41" w:rsidRDefault="006208F4" w:rsidP="006208F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E3A41">
                        <w:rPr>
                          <w:color w:val="FF0000"/>
                        </w:rPr>
                        <w:t>P</w:t>
                      </w:r>
                      <w:r w:rsidRPr="001E3A41"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A9385" wp14:editId="453A3141">
                <wp:simplePos x="0" y="0"/>
                <wp:positionH relativeFrom="column">
                  <wp:posOffset>2336800</wp:posOffset>
                </wp:positionH>
                <wp:positionV relativeFrom="paragraph">
                  <wp:posOffset>1326515</wp:posOffset>
                </wp:positionV>
                <wp:extent cx="38100" cy="123190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31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6E067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04.45pt" to="187pt,20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" strokecolor="red">
                <v:stroke dashstyle="dash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05F94" wp14:editId="2BDFB038">
                <wp:simplePos x="0" y="0"/>
                <wp:positionH relativeFrom="column">
                  <wp:posOffset>660400</wp:posOffset>
                </wp:positionH>
                <wp:positionV relativeFrom="paragraph">
                  <wp:posOffset>1339215</wp:posOffset>
                </wp:positionV>
                <wp:extent cx="1689100" cy="1270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0" cy="1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C552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05.45pt" to="185pt,10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" strokecolor="red">
                <v:stroke dashstyle="dash"/>
              </v:line>
            </w:pict>
          </mc:Fallback>
        </mc:AlternateContent>
      </w:r>
      <w:r w:rsidRPr="008E5B04">
        <w:rPr>
          <w:rFonts w:ascii="Arial" w:eastAsia="Times New Roman" w:hAnsi="Arial" w:cs="Arial"/>
          <w:sz w:val="22"/>
          <w:szCs w:val="22"/>
        </w:rPr>
        <w:fldChar w:fldCharType="begin"/>
      </w:r>
      <w:r w:rsidRPr="008E5B04">
        <w:rPr>
          <w:rFonts w:ascii="Arial" w:eastAsia="Times New Roman" w:hAnsi="Arial" w:cs="Arial"/>
          <w:sz w:val="22"/>
          <w:szCs w:val="22"/>
        </w:rPr>
        <w:instrText xml:space="preserve"> INCLUDEPICTURE "/var/folders/fw/wq5vxgy17kb2tn_clvs64lmw0000gn/T/com.microsoft.Word/WebArchiveCopyPasteTempFiles/page12image1744032" \* MERGEFORMATINET </w:instrText>
      </w:r>
      <w:r w:rsidRPr="008E5B04">
        <w:rPr>
          <w:rFonts w:ascii="Arial" w:eastAsia="Times New Roman" w:hAnsi="Arial" w:cs="Arial"/>
          <w:sz w:val="22"/>
          <w:szCs w:val="22"/>
        </w:rPr>
        <w:fldChar w:fldCharType="separate"/>
      </w:r>
      <w:r w:rsidRPr="00022B80">
        <w:rPr>
          <w:rFonts w:ascii="Arial" w:eastAsia="Times New Roman" w:hAnsi="Arial" w:cs="Arial"/>
          <w:noProof/>
          <w:sz w:val="22"/>
          <w:szCs w:val="22"/>
          <w:lang w:val="en-US"/>
        </w:rPr>
        <w:drawing>
          <wp:inline distT="0" distB="0" distL="0" distR="0" wp14:anchorId="3F782D0F" wp14:editId="006574B1">
            <wp:extent cx="4064000" cy="2908300"/>
            <wp:effectExtent l="0" t="0" r="0" b="0"/>
            <wp:docPr id="25" name="Picture 25" descr="page12image174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17440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B04">
        <w:rPr>
          <w:rFonts w:ascii="Arial" w:eastAsia="Times New Roman" w:hAnsi="Arial" w:cs="Arial"/>
          <w:sz w:val="22"/>
          <w:szCs w:val="22"/>
        </w:rPr>
        <w:fldChar w:fldCharType="end"/>
      </w:r>
    </w:p>
    <w:p w:rsidR="006208F4" w:rsidRPr="00724075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FF0000"/>
        </w:rPr>
      </w:pPr>
      <w:r w:rsidRPr="00724075">
        <w:rPr>
          <w:rFonts w:ascii="Arial" w:eastAsia="Times New Roman" w:hAnsi="Arial" w:cs="Arial"/>
          <w:b/>
          <w:bCs/>
          <w:color w:val="FF0000"/>
        </w:rPr>
        <w:lastRenderedPageBreak/>
        <w:t>Label the initial market equilibrium price (P1) and quantity (Q1) on the diagram.</w:t>
      </w:r>
    </w:p>
    <w:p w:rsidR="006208F4" w:rsidRDefault="006208F4" w:rsidP="006208F4">
      <w:pPr>
        <w:pStyle w:val="ListParagraph"/>
        <w:ind w:left="1080"/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(1 </w:t>
      </w:r>
      <w:r w:rsidRPr="00022B80">
        <w:rPr>
          <w:rFonts w:ascii="Arial" w:eastAsia="Times New Roman" w:hAnsi="Arial" w:cs="Arial"/>
        </w:rPr>
        <w:t xml:space="preserve">mark) </w:t>
      </w:r>
    </w:p>
    <w:p w:rsidR="006208F4" w:rsidRPr="00022B80" w:rsidRDefault="006208F4" w:rsidP="006208F4">
      <w:pPr>
        <w:pStyle w:val="ListParagraph"/>
        <w:ind w:left="1080"/>
        <w:jc w:val="right"/>
        <w:rPr>
          <w:rFonts w:ascii="Arial" w:eastAsia="Times New Roman" w:hAnsi="Arial" w:cs="Arial"/>
        </w:rPr>
      </w:pPr>
    </w:p>
    <w:p w:rsidR="00724075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 xml:space="preserve">Explain why this negative externality is not initially considered in the coal market. </w:t>
      </w:r>
    </w:p>
    <w:p w:rsidR="006208F4" w:rsidRPr="00724075" w:rsidRDefault="006208F4" w:rsidP="00724075">
      <w:pPr>
        <w:pStyle w:val="ListParagraph"/>
        <w:spacing w:after="0" w:line="240" w:lineRule="auto"/>
        <w:ind w:left="7200" w:firstLine="720"/>
        <w:rPr>
          <w:rFonts w:ascii="Arial" w:eastAsia="Times New Roman" w:hAnsi="Arial" w:cs="Arial"/>
        </w:rPr>
      </w:pPr>
      <w:r w:rsidRPr="00724075">
        <w:rPr>
          <w:rFonts w:ascii="Arial" w:eastAsia="Times New Roman" w:hAnsi="Arial" w:cs="Arial"/>
        </w:rPr>
        <w:t xml:space="preserve">(3 </w:t>
      </w:r>
      <w:r w:rsidR="00724075" w:rsidRPr="00724075">
        <w:rPr>
          <w:rFonts w:ascii="Arial" w:eastAsia="Times New Roman" w:hAnsi="Arial" w:cs="Arial"/>
        </w:rPr>
        <w:t>marks)</w:t>
      </w:r>
    </w:p>
    <w:p w:rsidR="006208F4" w:rsidRDefault="006208F4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  <w:r>
        <w:rPr>
          <w:rFonts w:ascii="ArialMT" w:hAnsi="ArialMT"/>
          <w:b/>
          <w:bCs/>
          <w:sz w:val="22"/>
          <w:szCs w:val="22"/>
        </w:rPr>
        <w:t>A market captures only p</w:t>
      </w:r>
      <w:r w:rsidRPr="006208F4">
        <w:rPr>
          <w:rFonts w:ascii="ArialMT" w:hAnsi="ArialMT"/>
          <w:b/>
          <w:bCs/>
          <w:sz w:val="22"/>
          <w:szCs w:val="22"/>
        </w:rPr>
        <w:t xml:space="preserve">rivate costs and private benefits </w:t>
      </w:r>
      <w:r>
        <w:rPr>
          <w:rFonts w:ascii="ArialMT" w:hAnsi="ArialMT"/>
          <w:b/>
          <w:bCs/>
          <w:sz w:val="22"/>
          <w:szCs w:val="22"/>
        </w:rPr>
        <w:t>(1)</w:t>
      </w:r>
    </w:p>
    <w:p w:rsidR="006208F4" w:rsidRDefault="006208F4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  <w:r>
        <w:rPr>
          <w:rFonts w:ascii="ArialMT" w:hAnsi="ArialMT"/>
          <w:b/>
          <w:bCs/>
          <w:sz w:val="22"/>
          <w:szCs w:val="22"/>
        </w:rPr>
        <w:t>The external cost is not reflected in the price (1)</w:t>
      </w:r>
    </w:p>
    <w:p w:rsidR="006208F4" w:rsidRPr="006208F4" w:rsidRDefault="006208F4" w:rsidP="00724075">
      <w:pPr>
        <w:pStyle w:val="NormalWeb"/>
        <w:ind w:left="720"/>
        <w:rPr>
          <w:rFonts w:ascii="ArialMT" w:hAnsi="ArialMT"/>
          <w:b/>
          <w:bCs/>
          <w:sz w:val="22"/>
          <w:szCs w:val="22"/>
        </w:rPr>
      </w:pPr>
      <w:r>
        <w:rPr>
          <w:rFonts w:ascii="ArialMT" w:hAnsi="ArialMT"/>
          <w:b/>
          <w:bCs/>
          <w:sz w:val="22"/>
          <w:szCs w:val="22"/>
        </w:rPr>
        <w:t>The external/third parties are affected by the external cost (1)</w:t>
      </w:r>
      <w:r w:rsidRPr="006208F4">
        <w:rPr>
          <w:rFonts w:ascii="ArialMT" w:hAnsi="ArialMT"/>
          <w:b/>
          <w:bCs/>
          <w:sz w:val="22"/>
          <w:szCs w:val="22"/>
        </w:rPr>
        <w:br/>
      </w:r>
    </w:p>
    <w:p w:rsidR="006208F4" w:rsidRPr="00A51697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B050"/>
        </w:rPr>
      </w:pPr>
      <w:r w:rsidRPr="00A51697">
        <w:rPr>
          <w:rFonts w:ascii="Arial" w:eastAsia="Times New Roman" w:hAnsi="Arial" w:cs="Arial"/>
          <w:color w:val="00B050"/>
        </w:rPr>
        <w:t xml:space="preserve">Assume that the government introduces a tax on coal. Draw a new supply curve (S2) on the diagram. </w:t>
      </w:r>
    </w:p>
    <w:p w:rsidR="006208F4" w:rsidRDefault="006208F4" w:rsidP="006208F4">
      <w:pPr>
        <w:pStyle w:val="ListParagraph"/>
        <w:jc w:val="right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>(1 mark)</w:t>
      </w:r>
    </w:p>
    <w:p w:rsidR="006208F4" w:rsidRPr="00936D01" w:rsidRDefault="006208F4" w:rsidP="006208F4">
      <w:pPr>
        <w:pStyle w:val="ListParagraph"/>
        <w:jc w:val="right"/>
        <w:rPr>
          <w:rFonts w:ascii="Arial" w:eastAsia="Times New Roman" w:hAnsi="Arial" w:cs="Arial"/>
        </w:rPr>
      </w:pPr>
      <w:r w:rsidRPr="00936D01">
        <w:rPr>
          <w:rFonts w:ascii="Arial" w:eastAsia="Times New Roman" w:hAnsi="Arial" w:cs="Arial"/>
        </w:rPr>
        <w:t xml:space="preserve"> </w:t>
      </w:r>
    </w:p>
    <w:p w:rsidR="006208F4" w:rsidRPr="00B3086B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7030A0"/>
        </w:rPr>
      </w:pPr>
      <w:r w:rsidRPr="00B3086B">
        <w:rPr>
          <w:rFonts w:ascii="Arial" w:eastAsia="Times New Roman" w:hAnsi="Arial" w:cs="Arial"/>
          <w:color w:val="7030A0"/>
        </w:rPr>
        <w:t xml:space="preserve">Shade the area on the diagram that represents the government revenue collected from the tax on coal. </w:t>
      </w:r>
    </w:p>
    <w:p w:rsidR="006208F4" w:rsidRPr="00022B80" w:rsidRDefault="006208F4" w:rsidP="006208F4">
      <w:pPr>
        <w:jc w:val="right"/>
        <w:rPr>
          <w:rFonts w:ascii="Arial" w:eastAsia="Times New Roman" w:hAnsi="Arial" w:cs="Arial"/>
          <w:sz w:val="22"/>
          <w:szCs w:val="22"/>
        </w:rPr>
      </w:pPr>
      <w:r w:rsidRPr="00022B80">
        <w:rPr>
          <w:rFonts w:ascii="Arial" w:eastAsia="Times New Roman" w:hAnsi="Arial" w:cs="Arial"/>
          <w:sz w:val="22"/>
          <w:szCs w:val="22"/>
        </w:rPr>
        <w:t>(</w:t>
      </w:r>
      <w:r>
        <w:rPr>
          <w:rFonts w:ascii="Arial" w:eastAsia="Times New Roman" w:hAnsi="Arial" w:cs="Arial"/>
          <w:sz w:val="22"/>
          <w:szCs w:val="22"/>
        </w:rPr>
        <w:t>1</w:t>
      </w:r>
      <w:r w:rsidRPr="00022B80">
        <w:rPr>
          <w:rFonts w:ascii="Arial" w:eastAsia="Times New Roman" w:hAnsi="Arial" w:cs="Arial"/>
          <w:sz w:val="22"/>
          <w:szCs w:val="22"/>
        </w:rPr>
        <w:t xml:space="preserve"> mark) </w:t>
      </w:r>
    </w:p>
    <w:p w:rsidR="006208F4" w:rsidRDefault="006208F4" w:rsidP="006208F4">
      <w:pPr>
        <w:rPr>
          <w:rFonts w:ascii="Arial" w:eastAsia="Times New Roman" w:hAnsi="Arial" w:cs="Arial"/>
          <w:sz w:val="22"/>
          <w:szCs w:val="22"/>
        </w:rPr>
      </w:pPr>
    </w:p>
    <w:p w:rsidR="006208F4" w:rsidRDefault="006208F4" w:rsidP="006208F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CD638C">
        <w:rPr>
          <w:rFonts w:ascii="Arial" w:eastAsia="Times New Roman" w:hAnsi="Arial" w:cs="Arial"/>
        </w:rPr>
        <w:t xml:space="preserve">Describe </w:t>
      </w:r>
      <w:r w:rsidRPr="00CD638C">
        <w:rPr>
          <w:rFonts w:ascii="Arial" w:eastAsia="Times New Roman" w:hAnsi="Arial" w:cs="Arial"/>
          <w:b/>
          <w:bCs/>
        </w:rPr>
        <w:t xml:space="preserve">two </w:t>
      </w:r>
      <w:r w:rsidRPr="00CD638C">
        <w:rPr>
          <w:rFonts w:ascii="Arial" w:eastAsia="Times New Roman" w:hAnsi="Arial" w:cs="Arial"/>
        </w:rPr>
        <w:t xml:space="preserve">other government policy options that could be used to reduce the negative externalities produced by the coal market. </w:t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</w:r>
      <w:r w:rsidR="00724075">
        <w:rPr>
          <w:rFonts w:ascii="Arial" w:eastAsia="Times New Roman" w:hAnsi="Arial" w:cs="Arial"/>
        </w:rPr>
        <w:tab/>
        <w:t xml:space="preserve">  (4 marks)</w:t>
      </w:r>
    </w:p>
    <w:p w:rsidR="006208F4" w:rsidRPr="00724075" w:rsidRDefault="006208F4" w:rsidP="00724075">
      <w:pPr>
        <w:ind w:left="360"/>
        <w:rPr>
          <w:rFonts w:ascii="Arial" w:eastAsia="Times New Roman" w:hAnsi="Arial" w:cs="Arial"/>
        </w:rPr>
      </w:pPr>
    </w:p>
    <w:p w:rsidR="00724075" w:rsidRPr="00724075" w:rsidRDefault="006208F4" w:rsidP="00724075">
      <w:pPr>
        <w:ind w:left="720"/>
        <w:rPr>
          <w:rFonts w:ascii="ArialMT" w:eastAsia="Times New Roman" w:hAnsi="ArialMT" w:cs="Times New Roman"/>
          <w:b/>
          <w:bCs/>
          <w:sz w:val="22"/>
          <w:szCs w:val="22"/>
        </w:rPr>
      </w:pP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t>Answers may include:</w:t>
      </w:r>
    </w:p>
    <w:p w:rsidR="00724075" w:rsidRDefault="006208F4" w:rsidP="00724075">
      <w:pPr>
        <w:ind w:left="720"/>
        <w:rPr>
          <w:rFonts w:ascii="ArialMT" w:eastAsia="Times New Roman" w:hAnsi="ArialMT" w:cs="Times New Roman"/>
          <w:b/>
          <w:bCs/>
          <w:sz w:val="22"/>
          <w:szCs w:val="22"/>
        </w:rPr>
      </w:pP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t>Regulation/Legislation</w:t>
      </w: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br/>
        <w:t xml:space="preserve">Subsidies for new technology/pollution control equipment/research and </w:t>
      </w:r>
    </w:p>
    <w:p w:rsidR="006208F4" w:rsidRPr="00724075" w:rsidRDefault="00724075" w:rsidP="00724075">
      <w:pPr>
        <w:ind w:left="720"/>
        <w:rPr>
          <w:rFonts w:ascii="ArialMT" w:eastAsia="Times New Roman" w:hAnsi="ArialMT" w:cs="Times New Roman"/>
          <w:b/>
          <w:bCs/>
          <w:sz w:val="22"/>
          <w:szCs w:val="22"/>
        </w:rPr>
      </w:pP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t>D</w:t>
      </w:r>
      <w:r w:rsidR="006208F4" w:rsidRPr="00724075">
        <w:rPr>
          <w:rFonts w:ascii="ArialMT" w:eastAsia="Times New Roman" w:hAnsi="ArialMT" w:cs="Times New Roman"/>
          <w:b/>
          <w:bCs/>
          <w:sz w:val="22"/>
          <w:szCs w:val="22"/>
        </w:rPr>
        <w:t>evelopment</w:t>
      </w:r>
      <w:r w:rsidR="006208F4" w:rsidRPr="00724075">
        <w:rPr>
          <w:rFonts w:ascii="ArialMT" w:eastAsia="Times New Roman" w:hAnsi="ArialMT" w:cs="Times New Roman"/>
          <w:b/>
          <w:bCs/>
          <w:sz w:val="22"/>
          <w:szCs w:val="22"/>
        </w:rPr>
        <w:br/>
        <w:t>Tax concessions for green based energy sources</w:t>
      </w:r>
      <w:r w:rsidR="006208F4" w:rsidRPr="00724075">
        <w:rPr>
          <w:rFonts w:ascii="ArialMT" w:eastAsia="Times New Roman" w:hAnsi="ArialMT" w:cs="Times New Roman"/>
          <w:b/>
          <w:bCs/>
          <w:sz w:val="22"/>
          <w:szCs w:val="22"/>
        </w:rPr>
        <w:br/>
        <w:t xml:space="preserve">ETS/carbon market </w:t>
      </w:r>
    </w:p>
    <w:p w:rsidR="00D5786A" w:rsidRDefault="006208F4" w:rsidP="00724075">
      <w:pPr>
        <w:ind w:left="720"/>
        <w:rPr>
          <w:rFonts w:ascii="ArialMT" w:eastAsia="Times New Roman" w:hAnsi="ArialMT" w:cs="Times New Roman"/>
          <w:b/>
          <w:bCs/>
          <w:sz w:val="22"/>
          <w:szCs w:val="22"/>
        </w:rPr>
      </w:pP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t>Identification and description (what the policy is) of two policies (2)</w:t>
      </w:r>
      <w:r w:rsidRPr="00724075">
        <w:rPr>
          <w:rFonts w:ascii="ArialMT" w:eastAsia="Times New Roman" w:hAnsi="ArialMT" w:cs="Times New Roman"/>
          <w:b/>
          <w:bCs/>
          <w:sz w:val="22"/>
          <w:szCs w:val="22"/>
        </w:rPr>
        <w:br/>
        <w:t>How the two policies operate to reduce the negative externality (2)</w:t>
      </w:r>
    </w:p>
    <w:p w:rsidR="00182D0D" w:rsidRPr="00724075" w:rsidRDefault="00182D0D" w:rsidP="00724075">
      <w:pPr>
        <w:ind w:left="720"/>
        <w:rPr>
          <w:rFonts w:ascii="Times New Roman" w:eastAsia="Times New Roman" w:hAnsi="Times New Roman" w:cs="Times New Roman"/>
        </w:rPr>
      </w:pPr>
    </w:p>
    <w:p w:rsidR="00D5786A" w:rsidRPr="00A3710D" w:rsidRDefault="00D5786A" w:rsidP="00D5786A">
      <w:pPr>
        <w:spacing w:line="360" w:lineRule="auto"/>
        <w:rPr>
          <w:rFonts w:ascii="Arial" w:hAnsi="Arial" w:cs="Arial"/>
        </w:rPr>
      </w:pPr>
      <w:r w:rsidRPr="00A3710D">
        <w:rPr>
          <w:rFonts w:ascii="Arial" w:hAnsi="Arial" w:cs="Arial"/>
          <w:b/>
          <w:bCs/>
        </w:rPr>
        <w:t>Question 3- Types of Goods</w:t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</w:r>
      <w:r w:rsidRPr="00A3710D">
        <w:rPr>
          <w:rFonts w:ascii="Arial" w:hAnsi="Arial" w:cs="Arial"/>
          <w:b/>
          <w:bCs/>
        </w:rPr>
        <w:tab/>
        <w:t xml:space="preserve">       </w:t>
      </w:r>
      <w:r w:rsidRPr="00A3710D">
        <w:rPr>
          <w:rFonts w:ascii="Arial" w:hAnsi="Arial" w:cs="Arial"/>
        </w:rPr>
        <w:t>(10 marks)</w:t>
      </w:r>
    </w:p>
    <w:p w:rsidR="00D5786A" w:rsidRDefault="00D5786A" w:rsidP="00D5786A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two examples of each, distinguish between public goods and common resources.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(4 marks)</w:t>
      </w:r>
    </w:p>
    <w:p w:rsidR="00D5786A" w:rsidRDefault="00032907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032907">
        <w:rPr>
          <w:rFonts w:ascii="Arial" w:hAnsi="Arial" w:cs="Arial"/>
          <w:b/>
          <w:bCs/>
          <w:sz w:val="22"/>
          <w:szCs w:val="22"/>
        </w:rPr>
        <w:t>Public Goods</w:t>
      </w:r>
      <w:r>
        <w:rPr>
          <w:rFonts w:ascii="Arial" w:hAnsi="Arial" w:cs="Arial"/>
          <w:b/>
          <w:bCs/>
          <w:sz w:val="22"/>
          <w:szCs w:val="22"/>
        </w:rPr>
        <w:t>: Goods that are nonrival in consumption and nonexcludable (explain what this means) (1)</w:t>
      </w:r>
    </w:p>
    <w:p w:rsidR="00032907" w:rsidRDefault="00032907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Give any 2 examples such as lighthouse, national park (1)</w:t>
      </w:r>
    </w:p>
    <w:p w:rsidR="00032907" w:rsidRDefault="00032907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Common Resources: </w:t>
      </w:r>
      <w:r>
        <w:rPr>
          <w:rFonts w:ascii="Arial" w:hAnsi="Arial" w:cs="Arial"/>
          <w:b/>
          <w:bCs/>
          <w:sz w:val="22"/>
          <w:szCs w:val="22"/>
        </w:rPr>
        <w:t>Goods that are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rival in consumption and nonexcludable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(explain what this means) (1)</w:t>
      </w:r>
    </w:p>
    <w:p w:rsidR="00032907" w:rsidRDefault="00032907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Give any 2 examples such as</w:t>
      </w:r>
      <w:r>
        <w:rPr>
          <w:rFonts w:ascii="Arial" w:hAnsi="Arial" w:cs="Arial"/>
          <w:b/>
          <w:bCs/>
          <w:sz w:val="22"/>
          <w:szCs w:val="22"/>
        </w:rPr>
        <w:t xml:space="preserve"> congested freeways and highways, fish in the ocean (1)</w:t>
      </w:r>
    </w:p>
    <w:p w:rsidR="00CC6F85" w:rsidRPr="00032907" w:rsidRDefault="00CC6F85" w:rsidP="00032907">
      <w:pPr>
        <w:ind w:left="720"/>
        <w:rPr>
          <w:rFonts w:ascii="Arial" w:hAnsi="Arial" w:cs="Arial"/>
          <w:b/>
          <w:bCs/>
          <w:sz w:val="22"/>
          <w:szCs w:val="22"/>
        </w:rPr>
      </w:pPr>
    </w:p>
    <w:p w:rsidR="00D5786A" w:rsidRPr="00391491" w:rsidRDefault="00D5786A" w:rsidP="00D5786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Complete the statements below using one of the following terms: </w:t>
      </w:r>
      <w:r w:rsidRPr="00391491">
        <w:rPr>
          <w:rFonts w:ascii="Arial" w:hAnsi="Arial" w:cs="Arial"/>
          <w:i/>
          <w:iCs/>
        </w:rPr>
        <w:t>Rival product, Free riders, Property rights, Non-rival, Excludable, Non-excludable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People who enjoy benefits from someone else’s consumption (e.g. their purchase of  a fire extinguisher) are said to be </w:t>
      </w:r>
      <w:r w:rsidR="00CC6F85">
        <w:rPr>
          <w:rFonts w:ascii="Arial" w:hAnsi="Arial" w:cs="Arial"/>
          <w:b/>
          <w:bCs/>
        </w:rPr>
        <w:t>free riders</w:t>
      </w:r>
      <w:r>
        <w:rPr>
          <w:rFonts w:ascii="Arial" w:hAnsi="Arial" w:cs="Arial"/>
        </w:rPr>
        <w:t>.</w:t>
      </w:r>
    </w:p>
    <w:p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Street lights light the road for everybody, not just the person who might pay for them to be erected. Street lights, therefore are said to be </w:t>
      </w:r>
      <w:r w:rsidR="00CC6F85" w:rsidRPr="00CC6F85">
        <w:rPr>
          <w:rFonts w:ascii="Arial" w:hAnsi="Arial" w:cs="Arial"/>
          <w:b/>
          <w:bCs/>
        </w:rPr>
        <w:t>nonexcludable</w:t>
      </w:r>
      <w:r>
        <w:rPr>
          <w:rFonts w:ascii="Arial" w:hAnsi="Arial" w:cs="Arial"/>
        </w:rPr>
        <w:t>.</w:t>
      </w:r>
    </w:p>
    <w:p w:rsidR="00D5786A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People who own products can legally prevent other people from using their products. They are said to hold </w:t>
      </w:r>
      <w:r w:rsidR="00CC6F85" w:rsidRPr="00CC6F85">
        <w:rPr>
          <w:rFonts w:ascii="Arial" w:hAnsi="Arial" w:cs="Arial"/>
          <w:b/>
          <w:bCs/>
        </w:rPr>
        <w:t>property rights</w:t>
      </w:r>
      <w:r w:rsidR="00CC6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these products.</w:t>
      </w:r>
    </w:p>
    <w:p w:rsidR="00D5786A" w:rsidRPr="00CC6F85" w:rsidRDefault="00D5786A" w:rsidP="00D5786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When one person drives into Fremantle across the bridge other people can also cross the bridge. The use of the bridge is said to be</w:t>
      </w:r>
      <w:r w:rsidR="00CC6F85">
        <w:rPr>
          <w:rFonts w:ascii="Arial" w:hAnsi="Arial" w:cs="Arial"/>
          <w:b/>
          <w:bCs/>
        </w:rPr>
        <w:t xml:space="preserve"> nonrival.</w:t>
      </w:r>
    </w:p>
    <w:p w:rsidR="00CC6F85" w:rsidRPr="00CC6F85" w:rsidRDefault="00CC6F85" w:rsidP="00CC6F85">
      <w:pPr>
        <w:pStyle w:val="ListParagraph"/>
        <w:spacing w:line="360" w:lineRule="auto"/>
        <w:rPr>
          <w:rFonts w:ascii="Arial" w:hAnsi="Arial" w:cs="Arial"/>
        </w:rPr>
      </w:pPr>
    </w:p>
    <w:p w:rsidR="00D5786A" w:rsidRDefault="00146BB8" w:rsidP="00D5786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a</w:t>
      </w:r>
      <w:r w:rsidR="00D57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D5786A">
        <w:rPr>
          <w:rFonts w:ascii="Arial" w:hAnsi="Arial" w:cs="Arial"/>
        </w:rPr>
        <w:t>free rider</w:t>
      </w:r>
      <w:r>
        <w:rPr>
          <w:rFonts w:ascii="Arial" w:hAnsi="Arial" w:cs="Arial"/>
        </w:rPr>
        <w:t>’</w:t>
      </w:r>
      <w:r w:rsidR="00D57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the help of an example</w:t>
      </w:r>
      <w:r w:rsidR="00D5786A">
        <w:rPr>
          <w:rFonts w:ascii="Arial" w:hAnsi="Arial" w:cs="Arial"/>
        </w:rPr>
        <w:t>.</w:t>
      </w:r>
      <w:r w:rsidR="00D5786A">
        <w:rPr>
          <w:rFonts w:ascii="Arial" w:hAnsi="Arial" w:cs="Arial"/>
        </w:rPr>
        <w:tab/>
      </w:r>
      <w:r w:rsidR="00D5786A">
        <w:rPr>
          <w:rFonts w:ascii="Arial" w:hAnsi="Arial" w:cs="Arial"/>
        </w:rPr>
        <w:tab/>
        <w:t>(2 marks)</w:t>
      </w:r>
    </w:p>
    <w:p w:rsidR="00146BB8" w:rsidRDefault="00146BB8" w:rsidP="00146BB8">
      <w:pPr>
        <w:pStyle w:val="ListParagraph"/>
        <w:rPr>
          <w:rFonts w:ascii="Arial" w:hAnsi="Arial" w:cs="Arial"/>
          <w:b/>
          <w:bCs/>
        </w:rPr>
      </w:pPr>
      <w:r w:rsidRPr="00146BB8">
        <w:rPr>
          <w:rFonts w:ascii="Arial" w:hAnsi="Arial" w:cs="Arial"/>
          <w:b/>
          <w:bCs/>
        </w:rPr>
        <w:t>A free rider is a person who benefits from something without expending effort or paying for it (1)</w:t>
      </w:r>
    </w:p>
    <w:p w:rsidR="00D5786A" w:rsidRDefault="00146BB8" w:rsidP="00146BB8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Give an example (1)</w:t>
      </w:r>
    </w:p>
    <w:p w:rsidR="00146BB8" w:rsidRPr="00146BB8" w:rsidRDefault="00146BB8" w:rsidP="00146BB8">
      <w:pPr>
        <w:pStyle w:val="ListParagraph"/>
        <w:rPr>
          <w:rFonts w:ascii="Arial" w:hAnsi="Arial" w:cs="Arial"/>
          <w:b/>
          <w:bCs/>
        </w:rPr>
      </w:pPr>
    </w:p>
    <w:p w:rsidR="00D5786A" w:rsidRPr="009C78FF" w:rsidRDefault="00D5786A" w:rsidP="009C78F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there are no clear property rights for an economic resource, why will there be a tragic result?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(2 marks)</w:t>
      </w:r>
    </w:p>
    <w:p w:rsidR="00B714F9" w:rsidRDefault="00567B80" w:rsidP="009C78FF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If there are no clear property rights for an economic resource</w:t>
      </w:r>
      <w:r w:rsidR="00B714F9">
        <w:rPr>
          <w:rFonts w:ascii="Arial" w:hAnsi="Arial" w:cs="Arial"/>
          <w:b/>
          <w:sz w:val="22"/>
          <w:szCs w:val="22"/>
        </w:rPr>
        <w:t>, it cannot be priced and would encourage people to consume as many as they can. (1)</w:t>
      </w:r>
    </w:p>
    <w:p w:rsidR="00D5786A" w:rsidRPr="009C78FF" w:rsidRDefault="009C78FF" w:rsidP="009C78FF">
      <w:pPr>
        <w:ind w:left="720"/>
        <w:rPr>
          <w:rFonts w:ascii="Arial" w:hAnsi="Arial" w:cs="Arial"/>
          <w:b/>
          <w:sz w:val="22"/>
          <w:szCs w:val="22"/>
        </w:rPr>
      </w:pPr>
      <w:r w:rsidRPr="009C78FF">
        <w:rPr>
          <w:rFonts w:ascii="Arial" w:hAnsi="Arial" w:cs="Arial"/>
          <w:b/>
          <w:sz w:val="22"/>
          <w:szCs w:val="22"/>
        </w:rPr>
        <w:t>This will result in individuals acting in their own self-interest destroying a shared resource.</w:t>
      </w:r>
      <w:r w:rsidR="00B714F9">
        <w:rPr>
          <w:rFonts w:ascii="Arial" w:hAnsi="Arial" w:cs="Arial"/>
          <w:b/>
          <w:sz w:val="22"/>
          <w:szCs w:val="22"/>
        </w:rPr>
        <w:t xml:space="preserve"> (1)</w:t>
      </w:r>
    </w:p>
    <w:p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:rsidR="009C78FF" w:rsidRDefault="009C78FF" w:rsidP="00D5786A">
      <w:pPr>
        <w:ind w:left="360"/>
        <w:jc w:val="center"/>
        <w:rPr>
          <w:rFonts w:ascii="Arial" w:hAnsi="Arial" w:cs="Arial"/>
          <w:b/>
        </w:rPr>
      </w:pPr>
    </w:p>
    <w:p w:rsidR="00D5786A" w:rsidRPr="00A3710D" w:rsidRDefault="00D5786A" w:rsidP="00D5786A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D5786A" w:rsidRDefault="00D5786A" w:rsidP="00D5786A">
      <w:pPr>
        <w:ind w:left="360"/>
        <w:rPr>
          <w:rFonts w:ascii="Arial" w:hAnsi="Arial" w:cs="Arial"/>
          <w:bCs/>
        </w:rPr>
      </w:pPr>
    </w:p>
    <w:p w:rsidR="00D5786A" w:rsidRDefault="00D5786A" w:rsidP="00D5786A">
      <w:pPr>
        <w:ind w:left="360"/>
        <w:rPr>
          <w:rFonts w:ascii="Arial" w:hAnsi="Arial" w:cs="Arial"/>
          <w:bCs/>
        </w:rPr>
      </w:pPr>
    </w:p>
    <w:p w:rsidR="00D5786A" w:rsidRDefault="00D5786A" w:rsidP="00D5786A">
      <w:pPr>
        <w:ind w:left="360"/>
        <w:rPr>
          <w:rFonts w:ascii="Arial" w:hAnsi="Arial" w:cs="Arial"/>
          <w:bCs/>
        </w:rPr>
      </w:pPr>
    </w:p>
    <w:p w:rsidR="00D5786A" w:rsidRDefault="00D5786A" w:rsidP="00D5786A">
      <w:pPr>
        <w:rPr>
          <w:rFonts w:ascii="Arial" w:hAnsi="Arial" w:cs="Arial"/>
          <w:bCs/>
        </w:rPr>
      </w:pPr>
    </w:p>
    <w:p w:rsidR="002D63B9" w:rsidRDefault="00274315"/>
    <w:sectPr w:rsidR="002D63B9" w:rsidSect="00F834A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4315" w:rsidRDefault="00274315">
      <w:r>
        <w:separator/>
      </w:r>
    </w:p>
  </w:endnote>
  <w:endnote w:type="continuationSeparator" w:id="0">
    <w:p w:rsidR="00274315" w:rsidRDefault="0027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??"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75315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1938" w:rsidRDefault="00D5786A" w:rsidP="00A12E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1938" w:rsidRDefault="00274315" w:rsidP="007019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93484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12EB7" w:rsidRDefault="00D5786A" w:rsidP="00AA27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4315" w:rsidRDefault="00274315">
      <w:r>
        <w:separator/>
      </w:r>
    </w:p>
  </w:footnote>
  <w:footnote w:type="continuationSeparator" w:id="0">
    <w:p w:rsidR="00274315" w:rsidRDefault="0027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54EF"/>
    <w:multiLevelType w:val="hybridMultilevel"/>
    <w:tmpl w:val="06C0351E"/>
    <w:lvl w:ilvl="0" w:tplc="08090017">
      <w:start w:val="1"/>
      <w:numFmt w:val="lowerLetter"/>
      <w:lvlText w:val="%1)"/>
      <w:lvlJc w:val="left"/>
      <w:pPr>
        <w:ind w:left="376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90061"/>
    <w:multiLevelType w:val="hybridMultilevel"/>
    <w:tmpl w:val="E9E8E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71836"/>
    <w:multiLevelType w:val="hybridMultilevel"/>
    <w:tmpl w:val="0BAAB374"/>
    <w:lvl w:ilvl="0" w:tplc="F392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E4A93"/>
    <w:multiLevelType w:val="hybridMultilevel"/>
    <w:tmpl w:val="0BAAB374"/>
    <w:lvl w:ilvl="0" w:tplc="F392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86A85"/>
    <w:multiLevelType w:val="hybridMultilevel"/>
    <w:tmpl w:val="175200AE"/>
    <w:lvl w:ilvl="0" w:tplc="B066BC1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1A6"/>
    <w:multiLevelType w:val="hybridMultilevel"/>
    <w:tmpl w:val="1B7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6A"/>
    <w:rsid w:val="00032907"/>
    <w:rsid w:val="00146BB8"/>
    <w:rsid w:val="00182D0D"/>
    <w:rsid w:val="001A76E6"/>
    <w:rsid w:val="00274315"/>
    <w:rsid w:val="00567B80"/>
    <w:rsid w:val="006208F4"/>
    <w:rsid w:val="00724075"/>
    <w:rsid w:val="00736BF5"/>
    <w:rsid w:val="00801E84"/>
    <w:rsid w:val="008149DF"/>
    <w:rsid w:val="00865FF3"/>
    <w:rsid w:val="00904D0E"/>
    <w:rsid w:val="009C78FF"/>
    <w:rsid w:val="00A436E2"/>
    <w:rsid w:val="00A85111"/>
    <w:rsid w:val="00AE06B1"/>
    <w:rsid w:val="00B714F9"/>
    <w:rsid w:val="00C13013"/>
    <w:rsid w:val="00CC6F85"/>
    <w:rsid w:val="00D5786A"/>
    <w:rsid w:val="00D62B07"/>
    <w:rsid w:val="00DB7D76"/>
    <w:rsid w:val="00E61129"/>
    <w:rsid w:val="00E70B86"/>
    <w:rsid w:val="00E91292"/>
    <w:rsid w:val="00F41E46"/>
    <w:rsid w:val="00F50894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9535"/>
  <w15:chartTrackingRefBased/>
  <w15:docId w15:val="{59413170-170C-6A4F-ADD8-32C17AEE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86A"/>
  </w:style>
  <w:style w:type="paragraph" w:styleId="Heading1">
    <w:name w:val="heading 1"/>
    <w:basedOn w:val="Normal"/>
    <w:link w:val="Heading1Char"/>
    <w:uiPriority w:val="9"/>
    <w:qFormat/>
    <w:rsid w:val="00D578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qFormat/>
    <w:rsid w:val="00D5786A"/>
    <w:pPr>
      <w:spacing w:after="200" w:line="276" w:lineRule="auto"/>
      <w:ind w:left="720"/>
      <w:contextualSpacing/>
    </w:pPr>
    <w:rPr>
      <w:rFonts w:ascii="Calibri" w:eastAsia="MS ??" w:hAnsi="Calibri" w:cs="Times New Roman"/>
      <w:sz w:val="22"/>
      <w:szCs w:val="22"/>
      <w:lang w:eastAsia="en-AU"/>
    </w:rPr>
  </w:style>
  <w:style w:type="table" w:styleId="TableGrid">
    <w:name w:val="Table Grid"/>
    <w:basedOn w:val="TableNormal"/>
    <w:uiPriority w:val="59"/>
    <w:rsid w:val="00D5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86A"/>
    <w:rPr>
      <w:b/>
      <w:bCs/>
    </w:rPr>
  </w:style>
  <w:style w:type="character" w:customStyle="1" w:styleId="fn">
    <w:name w:val="fn"/>
    <w:basedOn w:val="DefaultParagraphFont"/>
    <w:rsid w:val="00D5786A"/>
  </w:style>
  <w:style w:type="paragraph" w:styleId="NormalWeb">
    <w:name w:val="Normal (Web)"/>
    <w:basedOn w:val="Normal"/>
    <w:uiPriority w:val="99"/>
    <w:unhideWhenUsed/>
    <w:rsid w:val="00D578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5786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7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86A"/>
  </w:style>
  <w:style w:type="character" w:styleId="PageNumber">
    <w:name w:val="page number"/>
    <w:basedOn w:val="DefaultParagraphFont"/>
    <w:uiPriority w:val="99"/>
    <w:semiHidden/>
    <w:unhideWhenUsed/>
    <w:rsid w:val="00D5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profiles/rob-nicholls-91073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cma.gov.a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cc.gov.au/publications/digital-platforms-inquiry-final-repor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accc.gov.au/media-release/holistic-dynamic-reforms-needed-to-address-dominance-of-digital-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nversation.com/profiles/katharine-kemp-4020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29</cp:revision>
  <dcterms:created xsi:type="dcterms:W3CDTF">2020-05-12T07:26:00Z</dcterms:created>
  <dcterms:modified xsi:type="dcterms:W3CDTF">2020-05-14T13:19:00Z</dcterms:modified>
</cp:coreProperties>
</file>