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8174014"/>
        <w:docPartObj>
          <w:docPartGallery w:val="Cover Pages"/>
          <w:docPartUnique/>
        </w:docPartObj>
      </w:sdtPr>
      <w:sdtEndPr>
        <w:rPr>
          <w:b/>
          <w:bCs/>
          <w:sz w:val="36"/>
          <w:szCs w:val="36"/>
        </w:rPr>
      </w:sdtEndPr>
      <w:sdtContent>
        <w:p w14:paraId="66241BC9" w14:textId="5832180B" w:rsidR="00DC6828" w:rsidRDefault="00586C23">
          <w:r>
            <w:rPr>
              <w:noProof/>
              <w:lang w:eastAsia="zh-CN"/>
            </w:rPr>
            <mc:AlternateContent>
              <mc:Choice Requires="wps">
                <w:drawing>
                  <wp:anchor distT="0" distB="0" distL="114300" distR="114300" simplePos="0" relativeHeight="251659264" behindDoc="0" locked="0" layoutInCell="1" allowOverlap="1" wp14:anchorId="0769A774" wp14:editId="639A817B">
                    <wp:simplePos x="0" y="0"/>
                    <wp:positionH relativeFrom="margin">
                      <wp:posOffset>5831538</wp:posOffset>
                    </wp:positionH>
                    <wp:positionV relativeFrom="page">
                      <wp:posOffset>165846</wp:posOffset>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showingPlcHdr/>
                                  <w:dataBinding w:prefixMappings="xmlns:ns0='http://schemas.microsoft.com/office/2006/coverPageProps' " w:xpath="/ns0:CoverPageProperties[1]/ns0:PublishDate[1]" w:storeItemID="{55AF091B-3C7A-41E3-B477-F2FDAA23CFDA}"/>
                                  <w:date w:fullDate="2022-05-16T00:00:00Z">
                                    <w:dateFormat w:val="yyyy"/>
                                    <w:lid w:val="en-US"/>
                                    <w:storeMappedDataAs w:val="dateTime"/>
                                    <w:calendar w:val="gregorian"/>
                                  </w:date>
                                </w:sdtPr>
                                <w:sdtEndPr/>
                                <w:sdtContent>
                                  <w:p w14:paraId="2E736C50" w14:textId="06199962" w:rsidR="00DC6828" w:rsidRDefault="0020601C">
                                    <w:pPr>
                                      <w:pStyle w:val="NoSpacing"/>
                                      <w:jc w:val="right"/>
                                      <w:rPr>
                                        <w:color w:val="FFFFFF" w:themeColor="background1"/>
                                      </w:rPr>
                                    </w:pPr>
                                    <w:r>
                                      <w:rPr>
                                        <w:color w:val="FFFFFF" w:themeColor="background1"/>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69A774" id="Rectangle 132" o:spid="_x0000_s1026" style="position:absolute;margin-left:459.2pt;margin-top:13.05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" fillcolor="#4472c4 [3204]" stroked="f" strokeweight="1pt">
                    <o:lock v:ext="edit" aspectratio="t"/>
                    <v:textbox inset="3.6pt,,3.6pt">
                      <w:txbxContent>
                        <w:sdt>
                          <w:sdtPr>
                            <w:rPr>
                              <w:color w:val="FFFFFF" w:themeColor="background1"/>
                            </w:rPr>
                            <w:alias w:val="Year"/>
                            <w:tag w:val=""/>
                            <w:id w:val="-785116381"/>
                            <w:showingPlcHdr/>
                            <w:dataBinding w:prefixMappings="xmlns:ns0='http://schemas.microsoft.com/office/2006/coverPageProps' " w:xpath="/ns0:CoverPageProperties[1]/ns0:PublishDate[1]" w:storeItemID="{55AF091B-3C7A-41E3-B477-F2FDAA23CFDA}"/>
                            <w:date w:fullDate="2022-05-16T00:00:00Z">
                              <w:dateFormat w:val="yyyy"/>
                              <w:lid w:val="en-US"/>
                              <w:storeMappedDataAs w:val="dateTime"/>
                              <w:calendar w:val="gregorian"/>
                            </w:date>
                          </w:sdtPr>
                          <w:sdtEndPr/>
                          <w:sdtContent>
                            <w:p w14:paraId="2E736C50" w14:textId="06199962" w:rsidR="00DC6828" w:rsidRDefault="0020601C">
                              <w:pPr>
                                <w:pStyle w:val="NoSpacing"/>
                                <w:jc w:val="right"/>
                                <w:rPr>
                                  <w:color w:val="FFFFFF" w:themeColor="background1"/>
                                </w:rPr>
                              </w:pPr>
                              <w:r>
                                <w:rPr>
                                  <w:color w:val="FFFFFF" w:themeColor="background1"/>
                                </w:rPr>
                                <w:t xml:space="preserve">     </w:t>
                              </w:r>
                            </w:p>
                          </w:sdtContent>
                        </w:sdt>
                      </w:txbxContent>
                    </v:textbox>
                    <w10:wrap anchorx="margin" anchory="page"/>
                  </v:rect>
                </w:pict>
              </mc:Fallback>
            </mc:AlternateContent>
          </w:r>
        </w:p>
        <w:p w14:paraId="5711FAD9" w14:textId="5079DB14" w:rsidR="00716B03" w:rsidRPr="008C31F2" w:rsidRDefault="00616753" w:rsidP="00770977">
          <w:r>
            <w:rPr>
              <w:noProof/>
              <w:lang w:eastAsia="zh-CN"/>
            </w:rPr>
            <mc:AlternateContent>
              <mc:Choice Requires="wps">
                <w:drawing>
                  <wp:anchor distT="0" distB="0" distL="182880" distR="182880" simplePos="0" relativeHeight="251660288" behindDoc="0" locked="0" layoutInCell="1" allowOverlap="1" wp14:anchorId="5E90BEAA" wp14:editId="42E59D64">
                    <wp:simplePos x="0" y="0"/>
                    <wp:positionH relativeFrom="margin">
                      <wp:posOffset>374418</wp:posOffset>
                    </wp:positionH>
                    <wp:positionV relativeFrom="page">
                      <wp:posOffset>5774055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F4B0D" w14:textId="47FC952C" w:rsidR="00DC6828" w:rsidRDefault="000D008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C6828">
                                      <w:rPr>
                                        <w:color w:val="4472C4" w:themeColor="accent1"/>
                                        <w:sz w:val="72"/>
                                        <w:szCs w:val="72"/>
                                      </w:rPr>
                                      <w:t>Economic Policies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FF360C" w14:textId="23C2048B" w:rsidR="00DC6828" w:rsidRDefault="00DC6828">
                                    <w:pPr>
                                      <w:pStyle w:val="NoSpacing"/>
                                      <w:spacing w:before="40" w:after="40"/>
                                      <w:rPr>
                                        <w:caps/>
                                        <w:color w:val="1F4E79" w:themeColor="accent5" w:themeShade="80"/>
                                        <w:sz w:val="28"/>
                                        <w:szCs w:val="28"/>
                                      </w:rPr>
                                    </w:pPr>
                                    <w:r>
                                      <w:rPr>
                                        <w:caps/>
                                        <w:color w:val="1F4E79" w:themeColor="accent5" w:themeShade="80"/>
                                        <w:sz w:val="28"/>
                                        <w:szCs w:val="28"/>
                                      </w:rPr>
                                      <w:t>mAJOR AND MINOR PARTIES</w:t>
                                    </w:r>
                                  </w:p>
                                </w:sdtContent>
                              </w:sdt>
                              <w:sdt>
                                <w:sdtPr>
                                  <w:rPr>
                                    <w:caps/>
                                    <w:color w:val="5B9BD5" w:themeColor="accent5"/>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9C93BCE" w14:textId="0FACB916" w:rsidR="00DC6828" w:rsidRDefault="00616753">
                                    <w:pPr>
                                      <w:pStyle w:val="NoSpacing"/>
                                      <w:spacing w:before="80" w:after="40"/>
                                      <w:rPr>
                                        <w:caps/>
                                        <w:color w:val="5B9BD5" w:themeColor="accent5"/>
                                      </w:rPr>
                                    </w:pPr>
                                    <w:r>
                                      <w:rPr>
                                        <w:caps/>
                                        <w:color w:val="5B9BD5" w:themeColor="accent5"/>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90BEAA" id="_x0000_t202" coordsize="21600,21600" o:spt="202" path="m,l,21600r21600,l21600,xe">
                    <v:stroke joinstyle="miter"/>
                    <v:path gradientshapeok="t" o:connecttype="rect"/>
                  </v:shapetype>
                  <v:shape id="Text Box 131" o:spid="_x0000_s1027" type="#_x0000_t202" style="position:absolute;margin-left:29.5pt;margin-top:454.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" filled="f" stroked="f" strokeweight=".5pt">
                    <v:textbox style="mso-fit-shape-to-text:t" inset="0,0,0,0">
                      <w:txbxContent>
                        <w:p w14:paraId="744F4B0D" w14:textId="47FC952C" w:rsidR="00DC6828" w:rsidRDefault="000D008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C6828">
                                <w:rPr>
                                  <w:color w:val="4472C4" w:themeColor="accent1"/>
                                  <w:sz w:val="72"/>
                                  <w:szCs w:val="72"/>
                                </w:rPr>
                                <w:t>Economic Policies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FF360C" w14:textId="23C2048B" w:rsidR="00DC6828" w:rsidRDefault="00DC6828">
                              <w:pPr>
                                <w:pStyle w:val="NoSpacing"/>
                                <w:spacing w:before="40" w:after="40"/>
                                <w:rPr>
                                  <w:caps/>
                                  <w:color w:val="1F4E79" w:themeColor="accent5" w:themeShade="80"/>
                                  <w:sz w:val="28"/>
                                  <w:szCs w:val="28"/>
                                </w:rPr>
                              </w:pPr>
                              <w:r>
                                <w:rPr>
                                  <w:caps/>
                                  <w:color w:val="1F4E79" w:themeColor="accent5" w:themeShade="80"/>
                                  <w:sz w:val="28"/>
                                  <w:szCs w:val="28"/>
                                </w:rPr>
                                <w:t>mAJOR AND MINOR PARTIES</w:t>
                              </w:r>
                            </w:p>
                          </w:sdtContent>
                        </w:sdt>
                        <w:sdt>
                          <w:sdtPr>
                            <w:rPr>
                              <w:caps/>
                              <w:color w:val="5B9BD5" w:themeColor="accent5"/>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9C93BCE" w14:textId="0FACB916" w:rsidR="00DC6828" w:rsidRDefault="00616753">
                              <w:pPr>
                                <w:pStyle w:val="NoSpacing"/>
                                <w:spacing w:before="80" w:after="40"/>
                                <w:rPr>
                                  <w:caps/>
                                  <w:color w:val="5B9BD5" w:themeColor="accent5"/>
                                </w:rPr>
                              </w:pPr>
                              <w:r>
                                <w:rPr>
                                  <w:caps/>
                                  <w:color w:val="5B9BD5" w:themeColor="accent5"/>
                                </w:rPr>
                                <w:t xml:space="preserve">     </w:t>
                              </w:r>
                            </w:p>
                          </w:sdtContent>
                        </w:sdt>
                      </w:txbxContent>
                    </v:textbox>
                    <w10:wrap type="square" anchorx="margin" anchory="page"/>
                  </v:shape>
                </w:pict>
              </mc:Fallback>
            </mc:AlternateContent>
          </w:r>
          <w:r w:rsidR="00586C23" w:rsidRPr="00586C23">
            <w:fldChar w:fldCharType="begin"/>
          </w:r>
          <w:r w:rsidR="00586C23" w:rsidRPr="00586C23">
            <w:instrText xml:space="preserve"> INCLUDEPICTURE "https://indaily.com.au/wp-content/uploads/2020/03/L540948-850x455.jpg" \* MERGEFORMATINET </w:instrText>
          </w:r>
          <w:r w:rsidR="00586C23" w:rsidRPr="00586C23">
            <w:fldChar w:fldCharType="separate"/>
          </w:r>
          <w:r w:rsidR="00586C23" w:rsidRPr="00586C23">
            <w:rPr>
              <w:noProof/>
            </w:rPr>
            <w:drawing>
              <wp:inline distT="0" distB="0" distL="0" distR="0" wp14:anchorId="52BE9524" wp14:editId="746C74D2">
                <wp:extent cx="5731510" cy="3068320"/>
                <wp:effectExtent l="0" t="0" r="0" b="5080"/>
                <wp:docPr id="9" name="Picture 9" descr="State parliament in limbo as election cancelled | New budget blow - In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te parliament in limbo as election cancelled | New budget blow - InDai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r w:rsidR="00586C23" w:rsidRPr="00586C23">
            <w:fldChar w:fldCharType="end"/>
          </w:r>
          <w:r w:rsidR="00DC6828">
            <w:rPr>
              <w:b/>
              <w:bCs/>
              <w:sz w:val="36"/>
              <w:szCs w:val="36"/>
            </w:rPr>
            <w:br w:type="page"/>
          </w:r>
        </w:p>
      </w:sdtContent>
    </w:sdt>
    <w:sdt>
      <w:sdtPr>
        <w:rPr>
          <w:rFonts w:ascii="Times New Roman" w:eastAsia="Times New Roman" w:hAnsi="Times New Roman" w:cs="Times New Roman"/>
          <w:b w:val="0"/>
          <w:bCs w:val="0"/>
          <w:color w:val="auto"/>
          <w:sz w:val="24"/>
          <w:szCs w:val="24"/>
          <w:lang w:val="en-AU" w:eastAsia="en-GB"/>
        </w:rPr>
        <w:id w:val="1043173343"/>
        <w:docPartObj>
          <w:docPartGallery w:val="Table of Contents"/>
          <w:docPartUnique/>
        </w:docPartObj>
      </w:sdtPr>
      <w:sdtEndPr>
        <w:rPr>
          <w:noProof/>
        </w:rPr>
      </w:sdtEndPr>
      <w:sdtContent>
        <w:p w14:paraId="6DC693F6" w14:textId="21464020" w:rsidR="00E336AE" w:rsidRDefault="00E336AE">
          <w:pPr>
            <w:pStyle w:val="TOCHeading"/>
          </w:pPr>
          <w:r>
            <w:t>Table of Contents</w:t>
          </w:r>
        </w:p>
        <w:p w14:paraId="3339FB43" w14:textId="5881B69B" w:rsidR="00E336AE" w:rsidRDefault="00E336AE">
          <w:pPr>
            <w:pStyle w:val="TOC2"/>
            <w:tabs>
              <w:tab w:val="right" w:leader="dot" w:pos="9016"/>
            </w:tabs>
            <w:rPr>
              <w:rFonts w:eastAsiaTheme="minorEastAsia" w:cstheme="minorBidi"/>
              <w:b w:val="0"/>
              <w:bCs w:val="0"/>
              <w:noProof/>
              <w:lang w:val="en-US" w:eastAsia="en-US"/>
            </w:rPr>
          </w:pPr>
          <w:r>
            <w:fldChar w:fldCharType="begin"/>
          </w:r>
          <w:r>
            <w:instrText xml:space="preserve"> TOC \o "1-3" \h \z \u </w:instrText>
          </w:r>
          <w:r>
            <w:fldChar w:fldCharType="separate"/>
          </w:r>
          <w:hyperlink w:anchor="_Toc105963555" w:history="1">
            <w:r w:rsidRPr="006D7BBA">
              <w:rPr>
                <w:rStyle w:val="Hyperlink"/>
                <w:i/>
                <w:iCs/>
                <w:noProof/>
                <w:spacing w:val="5"/>
              </w:rPr>
              <w:t>Introduction:</w:t>
            </w:r>
            <w:r>
              <w:rPr>
                <w:noProof/>
                <w:webHidden/>
              </w:rPr>
              <w:tab/>
            </w:r>
            <w:r>
              <w:rPr>
                <w:noProof/>
                <w:webHidden/>
              </w:rPr>
              <w:fldChar w:fldCharType="begin"/>
            </w:r>
            <w:r>
              <w:rPr>
                <w:noProof/>
                <w:webHidden/>
              </w:rPr>
              <w:instrText xml:space="preserve"> PAGEREF _Toc105963555 \h </w:instrText>
            </w:r>
            <w:r>
              <w:rPr>
                <w:noProof/>
                <w:webHidden/>
              </w:rPr>
            </w:r>
            <w:r>
              <w:rPr>
                <w:noProof/>
                <w:webHidden/>
              </w:rPr>
              <w:fldChar w:fldCharType="separate"/>
            </w:r>
            <w:r w:rsidR="00AD46E6">
              <w:rPr>
                <w:noProof/>
                <w:webHidden/>
              </w:rPr>
              <w:t>2</w:t>
            </w:r>
            <w:r>
              <w:rPr>
                <w:noProof/>
                <w:webHidden/>
              </w:rPr>
              <w:fldChar w:fldCharType="end"/>
            </w:r>
          </w:hyperlink>
        </w:p>
        <w:p w14:paraId="5269041E" w14:textId="5FB75251" w:rsidR="00E336AE" w:rsidRDefault="000D008D">
          <w:pPr>
            <w:pStyle w:val="TOC2"/>
            <w:tabs>
              <w:tab w:val="right" w:leader="dot" w:pos="9016"/>
            </w:tabs>
            <w:rPr>
              <w:rFonts w:eastAsiaTheme="minorEastAsia" w:cstheme="minorBidi"/>
              <w:b w:val="0"/>
              <w:bCs w:val="0"/>
              <w:noProof/>
              <w:lang w:val="en-US" w:eastAsia="en-US"/>
            </w:rPr>
          </w:pPr>
          <w:hyperlink w:anchor="_Toc105963556" w:history="1">
            <w:r w:rsidR="00E336AE" w:rsidRPr="006D7BBA">
              <w:rPr>
                <w:rStyle w:val="Hyperlink"/>
                <w:i/>
                <w:iCs/>
                <w:noProof/>
                <w:spacing w:val="5"/>
              </w:rPr>
              <w:t>Australian Political Parties:</w:t>
            </w:r>
            <w:r w:rsidR="00E336AE">
              <w:rPr>
                <w:noProof/>
                <w:webHidden/>
              </w:rPr>
              <w:tab/>
            </w:r>
            <w:r w:rsidR="00E336AE">
              <w:rPr>
                <w:noProof/>
                <w:webHidden/>
              </w:rPr>
              <w:fldChar w:fldCharType="begin"/>
            </w:r>
            <w:r w:rsidR="00E336AE">
              <w:rPr>
                <w:noProof/>
                <w:webHidden/>
              </w:rPr>
              <w:instrText xml:space="preserve"> PAGEREF _Toc105963556 \h </w:instrText>
            </w:r>
            <w:r w:rsidR="00E336AE">
              <w:rPr>
                <w:noProof/>
                <w:webHidden/>
              </w:rPr>
            </w:r>
            <w:r w:rsidR="00E336AE">
              <w:rPr>
                <w:noProof/>
                <w:webHidden/>
              </w:rPr>
              <w:fldChar w:fldCharType="separate"/>
            </w:r>
            <w:r w:rsidR="00AD46E6">
              <w:rPr>
                <w:noProof/>
                <w:webHidden/>
              </w:rPr>
              <w:t>2</w:t>
            </w:r>
            <w:r w:rsidR="00E336AE">
              <w:rPr>
                <w:noProof/>
                <w:webHidden/>
              </w:rPr>
              <w:fldChar w:fldCharType="end"/>
            </w:r>
          </w:hyperlink>
        </w:p>
        <w:p w14:paraId="21CFD761" w14:textId="57AAC7ED" w:rsidR="00E336AE" w:rsidRDefault="000D008D">
          <w:pPr>
            <w:pStyle w:val="TOC2"/>
            <w:tabs>
              <w:tab w:val="right" w:leader="dot" w:pos="9016"/>
            </w:tabs>
            <w:rPr>
              <w:rFonts w:eastAsiaTheme="minorEastAsia" w:cstheme="minorBidi"/>
              <w:b w:val="0"/>
              <w:bCs w:val="0"/>
              <w:noProof/>
              <w:lang w:val="en-US" w:eastAsia="en-US"/>
            </w:rPr>
          </w:pPr>
          <w:hyperlink w:anchor="_Toc105963557" w:history="1">
            <w:r w:rsidR="00E336AE" w:rsidRPr="006D7BBA">
              <w:rPr>
                <w:rStyle w:val="Hyperlink"/>
                <w:i/>
                <w:iCs/>
                <w:noProof/>
                <w:spacing w:val="5"/>
              </w:rPr>
              <w:t>Left Wing Candidates:</w:t>
            </w:r>
            <w:r w:rsidR="00E336AE">
              <w:rPr>
                <w:noProof/>
                <w:webHidden/>
              </w:rPr>
              <w:tab/>
            </w:r>
            <w:r w:rsidR="00E336AE">
              <w:rPr>
                <w:noProof/>
                <w:webHidden/>
              </w:rPr>
              <w:fldChar w:fldCharType="begin"/>
            </w:r>
            <w:r w:rsidR="00E336AE">
              <w:rPr>
                <w:noProof/>
                <w:webHidden/>
              </w:rPr>
              <w:instrText xml:space="preserve"> PAGEREF _Toc105963557 \h </w:instrText>
            </w:r>
            <w:r w:rsidR="00E336AE">
              <w:rPr>
                <w:noProof/>
                <w:webHidden/>
              </w:rPr>
            </w:r>
            <w:r w:rsidR="00E336AE">
              <w:rPr>
                <w:noProof/>
                <w:webHidden/>
              </w:rPr>
              <w:fldChar w:fldCharType="separate"/>
            </w:r>
            <w:r w:rsidR="00AD46E6">
              <w:rPr>
                <w:noProof/>
                <w:webHidden/>
              </w:rPr>
              <w:t>2</w:t>
            </w:r>
            <w:r w:rsidR="00E336AE">
              <w:rPr>
                <w:noProof/>
                <w:webHidden/>
              </w:rPr>
              <w:fldChar w:fldCharType="end"/>
            </w:r>
          </w:hyperlink>
        </w:p>
        <w:p w14:paraId="3D866DF8" w14:textId="0D4128F9" w:rsidR="00E336AE" w:rsidRDefault="000D008D">
          <w:pPr>
            <w:pStyle w:val="TOC2"/>
            <w:tabs>
              <w:tab w:val="right" w:leader="dot" w:pos="9016"/>
            </w:tabs>
            <w:rPr>
              <w:rFonts w:eastAsiaTheme="minorEastAsia" w:cstheme="minorBidi"/>
              <w:b w:val="0"/>
              <w:bCs w:val="0"/>
              <w:noProof/>
              <w:lang w:val="en-US" w:eastAsia="en-US"/>
            </w:rPr>
          </w:pPr>
          <w:hyperlink w:anchor="_Toc105963558" w:history="1">
            <w:r w:rsidR="00E336AE" w:rsidRPr="006D7BBA">
              <w:rPr>
                <w:rStyle w:val="Hyperlink"/>
                <w:i/>
                <w:iCs/>
                <w:noProof/>
                <w:spacing w:val="5"/>
              </w:rPr>
              <w:t>Right Wing Candidates:</w:t>
            </w:r>
            <w:r w:rsidR="00E336AE">
              <w:rPr>
                <w:noProof/>
                <w:webHidden/>
              </w:rPr>
              <w:tab/>
            </w:r>
            <w:r w:rsidR="00E336AE">
              <w:rPr>
                <w:noProof/>
                <w:webHidden/>
              </w:rPr>
              <w:fldChar w:fldCharType="begin"/>
            </w:r>
            <w:r w:rsidR="00E336AE">
              <w:rPr>
                <w:noProof/>
                <w:webHidden/>
              </w:rPr>
              <w:instrText xml:space="preserve"> PAGEREF _Toc105963558 \h </w:instrText>
            </w:r>
            <w:r w:rsidR="00E336AE">
              <w:rPr>
                <w:noProof/>
                <w:webHidden/>
              </w:rPr>
            </w:r>
            <w:r w:rsidR="00E336AE">
              <w:rPr>
                <w:noProof/>
                <w:webHidden/>
              </w:rPr>
              <w:fldChar w:fldCharType="separate"/>
            </w:r>
            <w:r w:rsidR="00AD46E6">
              <w:rPr>
                <w:noProof/>
                <w:webHidden/>
              </w:rPr>
              <w:t>2</w:t>
            </w:r>
            <w:r w:rsidR="00E336AE">
              <w:rPr>
                <w:noProof/>
                <w:webHidden/>
              </w:rPr>
              <w:fldChar w:fldCharType="end"/>
            </w:r>
          </w:hyperlink>
        </w:p>
        <w:p w14:paraId="693592BE" w14:textId="45FF24A8" w:rsidR="00E336AE" w:rsidRDefault="000D008D">
          <w:pPr>
            <w:pStyle w:val="TOC2"/>
            <w:tabs>
              <w:tab w:val="right" w:leader="dot" w:pos="9016"/>
            </w:tabs>
            <w:rPr>
              <w:rFonts w:eastAsiaTheme="minorEastAsia" w:cstheme="minorBidi"/>
              <w:b w:val="0"/>
              <w:bCs w:val="0"/>
              <w:noProof/>
              <w:lang w:val="en-US" w:eastAsia="en-US"/>
            </w:rPr>
          </w:pPr>
          <w:hyperlink w:anchor="_Toc105963559" w:history="1">
            <w:r w:rsidR="00E336AE" w:rsidRPr="006D7BBA">
              <w:rPr>
                <w:rStyle w:val="Hyperlink"/>
                <w:i/>
                <w:iCs/>
                <w:noProof/>
                <w:spacing w:val="5"/>
              </w:rPr>
              <w:t>Minor Party:</w:t>
            </w:r>
            <w:r w:rsidR="00E336AE">
              <w:rPr>
                <w:noProof/>
                <w:webHidden/>
              </w:rPr>
              <w:tab/>
            </w:r>
            <w:r w:rsidR="00E336AE">
              <w:rPr>
                <w:noProof/>
                <w:webHidden/>
              </w:rPr>
              <w:fldChar w:fldCharType="begin"/>
            </w:r>
            <w:r w:rsidR="00E336AE">
              <w:rPr>
                <w:noProof/>
                <w:webHidden/>
              </w:rPr>
              <w:instrText xml:space="preserve"> PAGEREF _Toc105963559 \h </w:instrText>
            </w:r>
            <w:r w:rsidR="00E336AE">
              <w:rPr>
                <w:noProof/>
                <w:webHidden/>
              </w:rPr>
            </w:r>
            <w:r w:rsidR="00E336AE">
              <w:rPr>
                <w:noProof/>
                <w:webHidden/>
              </w:rPr>
              <w:fldChar w:fldCharType="separate"/>
            </w:r>
            <w:r w:rsidR="00AD46E6">
              <w:rPr>
                <w:noProof/>
                <w:webHidden/>
              </w:rPr>
              <w:t>3</w:t>
            </w:r>
            <w:r w:rsidR="00E336AE">
              <w:rPr>
                <w:noProof/>
                <w:webHidden/>
              </w:rPr>
              <w:fldChar w:fldCharType="end"/>
            </w:r>
          </w:hyperlink>
        </w:p>
        <w:p w14:paraId="474B6016" w14:textId="4BFA8C7C" w:rsidR="00E336AE" w:rsidRDefault="000D008D">
          <w:pPr>
            <w:pStyle w:val="TOC2"/>
            <w:tabs>
              <w:tab w:val="right" w:leader="dot" w:pos="9016"/>
            </w:tabs>
            <w:rPr>
              <w:rFonts w:eastAsiaTheme="minorEastAsia" w:cstheme="minorBidi"/>
              <w:b w:val="0"/>
              <w:bCs w:val="0"/>
              <w:noProof/>
              <w:lang w:val="en-US" w:eastAsia="en-US"/>
            </w:rPr>
          </w:pPr>
          <w:hyperlink w:anchor="_Toc105963560" w:history="1">
            <w:r w:rsidR="00E336AE" w:rsidRPr="006D7BBA">
              <w:rPr>
                <w:rStyle w:val="Hyperlink"/>
                <w:noProof/>
              </w:rPr>
              <w:t>Major Party:</w:t>
            </w:r>
            <w:r w:rsidR="00E336AE">
              <w:rPr>
                <w:noProof/>
                <w:webHidden/>
              </w:rPr>
              <w:tab/>
            </w:r>
            <w:r w:rsidR="00E336AE">
              <w:rPr>
                <w:noProof/>
                <w:webHidden/>
              </w:rPr>
              <w:fldChar w:fldCharType="begin"/>
            </w:r>
            <w:r w:rsidR="00E336AE">
              <w:rPr>
                <w:noProof/>
                <w:webHidden/>
              </w:rPr>
              <w:instrText xml:space="preserve"> PAGEREF _Toc105963560 \h </w:instrText>
            </w:r>
            <w:r w:rsidR="00E336AE">
              <w:rPr>
                <w:noProof/>
                <w:webHidden/>
              </w:rPr>
            </w:r>
            <w:r w:rsidR="00E336AE">
              <w:rPr>
                <w:noProof/>
                <w:webHidden/>
              </w:rPr>
              <w:fldChar w:fldCharType="separate"/>
            </w:r>
            <w:r w:rsidR="00AD46E6">
              <w:rPr>
                <w:noProof/>
                <w:webHidden/>
              </w:rPr>
              <w:t>3</w:t>
            </w:r>
            <w:r w:rsidR="00E336AE">
              <w:rPr>
                <w:noProof/>
                <w:webHidden/>
              </w:rPr>
              <w:fldChar w:fldCharType="end"/>
            </w:r>
          </w:hyperlink>
        </w:p>
        <w:p w14:paraId="31B1F666" w14:textId="35F04D67" w:rsidR="00E336AE" w:rsidRDefault="000D008D">
          <w:pPr>
            <w:pStyle w:val="TOC2"/>
            <w:tabs>
              <w:tab w:val="right" w:leader="dot" w:pos="9016"/>
            </w:tabs>
            <w:rPr>
              <w:rFonts w:eastAsiaTheme="minorEastAsia" w:cstheme="minorBidi"/>
              <w:b w:val="0"/>
              <w:bCs w:val="0"/>
              <w:noProof/>
              <w:lang w:val="en-US" w:eastAsia="en-US"/>
            </w:rPr>
          </w:pPr>
          <w:hyperlink w:anchor="_Toc105963561" w:history="1">
            <w:r w:rsidR="00E336AE" w:rsidRPr="006D7BBA">
              <w:rPr>
                <w:rStyle w:val="Hyperlink"/>
                <w:noProof/>
              </w:rPr>
              <w:t>Summary:</w:t>
            </w:r>
            <w:r w:rsidR="00E336AE">
              <w:rPr>
                <w:noProof/>
                <w:webHidden/>
              </w:rPr>
              <w:tab/>
            </w:r>
            <w:r w:rsidR="00E336AE">
              <w:rPr>
                <w:noProof/>
                <w:webHidden/>
              </w:rPr>
              <w:fldChar w:fldCharType="begin"/>
            </w:r>
            <w:r w:rsidR="00E336AE">
              <w:rPr>
                <w:noProof/>
                <w:webHidden/>
              </w:rPr>
              <w:instrText xml:space="preserve"> PAGEREF _Toc105963561 \h </w:instrText>
            </w:r>
            <w:r w:rsidR="00E336AE">
              <w:rPr>
                <w:noProof/>
                <w:webHidden/>
              </w:rPr>
            </w:r>
            <w:r w:rsidR="00E336AE">
              <w:rPr>
                <w:noProof/>
                <w:webHidden/>
              </w:rPr>
              <w:fldChar w:fldCharType="separate"/>
            </w:r>
            <w:r w:rsidR="00AD46E6">
              <w:rPr>
                <w:noProof/>
                <w:webHidden/>
              </w:rPr>
              <w:t>5</w:t>
            </w:r>
            <w:r w:rsidR="00E336AE">
              <w:rPr>
                <w:noProof/>
                <w:webHidden/>
              </w:rPr>
              <w:fldChar w:fldCharType="end"/>
            </w:r>
          </w:hyperlink>
        </w:p>
        <w:p w14:paraId="134668B2" w14:textId="5D230ADD" w:rsidR="00E336AE" w:rsidRDefault="000D008D">
          <w:pPr>
            <w:pStyle w:val="TOC2"/>
            <w:tabs>
              <w:tab w:val="right" w:leader="dot" w:pos="9016"/>
            </w:tabs>
            <w:rPr>
              <w:rFonts w:eastAsiaTheme="minorEastAsia" w:cstheme="minorBidi"/>
              <w:b w:val="0"/>
              <w:bCs w:val="0"/>
              <w:noProof/>
              <w:lang w:val="en-US" w:eastAsia="en-US"/>
            </w:rPr>
          </w:pPr>
          <w:hyperlink w:anchor="_Toc105963562" w:history="1">
            <w:r w:rsidR="00E336AE" w:rsidRPr="006D7BBA">
              <w:rPr>
                <w:rStyle w:val="Hyperlink"/>
                <w:noProof/>
              </w:rPr>
              <w:t>Appendix:</w:t>
            </w:r>
            <w:r w:rsidR="00E336AE">
              <w:rPr>
                <w:noProof/>
                <w:webHidden/>
              </w:rPr>
              <w:tab/>
            </w:r>
            <w:r w:rsidR="00E336AE">
              <w:rPr>
                <w:noProof/>
                <w:webHidden/>
              </w:rPr>
              <w:fldChar w:fldCharType="begin"/>
            </w:r>
            <w:r w:rsidR="00E336AE">
              <w:rPr>
                <w:noProof/>
                <w:webHidden/>
              </w:rPr>
              <w:instrText xml:space="preserve"> PAGEREF _Toc105963562 \h </w:instrText>
            </w:r>
            <w:r w:rsidR="00E336AE">
              <w:rPr>
                <w:noProof/>
                <w:webHidden/>
              </w:rPr>
            </w:r>
            <w:r w:rsidR="00E336AE">
              <w:rPr>
                <w:noProof/>
                <w:webHidden/>
              </w:rPr>
              <w:fldChar w:fldCharType="separate"/>
            </w:r>
            <w:r w:rsidR="00AD46E6">
              <w:rPr>
                <w:noProof/>
                <w:webHidden/>
              </w:rPr>
              <w:t>6</w:t>
            </w:r>
            <w:r w:rsidR="00E336AE">
              <w:rPr>
                <w:noProof/>
                <w:webHidden/>
              </w:rPr>
              <w:fldChar w:fldCharType="end"/>
            </w:r>
          </w:hyperlink>
        </w:p>
        <w:p w14:paraId="0F2B2CA4" w14:textId="428DAE64" w:rsidR="00E336AE" w:rsidRDefault="000D008D">
          <w:pPr>
            <w:pStyle w:val="TOC2"/>
            <w:tabs>
              <w:tab w:val="right" w:leader="dot" w:pos="9016"/>
            </w:tabs>
            <w:rPr>
              <w:rFonts w:eastAsiaTheme="minorEastAsia" w:cstheme="minorBidi"/>
              <w:b w:val="0"/>
              <w:bCs w:val="0"/>
              <w:noProof/>
              <w:lang w:val="en-US" w:eastAsia="en-US"/>
            </w:rPr>
          </w:pPr>
          <w:hyperlink w:anchor="_Toc105963563" w:history="1">
            <w:r w:rsidR="00E336AE" w:rsidRPr="006D7BBA">
              <w:rPr>
                <w:rStyle w:val="Hyperlink"/>
                <w:noProof/>
              </w:rPr>
              <w:t>Bibliography and References:</w:t>
            </w:r>
            <w:r w:rsidR="00E336AE">
              <w:rPr>
                <w:noProof/>
                <w:webHidden/>
              </w:rPr>
              <w:tab/>
            </w:r>
            <w:r w:rsidR="00E336AE">
              <w:rPr>
                <w:noProof/>
                <w:webHidden/>
              </w:rPr>
              <w:fldChar w:fldCharType="begin"/>
            </w:r>
            <w:r w:rsidR="00E336AE">
              <w:rPr>
                <w:noProof/>
                <w:webHidden/>
              </w:rPr>
              <w:instrText xml:space="preserve"> PAGEREF _Toc105963563 \h </w:instrText>
            </w:r>
            <w:r w:rsidR="00E336AE">
              <w:rPr>
                <w:noProof/>
                <w:webHidden/>
              </w:rPr>
            </w:r>
            <w:r w:rsidR="00E336AE">
              <w:rPr>
                <w:noProof/>
                <w:webHidden/>
              </w:rPr>
              <w:fldChar w:fldCharType="separate"/>
            </w:r>
            <w:r w:rsidR="00AD46E6">
              <w:rPr>
                <w:noProof/>
                <w:webHidden/>
              </w:rPr>
              <w:t>8</w:t>
            </w:r>
            <w:r w:rsidR="00E336AE">
              <w:rPr>
                <w:noProof/>
                <w:webHidden/>
              </w:rPr>
              <w:fldChar w:fldCharType="end"/>
            </w:r>
          </w:hyperlink>
        </w:p>
        <w:p w14:paraId="76273B93" w14:textId="065C36FF" w:rsidR="00E336AE" w:rsidRDefault="00E336AE">
          <w:r>
            <w:rPr>
              <w:b/>
              <w:bCs/>
              <w:noProof/>
            </w:rPr>
            <w:fldChar w:fldCharType="end"/>
          </w:r>
        </w:p>
      </w:sdtContent>
    </w:sdt>
    <w:p w14:paraId="61C04B93" w14:textId="292029C2" w:rsidR="00716B03" w:rsidRDefault="00716B03" w:rsidP="00770977">
      <w:pPr>
        <w:rPr>
          <w:b/>
          <w:bCs/>
          <w:sz w:val="20"/>
          <w:szCs w:val="20"/>
        </w:rPr>
      </w:pPr>
    </w:p>
    <w:p w14:paraId="51EECBC5" w14:textId="510C2BAB" w:rsidR="00716B03" w:rsidRDefault="00716B03" w:rsidP="00770977">
      <w:pPr>
        <w:rPr>
          <w:b/>
          <w:bCs/>
          <w:sz w:val="20"/>
          <w:szCs w:val="20"/>
        </w:rPr>
      </w:pPr>
    </w:p>
    <w:p w14:paraId="5AF41690" w14:textId="61126B2D" w:rsidR="00716B03" w:rsidRDefault="00716B03" w:rsidP="00770977">
      <w:pPr>
        <w:rPr>
          <w:b/>
          <w:bCs/>
          <w:sz w:val="20"/>
          <w:szCs w:val="20"/>
        </w:rPr>
      </w:pPr>
    </w:p>
    <w:p w14:paraId="1AA68786" w14:textId="01A9E1EC" w:rsidR="00716B03" w:rsidRDefault="00716B03" w:rsidP="00770977">
      <w:pPr>
        <w:rPr>
          <w:b/>
          <w:bCs/>
          <w:sz w:val="20"/>
          <w:szCs w:val="20"/>
        </w:rPr>
      </w:pPr>
    </w:p>
    <w:p w14:paraId="6D4CBDB9" w14:textId="34175BBE" w:rsidR="00716B03" w:rsidRDefault="00716B03" w:rsidP="00770977">
      <w:pPr>
        <w:rPr>
          <w:b/>
          <w:bCs/>
          <w:sz w:val="20"/>
          <w:szCs w:val="20"/>
        </w:rPr>
      </w:pPr>
    </w:p>
    <w:p w14:paraId="7F275EDD" w14:textId="246F3222" w:rsidR="00716B03" w:rsidRDefault="00716B03" w:rsidP="00770977">
      <w:pPr>
        <w:rPr>
          <w:b/>
          <w:bCs/>
          <w:sz w:val="20"/>
          <w:szCs w:val="20"/>
        </w:rPr>
      </w:pPr>
    </w:p>
    <w:p w14:paraId="58E300EA" w14:textId="17A7048D" w:rsidR="00716B03" w:rsidRDefault="00716B03" w:rsidP="00770977">
      <w:pPr>
        <w:rPr>
          <w:b/>
          <w:bCs/>
          <w:sz w:val="20"/>
          <w:szCs w:val="20"/>
        </w:rPr>
      </w:pPr>
    </w:p>
    <w:p w14:paraId="7D664C24" w14:textId="588406C0" w:rsidR="00716B03" w:rsidRDefault="00716B03" w:rsidP="00770977">
      <w:pPr>
        <w:rPr>
          <w:b/>
          <w:bCs/>
          <w:sz w:val="20"/>
          <w:szCs w:val="20"/>
        </w:rPr>
      </w:pPr>
    </w:p>
    <w:p w14:paraId="5C03CF63" w14:textId="1937E86D" w:rsidR="00716B03" w:rsidRDefault="00716B03" w:rsidP="00770977">
      <w:pPr>
        <w:rPr>
          <w:b/>
          <w:bCs/>
          <w:sz w:val="20"/>
          <w:szCs w:val="20"/>
        </w:rPr>
      </w:pPr>
    </w:p>
    <w:p w14:paraId="10DC60D0" w14:textId="717ABC6A" w:rsidR="00716B03" w:rsidRDefault="00716B03" w:rsidP="00770977">
      <w:pPr>
        <w:rPr>
          <w:b/>
          <w:bCs/>
          <w:sz w:val="20"/>
          <w:szCs w:val="20"/>
        </w:rPr>
      </w:pPr>
    </w:p>
    <w:p w14:paraId="0C9B18D6" w14:textId="351473A1" w:rsidR="00716B03" w:rsidRDefault="00716B03" w:rsidP="00770977">
      <w:pPr>
        <w:rPr>
          <w:b/>
          <w:bCs/>
          <w:sz w:val="20"/>
          <w:szCs w:val="20"/>
        </w:rPr>
      </w:pPr>
    </w:p>
    <w:p w14:paraId="6CA4AF91" w14:textId="04F043D7" w:rsidR="00716B03" w:rsidRDefault="00716B03" w:rsidP="00770977">
      <w:pPr>
        <w:rPr>
          <w:b/>
          <w:bCs/>
          <w:sz w:val="20"/>
          <w:szCs w:val="20"/>
        </w:rPr>
      </w:pPr>
    </w:p>
    <w:p w14:paraId="106753D1" w14:textId="6707420E" w:rsidR="00716B03" w:rsidRDefault="00716B03" w:rsidP="00770977">
      <w:pPr>
        <w:rPr>
          <w:b/>
          <w:bCs/>
          <w:sz w:val="20"/>
          <w:szCs w:val="20"/>
        </w:rPr>
      </w:pPr>
    </w:p>
    <w:p w14:paraId="1C7DF7B8" w14:textId="2794FF26" w:rsidR="00716B03" w:rsidRDefault="00716B03" w:rsidP="00770977">
      <w:pPr>
        <w:rPr>
          <w:b/>
          <w:bCs/>
          <w:sz w:val="20"/>
          <w:szCs w:val="20"/>
        </w:rPr>
      </w:pPr>
    </w:p>
    <w:p w14:paraId="1A0D1C37" w14:textId="0400216E" w:rsidR="00716B03" w:rsidRDefault="00716B03" w:rsidP="00770977">
      <w:pPr>
        <w:rPr>
          <w:b/>
          <w:bCs/>
          <w:sz w:val="20"/>
          <w:szCs w:val="20"/>
        </w:rPr>
      </w:pPr>
    </w:p>
    <w:p w14:paraId="140F3C53" w14:textId="2789FAF2" w:rsidR="00716B03" w:rsidRDefault="00716B03" w:rsidP="00770977">
      <w:pPr>
        <w:rPr>
          <w:b/>
          <w:bCs/>
          <w:sz w:val="20"/>
          <w:szCs w:val="20"/>
        </w:rPr>
      </w:pPr>
    </w:p>
    <w:p w14:paraId="736CD1A1" w14:textId="30B304C6" w:rsidR="00716B03" w:rsidRDefault="00716B03" w:rsidP="00770977">
      <w:pPr>
        <w:rPr>
          <w:b/>
          <w:bCs/>
          <w:sz w:val="20"/>
          <w:szCs w:val="20"/>
        </w:rPr>
      </w:pPr>
    </w:p>
    <w:p w14:paraId="5ECB005C" w14:textId="2CD9C0DC" w:rsidR="00716B03" w:rsidRDefault="00716B03" w:rsidP="00770977">
      <w:pPr>
        <w:rPr>
          <w:b/>
          <w:bCs/>
          <w:sz w:val="20"/>
          <w:szCs w:val="20"/>
        </w:rPr>
      </w:pPr>
    </w:p>
    <w:p w14:paraId="38C87FEE" w14:textId="7EE0964A" w:rsidR="00716B03" w:rsidRDefault="00716B03" w:rsidP="00770977">
      <w:pPr>
        <w:rPr>
          <w:b/>
          <w:bCs/>
          <w:sz w:val="20"/>
          <w:szCs w:val="20"/>
        </w:rPr>
      </w:pPr>
    </w:p>
    <w:p w14:paraId="08F28401" w14:textId="5ABEDC39" w:rsidR="00716B03" w:rsidRDefault="00716B03" w:rsidP="00770977">
      <w:pPr>
        <w:rPr>
          <w:b/>
          <w:bCs/>
          <w:sz w:val="20"/>
          <w:szCs w:val="20"/>
        </w:rPr>
      </w:pPr>
    </w:p>
    <w:p w14:paraId="671369F2" w14:textId="6ED450B0" w:rsidR="00716B03" w:rsidRDefault="00716B03" w:rsidP="00770977">
      <w:pPr>
        <w:rPr>
          <w:b/>
          <w:bCs/>
          <w:sz w:val="20"/>
          <w:szCs w:val="20"/>
        </w:rPr>
      </w:pPr>
    </w:p>
    <w:p w14:paraId="62285FBB" w14:textId="41ED6313" w:rsidR="00716B03" w:rsidRDefault="00716B03" w:rsidP="00770977">
      <w:pPr>
        <w:rPr>
          <w:b/>
          <w:bCs/>
          <w:sz w:val="20"/>
          <w:szCs w:val="20"/>
        </w:rPr>
      </w:pPr>
    </w:p>
    <w:p w14:paraId="4AFE9715" w14:textId="23F6EFE6" w:rsidR="00716B03" w:rsidRDefault="00716B03" w:rsidP="00770977">
      <w:pPr>
        <w:rPr>
          <w:b/>
          <w:bCs/>
          <w:sz w:val="20"/>
          <w:szCs w:val="20"/>
        </w:rPr>
      </w:pPr>
    </w:p>
    <w:p w14:paraId="535E1A47" w14:textId="5C22F9D2" w:rsidR="00716B03" w:rsidRDefault="00716B03" w:rsidP="00770977">
      <w:pPr>
        <w:rPr>
          <w:b/>
          <w:bCs/>
          <w:sz w:val="20"/>
          <w:szCs w:val="20"/>
        </w:rPr>
      </w:pPr>
    </w:p>
    <w:p w14:paraId="44D6D9EF" w14:textId="01738E34" w:rsidR="00716B03" w:rsidRDefault="00716B03" w:rsidP="00770977">
      <w:pPr>
        <w:rPr>
          <w:b/>
          <w:bCs/>
          <w:sz w:val="20"/>
          <w:szCs w:val="20"/>
        </w:rPr>
      </w:pPr>
    </w:p>
    <w:p w14:paraId="49231557" w14:textId="61F68A23" w:rsidR="00716B03" w:rsidRDefault="00716B03" w:rsidP="00770977">
      <w:pPr>
        <w:rPr>
          <w:b/>
          <w:bCs/>
          <w:sz w:val="20"/>
          <w:szCs w:val="20"/>
        </w:rPr>
      </w:pPr>
    </w:p>
    <w:p w14:paraId="4A1E5CB9" w14:textId="09D7F04A" w:rsidR="00716B03" w:rsidRDefault="00716B03" w:rsidP="00770977">
      <w:pPr>
        <w:rPr>
          <w:b/>
          <w:bCs/>
          <w:sz w:val="20"/>
          <w:szCs w:val="20"/>
        </w:rPr>
      </w:pPr>
    </w:p>
    <w:p w14:paraId="3C29FA82" w14:textId="317C2CD6" w:rsidR="00716B03" w:rsidRDefault="00716B03" w:rsidP="00770977">
      <w:pPr>
        <w:rPr>
          <w:b/>
          <w:bCs/>
          <w:sz w:val="20"/>
          <w:szCs w:val="20"/>
        </w:rPr>
      </w:pPr>
    </w:p>
    <w:p w14:paraId="03D0DEE5" w14:textId="7F039FCD" w:rsidR="00716B03" w:rsidRDefault="00716B03" w:rsidP="00770977">
      <w:pPr>
        <w:rPr>
          <w:b/>
          <w:bCs/>
          <w:sz w:val="20"/>
          <w:szCs w:val="20"/>
        </w:rPr>
      </w:pPr>
    </w:p>
    <w:p w14:paraId="4916668C" w14:textId="7B68D210" w:rsidR="00716B03" w:rsidRDefault="00716B03" w:rsidP="00770977">
      <w:pPr>
        <w:rPr>
          <w:b/>
          <w:bCs/>
          <w:sz w:val="20"/>
          <w:szCs w:val="20"/>
        </w:rPr>
      </w:pPr>
    </w:p>
    <w:p w14:paraId="7F4F9B68" w14:textId="2C09DEB1" w:rsidR="00716B03" w:rsidRDefault="00716B03" w:rsidP="00770977">
      <w:pPr>
        <w:rPr>
          <w:b/>
          <w:bCs/>
          <w:sz w:val="20"/>
          <w:szCs w:val="20"/>
        </w:rPr>
      </w:pPr>
    </w:p>
    <w:p w14:paraId="11B0F429" w14:textId="4C9383CA" w:rsidR="00716B03" w:rsidRDefault="00716B03" w:rsidP="00770977">
      <w:pPr>
        <w:rPr>
          <w:b/>
          <w:bCs/>
          <w:sz w:val="20"/>
          <w:szCs w:val="20"/>
        </w:rPr>
      </w:pPr>
    </w:p>
    <w:p w14:paraId="5233AD61" w14:textId="0B46E653" w:rsidR="00716B03" w:rsidRDefault="00716B03" w:rsidP="00770977">
      <w:pPr>
        <w:rPr>
          <w:b/>
          <w:bCs/>
          <w:sz w:val="20"/>
          <w:szCs w:val="20"/>
        </w:rPr>
      </w:pPr>
    </w:p>
    <w:p w14:paraId="39FEA81D" w14:textId="79842F95" w:rsidR="008C31F2" w:rsidRDefault="008C31F2" w:rsidP="00770977">
      <w:pPr>
        <w:rPr>
          <w:b/>
          <w:bCs/>
          <w:sz w:val="20"/>
          <w:szCs w:val="20"/>
        </w:rPr>
      </w:pPr>
    </w:p>
    <w:p w14:paraId="5F22592B" w14:textId="43C3B225" w:rsidR="008C31F2" w:rsidRDefault="008C31F2" w:rsidP="00770977">
      <w:pPr>
        <w:rPr>
          <w:b/>
          <w:bCs/>
          <w:sz w:val="20"/>
          <w:szCs w:val="20"/>
        </w:rPr>
      </w:pPr>
    </w:p>
    <w:p w14:paraId="45960205" w14:textId="26D845B8" w:rsidR="008C31F2" w:rsidRDefault="008C31F2" w:rsidP="00770977">
      <w:pPr>
        <w:rPr>
          <w:b/>
          <w:bCs/>
          <w:sz w:val="20"/>
          <w:szCs w:val="20"/>
        </w:rPr>
      </w:pPr>
    </w:p>
    <w:p w14:paraId="51F77DC2" w14:textId="1EA0541E" w:rsidR="008C31F2" w:rsidRDefault="008C31F2" w:rsidP="00770977">
      <w:pPr>
        <w:rPr>
          <w:b/>
          <w:bCs/>
          <w:sz w:val="20"/>
          <w:szCs w:val="20"/>
        </w:rPr>
      </w:pPr>
    </w:p>
    <w:p w14:paraId="07C7D82C" w14:textId="5AF95590" w:rsidR="008C31F2" w:rsidRDefault="008C31F2" w:rsidP="00770977">
      <w:pPr>
        <w:rPr>
          <w:b/>
          <w:bCs/>
          <w:sz w:val="20"/>
          <w:szCs w:val="20"/>
        </w:rPr>
      </w:pPr>
    </w:p>
    <w:p w14:paraId="2A5463FC" w14:textId="77777777" w:rsidR="008C31F2" w:rsidRDefault="008C31F2" w:rsidP="00770977">
      <w:pPr>
        <w:rPr>
          <w:b/>
          <w:bCs/>
          <w:sz w:val="20"/>
          <w:szCs w:val="20"/>
        </w:rPr>
      </w:pPr>
    </w:p>
    <w:p w14:paraId="62067B19" w14:textId="77777777" w:rsidR="008C31F2" w:rsidRDefault="008C31F2" w:rsidP="00E336AE">
      <w:pPr>
        <w:pStyle w:val="Heading2"/>
        <w:rPr>
          <w:rStyle w:val="BookTitle"/>
        </w:rPr>
      </w:pPr>
      <w:bookmarkStart w:id="0" w:name="_Toc105963555"/>
    </w:p>
    <w:p w14:paraId="1EDFDEEC" w14:textId="6E0B961E" w:rsidR="00290D89" w:rsidRPr="00E336AE" w:rsidRDefault="008C31F2" w:rsidP="00E336AE">
      <w:pPr>
        <w:pStyle w:val="Heading2"/>
        <w:rPr>
          <w:rStyle w:val="BookTitle"/>
        </w:rPr>
      </w:pPr>
      <w:r>
        <w:rPr>
          <w:rStyle w:val="BookTitle"/>
        </w:rPr>
        <w:t>I</w:t>
      </w:r>
      <w:r w:rsidR="00B023CC" w:rsidRPr="00E336AE">
        <w:rPr>
          <w:rStyle w:val="BookTitle"/>
        </w:rPr>
        <w:t>ntroduction:</w:t>
      </w:r>
      <w:bookmarkEnd w:id="0"/>
    </w:p>
    <w:p w14:paraId="75A2F759" w14:textId="41DCDB24" w:rsidR="0011734C" w:rsidRPr="001C0D49" w:rsidRDefault="0011734C" w:rsidP="0018049D">
      <w:pPr>
        <w:spacing w:line="360" w:lineRule="auto"/>
      </w:pPr>
      <w:r w:rsidRPr="001C0D49">
        <w:t xml:space="preserve">To keep the money circulating with the economy, practices such as taxation and government spending is necessary to ensure an economy is stimulated or slowed down under control. This is called the fiscal </w:t>
      </w:r>
      <w:r w:rsidR="00042390">
        <w:t>p</w:t>
      </w:r>
      <w:r w:rsidRPr="001C0D49">
        <w:t xml:space="preserve">olicy. Using the fiscal policy in this report in the youth forum will evaluate political policies and proposals from a macroeconomic perspective and, to evaluate economic objectives:  Price stability, full employment, and sustainable economic growth. </w:t>
      </w:r>
    </w:p>
    <w:p w14:paraId="214E70F6" w14:textId="77777777" w:rsidR="00C83BA9" w:rsidRDefault="00C83BA9" w:rsidP="00770977">
      <w:pPr>
        <w:rPr>
          <w:b/>
          <w:bCs/>
          <w:sz w:val="20"/>
          <w:szCs w:val="20"/>
        </w:rPr>
      </w:pPr>
    </w:p>
    <w:p w14:paraId="690CB847" w14:textId="6CEB8C9D" w:rsidR="00B5692E" w:rsidRPr="00E336AE" w:rsidRDefault="00770977" w:rsidP="00E336AE">
      <w:pPr>
        <w:pStyle w:val="Heading2"/>
        <w:rPr>
          <w:rStyle w:val="BookTitle"/>
        </w:rPr>
      </w:pPr>
      <w:bookmarkStart w:id="1" w:name="_Toc105963556"/>
      <w:r w:rsidRPr="00E336AE">
        <w:rPr>
          <w:rStyle w:val="BookTitle"/>
        </w:rPr>
        <w:t xml:space="preserve">Australian </w:t>
      </w:r>
      <w:r w:rsidR="003D120D" w:rsidRPr="00E336AE">
        <w:rPr>
          <w:rStyle w:val="BookTitle"/>
        </w:rPr>
        <w:t>Political Parties</w:t>
      </w:r>
      <w:r w:rsidR="005F1571" w:rsidRPr="00E336AE">
        <w:rPr>
          <w:rStyle w:val="BookTitle"/>
        </w:rPr>
        <w:t>:</w:t>
      </w:r>
      <w:bookmarkEnd w:id="1"/>
    </w:p>
    <w:p w14:paraId="5D90E6AB" w14:textId="47C7F6A6" w:rsidR="0011734C" w:rsidRPr="001C0D49" w:rsidRDefault="0011734C" w:rsidP="0018049D">
      <w:pPr>
        <w:spacing w:line="360" w:lineRule="auto"/>
      </w:pPr>
      <w:r w:rsidRPr="001C0D49">
        <w:t xml:space="preserve">Moreton candidates in the upcoming state election include Peter Power, a candidate for the Australian Federation Party (Centre), Neil Swann who is running for Pauline Hanson's One Nation (Right Wing), Perret Graham, a candidate for Australian Labor Party (Centre-Left), Claire Garton from the Queensland Greens (Left Wing), Steven Huang from the Liberal National Party of Queensland (Right Wing), and finally Chelsea Follet from United Australia Party (Right Wing), many more candidates from the major parties and minor parties may run for the position, giving Australians a better choice of representatives </w:t>
      </w:r>
      <w:sdt>
        <w:sdtPr>
          <w:id w:val="503171843"/>
          <w:citation/>
        </w:sdtPr>
        <w:sdtEndPr/>
        <w:sdtContent>
          <w:r w:rsidRPr="001C0D49">
            <w:fldChar w:fldCharType="begin"/>
          </w:r>
          <w:r w:rsidRPr="001C0D49">
            <w:instrText xml:space="preserve"> CITATION Mor22 \l 3081 </w:instrText>
          </w:r>
          <w:r w:rsidRPr="001C0D49">
            <w:fldChar w:fldCharType="separate"/>
          </w:r>
          <w:r w:rsidRPr="001C0D49">
            <w:rPr>
              <w:noProof/>
            </w:rPr>
            <w:t>(Moreton Candidates , 2022)</w:t>
          </w:r>
          <w:r w:rsidRPr="001C0D49">
            <w:fldChar w:fldCharType="end"/>
          </w:r>
        </w:sdtContent>
      </w:sdt>
      <w:r w:rsidRPr="001C0D49">
        <w:t xml:space="preserve">. </w:t>
      </w:r>
    </w:p>
    <w:p w14:paraId="06EBE298" w14:textId="6741FDAB" w:rsidR="0017563D" w:rsidRDefault="0017563D" w:rsidP="00E9207F">
      <w:pPr>
        <w:rPr>
          <w:sz w:val="20"/>
          <w:szCs w:val="20"/>
        </w:rPr>
      </w:pPr>
    </w:p>
    <w:p w14:paraId="69AD74A4" w14:textId="1096FC25" w:rsidR="0017563D" w:rsidRPr="00E336AE" w:rsidRDefault="0017563D" w:rsidP="00E336AE">
      <w:pPr>
        <w:pStyle w:val="Heading2"/>
        <w:rPr>
          <w:rStyle w:val="BookTitle"/>
        </w:rPr>
      </w:pPr>
      <w:bookmarkStart w:id="2" w:name="_Toc105963557"/>
      <w:r w:rsidRPr="00E336AE">
        <w:rPr>
          <w:rStyle w:val="BookTitle"/>
        </w:rPr>
        <w:t>Left Wing Candidates:</w:t>
      </w:r>
      <w:bookmarkEnd w:id="2"/>
    </w:p>
    <w:p w14:paraId="0A087D27" w14:textId="4850332C" w:rsidR="0011734C" w:rsidRPr="001C0D49" w:rsidRDefault="0011734C" w:rsidP="0018049D">
      <w:pPr>
        <w:spacing w:line="360" w:lineRule="auto"/>
      </w:pPr>
      <w:r w:rsidRPr="001C0D49">
        <w:t xml:space="preserve">Graham Perret is the Shadow Minister for Education for the Labor Party. He is a firm believer in fairness and equality, and an advocate for opportunity for all. He's on the left wing of the political spectrum and is thus opposed to the current administration. Claire Garton is a LGBT advocate that believes everyone should have the same opportunities and access to services. She wants the community to be heard and is tired of the government putting businesses ahead of the community and for these reasons is far left. </w:t>
      </w:r>
    </w:p>
    <w:p w14:paraId="36FA1F79" w14:textId="33A39659" w:rsidR="7E1DA516" w:rsidRDefault="7E1DA516" w:rsidP="7E1DA516">
      <w:pPr>
        <w:rPr>
          <w:sz w:val="20"/>
          <w:szCs w:val="20"/>
        </w:rPr>
      </w:pPr>
    </w:p>
    <w:p w14:paraId="2FDAB2AB" w14:textId="64598BB1" w:rsidR="004316C5" w:rsidRPr="00E336AE" w:rsidRDefault="004316C5" w:rsidP="00E336AE">
      <w:pPr>
        <w:pStyle w:val="Heading2"/>
        <w:rPr>
          <w:rStyle w:val="BookTitle"/>
        </w:rPr>
      </w:pPr>
      <w:bookmarkStart w:id="3" w:name="_Toc105963558"/>
      <w:r w:rsidRPr="00E336AE">
        <w:rPr>
          <w:rStyle w:val="BookTitle"/>
        </w:rPr>
        <w:t>Right Wing Candidates:</w:t>
      </w:r>
      <w:bookmarkEnd w:id="3"/>
    </w:p>
    <w:p w14:paraId="427A4A1B" w14:textId="3BEA6003" w:rsidR="00C52403" w:rsidRPr="001C0D49" w:rsidRDefault="00C52403" w:rsidP="0018049D">
      <w:pPr>
        <w:spacing w:line="360" w:lineRule="auto"/>
      </w:pPr>
      <w:r w:rsidRPr="001C0D49">
        <w:t xml:space="preserve">Peter Power has a conservative position on the political spectrum, supporting the use of traditional values and deregulation. He may be more liberal on social issues, but as an employer and business owner, he is on the right. Neil Swan has a far-right position on the political spectrum, supporting businesses with a conservative approach. Steven Huang, a part of the liberal national party as a Moreton candidate is a social conservative who sits on the right wing wants to represent local communities and help local families. Lastly, Chelsea Follet is a part of the United Australia Party. She is a firm believer in justice and has long campaigned for equal rights and opportunities, her political ideology is centre-right. Minor parties have many economic policies and beliefs that can help boost the Australian economy. </w:t>
      </w:r>
    </w:p>
    <w:p w14:paraId="612DDA42" w14:textId="74F025E3" w:rsidR="7E1DA516" w:rsidRDefault="0018049D" w:rsidP="7E1DA516">
      <w:r>
        <w:rPr>
          <w:noProof/>
        </w:rPr>
        <w:lastRenderedPageBreak/>
        <w:drawing>
          <wp:anchor distT="0" distB="0" distL="114300" distR="114300" simplePos="0" relativeHeight="251661312" behindDoc="0" locked="0" layoutInCell="1" allowOverlap="1" wp14:anchorId="0E438959" wp14:editId="76DA69E0">
            <wp:simplePos x="0" y="0"/>
            <wp:positionH relativeFrom="column">
              <wp:posOffset>836358</wp:posOffset>
            </wp:positionH>
            <wp:positionV relativeFrom="paragraph">
              <wp:posOffset>393</wp:posOffset>
            </wp:positionV>
            <wp:extent cx="3895725" cy="1095375"/>
            <wp:effectExtent l="0" t="0" r="3175" b="0"/>
            <wp:wrapTopAndBottom/>
            <wp:docPr id="309196763" name="Picture 30919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1095375"/>
                    </a:xfrm>
                    <a:prstGeom prst="rect">
                      <a:avLst/>
                    </a:prstGeom>
                  </pic:spPr>
                </pic:pic>
              </a:graphicData>
            </a:graphic>
            <wp14:sizeRelH relativeFrom="page">
              <wp14:pctWidth>0</wp14:pctWidth>
            </wp14:sizeRelH>
            <wp14:sizeRelV relativeFrom="page">
              <wp14:pctHeight>0</wp14:pctHeight>
            </wp14:sizeRelV>
          </wp:anchor>
        </w:drawing>
      </w:r>
    </w:p>
    <w:p w14:paraId="6F41455A" w14:textId="7C458B09" w:rsidR="7E1DA516" w:rsidRDefault="7E1DA516" w:rsidP="7E1DA516"/>
    <w:p w14:paraId="663A6B66" w14:textId="3D2F02C2" w:rsidR="009822A3" w:rsidRPr="00E336AE" w:rsidRDefault="00482CCA" w:rsidP="00E336AE">
      <w:pPr>
        <w:pStyle w:val="Heading2"/>
        <w:rPr>
          <w:rStyle w:val="BookTitle"/>
        </w:rPr>
      </w:pPr>
      <w:bookmarkStart w:id="4" w:name="_Toc105963559"/>
      <w:r w:rsidRPr="00E336AE">
        <w:rPr>
          <w:rStyle w:val="BookTitle"/>
        </w:rPr>
        <w:t>Minor Party:</w:t>
      </w:r>
      <w:bookmarkEnd w:id="4"/>
    </w:p>
    <w:p w14:paraId="2CE748BE" w14:textId="645D565F" w:rsidR="003747F0" w:rsidRPr="001C0D49" w:rsidRDefault="003747F0" w:rsidP="0018049D">
      <w:pPr>
        <w:spacing w:line="360" w:lineRule="auto"/>
      </w:pPr>
      <w:r w:rsidRPr="001C0D49">
        <w:t>By boosting the economy and cutting debt, the far-right United Australia Party plans to help Australian’s by proposing many economic policies such as</w:t>
      </w:r>
      <w:r w:rsidR="00C20D0A" w:rsidRPr="001C0D49">
        <w:t xml:space="preserve">, </w:t>
      </w:r>
      <w:r w:rsidRPr="001C0D49">
        <w:t xml:space="preserve">processing Australian minerals at home, ending Australia's energy crisis, and convincing Australians to only buy "Australian", but its most prominent policy is the repayment of national debt </w:t>
      </w:r>
      <w:r w:rsidR="001C0D49" w:rsidRPr="001C0D49">
        <w:t xml:space="preserve">(United Australia Party, 2022). </w:t>
      </w:r>
      <w:r w:rsidRPr="001C0D49">
        <w:t xml:space="preserve">Compared to other minor parties the United Australia party proposes long-term economic plans that will boost the economy, such as a policy to repay national government debt. National Debt is a centre-right policy because it deregulates the economy, business, and industry. Federal government spending is the cause of national debt. While this creates a budget deficit, government spending is necessary to expand the economy (GDP). This is known as the expansionary fiscal policy. Using the business cycle </w:t>
      </w:r>
      <w:r w:rsidRPr="001C0D49">
        <w:rPr>
          <w:b/>
          <w:bCs/>
        </w:rPr>
        <w:t>(Source 1)</w:t>
      </w:r>
      <w:r w:rsidRPr="001C0D49">
        <w:t xml:space="preserve"> when there is rapid growth in GDP, there is more employment and price stability. By expanding the money supply in the economy and using budgetary tools to cut taxes or increase spending, the government can increase GDP.  </w:t>
      </w:r>
      <w:r w:rsidR="0062156D" w:rsidRPr="001C0D49">
        <w:t>However,</w:t>
      </w:r>
      <w:r w:rsidRPr="001C0D49">
        <w:t xml:space="preserve"> in the long run as debt in Australia increases </w:t>
      </w:r>
      <w:r w:rsidRPr="001C0D49">
        <w:rPr>
          <w:b/>
          <w:bCs/>
        </w:rPr>
        <w:t xml:space="preserve">(Source 3) </w:t>
      </w:r>
      <w:r w:rsidRPr="001C0D49">
        <w:t>it can hurt economic objectives such a</w:t>
      </w:r>
      <w:r w:rsidR="00B42581" w:rsidRPr="001C0D49">
        <w:t>s,</w:t>
      </w:r>
      <w:r w:rsidRPr="001C0D49">
        <w:t xml:space="preserve"> higher GDP, inequality, and healthcare due to inefficient resource allocation.</w:t>
      </w:r>
    </w:p>
    <w:p w14:paraId="30C97B21" w14:textId="77777777" w:rsidR="0062156D" w:rsidRDefault="0062156D" w:rsidP="00E336AE">
      <w:pPr>
        <w:pStyle w:val="Heading2"/>
      </w:pPr>
      <w:bookmarkStart w:id="5" w:name="_Toc105963560"/>
    </w:p>
    <w:p w14:paraId="4CF3EC4F" w14:textId="75CC1188" w:rsidR="00421BA5" w:rsidRPr="000C5093" w:rsidRDefault="00482CCA" w:rsidP="00E336AE">
      <w:pPr>
        <w:pStyle w:val="Heading2"/>
      </w:pPr>
      <w:r w:rsidRPr="000C5093">
        <w:t>Major Party:</w:t>
      </w:r>
      <w:bookmarkEnd w:id="5"/>
    </w:p>
    <w:p w14:paraId="72EFB95A" w14:textId="52DC02A0" w:rsidR="00565F41" w:rsidRPr="00643699" w:rsidRDefault="00565F41" w:rsidP="0018049D">
      <w:pPr>
        <w:spacing w:line="360" w:lineRule="auto"/>
        <w:rPr>
          <w:color w:val="000000"/>
        </w:rPr>
      </w:pPr>
      <w:r w:rsidRPr="00643699">
        <w:rPr>
          <w:color w:val="000000"/>
        </w:rPr>
        <w:t xml:space="preserve">The largest parties in Australia, the Australian Labor Party (ALP), the Liberals, the Nationals. These major parties all have wildly different policies. </w:t>
      </w:r>
      <w:r w:rsidR="003B17B8" w:rsidRPr="00643699">
        <w:rPr>
          <w:color w:val="000000"/>
        </w:rPr>
        <w:t xml:space="preserve">The </w:t>
      </w:r>
      <w:r w:rsidRPr="00643699">
        <w:rPr>
          <w:color w:val="000000"/>
        </w:rPr>
        <w:t>ALP sits on the centre-left. The Liberal</w:t>
      </w:r>
      <w:r w:rsidR="004F0C24" w:rsidRPr="00643699">
        <w:rPr>
          <w:color w:val="000000"/>
        </w:rPr>
        <w:t xml:space="preserve">s </w:t>
      </w:r>
      <w:r w:rsidRPr="00643699">
        <w:rPr>
          <w:color w:val="000000"/>
        </w:rPr>
        <w:t>and Nationals have conservative ideologies and sit on the centre-right on the political spectrum. But these major parliamentary parties have one main policy which as a coalition can reach: Reducing tax</w:t>
      </w:r>
      <w:r w:rsidR="004F0C24" w:rsidRPr="00643699">
        <w:rPr>
          <w:color w:val="000000"/>
        </w:rPr>
        <w:t>es</w:t>
      </w:r>
      <w:r w:rsidR="00EF6538">
        <w:rPr>
          <w:color w:val="000000"/>
        </w:rPr>
        <w:t xml:space="preserve"> </w:t>
      </w:r>
      <w:sdt>
        <w:sdtPr>
          <w:rPr>
            <w:color w:val="000000"/>
          </w:rPr>
          <w:id w:val="-1467971395"/>
          <w:citation/>
        </w:sdtPr>
        <w:sdtEndPr/>
        <w:sdtContent>
          <w:r w:rsidR="00EF6538">
            <w:rPr>
              <w:color w:val="000000"/>
            </w:rPr>
            <w:fldChar w:fldCharType="begin"/>
          </w:r>
          <w:r w:rsidR="00EF6538">
            <w:rPr>
              <w:color w:val="000000"/>
            </w:rPr>
            <w:instrText xml:space="preserve"> CITATION Aus22 \l 3081 </w:instrText>
          </w:r>
          <w:r w:rsidR="00EF6538">
            <w:rPr>
              <w:color w:val="000000"/>
            </w:rPr>
            <w:fldChar w:fldCharType="separate"/>
          </w:r>
          <w:r w:rsidR="00EF6538" w:rsidRPr="00EF6538">
            <w:rPr>
              <w:noProof/>
              <w:color w:val="000000"/>
            </w:rPr>
            <w:t>(Australian Labor Party, 2022)</w:t>
          </w:r>
          <w:r w:rsidR="00EF6538">
            <w:rPr>
              <w:color w:val="000000"/>
            </w:rPr>
            <w:fldChar w:fldCharType="end"/>
          </w:r>
        </w:sdtContent>
      </w:sdt>
      <w:r w:rsidR="00EF6538">
        <w:rPr>
          <w:color w:val="000000"/>
        </w:rPr>
        <w:t>.</w:t>
      </w:r>
      <w:r w:rsidR="002C208E" w:rsidRPr="002C208E">
        <w:rPr>
          <w:color w:val="000000"/>
        </w:rPr>
        <w:t xml:space="preserve"> </w:t>
      </w:r>
      <w:r w:rsidR="002C208E" w:rsidRPr="00643699">
        <w:rPr>
          <w:color w:val="000000"/>
        </w:rPr>
        <w:t xml:space="preserve">The 2021-2022 Federal Budget is aimed to be expansionary. </w:t>
      </w:r>
      <w:r w:rsidRPr="00643699">
        <w:rPr>
          <w:color w:val="000000"/>
        </w:rPr>
        <w:t>As a coalition, to maintain a strong economy, these major parties seek to accomplish economic objectives using policies: stable prices, full employment, and economic growth. In Australia, there are several taxes that affect the economy. These include income tax, capital gains tax (CGT), and Goods and Services Tax (GST)</w:t>
      </w:r>
      <w:r w:rsidR="0017094B" w:rsidRPr="00643699">
        <w:rPr>
          <w:color w:val="000000"/>
        </w:rPr>
        <w:t>;</w:t>
      </w:r>
      <w:r w:rsidRPr="00643699">
        <w:rPr>
          <w:color w:val="000000"/>
        </w:rPr>
        <w:t xml:space="preserve"> these sit on the left side of the political spectrum due to it focusing on helping </w:t>
      </w:r>
      <w:r w:rsidRPr="00643699">
        <w:rPr>
          <w:color w:val="000000"/>
        </w:rPr>
        <w:lastRenderedPageBreak/>
        <w:t>employees. Federal-level governments set all these taxes. Reduced tax rates could also encourage saving and investment, boosting the economy's productive capacity</w:t>
      </w:r>
      <w:r w:rsidR="002C208E">
        <w:rPr>
          <w:color w:val="000000"/>
        </w:rPr>
        <w:t xml:space="preserve"> which are </w:t>
      </w:r>
      <w:r w:rsidRPr="00643699">
        <w:rPr>
          <w:color w:val="000000"/>
        </w:rPr>
        <w:t>correlated with the business cycle</w:t>
      </w:r>
      <w:r w:rsidR="002C208E">
        <w:rPr>
          <w:color w:val="000000"/>
        </w:rPr>
        <w:t>.</w:t>
      </w:r>
      <w:r w:rsidRPr="00643699">
        <w:rPr>
          <w:color w:val="000000"/>
        </w:rPr>
        <w:t xml:space="preserve"> </w:t>
      </w:r>
      <w:r w:rsidR="002C208E">
        <w:rPr>
          <w:color w:val="000000"/>
        </w:rPr>
        <w:t>U</w:t>
      </w:r>
      <w:r w:rsidRPr="00643699">
        <w:rPr>
          <w:color w:val="000000"/>
        </w:rPr>
        <w:t>sing </w:t>
      </w:r>
      <w:r w:rsidRPr="00643699">
        <w:rPr>
          <w:b/>
          <w:bCs/>
          <w:color w:val="000000"/>
        </w:rPr>
        <w:t>(Source 1);</w:t>
      </w:r>
      <w:r w:rsidRPr="00643699">
        <w:rPr>
          <w:color w:val="000000"/>
        </w:rPr>
        <w:t> tax rates increase in booms and fall in recessions. The government reduces income tax and corporate tax, which speeds up demand by increasing disposable income. Disposable income allows for more consumption and investment into the economy. Reducing income tax also encourages businesses to hire more workers by having more unemployed people have incentives to work because of higher redistribution of income and invest in new projects</w:t>
      </w:r>
      <w:r w:rsidR="006F55C3" w:rsidRPr="00643699">
        <w:rPr>
          <w:color w:val="000000"/>
        </w:rPr>
        <w:t>,</w:t>
      </w:r>
      <w:r w:rsidRPr="00643699">
        <w:rPr>
          <w:color w:val="000000"/>
        </w:rPr>
        <w:t xml:space="preserve"> while also increasing the federal budget deficit. </w:t>
      </w:r>
      <w:r w:rsidR="002824A7" w:rsidRPr="00643699">
        <w:rPr>
          <w:color w:val="000000"/>
        </w:rPr>
        <w:t>This</w:t>
      </w:r>
      <w:r w:rsidR="00F479D9" w:rsidRPr="00643699">
        <w:rPr>
          <w:color w:val="000000"/>
        </w:rPr>
        <w:t xml:space="preserve"> </w:t>
      </w:r>
      <w:r w:rsidRPr="00643699">
        <w:rPr>
          <w:color w:val="000000"/>
        </w:rPr>
        <w:t>will reduce national savings and boost aggregate demand. </w:t>
      </w:r>
      <w:r w:rsidRPr="00643699">
        <w:rPr>
          <w:b/>
          <w:bCs/>
          <w:color w:val="000000"/>
        </w:rPr>
        <w:t>Source 4 </w:t>
      </w:r>
      <w:r w:rsidRPr="00643699">
        <w:rPr>
          <w:color w:val="000000"/>
        </w:rPr>
        <w:t>shows that increasing taxes does the opposite of this and decreases demand for goods and services. Further proof in </w:t>
      </w:r>
      <w:r w:rsidRPr="00643699">
        <w:rPr>
          <w:b/>
          <w:bCs/>
          <w:color w:val="000000"/>
        </w:rPr>
        <w:t>(Source 4) </w:t>
      </w:r>
      <w:r w:rsidRPr="00643699">
        <w:rPr>
          <w:color w:val="000000"/>
        </w:rPr>
        <w:t>shows that during tax reduction</w:t>
      </w:r>
      <w:r w:rsidR="00E77EDB" w:rsidRPr="00643699">
        <w:rPr>
          <w:color w:val="000000"/>
        </w:rPr>
        <w:t xml:space="preserve">s </w:t>
      </w:r>
      <w:r w:rsidRPr="00643699">
        <w:rPr>
          <w:color w:val="000000"/>
        </w:rPr>
        <w:t>in 1993-2001 le</w:t>
      </w:r>
      <w:r w:rsidR="00192547" w:rsidRPr="00643699">
        <w:rPr>
          <w:color w:val="000000"/>
        </w:rPr>
        <w:t>d</w:t>
      </w:r>
      <w:r w:rsidRPr="00643699">
        <w:rPr>
          <w:color w:val="000000"/>
        </w:rPr>
        <w:t xml:space="preserve"> to much higher GDP and employment, whereas during the 2001 tax increase</w:t>
      </w:r>
      <w:r w:rsidR="006F55C3" w:rsidRPr="00643699">
        <w:rPr>
          <w:color w:val="000000"/>
        </w:rPr>
        <w:t>,</w:t>
      </w:r>
      <w:r w:rsidRPr="00643699">
        <w:rPr>
          <w:color w:val="000000"/>
        </w:rPr>
        <w:t xml:space="preserve"> GDP and employment dropped dramatically. During recessions, people and companies are more likely to lower spending and invest less, which can exacerbate problems by reducing production and further slowing the economy. To encourage growth for businesses and economic development, the government may consider reducing or eliminating certain taxes. </w:t>
      </w:r>
      <w:r w:rsidR="00E9788F">
        <w:rPr>
          <w:color w:val="000000"/>
        </w:rPr>
        <w:t xml:space="preserve">There are two </w:t>
      </w:r>
      <w:r w:rsidR="00D861A8">
        <w:rPr>
          <w:color w:val="000000"/>
        </w:rPr>
        <w:t>main types of fiscal policies, expansionary and contractionary.</w:t>
      </w:r>
      <w:r w:rsidR="00C000D3">
        <w:rPr>
          <w:color w:val="000000"/>
        </w:rPr>
        <w:t xml:space="preserve"> A contractionary fiscal policy aims to tax more then it spends and is used to slow down the economy usually during times in economic prosperities. However, r</w:t>
      </w:r>
      <w:r w:rsidR="00D861A8">
        <w:rPr>
          <w:color w:val="000000"/>
        </w:rPr>
        <w:t xml:space="preserve">educing taxes is an </w:t>
      </w:r>
      <w:r w:rsidRPr="00643699">
        <w:rPr>
          <w:color w:val="000000"/>
        </w:rPr>
        <w:t>expansionary fiscal policy, which is an economic tool that can stimulate growth in a recession or economic slowdown, which aim</w:t>
      </w:r>
      <w:r w:rsidR="003D58C2" w:rsidRPr="00643699">
        <w:rPr>
          <w:color w:val="000000"/>
        </w:rPr>
        <w:t>s</w:t>
      </w:r>
      <w:r w:rsidRPr="00643699">
        <w:rPr>
          <w:color w:val="000000"/>
        </w:rPr>
        <w:t xml:space="preserve"> to increase individual productivity and improve quality of life.</w:t>
      </w:r>
      <w:r w:rsidR="00D861A8">
        <w:rPr>
          <w:color w:val="000000"/>
        </w:rPr>
        <w:t xml:space="preserve"> </w:t>
      </w:r>
      <w:r w:rsidRPr="00643699">
        <w:rPr>
          <w:color w:val="000000"/>
        </w:rPr>
        <w:t>An expansionary policy can also impact macro stability positively, such as an increase in economic output, which adds to an aggregated effect. Increasing GDP. </w:t>
      </w:r>
      <w:r w:rsidRPr="00643699">
        <w:rPr>
          <w:b/>
          <w:bCs/>
          <w:color w:val="000000"/>
        </w:rPr>
        <w:t>(Source 2) </w:t>
      </w:r>
      <w:r w:rsidRPr="00643699">
        <w:rPr>
          <w:color w:val="000000"/>
        </w:rPr>
        <w:t>shows</w:t>
      </w:r>
      <w:r w:rsidRPr="00643699">
        <w:rPr>
          <w:b/>
          <w:bCs/>
          <w:color w:val="000000"/>
        </w:rPr>
        <w:t> </w:t>
      </w:r>
      <w:r w:rsidRPr="00643699">
        <w:rPr>
          <w:color w:val="000000"/>
        </w:rPr>
        <w:t xml:space="preserve">taxes (T) imposed by the government reduce the flow of income. However, reducing income tax can lead to externalities such as inequality and </w:t>
      </w:r>
      <w:r w:rsidR="00E003A7" w:rsidRPr="00643699">
        <w:rPr>
          <w:color w:val="000000"/>
        </w:rPr>
        <w:t xml:space="preserve">the </w:t>
      </w:r>
      <w:r w:rsidRPr="00643699">
        <w:rPr>
          <w:color w:val="000000"/>
        </w:rPr>
        <w:t xml:space="preserve">risk of inflation. Reducing income tax can lead to inequality because of less equity in the distribution of income. This is </w:t>
      </w:r>
      <w:r w:rsidR="00A3190E" w:rsidRPr="00643699">
        <w:rPr>
          <w:color w:val="000000"/>
        </w:rPr>
        <w:t>conservative because</w:t>
      </w:r>
      <w:r w:rsidRPr="00643699">
        <w:rPr>
          <w:color w:val="000000"/>
        </w:rPr>
        <w:t xml:space="preserve"> there will be </w:t>
      </w:r>
      <w:r w:rsidR="00A3190E" w:rsidRPr="00643699">
        <w:rPr>
          <w:color w:val="000000"/>
        </w:rPr>
        <w:t>less</w:t>
      </w:r>
      <w:r w:rsidRPr="00643699">
        <w:rPr>
          <w:color w:val="000000"/>
        </w:rPr>
        <w:t xml:space="preserve"> subsidies expenditure because of the government having </w:t>
      </w:r>
      <w:r w:rsidR="00A3190E" w:rsidRPr="00643699">
        <w:rPr>
          <w:color w:val="000000"/>
        </w:rPr>
        <w:t xml:space="preserve">reduced amounts </w:t>
      </w:r>
      <w:r w:rsidR="004D5D75" w:rsidRPr="00643699">
        <w:rPr>
          <w:color w:val="000000"/>
        </w:rPr>
        <w:t>of money</w:t>
      </w:r>
      <w:r w:rsidRPr="00643699">
        <w:rPr>
          <w:color w:val="000000"/>
        </w:rPr>
        <w:t xml:space="preserve">, meaning that there will be more government intervention in the economy. This leads to less efficient resource allocation opportunities like healthcare may not be accessible to people with different salaries, reduced government spending and there will be a balanced budget for example, before reducing income tax: If someone makes $40,000 a year, they will go to the same doctor as someone who earns $150,000 a year. Reducing income tax can lead to inflation by having higher disposable income, which will increase demand and cause supply shortages due to rising consumer demand. This </w:t>
      </w:r>
      <w:r w:rsidR="001918D5" w:rsidRPr="00643699">
        <w:rPr>
          <w:color w:val="000000"/>
        </w:rPr>
        <w:t xml:space="preserve">leads to prices of </w:t>
      </w:r>
      <w:r w:rsidRPr="00643699">
        <w:rPr>
          <w:color w:val="000000"/>
        </w:rPr>
        <w:t xml:space="preserve">goods and services </w:t>
      </w:r>
      <w:r w:rsidR="001918D5" w:rsidRPr="00643699">
        <w:rPr>
          <w:color w:val="000000"/>
        </w:rPr>
        <w:lastRenderedPageBreak/>
        <w:t xml:space="preserve">becoming higher </w:t>
      </w:r>
      <w:r w:rsidRPr="007F10EF">
        <w:rPr>
          <w:b/>
          <w:bCs/>
          <w:color w:val="000000"/>
        </w:rPr>
        <w:t>(Source 5).</w:t>
      </w:r>
      <w:r w:rsidRPr="00643699">
        <w:rPr>
          <w:color w:val="000000"/>
        </w:rPr>
        <w:t xml:space="preserve"> However, inflation can translate to more spending, which can aggregate demand in the long-term.</w:t>
      </w:r>
    </w:p>
    <w:p w14:paraId="71A6A588" w14:textId="77777777" w:rsidR="00565F41" w:rsidRPr="00565F41" w:rsidRDefault="00565F41" w:rsidP="00565F41"/>
    <w:p w14:paraId="3C0119C4" w14:textId="77777777" w:rsidR="00C278AB" w:rsidRPr="00890759" w:rsidRDefault="00C278AB" w:rsidP="00890759">
      <w:pPr>
        <w:rPr>
          <w:sz w:val="20"/>
          <w:szCs w:val="20"/>
        </w:rPr>
      </w:pPr>
    </w:p>
    <w:p w14:paraId="7B496012" w14:textId="26656E2D" w:rsidR="00427F9D" w:rsidRDefault="00427F9D" w:rsidP="00E336AE">
      <w:pPr>
        <w:pStyle w:val="Heading2"/>
      </w:pPr>
      <w:bookmarkStart w:id="6" w:name="_Toc105963561"/>
      <w:r w:rsidRPr="7E1DA516">
        <w:t>Summary:</w:t>
      </w:r>
      <w:bookmarkEnd w:id="6"/>
    </w:p>
    <w:p w14:paraId="71BEAC7A" w14:textId="1B50BE4C" w:rsidR="00B420E9" w:rsidRPr="00643699" w:rsidRDefault="00B420E9" w:rsidP="0018049D">
      <w:pPr>
        <w:spacing w:line="360" w:lineRule="auto"/>
      </w:pPr>
      <w:r w:rsidRPr="00643699">
        <w:t>Fiscal policy should be sustainable and must align with federal budget goals, the federal budget is expansionary, and its trend is to lower deficit and not just reach economic goals but also social, while maintaining fiscal discipline, meaning that deficits are necessary and that they will not last forever.</w:t>
      </w:r>
      <w:r w:rsidR="0018049D">
        <w:t xml:space="preserve"> </w:t>
      </w:r>
      <w:r w:rsidRPr="00643699">
        <w:t xml:space="preserve">Despite both parties approaching economic problems from different problems, they both aim to boost the Australian economy by reducing tax and repaying national debt. Evidently, the minor party United Australia Party (UAP) has many economic policies compared to other minor parties that will boost the economy. This is because the UAP has proposed policies such as repaying national debt. Repaying national debt helps economic objectives such as increasing GDP, maintaining full employment and helping income equality. Lastly, the major parties had one consistent policy that as a coalition can reach: Reducing Tax which leads to a linked higher GDP and employment rates, as well as providing price stability. </w:t>
      </w:r>
    </w:p>
    <w:p w14:paraId="5DCDF72E" w14:textId="76D4023E" w:rsidR="00836FA2" w:rsidRDefault="00836FA2" w:rsidP="00E336AE">
      <w:pPr>
        <w:pStyle w:val="Heading2"/>
      </w:pPr>
      <w:bookmarkStart w:id="7" w:name="_Toc105963562"/>
    </w:p>
    <w:p w14:paraId="413DB19F" w14:textId="54A2905A" w:rsidR="00836FA2" w:rsidRDefault="00836FA2" w:rsidP="00E336AE">
      <w:pPr>
        <w:pStyle w:val="Heading2"/>
      </w:pPr>
    </w:p>
    <w:p w14:paraId="7B88BDFC" w14:textId="3D8486B6" w:rsidR="00F6341C" w:rsidRDefault="00F6341C" w:rsidP="00F6341C"/>
    <w:p w14:paraId="2030D2FB" w14:textId="0C1A9904" w:rsidR="00643699" w:rsidRDefault="00643699" w:rsidP="00F6341C"/>
    <w:p w14:paraId="736CD9E9" w14:textId="31F0A6F9" w:rsidR="00643699" w:rsidRDefault="00643699" w:rsidP="00F6341C"/>
    <w:p w14:paraId="78426483" w14:textId="2616EF6D" w:rsidR="00643699" w:rsidRDefault="00643699" w:rsidP="00F6341C"/>
    <w:p w14:paraId="58EBE98F" w14:textId="6D6BFF4B" w:rsidR="00643699" w:rsidRDefault="00643699" w:rsidP="00F6341C"/>
    <w:p w14:paraId="632DD31C" w14:textId="7008C48B" w:rsidR="00643699" w:rsidRDefault="00643699" w:rsidP="00F6341C"/>
    <w:p w14:paraId="1B68ED81" w14:textId="236C1BA6" w:rsidR="00643699" w:rsidRDefault="00643699" w:rsidP="00F6341C"/>
    <w:p w14:paraId="056D621C" w14:textId="5059857E" w:rsidR="00643699" w:rsidRDefault="00643699" w:rsidP="00F6341C"/>
    <w:p w14:paraId="15630AE4" w14:textId="13A597AF" w:rsidR="00643699" w:rsidRDefault="00643699" w:rsidP="00F6341C"/>
    <w:p w14:paraId="52B8D9A8" w14:textId="1882EE01" w:rsidR="00643699" w:rsidRDefault="00643699" w:rsidP="00F6341C"/>
    <w:p w14:paraId="71F16C62" w14:textId="55D7EB81" w:rsidR="00643699" w:rsidRDefault="00643699" w:rsidP="00F6341C"/>
    <w:p w14:paraId="57729019" w14:textId="610EFFEC" w:rsidR="00643699" w:rsidRDefault="00643699" w:rsidP="00F6341C"/>
    <w:p w14:paraId="177CEFB5" w14:textId="2F04A69B" w:rsidR="00643699" w:rsidRDefault="00643699" w:rsidP="00F6341C"/>
    <w:p w14:paraId="60785675" w14:textId="0399B1A8" w:rsidR="00643699" w:rsidRDefault="00643699" w:rsidP="00F6341C"/>
    <w:p w14:paraId="3A4123C4" w14:textId="7005F6B5" w:rsidR="00643699" w:rsidRDefault="00643699" w:rsidP="00F6341C"/>
    <w:p w14:paraId="2FD67C29" w14:textId="5265F4DB" w:rsidR="00643699" w:rsidRDefault="00643699" w:rsidP="00F6341C"/>
    <w:p w14:paraId="2C6F45BC" w14:textId="294A91C8" w:rsidR="00643699" w:rsidRDefault="00643699" w:rsidP="00F6341C"/>
    <w:p w14:paraId="2CC777C7" w14:textId="77777777" w:rsidR="001609A8" w:rsidRDefault="001609A8" w:rsidP="00F6341C"/>
    <w:p w14:paraId="1076D611" w14:textId="77777777" w:rsidR="00643699" w:rsidRPr="00F6341C" w:rsidRDefault="00643699" w:rsidP="00F6341C"/>
    <w:p w14:paraId="52B5E9B6" w14:textId="315FBF61" w:rsidR="00427F9D" w:rsidRDefault="00482CCA" w:rsidP="00E336AE">
      <w:pPr>
        <w:pStyle w:val="Heading2"/>
      </w:pPr>
      <w:r>
        <w:lastRenderedPageBreak/>
        <w:t>Appendix:</w:t>
      </w:r>
      <w:bookmarkEnd w:id="7"/>
    </w:p>
    <w:p w14:paraId="5D6EB3FF" w14:textId="1FBE55EB" w:rsidR="00427F9D" w:rsidRDefault="00427F9D" w:rsidP="00427F9D">
      <w:pPr>
        <w:pStyle w:val="NoSpacing"/>
      </w:pPr>
      <w:r>
        <w:fldChar w:fldCharType="begin"/>
      </w:r>
      <w:r>
        <w:instrText xml:space="preserve"> INCLUDEPICTURE "https://cdn.corporatefinanceinstitute.com/assets/business-cycle.png" \* MERGEFORMATINET </w:instrText>
      </w:r>
      <w:r>
        <w:fldChar w:fldCharType="separate"/>
      </w:r>
      <w:r w:rsidRPr="00427F9D">
        <w:rPr>
          <w:noProof/>
        </w:rPr>
        <w:drawing>
          <wp:inline distT="0" distB="0" distL="0" distR="0" wp14:anchorId="7AEC7C6F" wp14:editId="1F71DD7A">
            <wp:extent cx="3115417" cy="1651247"/>
            <wp:effectExtent l="0" t="0" r="0" b="0"/>
            <wp:docPr id="1" name="Picture 1" descr="Business Cycle - The 6 Different Stages of a Busin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ycle - The 6 Different Stages of a Business Cyc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844" cy="1666314"/>
                    </a:xfrm>
                    <a:prstGeom prst="rect">
                      <a:avLst/>
                    </a:prstGeom>
                    <a:noFill/>
                    <a:ln>
                      <a:noFill/>
                    </a:ln>
                  </pic:spPr>
                </pic:pic>
              </a:graphicData>
            </a:graphic>
          </wp:inline>
        </w:drawing>
      </w:r>
      <w:r>
        <w:fldChar w:fldCharType="end"/>
      </w:r>
    </w:p>
    <w:p w14:paraId="13683270" w14:textId="5DDA263C" w:rsidR="00B5743E" w:rsidRDefault="00427F9D" w:rsidP="00B5743E">
      <w:r>
        <w:t>(Source 1)</w:t>
      </w:r>
    </w:p>
    <w:p w14:paraId="14F9B84C" w14:textId="4B1FEFAF" w:rsidR="007939D8" w:rsidRDefault="007939D8" w:rsidP="00B5743E"/>
    <w:p w14:paraId="5CB1A6DC" w14:textId="734B3ACD" w:rsidR="007939D8" w:rsidRPr="007939D8" w:rsidRDefault="007939D8" w:rsidP="007939D8">
      <w:r w:rsidRPr="007939D8">
        <w:fldChar w:fldCharType="begin"/>
      </w:r>
      <w:r w:rsidRPr="007939D8">
        <w:instrText xml:space="preserve"> INCLUDEPICTURE "https://upload.wikimedia.org/wikipedia/commons/thumb/4/4a/Five_Sector_Circular_Flow_of_Income_Model.jpg/444px-Five_Sector_Circular_Flow_of_Income_Model.jpg" \* MERGEFORMATINET </w:instrText>
      </w:r>
      <w:r w:rsidRPr="007939D8">
        <w:fldChar w:fldCharType="separate"/>
      </w:r>
      <w:r w:rsidRPr="007939D8">
        <w:rPr>
          <w:noProof/>
        </w:rPr>
        <w:drawing>
          <wp:inline distT="0" distB="0" distL="0" distR="0" wp14:anchorId="2F6BFC0F" wp14:editId="7A20876A">
            <wp:extent cx="2896618" cy="3133817"/>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618" cy="3133817"/>
                    </a:xfrm>
                    <a:prstGeom prst="rect">
                      <a:avLst/>
                    </a:prstGeom>
                    <a:noFill/>
                    <a:ln>
                      <a:noFill/>
                    </a:ln>
                  </pic:spPr>
                </pic:pic>
              </a:graphicData>
            </a:graphic>
          </wp:inline>
        </w:drawing>
      </w:r>
      <w:r w:rsidRPr="007939D8">
        <w:fldChar w:fldCharType="end"/>
      </w:r>
    </w:p>
    <w:p w14:paraId="233AEFA2" w14:textId="664BDC7F" w:rsidR="007939D8" w:rsidRPr="00B5743E" w:rsidRDefault="007939D8" w:rsidP="00B5743E">
      <w:pPr>
        <w:rPr>
          <w:sz w:val="21"/>
          <w:szCs w:val="21"/>
        </w:rPr>
      </w:pPr>
      <w:r>
        <w:rPr>
          <w:sz w:val="21"/>
          <w:szCs w:val="21"/>
        </w:rPr>
        <w:t>(Source 2)</w:t>
      </w:r>
    </w:p>
    <w:p w14:paraId="5899E077" w14:textId="54ADD195" w:rsidR="00FB3AA4" w:rsidRDefault="00FB3AA4" w:rsidP="00B5743E">
      <w:pPr>
        <w:rPr>
          <w:sz w:val="21"/>
          <w:szCs w:val="21"/>
        </w:rPr>
      </w:pPr>
    </w:p>
    <w:p w14:paraId="2B4E1307" w14:textId="019E9FB0" w:rsidR="00785E67" w:rsidRPr="00B5743E" w:rsidRDefault="7E1DA516" w:rsidP="7E1DA516">
      <w:r>
        <w:rPr>
          <w:noProof/>
        </w:rPr>
        <w:drawing>
          <wp:inline distT="0" distB="0" distL="0" distR="0" wp14:anchorId="66CD9AFB" wp14:editId="3653AFCD">
            <wp:extent cx="4572000" cy="2743200"/>
            <wp:effectExtent l="0" t="0" r="0" b="0"/>
            <wp:docPr id="565249079" name="Picture 56524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2451537" w14:textId="77777777" w:rsidR="00FB3AA4" w:rsidRPr="00B5743E" w:rsidRDefault="00FB3AA4" w:rsidP="00B5743E">
      <w:pPr>
        <w:rPr>
          <w:sz w:val="21"/>
          <w:szCs w:val="21"/>
        </w:rPr>
      </w:pPr>
    </w:p>
    <w:p w14:paraId="4F31091F" w14:textId="003AD05B" w:rsidR="00785E67" w:rsidRDefault="00785E67" w:rsidP="7E1DA516">
      <w:pPr>
        <w:rPr>
          <w:sz w:val="21"/>
          <w:szCs w:val="21"/>
        </w:rPr>
      </w:pPr>
      <w:r w:rsidRPr="7E1DA516">
        <w:rPr>
          <w:sz w:val="21"/>
          <w:szCs w:val="21"/>
        </w:rPr>
        <w:t>(Source 3)</w:t>
      </w:r>
    </w:p>
    <w:p w14:paraId="672E8394" w14:textId="4C9B2B09" w:rsidR="7E1DA516" w:rsidRDefault="7E1DA516" w:rsidP="7E1DA516">
      <w:pPr>
        <w:rPr>
          <w:sz w:val="21"/>
          <w:szCs w:val="21"/>
        </w:rPr>
      </w:pPr>
    </w:p>
    <w:p w14:paraId="4606B0E0" w14:textId="09BC65B5" w:rsidR="00CB039B" w:rsidRDefault="00CB039B" w:rsidP="00491D71">
      <w:pPr>
        <w:rPr>
          <w:sz w:val="21"/>
          <w:szCs w:val="21"/>
        </w:rPr>
      </w:pPr>
    </w:p>
    <w:p w14:paraId="1B968C8D" w14:textId="799AAEBF" w:rsidR="00CB039B" w:rsidRDefault="00CB039B" w:rsidP="00491D71">
      <w:pPr>
        <w:rPr>
          <w:sz w:val="21"/>
          <w:szCs w:val="21"/>
        </w:rPr>
      </w:pPr>
    </w:p>
    <w:p w14:paraId="3E2ED810" w14:textId="420761D3" w:rsidR="00CB039B" w:rsidRPr="004361AD" w:rsidRDefault="00CB039B" w:rsidP="00491D71">
      <w:pPr>
        <w:rPr>
          <w:sz w:val="21"/>
          <w:szCs w:val="21"/>
        </w:rPr>
      </w:pPr>
      <w:r>
        <w:rPr>
          <w:noProof/>
          <w:sz w:val="21"/>
          <w:szCs w:val="21"/>
        </w:rPr>
        <w:drawing>
          <wp:inline distT="0" distB="0" distL="0" distR="0" wp14:anchorId="3040B63E" wp14:editId="2DDDD6BD">
            <wp:extent cx="2725445" cy="2236792"/>
            <wp:effectExtent l="0" t="0" r="508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1410" cy="2249895"/>
                    </a:xfrm>
                    <a:prstGeom prst="rect">
                      <a:avLst/>
                    </a:prstGeom>
                  </pic:spPr>
                </pic:pic>
              </a:graphicData>
            </a:graphic>
          </wp:inline>
        </w:drawing>
      </w:r>
    </w:p>
    <w:p w14:paraId="11470C2B" w14:textId="07CD60C8" w:rsidR="00702D7B" w:rsidRDefault="00702D7B" w:rsidP="00DE47CB">
      <w:pPr>
        <w:rPr>
          <w:sz w:val="21"/>
          <w:szCs w:val="21"/>
        </w:rPr>
      </w:pPr>
    </w:p>
    <w:p w14:paraId="6D068ED4" w14:textId="763E505C" w:rsidR="00BF0FEE" w:rsidRDefault="00CB039B" w:rsidP="00DE47CB">
      <w:pPr>
        <w:rPr>
          <w:sz w:val="21"/>
          <w:szCs w:val="21"/>
        </w:rPr>
      </w:pPr>
      <w:r>
        <w:rPr>
          <w:sz w:val="21"/>
          <w:szCs w:val="21"/>
        </w:rPr>
        <w:t>(Source 4)</w:t>
      </w:r>
    </w:p>
    <w:p w14:paraId="4F9DE02E" w14:textId="76AE2597" w:rsidR="00C60E7F" w:rsidRDefault="00C60E7F" w:rsidP="00DE47CB">
      <w:pPr>
        <w:rPr>
          <w:sz w:val="21"/>
          <w:szCs w:val="21"/>
        </w:rPr>
      </w:pPr>
    </w:p>
    <w:p w14:paraId="720EF8AB" w14:textId="14276F31" w:rsidR="003B6417" w:rsidRPr="003B6417" w:rsidRDefault="003B6417" w:rsidP="003B6417">
      <w:r w:rsidRPr="003B6417">
        <w:fldChar w:fldCharType="begin"/>
      </w:r>
      <w:r w:rsidRPr="003B6417">
        <w:instrText xml:space="preserve"> INCLUDEPICTURE "https://www.thoughtco.com/thmb/DjJ9q6Zy0sC6Zexx1tzBB2tZ7cM=/2000x1580/filters:no_upscale():max_bytes(150000):strip_icc()/g367-5c79c858c9e77c0001d19d1d.jpg" \* MERGEFORMATINET </w:instrText>
      </w:r>
      <w:r w:rsidRPr="003B6417">
        <w:fldChar w:fldCharType="separate"/>
      </w:r>
      <w:r w:rsidRPr="003B6417">
        <w:rPr>
          <w:noProof/>
        </w:rPr>
        <w:drawing>
          <wp:inline distT="0" distB="0" distL="0" distR="0" wp14:anchorId="2195273C" wp14:editId="0225D964">
            <wp:extent cx="2503503" cy="1977618"/>
            <wp:effectExtent l="0" t="0" r="0" b="3810"/>
            <wp:docPr id="6" name="Picture 6" descr="Illustrated Guide to the Supply and Demand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ed Guide to the Supply and Demand Equilibr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370" cy="1986203"/>
                    </a:xfrm>
                    <a:prstGeom prst="rect">
                      <a:avLst/>
                    </a:prstGeom>
                    <a:noFill/>
                    <a:ln>
                      <a:noFill/>
                    </a:ln>
                  </pic:spPr>
                </pic:pic>
              </a:graphicData>
            </a:graphic>
          </wp:inline>
        </w:drawing>
      </w:r>
      <w:r w:rsidRPr="003B6417">
        <w:fldChar w:fldCharType="end"/>
      </w:r>
    </w:p>
    <w:p w14:paraId="24A0583F" w14:textId="12D4BC7F" w:rsidR="00C60E7F" w:rsidRPr="00C60E7F" w:rsidRDefault="00C60E7F" w:rsidP="00C60E7F"/>
    <w:p w14:paraId="11E50CBE" w14:textId="5DBDB8CB" w:rsidR="00C60E7F" w:rsidRDefault="00C60E7F" w:rsidP="00DE47CB">
      <w:pPr>
        <w:rPr>
          <w:sz w:val="21"/>
          <w:szCs w:val="21"/>
        </w:rPr>
      </w:pPr>
      <w:r>
        <w:rPr>
          <w:sz w:val="21"/>
          <w:szCs w:val="21"/>
        </w:rPr>
        <w:t>(Source 5)</w:t>
      </w:r>
    </w:p>
    <w:p w14:paraId="7EB291C8" w14:textId="77777777" w:rsidR="00BF0FEE" w:rsidRPr="004361AD" w:rsidRDefault="00BF0FEE" w:rsidP="00DE47CB">
      <w:pPr>
        <w:rPr>
          <w:sz w:val="21"/>
          <w:szCs w:val="21"/>
        </w:rPr>
      </w:pPr>
    </w:p>
    <w:p w14:paraId="4F209C3F" w14:textId="6D47C5FC" w:rsidR="000F1543" w:rsidRDefault="000F1543" w:rsidP="7E1DA516">
      <w:pPr>
        <w:rPr>
          <w:sz w:val="21"/>
          <w:szCs w:val="21"/>
        </w:rPr>
      </w:pPr>
    </w:p>
    <w:p w14:paraId="758346A9" w14:textId="483AB3CF" w:rsidR="00A65326" w:rsidRDefault="00A65326" w:rsidP="7E1DA516">
      <w:pPr>
        <w:rPr>
          <w:sz w:val="21"/>
          <w:szCs w:val="21"/>
        </w:rPr>
      </w:pPr>
    </w:p>
    <w:p w14:paraId="0F10F421" w14:textId="187246FE" w:rsidR="00A65326" w:rsidRDefault="00A65326" w:rsidP="7E1DA516">
      <w:pPr>
        <w:rPr>
          <w:sz w:val="21"/>
          <w:szCs w:val="21"/>
        </w:rPr>
      </w:pPr>
    </w:p>
    <w:p w14:paraId="731A502B" w14:textId="53826FEA" w:rsidR="00A65326" w:rsidRDefault="00A65326" w:rsidP="7E1DA516">
      <w:pPr>
        <w:rPr>
          <w:sz w:val="21"/>
          <w:szCs w:val="21"/>
        </w:rPr>
      </w:pPr>
    </w:p>
    <w:p w14:paraId="4E0C4C3C" w14:textId="48D566AC" w:rsidR="00A65326" w:rsidRDefault="00A65326" w:rsidP="7E1DA516">
      <w:pPr>
        <w:rPr>
          <w:sz w:val="21"/>
          <w:szCs w:val="21"/>
        </w:rPr>
      </w:pPr>
    </w:p>
    <w:p w14:paraId="3DD0BC43" w14:textId="0BD31FC6" w:rsidR="00A65326" w:rsidRDefault="00A65326" w:rsidP="7E1DA516">
      <w:pPr>
        <w:rPr>
          <w:sz w:val="21"/>
          <w:szCs w:val="21"/>
        </w:rPr>
      </w:pPr>
    </w:p>
    <w:p w14:paraId="3D76A2B5" w14:textId="0B4CC0F0" w:rsidR="00A65326" w:rsidRDefault="00A65326" w:rsidP="7E1DA516">
      <w:pPr>
        <w:rPr>
          <w:sz w:val="21"/>
          <w:szCs w:val="21"/>
        </w:rPr>
      </w:pPr>
    </w:p>
    <w:p w14:paraId="1A928018" w14:textId="0148E872" w:rsidR="00A65326" w:rsidRDefault="00A65326" w:rsidP="7E1DA516">
      <w:pPr>
        <w:rPr>
          <w:sz w:val="21"/>
          <w:szCs w:val="21"/>
        </w:rPr>
      </w:pPr>
    </w:p>
    <w:p w14:paraId="650A1B14" w14:textId="4FBDBAEA" w:rsidR="00A65326" w:rsidRDefault="00A65326" w:rsidP="7E1DA516">
      <w:pPr>
        <w:rPr>
          <w:sz w:val="21"/>
          <w:szCs w:val="21"/>
        </w:rPr>
      </w:pPr>
    </w:p>
    <w:p w14:paraId="3CB8707C" w14:textId="0AC017D9" w:rsidR="00A65326" w:rsidRDefault="00A65326" w:rsidP="7E1DA516">
      <w:pPr>
        <w:rPr>
          <w:sz w:val="21"/>
          <w:szCs w:val="21"/>
        </w:rPr>
      </w:pPr>
    </w:p>
    <w:p w14:paraId="065F884C" w14:textId="19FC8262" w:rsidR="00A65326" w:rsidRDefault="00A65326" w:rsidP="7E1DA516">
      <w:pPr>
        <w:rPr>
          <w:sz w:val="21"/>
          <w:szCs w:val="21"/>
        </w:rPr>
      </w:pPr>
    </w:p>
    <w:p w14:paraId="0722BAFA" w14:textId="5A6BC656" w:rsidR="00A65326" w:rsidRDefault="00A65326" w:rsidP="7E1DA516">
      <w:pPr>
        <w:rPr>
          <w:sz w:val="21"/>
          <w:szCs w:val="21"/>
        </w:rPr>
      </w:pPr>
    </w:p>
    <w:p w14:paraId="73A4AFF3" w14:textId="0FFEEDE6" w:rsidR="00A65326" w:rsidRDefault="00A65326" w:rsidP="7E1DA516">
      <w:pPr>
        <w:rPr>
          <w:sz w:val="21"/>
          <w:szCs w:val="21"/>
        </w:rPr>
      </w:pPr>
    </w:p>
    <w:p w14:paraId="41F94455" w14:textId="12BF3810" w:rsidR="00A65326" w:rsidRDefault="00A65326" w:rsidP="7E1DA516">
      <w:pPr>
        <w:rPr>
          <w:sz w:val="21"/>
          <w:szCs w:val="21"/>
        </w:rPr>
      </w:pPr>
    </w:p>
    <w:p w14:paraId="4CD686B8" w14:textId="5CFB1091" w:rsidR="00A65326" w:rsidRDefault="00A65326" w:rsidP="7E1DA516">
      <w:pPr>
        <w:rPr>
          <w:sz w:val="21"/>
          <w:szCs w:val="21"/>
        </w:rPr>
      </w:pPr>
    </w:p>
    <w:p w14:paraId="26B76EB5" w14:textId="661EDC09" w:rsidR="00A65326" w:rsidRDefault="00A65326" w:rsidP="7E1DA516">
      <w:pPr>
        <w:rPr>
          <w:sz w:val="21"/>
          <w:szCs w:val="21"/>
        </w:rPr>
      </w:pPr>
    </w:p>
    <w:p w14:paraId="48EC2DA5" w14:textId="279FEDC2" w:rsidR="00A65326" w:rsidRDefault="00A65326" w:rsidP="7E1DA516">
      <w:pPr>
        <w:rPr>
          <w:sz w:val="21"/>
          <w:szCs w:val="21"/>
        </w:rPr>
      </w:pPr>
    </w:p>
    <w:p w14:paraId="3D70E4A6" w14:textId="2F007E7C" w:rsidR="00A65326" w:rsidRDefault="00A65326" w:rsidP="7E1DA516">
      <w:pPr>
        <w:rPr>
          <w:sz w:val="21"/>
          <w:szCs w:val="21"/>
        </w:rPr>
      </w:pPr>
    </w:p>
    <w:p w14:paraId="41012E25" w14:textId="655405C6" w:rsidR="00A65326" w:rsidRDefault="00A65326" w:rsidP="7E1DA516">
      <w:pPr>
        <w:rPr>
          <w:sz w:val="21"/>
          <w:szCs w:val="21"/>
        </w:rPr>
      </w:pPr>
    </w:p>
    <w:p w14:paraId="08D9A460" w14:textId="77777777" w:rsidR="00643699" w:rsidRDefault="00643699" w:rsidP="00E336AE">
      <w:pPr>
        <w:pStyle w:val="Heading2"/>
      </w:pPr>
      <w:bookmarkStart w:id="8" w:name="_Toc105963563"/>
    </w:p>
    <w:p w14:paraId="65BC28D0" w14:textId="39FF0E70" w:rsidR="004B7292" w:rsidRDefault="009C07C0" w:rsidP="00E336AE">
      <w:pPr>
        <w:pStyle w:val="Heading2"/>
      </w:pPr>
      <w:r w:rsidRPr="009C07C0">
        <w:t>Bibliography</w:t>
      </w:r>
      <w:r w:rsidR="00A06F54">
        <w:t xml:space="preserve"> and References:</w:t>
      </w:r>
      <w:bookmarkEnd w:id="8"/>
    </w:p>
    <w:p w14:paraId="0905B75D" w14:textId="3E1E8164" w:rsidR="009C07C0" w:rsidRPr="00954C55" w:rsidRDefault="000D008D" w:rsidP="00954C55">
      <w:pPr>
        <w:rPr>
          <w:rFonts w:ascii="Calibri" w:hAnsi="Calibri" w:cs="Calibri"/>
          <w:sz w:val="21"/>
          <w:szCs w:val="21"/>
        </w:rPr>
      </w:pPr>
      <w:hyperlink r:id="rId16" w:anchor=":~:text=Minor%20parties%20and%20independents&amp;text=Australian%20Labour%20Party%20(Anti%2DCommunist,)%20%E2%80%93%202010%20(one%20Member)" w:history="1">
        <w:r w:rsidR="009C07C0" w:rsidRPr="00954C55">
          <w:rPr>
            <w:rStyle w:val="Hyperlink"/>
            <w:rFonts w:ascii="Calibri" w:hAnsi="Calibri" w:cs="Calibri"/>
            <w:sz w:val="21"/>
            <w:szCs w:val="21"/>
          </w:rPr>
          <w:t>Minor and Major Parties</w:t>
        </w:r>
      </w:hyperlink>
      <w:r w:rsidR="004B7292" w:rsidRPr="00954C55">
        <w:rPr>
          <w:rFonts w:ascii="Calibri" w:hAnsi="Calibri" w:cs="Calibri"/>
          <w:sz w:val="21"/>
          <w:szCs w:val="21"/>
        </w:rPr>
        <w:t xml:space="preserve"> | 1</w:t>
      </w:r>
      <w:r w:rsidR="00954C55" w:rsidRPr="00954C55">
        <w:rPr>
          <w:rFonts w:ascii="Calibri" w:hAnsi="Calibri" w:cs="Calibri"/>
          <w:sz w:val="21"/>
          <w:szCs w:val="21"/>
        </w:rPr>
        <w:t>2</w:t>
      </w:r>
      <w:r w:rsidR="004B7292" w:rsidRPr="00954C55">
        <w:rPr>
          <w:rFonts w:ascii="Calibri" w:hAnsi="Calibri" w:cs="Calibri"/>
          <w:sz w:val="21"/>
          <w:szCs w:val="21"/>
        </w:rPr>
        <w:t>/05/22</w:t>
      </w:r>
      <w:r w:rsidR="000F1C6F">
        <w:rPr>
          <w:rFonts w:ascii="Calibri" w:hAnsi="Calibri" w:cs="Calibri"/>
          <w:sz w:val="21"/>
          <w:szCs w:val="21"/>
        </w:rPr>
        <w:t xml:space="preserve"> </w:t>
      </w:r>
    </w:p>
    <w:p w14:paraId="3B580F6D" w14:textId="77777777" w:rsidR="009C07C0" w:rsidRPr="00954C55" w:rsidRDefault="009C07C0" w:rsidP="00954C55">
      <w:pPr>
        <w:rPr>
          <w:rFonts w:ascii="Calibri" w:hAnsi="Calibri" w:cs="Calibri"/>
          <w:sz w:val="21"/>
          <w:szCs w:val="21"/>
        </w:rPr>
      </w:pPr>
    </w:p>
    <w:p w14:paraId="3C549B9E" w14:textId="0CDDA6A2" w:rsidR="009C07C0" w:rsidRPr="00954C55" w:rsidRDefault="000D008D" w:rsidP="00954C55">
      <w:pPr>
        <w:rPr>
          <w:rFonts w:ascii="Calibri" w:hAnsi="Calibri" w:cs="Calibri"/>
          <w:sz w:val="21"/>
          <w:szCs w:val="21"/>
        </w:rPr>
      </w:pPr>
      <w:hyperlink r:id="rId17" w:history="1">
        <w:r w:rsidR="006D39AE" w:rsidRPr="00954C55">
          <w:rPr>
            <w:rStyle w:val="Hyperlink"/>
            <w:rFonts w:ascii="Calibri" w:hAnsi="Calibri" w:cs="Calibri"/>
            <w:sz w:val="21"/>
            <w:szCs w:val="21"/>
          </w:rPr>
          <w:t>One Nation Policies</w:t>
        </w:r>
      </w:hyperlink>
      <w:r w:rsidR="009C07C0" w:rsidRPr="00954C55">
        <w:rPr>
          <w:rFonts w:ascii="Calibri" w:hAnsi="Calibri" w:cs="Calibri"/>
          <w:sz w:val="21"/>
          <w:szCs w:val="21"/>
        </w:rPr>
        <w:t xml:space="preserve"> </w:t>
      </w:r>
      <w:r w:rsidR="006D39AE" w:rsidRPr="00954C55">
        <w:rPr>
          <w:rFonts w:ascii="Calibri" w:hAnsi="Calibri" w:cs="Calibri"/>
          <w:sz w:val="21"/>
          <w:szCs w:val="21"/>
        </w:rPr>
        <w:t>| 1</w:t>
      </w:r>
      <w:r w:rsidR="00954C55" w:rsidRPr="00954C55">
        <w:rPr>
          <w:rFonts w:ascii="Calibri" w:hAnsi="Calibri" w:cs="Calibri"/>
          <w:sz w:val="21"/>
          <w:szCs w:val="21"/>
        </w:rPr>
        <w:t>2</w:t>
      </w:r>
      <w:r w:rsidR="006D39AE" w:rsidRPr="00954C55">
        <w:rPr>
          <w:rFonts w:ascii="Calibri" w:hAnsi="Calibri" w:cs="Calibri"/>
          <w:sz w:val="21"/>
          <w:szCs w:val="21"/>
        </w:rPr>
        <w:t>/05/22</w:t>
      </w:r>
    </w:p>
    <w:p w14:paraId="14E2E022" w14:textId="77777777" w:rsidR="009C07C0" w:rsidRPr="00954C55" w:rsidRDefault="009C07C0" w:rsidP="00954C55">
      <w:pPr>
        <w:rPr>
          <w:rFonts w:ascii="Calibri" w:hAnsi="Calibri" w:cs="Calibri"/>
          <w:sz w:val="21"/>
          <w:szCs w:val="21"/>
        </w:rPr>
      </w:pPr>
    </w:p>
    <w:p w14:paraId="5EBD22C2" w14:textId="3356B245" w:rsidR="009C07C0" w:rsidRPr="00954C55" w:rsidRDefault="000D008D" w:rsidP="00954C55">
      <w:pPr>
        <w:rPr>
          <w:rFonts w:ascii="Calibri" w:hAnsi="Calibri" w:cs="Calibri"/>
          <w:sz w:val="21"/>
          <w:szCs w:val="21"/>
        </w:rPr>
      </w:pPr>
      <w:hyperlink r:id="rId18" w:history="1">
        <w:r w:rsidR="009F0316" w:rsidRPr="00954C55">
          <w:rPr>
            <w:rStyle w:val="Hyperlink"/>
            <w:rFonts w:ascii="Calibri" w:hAnsi="Calibri" w:cs="Calibri"/>
            <w:sz w:val="21"/>
            <w:szCs w:val="21"/>
          </w:rPr>
          <w:t>Candidates</w:t>
        </w:r>
        <w:r w:rsidR="006B13F4" w:rsidRPr="00954C55">
          <w:rPr>
            <w:rStyle w:val="Hyperlink"/>
            <w:rFonts w:ascii="Calibri" w:hAnsi="Calibri" w:cs="Calibri"/>
            <w:sz w:val="21"/>
            <w:szCs w:val="21"/>
          </w:rPr>
          <w:t xml:space="preserve"> for Moreton</w:t>
        </w:r>
      </w:hyperlink>
      <w:r w:rsidR="006B13F4" w:rsidRPr="00954C55">
        <w:rPr>
          <w:rFonts w:ascii="Calibri" w:hAnsi="Calibri" w:cs="Calibri"/>
          <w:sz w:val="21"/>
          <w:szCs w:val="21"/>
        </w:rPr>
        <w:t xml:space="preserve"> | 1</w:t>
      </w:r>
      <w:r w:rsidR="00954C55" w:rsidRPr="00954C55">
        <w:rPr>
          <w:rFonts w:ascii="Calibri" w:hAnsi="Calibri" w:cs="Calibri"/>
          <w:sz w:val="21"/>
          <w:szCs w:val="21"/>
        </w:rPr>
        <w:t>2</w:t>
      </w:r>
      <w:r w:rsidR="006B13F4" w:rsidRPr="00954C55">
        <w:rPr>
          <w:rFonts w:ascii="Calibri" w:hAnsi="Calibri" w:cs="Calibri"/>
          <w:sz w:val="21"/>
          <w:szCs w:val="21"/>
        </w:rPr>
        <w:t>/05/22</w:t>
      </w:r>
      <w:r w:rsidR="000F1C6F">
        <w:rPr>
          <w:rFonts w:ascii="Calibri" w:hAnsi="Calibri" w:cs="Calibri"/>
          <w:sz w:val="21"/>
          <w:szCs w:val="21"/>
        </w:rPr>
        <w:t xml:space="preserve"> </w:t>
      </w:r>
      <w:sdt>
        <w:sdtPr>
          <w:rPr>
            <w:sz w:val="20"/>
            <w:szCs w:val="20"/>
          </w:rPr>
          <w:id w:val="767120845"/>
          <w:citation/>
        </w:sdtPr>
        <w:sdtEndPr/>
        <w:sdtContent>
          <w:r w:rsidR="000F1C6F">
            <w:rPr>
              <w:sz w:val="20"/>
              <w:szCs w:val="20"/>
            </w:rPr>
            <w:fldChar w:fldCharType="begin"/>
          </w:r>
          <w:r w:rsidR="000F1C6F">
            <w:rPr>
              <w:sz w:val="20"/>
              <w:szCs w:val="20"/>
            </w:rPr>
            <w:instrText xml:space="preserve"> CITATION Mor22 \l 3081 </w:instrText>
          </w:r>
          <w:r w:rsidR="000F1C6F">
            <w:rPr>
              <w:sz w:val="20"/>
              <w:szCs w:val="20"/>
            </w:rPr>
            <w:fldChar w:fldCharType="separate"/>
          </w:r>
          <w:r w:rsidR="000F1C6F" w:rsidRPr="00780BDD">
            <w:rPr>
              <w:noProof/>
              <w:sz w:val="20"/>
              <w:szCs w:val="20"/>
            </w:rPr>
            <w:t>(Moreton Candidates , 2022)</w:t>
          </w:r>
          <w:r w:rsidR="000F1C6F">
            <w:rPr>
              <w:sz w:val="20"/>
              <w:szCs w:val="20"/>
            </w:rPr>
            <w:fldChar w:fldCharType="end"/>
          </w:r>
        </w:sdtContent>
      </w:sdt>
      <w:r w:rsidR="000F1C6F">
        <w:rPr>
          <w:sz w:val="20"/>
          <w:szCs w:val="20"/>
        </w:rPr>
        <w:t>.</w:t>
      </w:r>
    </w:p>
    <w:p w14:paraId="18EB6557" w14:textId="77777777" w:rsidR="009C07C0" w:rsidRPr="00954C55" w:rsidRDefault="009C07C0" w:rsidP="00954C55">
      <w:pPr>
        <w:rPr>
          <w:rFonts w:ascii="Calibri" w:hAnsi="Calibri" w:cs="Calibri"/>
          <w:sz w:val="21"/>
          <w:szCs w:val="21"/>
        </w:rPr>
      </w:pPr>
    </w:p>
    <w:p w14:paraId="7AC6CE34" w14:textId="0542165E" w:rsidR="009C07C0" w:rsidRPr="00954C55" w:rsidRDefault="000D008D" w:rsidP="00954C55">
      <w:pPr>
        <w:rPr>
          <w:rFonts w:ascii="Calibri" w:hAnsi="Calibri" w:cs="Calibri"/>
          <w:sz w:val="21"/>
          <w:szCs w:val="21"/>
        </w:rPr>
      </w:pPr>
      <w:hyperlink r:id="rId19" w:history="1">
        <w:r w:rsidR="006B13F4" w:rsidRPr="00954C55">
          <w:rPr>
            <w:rStyle w:val="Hyperlink"/>
            <w:rFonts w:ascii="Calibri" w:hAnsi="Calibri" w:cs="Calibri"/>
            <w:sz w:val="21"/>
            <w:szCs w:val="21"/>
          </w:rPr>
          <w:t>The Greens</w:t>
        </w:r>
      </w:hyperlink>
      <w:r w:rsidR="00954C55" w:rsidRPr="00954C55">
        <w:rPr>
          <w:rFonts w:ascii="Calibri" w:hAnsi="Calibri" w:cs="Calibri"/>
          <w:sz w:val="21"/>
          <w:szCs w:val="21"/>
        </w:rPr>
        <w:t xml:space="preserve"> | 12/05/22</w:t>
      </w:r>
    </w:p>
    <w:p w14:paraId="11D3A65B" w14:textId="77777777" w:rsidR="006B13F4" w:rsidRPr="00954C55" w:rsidRDefault="006B13F4" w:rsidP="00954C55">
      <w:pPr>
        <w:rPr>
          <w:rFonts w:ascii="Calibri" w:hAnsi="Calibri" w:cs="Calibri"/>
          <w:sz w:val="21"/>
          <w:szCs w:val="21"/>
        </w:rPr>
      </w:pPr>
    </w:p>
    <w:p w14:paraId="37E19721" w14:textId="731EFEA5" w:rsidR="009C07C0" w:rsidRPr="00954C55" w:rsidRDefault="000D008D" w:rsidP="00954C55">
      <w:pPr>
        <w:rPr>
          <w:rFonts w:ascii="Calibri" w:hAnsi="Calibri" w:cs="Calibri"/>
          <w:sz w:val="21"/>
          <w:szCs w:val="21"/>
        </w:rPr>
      </w:pPr>
      <w:hyperlink r:id="rId20" w:history="1">
        <w:r w:rsidR="00954C55" w:rsidRPr="00954C55">
          <w:rPr>
            <w:rStyle w:val="Hyperlink"/>
            <w:rFonts w:ascii="Calibri" w:hAnsi="Calibri" w:cs="Calibri"/>
            <w:sz w:val="21"/>
            <w:szCs w:val="21"/>
          </w:rPr>
          <w:t>Katter Party</w:t>
        </w:r>
      </w:hyperlink>
      <w:r w:rsidR="00954C55" w:rsidRPr="00954C55">
        <w:rPr>
          <w:rFonts w:ascii="Calibri" w:hAnsi="Calibri" w:cs="Calibri"/>
          <w:sz w:val="21"/>
          <w:szCs w:val="21"/>
        </w:rPr>
        <w:t xml:space="preserve"> </w:t>
      </w:r>
      <w:r w:rsidR="00954C55">
        <w:rPr>
          <w:rFonts w:ascii="Calibri" w:hAnsi="Calibri" w:cs="Calibri"/>
          <w:sz w:val="21"/>
          <w:szCs w:val="21"/>
        </w:rPr>
        <w:t>| 12/05/22</w:t>
      </w:r>
    </w:p>
    <w:p w14:paraId="646F98BD" w14:textId="77777777" w:rsidR="009C07C0" w:rsidRPr="00954C55" w:rsidRDefault="009C07C0" w:rsidP="00954C55">
      <w:pPr>
        <w:rPr>
          <w:rFonts w:ascii="Calibri" w:hAnsi="Calibri" w:cs="Calibri"/>
          <w:sz w:val="21"/>
          <w:szCs w:val="21"/>
        </w:rPr>
      </w:pPr>
    </w:p>
    <w:p w14:paraId="28437D01" w14:textId="66479AC1" w:rsidR="009C07C0" w:rsidRPr="00954C55" w:rsidRDefault="000D008D" w:rsidP="00954C55">
      <w:pPr>
        <w:rPr>
          <w:rFonts w:ascii="Calibri" w:hAnsi="Calibri" w:cs="Calibri"/>
          <w:sz w:val="21"/>
          <w:szCs w:val="21"/>
        </w:rPr>
      </w:pPr>
      <w:hyperlink r:id="rId21" w:history="1">
        <w:r w:rsidR="009C07C0" w:rsidRPr="00954C55">
          <w:rPr>
            <w:rStyle w:val="Hyperlink"/>
            <w:rFonts w:ascii="Calibri" w:hAnsi="Calibri" w:cs="Calibri"/>
            <w:sz w:val="21"/>
            <w:szCs w:val="21"/>
          </w:rPr>
          <w:t>United Australia</w:t>
        </w:r>
        <w:r w:rsidR="00954C55" w:rsidRPr="00954C55">
          <w:rPr>
            <w:rStyle w:val="Hyperlink"/>
            <w:rFonts w:ascii="Calibri" w:hAnsi="Calibri" w:cs="Calibri"/>
            <w:sz w:val="21"/>
            <w:szCs w:val="21"/>
          </w:rPr>
          <w:t xml:space="preserve"> Party</w:t>
        </w:r>
      </w:hyperlink>
      <w:r w:rsidR="00954C55">
        <w:rPr>
          <w:rFonts w:ascii="Calibri" w:hAnsi="Calibri" w:cs="Calibri"/>
          <w:sz w:val="21"/>
          <w:szCs w:val="21"/>
        </w:rPr>
        <w:t xml:space="preserve"> | 12/05/22</w:t>
      </w:r>
      <w:r w:rsidR="000F1C6F">
        <w:rPr>
          <w:rFonts w:ascii="Calibri" w:hAnsi="Calibri" w:cs="Calibri"/>
          <w:sz w:val="21"/>
          <w:szCs w:val="21"/>
        </w:rPr>
        <w:t xml:space="preserve"> </w:t>
      </w:r>
      <w:sdt>
        <w:sdtPr>
          <w:rPr>
            <w:sz w:val="20"/>
            <w:szCs w:val="20"/>
          </w:rPr>
          <w:id w:val="-1304078466"/>
          <w:citation/>
        </w:sdtPr>
        <w:sdtEndPr/>
        <w:sdtContent>
          <w:r w:rsidR="000F1C6F">
            <w:rPr>
              <w:sz w:val="20"/>
              <w:szCs w:val="20"/>
            </w:rPr>
            <w:fldChar w:fldCharType="begin"/>
          </w:r>
          <w:r w:rsidR="000F1C6F">
            <w:rPr>
              <w:sz w:val="20"/>
              <w:szCs w:val="20"/>
            </w:rPr>
            <w:instrText xml:space="preserve"> CITATION Uni22 \l 3081 </w:instrText>
          </w:r>
          <w:r w:rsidR="000F1C6F">
            <w:rPr>
              <w:sz w:val="20"/>
              <w:szCs w:val="20"/>
            </w:rPr>
            <w:fldChar w:fldCharType="separate"/>
          </w:r>
          <w:r w:rsidR="000F1C6F" w:rsidRPr="00015DD3">
            <w:rPr>
              <w:noProof/>
              <w:sz w:val="20"/>
              <w:szCs w:val="20"/>
            </w:rPr>
            <w:t>(United Australia Party, 2022)</w:t>
          </w:r>
          <w:r w:rsidR="000F1C6F">
            <w:rPr>
              <w:sz w:val="20"/>
              <w:szCs w:val="20"/>
            </w:rPr>
            <w:fldChar w:fldCharType="end"/>
          </w:r>
        </w:sdtContent>
      </w:sdt>
    </w:p>
    <w:p w14:paraId="401F49E2" w14:textId="77777777" w:rsidR="009C07C0" w:rsidRPr="00954C55" w:rsidRDefault="009C07C0" w:rsidP="00954C55">
      <w:pPr>
        <w:rPr>
          <w:rFonts w:ascii="Calibri" w:hAnsi="Calibri" w:cs="Calibri"/>
          <w:sz w:val="21"/>
          <w:szCs w:val="21"/>
        </w:rPr>
      </w:pPr>
    </w:p>
    <w:p w14:paraId="0B6237A0" w14:textId="1189C11A" w:rsidR="009C07C0" w:rsidRPr="00954C55" w:rsidRDefault="000D008D" w:rsidP="00954C55">
      <w:pPr>
        <w:rPr>
          <w:rFonts w:ascii="Calibri" w:hAnsi="Calibri" w:cs="Calibri"/>
          <w:sz w:val="21"/>
          <w:szCs w:val="21"/>
        </w:rPr>
      </w:pPr>
      <w:hyperlink r:id="rId22" w:history="1">
        <w:r w:rsidR="00954C55" w:rsidRPr="00954C55">
          <w:rPr>
            <w:rStyle w:val="Hyperlink"/>
            <w:rFonts w:ascii="Calibri" w:hAnsi="Calibri" w:cs="Calibri"/>
            <w:sz w:val="21"/>
            <w:szCs w:val="21"/>
          </w:rPr>
          <w:t>C</w:t>
        </w:r>
        <w:r w:rsidR="009C07C0" w:rsidRPr="00954C55">
          <w:rPr>
            <w:rStyle w:val="Hyperlink"/>
            <w:rFonts w:ascii="Calibri" w:hAnsi="Calibri" w:cs="Calibri"/>
            <w:sz w:val="21"/>
            <w:szCs w:val="21"/>
          </w:rPr>
          <w:t>entre alliance</w:t>
        </w:r>
      </w:hyperlink>
      <w:r w:rsidR="00954C55">
        <w:rPr>
          <w:rFonts w:ascii="Calibri" w:hAnsi="Calibri" w:cs="Calibri"/>
          <w:sz w:val="21"/>
          <w:szCs w:val="21"/>
        </w:rPr>
        <w:t xml:space="preserve"> | 12/05/22</w:t>
      </w:r>
    </w:p>
    <w:p w14:paraId="51FCA467" w14:textId="77777777" w:rsidR="009C07C0" w:rsidRPr="00954C55" w:rsidRDefault="009C07C0" w:rsidP="00954C55">
      <w:pPr>
        <w:rPr>
          <w:rFonts w:ascii="Calibri" w:hAnsi="Calibri" w:cs="Calibri"/>
          <w:sz w:val="21"/>
          <w:szCs w:val="21"/>
        </w:rPr>
      </w:pPr>
    </w:p>
    <w:p w14:paraId="643BF4DC" w14:textId="6AF64355" w:rsidR="009C07C0" w:rsidRPr="00954C55" w:rsidRDefault="000D008D" w:rsidP="00954C55">
      <w:pPr>
        <w:rPr>
          <w:rFonts w:ascii="Calibri" w:hAnsi="Calibri" w:cs="Calibri"/>
          <w:sz w:val="21"/>
          <w:szCs w:val="21"/>
        </w:rPr>
      </w:pPr>
      <w:hyperlink r:id="rId23" w:history="1">
        <w:r w:rsidR="009C07C0" w:rsidRPr="00954C55">
          <w:rPr>
            <w:rStyle w:val="Hyperlink"/>
            <w:rFonts w:ascii="Calibri" w:hAnsi="Calibri" w:cs="Calibri"/>
            <w:sz w:val="21"/>
            <w:szCs w:val="21"/>
          </w:rPr>
          <w:t xml:space="preserve">Australian </w:t>
        </w:r>
        <w:r w:rsidR="00954C55" w:rsidRPr="00954C55">
          <w:rPr>
            <w:rStyle w:val="Hyperlink"/>
            <w:rFonts w:ascii="Calibri" w:hAnsi="Calibri" w:cs="Calibri"/>
            <w:sz w:val="21"/>
            <w:szCs w:val="21"/>
          </w:rPr>
          <w:t>L</w:t>
        </w:r>
        <w:r w:rsidR="009C07C0" w:rsidRPr="00954C55">
          <w:rPr>
            <w:rStyle w:val="Hyperlink"/>
            <w:rFonts w:ascii="Calibri" w:hAnsi="Calibri" w:cs="Calibri"/>
            <w:sz w:val="21"/>
            <w:szCs w:val="21"/>
          </w:rPr>
          <w:t xml:space="preserve">abour </w:t>
        </w:r>
        <w:r w:rsidR="00954C55" w:rsidRPr="00954C55">
          <w:rPr>
            <w:rStyle w:val="Hyperlink"/>
            <w:rFonts w:ascii="Calibri" w:hAnsi="Calibri" w:cs="Calibri"/>
            <w:sz w:val="21"/>
            <w:szCs w:val="21"/>
          </w:rPr>
          <w:t>Party</w:t>
        </w:r>
      </w:hyperlink>
      <w:r w:rsidR="00954C55">
        <w:rPr>
          <w:rFonts w:ascii="Calibri" w:hAnsi="Calibri" w:cs="Calibri"/>
          <w:sz w:val="21"/>
          <w:szCs w:val="21"/>
        </w:rPr>
        <w:t xml:space="preserve"> | 12/05/22</w:t>
      </w:r>
      <w:r w:rsidR="00364AAB">
        <w:rPr>
          <w:rFonts w:ascii="Calibri" w:hAnsi="Calibri" w:cs="Calibri"/>
          <w:sz w:val="21"/>
          <w:szCs w:val="21"/>
        </w:rPr>
        <w:t xml:space="preserve"> </w:t>
      </w:r>
      <w:sdt>
        <w:sdtPr>
          <w:rPr>
            <w:sz w:val="20"/>
            <w:szCs w:val="20"/>
          </w:rPr>
          <w:id w:val="596288066"/>
          <w:citation/>
        </w:sdtPr>
        <w:sdtEndPr/>
        <w:sdtContent>
          <w:r w:rsidR="00364AAB">
            <w:rPr>
              <w:sz w:val="20"/>
              <w:szCs w:val="20"/>
            </w:rPr>
            <w:fldChar w:fldCharType="begin"/>
          </w:r>
          <w:r w:rsidR="0044157A">
            <w:rPr>
              <w:sz w:val="20"/>
              <w:szCs w:val="20"/>
            </w:rPr>
            <w:instrText xml:space="preserve">CITATION Aus22 \l 3081 </w:instrText>
          </w:r>
          <w:r w:rsidR="00364AAB">
            <w:rPr>
              <w:sz w:val="20"/>
              <w:szCs w:val="20"/>
            </w:rPr>
            <w:fldChar w:fldCharType="separate"/>
          </w:r>
          <w:r w:rsidR="0044157A" w:rsidRPr="0044157A">
            <w:rPr>
              <w:noProof/>
              <w:sz w:val="20"/>
              <w:szCs w:val="20"/>
            </w:rPr>
            <w:t>(Australian Labor Party, 2022)</w:t>
          </w:r>
          <w:r w:rsidR="00364AAB">
            <w:rPr>
              <w:sz w:val="20"/>
              <w:szCs w:val="20"/>
            </w:rPr>
            <w:fldChar w:fldCharType="end"/>
          </w:r>
        </w:sdtContent>
      </w:sdt>
    </w:p>
    <w:p w14:paraId="6B2D75E9" w14:textId="77777777" w:rsidR="009C07C0" w:rsidRPr="00954C55" w:rsidRDefault="009C07C0" w:rsidP="00954C55">
      <w:pPr>
        <w:rPr>
          <w:rFonts w:ascii="Calibri" w:hAnsi="Calibri" w:cs="Calibri"/>
          <w:sz w:val="21"/>
          <w:szCs w:val="21"/>
        </w:rPr>
      </w:pPr>
    </w:p>
    <w:p w14:paraId="4A114B41" w14:textId="25690EBE" w:rsidR="009C07C0" w:rsidRPr="00954C55" w:rsidRDefault="000D008D" w:rsidP="00954C55">
      <w:pPr>
        <w:rPr>
          <w:rFonts w:ascii="Calibri" w:hAnsi="Calibri" w:cs="Calibri"/>
          <w:sz w:val="21"/>
          <w:szCs w:val="21"/>
        </w:rPr>
      </w:pPr>
      <w:hyperlink r:id="rId24" w:history="1">
        <w:r w:rsidR="00954C55" w:rsidRPr="00954C55">
          <w:rPr>
            <w:rStyle w:val="Hyperlink"/>
            <w:rFonts w:ascii="Calibri" w:hAnsi="Calibri" w:cs="Calibri"/>
            <w:sz w:val="21"/>
            <w:szCs w:val="21"/>
          </w:rPr>
          <w:t>Liberal Party</w:t>
        </w:r>
      </w:hyperlink>
      <w:r w:rsidR="00954C55">
        <w:rPr>
          <w:rFonts w:ascii="Calibri" w:hAnsi="Calibri" w:cs="Calibri"/>
          <w:sz w:val="21"/>
          <w:szCs w:val="21"/>
        </w:rPr>
        <w:t xml:space="preserve"> | 12/05/22</w:t>
      </w:r>
    </w:p>
    <w:p w14:paraId="1480CDC3" w14:textId="77777777" w:rsidR="009C07C0" w:rsidRPr="00954C55" w:rsidRDefault="009C07C0" w:rsidP="00954C55">
      <w:pPr>
        <w:rPr>
          <w:rFonts w:ascii="Calibri" w:hAnsi="Calibri" w:cs="Calibri"/>
          <w:sz w:val="21"/>
          <w:szCs w:val="21"/>
        </w:rPr>
      </w:pPr>
      <w:r w:rsidRPr="00954C55">
        <w:rPr>
          <w:rFonts w:ascii="Calibri" w:hAnsi="Calibri" w:cs="Calibri"/>
          <w:sz w:val="21"/>
          <w:szCs w:val="21"/>
        </w:rPr>
        <w:t xml:space="preserve"> </w:t>
      </w:r>
    </w:p>
    <w:p w14:paraId="3AA0F547" w14:textId="779FAC76" w:rsidR="00167E62" w:rsidRPr="00954C55" w:rsidRDefault="000D008D" w:rsidP="00954C55">
      <w:pPr>
        <w:rPr>
          <w:rFonts w:ascii="Calibri" w:hAnsi="Calibri" w:cs="Calibri"/>
          <w:sz w:val="21"/>
          <w:szCs w:val="21"/>
        </w:rPr>
      </w:pPr>
      <w:hyperlink r:id="rId25" w:history="1">
        <w:r w:rsidR="00954C55" w:rsidRPr="00954C55">
          <w:rPr>
            <w:rStyle w:val="Hyperlink"/>
            <w:rFonts w:ascii="Calibri" w:hAnsi="Calibri" w:cs="Calibri"/>
            <w:sz w:val="21"/>
            <w:szCs w:val="21"/>
          </w:rPr>
          <w:t>The Nationals</w:t>
        </w:r>
      </w:hyperlink>
      <w:r w:rsidR="00954C55" w:rsidRPr="00954C55">
        <w:rPr>
          <w:rFonts w:ascii="Calibri" w:hAnsi="Calibri" w:cs="Calibri"/>
          <w:sz w:val="21"/>
          <w:szCs w:val="21"/>
        </w:rPr>
        <w:t xml:space="preserve"> </w:t>
      </w:r>
      <w:r w:rsidR="00954C55">
        <w:rPr>
          <w:rFonts w:ascii="Calibri" w:hAnsi="Calibri" w:cs="Calibri"/>
          <w:sz w:val="21"/>
          <w:szCs w:val="21"/>
        </w:rPr>
        <w:t xml:space="preserve"> | 12/05/22</w:t>
      </w:r>
    </w:p>
    <w:p w14:paraId="70EDE311" w14:textId="62C1B06E" w:rsidR="000B604F" w:rsidRPr="00954C55" w:rsidRDefault="000B604F" w:rsidP="00954C55">
      <w:pPr>
        <w:rPr>
          <w:rFonts w:ascii="Calibri" w:hAnsi="Calibri" w:cs="Calibri"/>
          <w:sz w:val="21"/>
          <w:szCs w:val="21"/>
        </w:rPr>
      </w:pPr>
    </w:p>
    <w:p w14:paraId="73CA845D" w14:textId="676F98E9" w:rsidR="000034FE" w:rsidRPr="00954C55" w:rsidRDefault="000D008D" w:rsidP="00954C55">
      <w:pPr>
        <w:rPr>
          <w:rFonts w:ascii="Calibri" w:hAnsi="Calibri" w:cs="Calibri"/>
          <w:sz w:val="21"/>
          <w:szCs w:val="21"/>
        </w:rPr>
      </w:pPr>
      <w:hyperlink r:id="rId26" w:history="1">
        <w:r w:rsidR="00954C55" w:rsidRPr="00954C55">
          <w:rPr>
            <w:rStyle w:val="Hyperlink"/>
            <w:rFonts w:ascii="Calibri" w:hAnsi="Calibri" w:cs="Calibri"/>
            <w:sz w:val="21"/>
            <w:szCs w:val="21"/>
          </w:rPr>
          <w:t>Taxes Information</w:t>
        </w:r>
      </w:hyperlink>
      <w:r w:rsidR="00954C55" w:rsidRPr="00954C55">
        <w:rPr>
          <w:rFonts w:ascii="Calibri" w:hAnsi="Calibri" w:cs="Calibri"/>
          <w:sz w:val="21"/>
          <w:szCs w:val="21"/>
        </w:rPr>
        <w:t xml:space="preserve"> </w:t>
      </w:r>
      <w:r w:rsidR="00954C55">
        <w:rPr>
          <w:rFonts w:ascii="Calibri" w:hAnsi="Calibri" w:cs="Calibri"/>
          <w:sz w:val="21"/>
          <w:szCs w:val="21"/>
        </w:rPr>
        <w:t>| 13/05/22</w:t>
      </w:r>
    </w:p>
    <w:p w14:paraId="67DED8E3" w14:textId="77777777" w:rsidR="00954C55" w:rsidRPr="00954C55" w:rsidRDefault="00954C55" w:rsidP="00954C55">
      <w:pPr>
        <w:rPr>
          <w:rFonts w:ascii="Calibri" w:hAnsi="Calibri" w:cs="Calibri"/>
          <w:sz w:val="21"/>
          <w:szCs w:val="21"/>
        </w:rPr>
      </w:pPr>
    </w:p>
    <w:p w14:paraId="5A111381" w14:textId="7C1E7DCF" w:rsidR="000034FE" w:rsidRPr="00954C55" w:rsidRDefault="000D008D" w:rsidP="00954C55">
      <w:pPr>
        <w:rPr>
          <w:rFonts w:ascii="Calibri" w:hAnsi="Calibri" w:cs="Calibri"/>
          <w:sz w:val="21"/>
          <w:szCs w:val="21"/>
        </w:rPr>
      </w:pPr>
      <w:hyperlink r:id="rId27" w:history="1">
        <w:r w:rsidR="00954C55" w:rsidRPr="00954C55">
          <w:rPr>
            <w:rStyle w:val="Hyperlink"/>
            <w:rFonts w:ascii="Calibri" w:hAnsi="Calibri" w:cs="Calibri"/>
            <w:sz w:val="21"/>
            <w:szCs w:val="21"/>
          </w:rPr>
          <w:t>CFM Picture</w:t>
        </w:r>
      </w:hyperlink>
      <w:r w:rsidR="00954C55">
        <w:rPr>
          <w:rFonts w:ascii="Calibri" w:hAnsi="Calibri" w:cs="Calibri"/>
          <w:sz w:val="21"/>
          <w:szCs w:val="21"/>
        </w:rPr>
        <w:t xml:space="preserve"> | 15/05/22</w:t>
      </w:r>
    </w:p>
    <w:p w14:paraId="697FF4F4" w14:textId="77777777" w:rsidR="00C8067A" w:rsidRPr="00954C55" w:rsidRDefault="00C8067A" w:rsidP="00954C55">
      <w:pPr>
        <w:rPr>
          <w:rFonts w:ascii="Calibri" w:hAnsi="Calibri" w:cs="Calibri"/>
          <w:sz w:val="21"/>
          <w:szCs w:val="21"/>
        </w:rPr>
      </w:pPr>
    </w:p>
    <w:p w14:paraId="32C0D9F0" w14:textId="5DCF0320" w:rsidR="00AE47AE" w:rsidRDefault="000D008D" w:rsidP="00954C55">
      <w:pPr>
        <w:rPr>
          <w:rFonts w:ascii="Calibri" w:hAnsi="Calibri" w:cs="Calibri"/>
          <w:sz w:val="21"/>
          <w:szCs w:val="21"/>
        </w:rPr>
      </w:pPr>
      <w:hyperlink r:id="rId28" w:history="1">
        <w:r w:rsidR="00954C55" w:rsidRPr="00954C55">
          <w:rPr>
            <w:rStyle w:val="Hyperlink"/>
            <w:rFonts w:ascii="Calibri" w:hAnsi="Calibri" w:cs="Calibri"/>
            <w:sz w:val="21"/>
            <w:szCs w:val="21"/>
          </w:rPr>
          <w:t>Business Cycle Graph</w:t>
        </w:r>
      </w:hyperlink>
      <w:r w:rsidR="00954C55">
        <w:rPr>
          <w:rFonts w:ascii="Calibri" w:hAnsi="Calibri" w:cs="Calibri"/>
          <w:sz w:val="21"/>
          <w:szCs w:val="21"/>
        </w:rPr>
        <w:t xml:space="preserve"> | 15/05/22</w:t>
      </w:r>
    </w:p>
    <w:p w14:paraId="69B7D9E9" w14:textId="4D2FA014" w:rsidR="00FF69DC" w:rsidRDefault="00FF69DC" w:rsidP="00954C55">
      <w:pPr>
        <w:rPr>
          <w:rFonts w:ascii="Calibri" w:hAnsi="Calibri" w:cs="Calibri"/>
          <w:sz w:val="21"/>
          <w:szCs w:val="21"/>
        </w:rPr>
      </w:pPr>
    </w:p>
    <w:p w14:paraId="371CF057" w14:textId="42F90186" w:rsidR="00FF69DC" w:rsidRDefault="000D008D" w:rsidP="00954C55">
      <w:pPr>
        <w:rPr>
          <w:rFonts w:ascii="Calibri" w:hAnsi="Calibri" w:cs="Calibri"/>
          <w:sz w:val="21"/>
          <w:szCs w:val="21"/>
        </w:rPr>
      </w:pPr>
      <w:hyperlink r:id="rId29" w:history="1">
        <w:r w:rsidR="00FF69DC" w:rsidRPr="00FF69DC">
          <w:rPr>
            <w:rStyle w:val="Hyperlink"/>
            <w:rFonts w:ascii="Calibri" w:hAnsi="Calibri" w:cs="Calibri"/>
            <w:sz w:val="21"/>
            <w:szCs w:val="21"/>
          </w:rPr>
          <w:t>GDP and Employment Graph</w:t>
        </w:r>
      </w:hyperlink>
      <w:r w:rsidR="00FF69DC">
        <w:rPr>
          <w:rFonts w:ascii="Calibri" w:hAnsi="Calibri" w:cs="Calibri"/>
          <w:sz w:val="21"/>
          <w:szCs w:val="21"/>
        </w:rPr>
        <w:t xml:space="preserve"> | 15/05/22 </w:t>
      </w:r>
    </w:p>
    <w:p w14:paraId="1FA679C0" w14:textId="77777777" w:rsidR="00954C55" w:rsidRPr="00954C55" w:rsidRDefault="00954C55" w:rsidP="00954C55">
      <w:pPr>
        <w:rPr>
          <w:rFonts w:ascii="Calibri" w:hAnsi="Calibri" w:cs="Calibri"/>
          <w:sz w:val="21"/>
          <w:szCs w:val="21"/>
        </w:rPr>
      </w:pPr>
    </w:p>
    <w:p w14:paraId="257BC9E4" w14:textId="6C717966" w:rsidR="00954C55" w:rsidRDefault="000D008D" w:rsidP="00954C55">
      <w:pPr>
        <w:rPr>
          <w:rFonts w:ascii="Calibri" w:hAnsi="Calibri" w:cs="Calibri"/>
          <w:sz w:val="21"/>
          <w:szCs w:val="21"/>
        </w:rPr>
      </w:pPr>
      <w:hyperlink r:id="rId30">
        <w:r w:rsidR="00954C55" w:rsidRPr="7E1DA516">
          <w:rPr>
            <w:rStyle w:val="Hyperlink"/>
            <w:rFonts w:ascii="Calibri" w:hAnsi="Calibri" w:cs="Calibri"/>
            <w:sz w:val="21"/>
            <w:szCs w:val="21"/>
          </w:rPr>
          <w:t>National Debt Australia</w:t>
        </w:r>
      </w:hyperlink>
      <w:r w:rsidR="00954C55" w:rsidRPr="7E1DA516">
        <w:rPr>
          <w:rFonts w:ascii="Calibri" w:hAnsi="Calibri" w:cs="Calibri"/>
          <w:sz w:val="21"/>
          <w:szCs w:val="21"/>
        </w:rPr>
        <w:t>| 15/05/22</w:t>
      </w:r>
    </w:p>
    <w:p w14:paraId="3E984DC0" w14:textId="73EB8541" w:rsidR="00100750" w:rsidRDefault="00100750" w:rsidP="00954C55">
      <w:pPr>
        <w:rPr>
          <w:rFonts w:ascii="Calibri" w:hAnsi="Calibri" w:cs="Calibri"/>
          <w:sz w:val="21"/>
          <w:szCs w:val="21"/>
        </w:rPr>
      </w:pPr>
    </w:p>
    <w:p w14:paraId="2FCC1B1E" w14:textId="2169FDC0" w:rsidR="00390A5B" w:rsidRPr="00BA0857" w:rsidRDefault="000D008D" w:rsidP="00E9207F">
      <w:pPr>
        <w:rPr>
          <w:rFonts w:ascii="Calibri" w:hAnsi="Calibri" w:cs="Calibri"/>
          <w:sz w:val="21"/>
          <w:szCs w:val="21"/>
        </w:rPr>
      </w:pPr>
      <w:hyperlink r:id="rId31" w:history="1">
        <w:r w:rsidR="00100750" w:rsidRPr="00BD7D14">
          <w:rPr>
            <w:rStyle w:val="Hyperlink"/>
            <w:rFonts w:ascii="Calibri" w:hAnsi="Calibri" w:cs="Calibri"/>
            <w:sz w:val="21"/>
            <w:szCs w:val="21"/>
          </w:rPr>
          <w:t>Fiscal Policy /Expansionary Fiscal Policy</w:t>
        </w:r>
      </w:hyperlink>
      <w:r w:rsidR="001473E2">
        <w:rPr>
          <w:rFonts w:ascii="Calibri" w:hAnsi="Calibri" w:cs="Calibri"/>
          <w:sz w:val="21"/>
          <w:szCs w:val="21"/>
        </w:rPr>
        <w:t xml:space="preserve"> | 13/05/2</w:t>
      </w:r>
      <w:r w:rsidR="00BA0857">
        <w:rPr>
          <w:rFonts w:ascii="Calibri" w:hAnsi="Calibri" w:cs="Calibri"/>
          <w:sz w:val="21"/>
          <w:szCs w:val="21"/>
        </w:rPr>
        <w:t>2</w:t>
      </w:r>
    </w:p>
    <w:sectPr w:rsidR="00390A5B" w:rsidRPr="00BA0857" w:rsidSect="00DC68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0B69" w14:textId="77777777" w:rsidR="000D008D" w:rsidRDefault="000D008D" w:rsidP="001476E3">
      <w:r>
        <w:separator/>
      </w:r>
    </w:p>
  </w:endnote>
  <w:endnote w:type="continuationSeparator" w:id="0">
    <w:p w14:paraId="3A516ADB" w14:textId="77777777" w:rsidR="000D008D" w:rsidRDefault="000D008D" w:rsidP="00147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6F30" w14:textId="77777777" w:rsidR="000D008D" w:rsidRDefault="000D008D" w:rsidP="001476E3">
      <w:r>
        <w:separator/>
      </w:r>
    </w:p>
  </w:footnote>
  <w:footnote w:type="continuationSeparator" w:id="0">
    <w:p w14:paraId="00AA83C2" w14:textId="77777777" w:rsidR="000D008D" w:rsidRDefault="000D008D" w:rsidP="001476E3">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3996"/>
    <w:multiLevelType w:val="hybridMultilevel"/>
    <w:tmpl w:val="BE22A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526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7F"/>
    <w:rsid w:val="0000014E"/>
    <w:rsid w:val="000034FE"/>
    <w:rsid w:val="00004A22"/>
    <w:rsid w:val="0001201A"/>
    <w:rsid w:val="00015DD3"/>
    <w:rsid w:val="00040123"/>
    <w:rsid w:val="00042390"/>
    <w:rsid w:val="00045FB1"/>
    <w:rsid w:val="0006237B"/>
    <w:rsid w:val="00064929"/>
    <w:rsid w:val="000922CB"/>
    <w:rsid w:val="00095DD6"/>
    <w:rsid w:val="000A0D2C"/>
    <w:rsid w:val="000A6A73"/>
    <w:rsid w:val="000B3BCD"/>
    <w:rsid w:val="000B5EDA"/>
    <w:rsid w:val="000B604F"/>
    <w:rsid w:val="000C05F1"/>
    <w:rsid w:val="000C1B03"/>
    <w:rsid w:val="000C5093"/>
    <w:rsid w:val="000C7F52"/>
    <w:rsid w:val="000D008D"/>
    <w:rsid w:val="000D57A5"/>
    <w:rsid w:val="000D6EB6"/>
    <w:rsid w:val="000D702A"/>
    <w:rsid w:val="000D7548"/>
    <w:rsid w:val="000E101C"/>
    <w:rsid w:val="000E6586"/>
    <w:rsid w:val="000F1543"/>
    <w:rsid w:val="000F1C6F"/>
    <w:rsid w:val="00100750"/>
    <w:rsid w:val="00100CDE"/>
    <w:rsid w:val="00103B06"/>
    <w:rsid w:val="00106604"/>
    <w:rsid w:val="0011734C"/>
    <w:rsid w:val="00120E4A"/>
    <w:rsid w:val="001346BD"/>
    <w:rsid w:val="001408F9"/>
    <w:rsid w:val="001422D8"/>
    <w:rsid w:val="0014492A"/>
    <w:rsid w:val="001473E2"/>
    <w:rsid w:val="001476E3"/>
    <w:rsid w:val="0015322E"/>
    <w:rsid w:val="00154AC8"/>
    <w:rsid w:val="001609A8"/>
    <w:rsid w:val="00160EFF"/>
    <w:rsid w:val="00164D59"/>
    <w:rsid w:val="00167E62"/>
    <w:rsid w:val="0017094B"/>
    <w:rsid w:val="0017563D"/>
    <w:rsid w:val="001770E6"/>
    <w:rsid w:val="0018049D"/>
    <w:rsid w:val="001867D6"/>
    <w:rsid w:val="00187127"/>
    <w:rsid w:val="00190596"/>
    <w:rsid w:val="00191049"/>
    <w:rsid w:val="00191349"/>
    <w:rsid w:val="001918D5"/>
    <w:rsid w:val="00192547"/>
    <w:rsid w:val="0019518C"/>
    <w:rsid w:val="001C0D49"/>
    <w:rsid w:val="001C7A33"/>
    <w:rsid w:val="001D1604"/>
    <w:rsid w:val="001F2110"/>
    <w:rsid w:val="001F2650"/>
    <w:rsid w:val="001F342A"/>
    <w:rsid w:val="001F4291"/>
    <w:rsid w:val="001F6D65"/>
    <w:rsid w:val="0020601C"/>
    <w:rsid w:val="00206CD6"/>
    <w:rsid w:val="00211C6B"/>
    <w:rsid w:val="00211E80"/>
    <w:rsid w:val="002147FA"/>
    <w:rsid w:val="00215639"/>
    <w:rsid w:val="00225CDE"/>
    <w:rsid w:val="00253F86"/>
    <w:rsid w:val="002653DE"/>
    <w:rsid w:val="002672E0"/>
    <w:rsid w:val="00270CF0"/>
    <w:rsid w:val="002726EC"/>
    <w:rsid w:val="00280FC9"/>
    <w:rsid w:val="002824A7"/>
    <w:rsid w:val="00285552"/>
    <w:rsid w:val="00290741"/>
    <w:rsid w:val="00290D89"/>
    <w:rsid w:val="00291E12"/>
    <w:rsid w:val="00295460"/>
    <w:rsid w:val="002B493F"/>
    <w:rsid w:val="002C208E"/>
    <w:rsid w:val="002C369C"/>
    <w:rsid w:val="002D085F"/>
    <w:rsid w:val="002D101E"/>
    <w:rsid w:val="002D383F"/>
    <w:rsid w:val="002D5D36"/>
    <w:rsid w:val="002E3765"/>
    <w:rsid w:val="002E4769"/>
    <w:rsid w:val="002F3EA5"/>
    <w:rsid w:val="002F7A87"/>
    <w:rsid w:val="003064CC"/>
    <w:rsid w:val="00306F5F"/>
    <w:rsid w:val="003107D8"/>
    <w:rsid w:val="00320AC8"/>
    <w:rsid w:val="00323ED2"/>
    <w:rsid w:val="00324B70"/>
    <w:rsid w:val="00327814"/>
    <w:rsid w:val="0035098F"/>
    <w:rsid w:val="00362556"/>
    <w:rsid w:val="003632CE"/>
    <w:rsid w:val="00364AAB"/>
    <w:rsid w:val="003747F0"/>
    <w:rsid w:val="0037539B"/>
    <w:rsid w:val="0038370C"/>
    <w:rsid w:val="00390A5B"/>
    <w:rsid w:val="00396477"/>
    <w:rsid w:val="003A2F62"/>
    <w:rsid w:val="003A3B70"/>
    <w:rsid w:val="003A67EE"/>
    <w:rsid w:val="003B1286"/>
    <w:rsid w:val="003B17B8"/>
    <w:rsid w:val="003B26C6"/>
    <w:rsid w:val="003B4093"/>
    <w:rsid w:val="003B6417"/>
    <w:rsid w:val="003D0940"/>
    <w:rsid w:val="003D120D"/>
    <w:rsid w:val="003D58C2"/>
    <w:rsid w:val="003D5EB9"/>
    <w:rsid w:val="003E1C71"/>
    <w:rsid w:val="003E610C"/>
    <w:rsid w:val="003F3DC5"/>
    <w:rsid w:val="003F627A"/>
    <w:rsid w:val="003F7868"/>
    <w:rsid w:val="00401681"/>
    <w:rsid w:val="00403EB9"/>
    <w:rsid w:val="00406A2D"/>
    <w:rsid w:val="0041628B"/>
    <w:rsid w:val="00421BA5"/>
    <w:rsid w:val="00427F9D"/>
    <w:rsid w:val="004316C5"/>
    <w:rsid w:val="00431F0F"/>
    <w:rsid w:val="004361AD"/>
    <w:rsid w:val="0044157A"/>
    <w:rsid w:val="004600DE"/>
    <w:rsid w:val="00464333"/>
    <w:rsid w:val="00466BBD"/>
    <w:rsid w:val="00471507"/>
    <w:rsid w:val="00482CCA"/>
    <w:rsid w:val="00487610"/>
    <w:rsid w:val="00491D71"/>
    <w:rsid w:val="00493D8F"/>
    <w:rsid w:val="0049728A"/>
    <w:rsid w:val="004A793E"/>
    <w:rsid w:val="004B7292"/>
    <w:rsid w:val="004B7343"/>
    <w:rsid w:val="004D5D75"/>
    <w:rsid w:val="004E6ED5"/>
    <w:rsid w:val="004F0C24"/>
    <w:rsid w:val="004F3753"/>
    <w:rsid w:val="00501115"/>
    <w:rsid w:val="00504BB2"/>
    <w:rsid w:val="005208D9"/>
    <w:rsid w:val="00521D2F"/>
    <w:rsid w:val="00523282"/>
    <w:rsid w:val="00553D46"/>
    <w:rsid w:val="005579DC"/>
    <w:rsid w:val="00565F41"/>
    <w:rsid w:val="005668E3"/>
    <w:rsid w:val="00570A2B"/>
    <w:rsid w:val="0057294B"/>
    <w:rsid w:val="00586C23"/>
    <w:rsid w:val="00592520"/>
    <w:rsid w:val="005B03D3"/>
    <w:rsid w:val="005B2473"/>
    <w:rsid w:val="005B4AB5"/>
    <w:rsid w:val="005B548C"/>
    <w:rsid w:val="005B6453"/>
    <w:rsid w:val="005B6A02"/>
    <w:rsid w:val="005F1571"/>
    <w:rsid w:val="005F34C8"/>
    <w:rsid w:val="0060064E"/>
    <w:rsid w:val="00606C74"/>
    <w:rsid w:val="006102CB"/>
    <w:rsid w:val="00616753"/>
    <w:rsid w:val="0062156D"/>
    <w:rsid w:val="00626F97"/>
    <w:rsid w:val="00637EF8"/>
    <w:rsid w:val="0064150B"/>
    <w:rsid w:val="0064202C"/>
    <w:rsid w:val="00643699"/>
    <w:rsid w:val="00650465"/>
    <w:rsid w:val="00651E4A"/>
    <w:rsid w:val="00656DD6"/>
    <w:rsid w:val="006819FA"/>
    <w:rsid w:val="00682AFF"/>
    <w:rsid w:val="006A3ABF"/>
    <w:rsid w:val="006A5B24"/>
    <w:rsid w:val="006B13F4"/>
    <w:rsid w:val="006B6831"/>
    <w:rsid w:val="006C7901"/>
    <w:rsid w:val="006D39AE"/>
    <w:rsid w:val="006F2670"/>
    <w:rsid w:val="006F4DA7"/>
    <w:rsid w:val="006F55C3"/>
    <w:rsid w:val="006F5DD9"/>
    <w:rsid w:val="00702D7B"/>
    <w:rsid w:val="00707864"/>
    <w:rsid w:val="00711DBE"/>
    <w:rsid w:val="00713258"/>
    <w:rsid w:val="007168D9"/>
    <w:rsid w:val="00716B03"/>
    <w:rsid w:val="007222B4"/>
    <w:rsid w:val="007300DA"/>
    <w:rsid w:val="0074185E"/>
    <w:rsid w:val="007513DC"/>
    <w:rsid w:val="00755F7C"/>
    <w:rsid w:val="00770977"/>
    <w:rsid w:val="007734AC"/>
    <w:rsid w:val="007737D4"/>
    <w:rsid w:val="00780BDD"/>
    <w:rsid w:val="00785E67"/>
    <w:rsid w:val="007872D5"/>
    <w:rsid w:val="007939D8"/>
    <w:rsid w:val="007B31C5"/>
    <w:rsid w:val="007D6C49"/>
    <w:rsid w:val="007E7F8C"/>
    <w:rsid w:val="007F10EF"/>
    <w:rsid w:val="007F27E0"/>
    <w:rsid w:val="008007E3"/>
    <w:rsid w:val="00800BBD"/>
    <w:rsid w:val="00801902"/>
    <w:rsid w:val="00801AB5"/>
    <w:rsid w:val="008208B9"/>
    <w:rsid w:val="008213B4"/>
    <w:rsid w:val="00827950"/>
    <w:rsid w:val="00836FA2"/>
    <w:rsid w:val="00837208"/>
    <w:rsid w:val="00842572"/>
    <w:rsid w:val="0084286E"/>
    <w:rsid w:val="00843626"/>
    <w:rsid w:val="00854D74"/>
    <w:rsid w:val="00890759"/>
    <w:rsid w:val="008A37DD"/>
    <w:rsid w:val="008A7BEE"/>
    <w:rsid w:val="008B6754"/>
    <w:rsid w:val="008C31F2"/>
    <w:rsid w:val="008C32DF"/>
    <w:rsid w:val="008C485F"/>
    <w:rsid w:val="008C4B98"/>
    <w:rsid w:val="008C7E93"/>
    <w:rsid w:val="008D3999"/>
    <w:rsid w:val="008E1430"/>
    <w:rsid w:val="008E2C48"/>
    <w:rsid w:val="008E3E4D"/>
    <w:rsid w:val="008E51E1"/>
    <w:rsid w:val="008F440B"/>
    <w:rsid w:val="008F791E"/>
    <w:rsid w:val="009066D4"/>
    <w:rsid w:val="00906F49"/>
    <w:rsid w:val="00910773"/>
    <w:rsid w:val="00915238"/>
    <w:rsid w:val="009266C9"/>
    <w:rsid w:val="00942220"/>
    <w:rsid w:val="00954C55"/>
    <w:rsid w:val="00965F9C"/>
    <w:rsid w:val="00974EDB"/>
    <w:rsid w:val="009822A3"/>
    <w:rsid w:val="00984132"/>
    <w:rsid w:val="00997AF1"/>
    <w:rsid w:val="009A02F7"/>
    <w:rsid w:val="009A37A5"/>
    <w:rsid w:val="009A5628"/>
    <w:rsid w:val="009B060E"/>
    <w:rsid w:val="009B1877"/>
    <w:rsid w:val="009B20D0"/>
    <w:rsid w:val="009C07C0"/>
    <w:rsid w:val="009D4B3E"/>
    <w:rsid w:val="009F0316"/>
    <w:rsid w:val="009F0760"/>
    <w:rsid w:val="009F38C0"/>
    <w:rsid w:val="009F3EC2"/>
    <w:rsid w:val="00A00FD7"/>
    <w:rsid w:val="00A01A39"/>
    <w:rsid w:val="00A0244F"/>
    <w:rsid w:val="00A06F54"/>
    <w:rsid w:val="00A11EE2"/>
    <w:rsid w:val="00A3190E"/>
    <w:rsid w:val="00A40549"/>
    <w:rsid w:val="00A54916"/>
    <w:rsid w:val="00A57390"/>
    <w:rsid w:val="00A612A8"/>
    <w:rsid w:val="00A64259"/>
    <w:rsid w:val="00A65326"/>
    <w:rsid w:val="00A677FA"/>
    <w:rsid w:val="00A747F9"/>
    <w:rsid w:val="00A75E13"/>
    <w:rsid w:val="00A764A4"/>
    <w:rsid w:val="00A80CB8"/>
    <w:rsid w:val="00A91661"/>
    <w:rsid w:val="00AA39DC"/>
    <w:rsid w:val="00AA423A"/>
    <w:rsid w:val="00AA5AD7"/>
    <w:rsid w:val="00AB384B"/>
    <w:rsid w:val="00AC0001"/>
    <w:rsid w:val="00AC5BC9"/>
    <w:rsid w:val="00AD46E6"/>
    <w:rsid w:val="00AD7AF1"/>
    <w:rsid w:val="00AE47AE"/>
    <w:rsid w:val="00B023CC"/>
    <w:rsid w:val="00B05C54"/>
    <w:rsid w:val="00B10BC2"/>
    <w:rsid w:val="00B1524B"/>
    <w:rsid w:val="00B2726D"/>
    <w:rsid w:val="00B3145B"/>
    <w:rsid w:val="00B32225"/>
    <w:rsid w:val="00B35960"/>
    <w:rsid w:val="00B420E9"/>
    <w:rsid w:val="00B42581"/>
    <w:rsid w:val="00B45C0D"/>
    <w:rsid w:val="00B47694"/>
    <w:rsid w:val="00B5683B"/>
    <w:rsid w:val="00B5692E"/>
    <w:rsid w:val="00B57273"/>
    <w:rsid w:val="00B5743E"/>
    <w:rsid w:val="00B61A6C"/>
    <w:rsid w:val="00B632FE"/>
    <w:rsid w:val="00B77663"/>
    <w:rsid w:val="00B84520"/>
    <w:rsid w:val="00B84CAD"/>
    <w:rsid w:val="00B92111"/>
    <w:rsid w:val="00B93E20"/>
    <w:rsid w:val="00B943B9"/>
    <w:rsid w:val="00BA0857"/>
    <w:rsid w:val="00BA5ABA"/>
    <w:rsid w:val="00BC058A"/>
    <w:rsid w:val="00BC17D0"/>
    <w:rsid w:val="00BD7D14"/>
    <w:rsid w:val="00BE4FD0"/>
    <w:rsid w:val="00BE7608"/>
    <w:rsid w:val="00BF0609"/>
    <w:rsid w:val="00BF0FEE"/>
    <w:rsid w:val="00C000D3"/>
    <w:rsid w:val="00C00549"/>
    <w:rsid w:val="00C063C0"/>
    <w:rsid w:val="00C10CEA"/>
    <w:rsid w:val="00C15153"/>
    <w:rsid w:val="00C20D0A"/>
    <w:rsid w:val="00C278AB"/>
    <w:rsid w:val="00C42D8A"/>
    <w:rsid w:val="00C454DC"/>
    <w:rsid w:val="00C4755B"/>
    <w:rsid w:val="00C52403"/>
    <w:rsid w:val="00C55BC6"/>
    <w:rsid w:val="00C60E7F"/>
    <w:rsid w:val="00C77026"/>
    <w:rsid w:val="00C8067A"/>
    <w:rsid w:val="00C8193E"/>
    <w:rsid w:val="00C83BA9"/>
    <w:rsid w:val="00C96399"/>
    <w:rsid w:val="00CA28F0"/>
    <w:rsid w:val="00CA58C8"/>
    <w:rsid w:val="00CB039B"/>
    <w:rsid w:val="00CB63DA"/>
    <w:rsid w:val="00CB7625"/>
    <w:rsid w:val="00CC138B"/>
    <w:rsid w:val="00CC7C00"/>
    <w:rsid w:val="00CE3418"/>
    <w:rsid w:val="00CE5806"/>
    <w:rsid w:val="00CF10A9"/>
    <w:rsid w:val="00D13480"/>
    <w:rsid w:val="00D13E91"/>
    <w:rsid w:val="00D15512"/>
    <w:rsid w:val="00D2301D"/>
    <w:rsid w:val="00D626B0"/>
    <w:rsid w:val="00D6361D"/>
    <w:rsid w:val="00D81453"/>
    <w:rsid w:val="00D8204B"/>
    <w:rsid w:val="00D861A8"/>
    <w:rsid w:val="00D934D0"/>
    <w:rsid w:val="00DA70B1"/>
    <w:rsid w:val="00DC1736"/>
    <w:rsid w:val="00DC43E8"/>
    <w:rsid w:val="00DC6828"/>
    <w:rsid w:val="00DC79C2"/>
    <w:rsid w:val="00DD7476"/>
    <w:rsid w:val="00DE421C"/>
    <w:rsid w:val="00DE47CB"/>
    <w:rsid w:val="00DE5ECD"/>
    <w:rsid w:val="00DF7E64"/>
    <w:rsid w:val="00E003A7"/>
    <w:rsid w:val="00E1255F"/>
    <w:rsid w:val="00E12CEF"/>
    <w:rsid w:val="00E27972"/>
    <w:rsid w:val="00E3184E"/>
    <w:rsid w:val="00E336AE"/>
    <w:rsid w:val="00E33A70"/>
    <w:rsid w:val="00E420DE"/>
    <w:rsid w:val="00E5023D"/>
    <w:rsid w:val="00E62907"/>
    <w:rsid w:val="00E71238"/>
    <w:rsid w:val="00E77EDB"/>
    <w:rsid w:val="00E9207F"/>
    <w:rsid w:val="00E92ED5"/>
    <w:rsid w:val="00E94DFC"/>
    <w:rsid w:val="00E96CC6"/>
    <w:rsid w:val="00E9788F"/>
    <w:rsid w:val="00EA1E15"/>
    <w:rsid w:val="00EA404F"/>
    <w:rsid w:val="00EA4AEB"/>
    <w:rsid w:val="00EC24A1"/>
    <w:rsid w:val="00EC2C79"/>
    <w:rsid w:val="00EC3BDC"/>
    <w:rsid w:val="00ED22B8"/>
    <w:rsid w:val="00ED52AB"/>
    <w:rsid w:val="00EE0881"/>
    <w:rsid w:val="00EF6538"/>
    <w:rsid w:val="00F073E1"/>
    <w:rsid w:val="00F073F0"/>
    <w:rsid w:val="00F13C0B"/>
    <w:rsid w:val="00F1726B"/>
    <w:rsid w:val="00F40F89"/>
    <w:rsid w:val="00F45A6D"/>
    <w:rsid w:val="00F479D9"/>
    <w:rsid w:val="00F57D6E"/>
    <w:rsid w:val="00F61AE5"/>
    <w:rsid w:val="00F6341C"/>
    <w:rsid w:val="00F70E81"/>
    <w:rsid w:val="00F72427"/>
    <w:rsid w:val="00F73718"/>
    <w:rsid w:val="00F8267F"/>
    <w:rsid w:val="00F869AB"/>
    <w:rsid w:val="00F92A00"/>
    <w:rsid w:val="00F95A28"/>
    <w:rsid w:val="00FB3AA4"/>
    <w:rsid w:val="00FC0B94"/>
    <w:rsid w:val="00FC1668"/>
    <w:rsid w:val="00FE1089"/>
    <w:rsid w:val="00FE5677"/>
    <w:rsid w:val="00FF69DC"/>
    <w:rsid w:val="0184145B"/>
    <w:rsid w:val="04937CF8"/>
    <w:rsid w:val="0B5C7C17"/>
    <w:rsid w:val="0DD18648"/>
    <w:rsid w:val="1199A0AD"/>
    <w:rsid w:val="12534E94"/>
    <w:rsid w:val="159D63B5"/>
    <w:rsid w:val="15E1211C"/>
    <w:rsid w:val="1FFACBB9"/>
    <w:rsid w:val="2262BE60"/>
    <w:rsid w:val="22A8B16E"/>
    <w:rsid w:val="23326C7B"/>
    <w:rsid w:val="24770EF7"/>
    <w:rsid w:val="27AEAFB9"/>
    <w:rsid w:val="2D818F00"/>
    <w:rsid w:val="30B4CF0C"/>
    <w:rsid w:val="391A7F00"/>
    <w:rsid w:val="3F9709E4"/>
    <w:rsid w:val="4132DA45"/>
    <w:rsid w:val="445A6488"/>
    <w:rsid w:val="44A120E4"/>
    <w:rsid w:val="46653402"/>
    <w:rsid w:val="505F20E0"/>
    <w:rsid w:val="531ED8E4"/>
    <w:rsid w:val="53B53C3C"/>
    <w:rsid w:val="54003210"/>
    <w:rsid w:val="55510C9D"/>
    <w:rsid w:val="5737D2D2"/>
    <w:rsid w:val="66A5E92E"/>
    <w:rsid w:val="6E2E6248"/>
    <w:rsid w:val="724CE144"/>
    <w:rsid w:val="741B0164"/>
    <w:rsid w:val="7939C26A"/>
    <w:rsid w:val="7A39A0C8"/>
    <w:rsid w:val="7B05C30E"/>
    <w:rsid w:val="7E1DA516"/>
    <w:rsid w:val="7EFD9C81"/>
    <w:rsid w:val="7F53CE47"/>
    <w:rsid w:val="7FDDF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E6C0"/>
  <w15:chartTrackingRefBased/>
  <w15:docId w15:val="{0AE4F868-DAA8-EA4B-96BF-9B4EF4E1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9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27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6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F791E"/>
  </w:style>
  <w:style w:type="character" w:styleId="Hyperlink">
    <w:name w:val="Hyperlink"/>
    <w:basedOn w:val="DefaultParagraphFont"/>
    <w:uiPriority w:val="99"/>
    <w:unhideWhenUsed/>
    <w:rsid w:val="000C1B03"/>
    <w:rPr>
      <w:color w:val="0563C1" w:themeColor="hyperlink"/>
      <w:u w:val="single"/>
    </w:rPr>
  </w:style>
  <w:style w:type="character" w:styleId="UnresolvedMention">
    <w:name w:val="Unresolved Mention"/>
    <w:basedOn w:val="DefaultParagraphFont"/>
    <w:uiPriority w:val="99"/>
    <w:semiHidden/>
    <w:unhideWhenUsed/>
    <w:rsid w:val="000C1B03"/>
    <w:rPr>
      <w:color w:val="605E5C"/>
      <w:shd w:val="clear" w:color="auto" w:fill="E1DFDD"/>
    </w:rPr>
  </w:style>
  <w:style w:type="paragraph" w:styleId="ListParagraph">
    <w:name w:val="List Paragraph"/>
    <w:basedOn w:val="Normal"/>
    <w:uiPriority w:val="34"/>
    <w:qFormat/>
    <w:rsid w:val="006A5B24"/>
    <w:pPr>
      <w:ind w:left="720"/>
      <w:contextualSpacing/>
    </w:pPr>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910773"/>
    <w:rPr>
      <w:color w:val="954F72" w:themeColor="followedHyperlink"/>
      <w:u w:val="single"/>
    </w:rPr>
  </w:style>
  <w:style w:type="character" w:customStyle="1" w:styleId="Heading1Char">
    <w:name w:val="Heading 1 Char"/>
    <w:basedOn w:val="DefaultParagraphFont"/>
    <w:link w:val="Heading1"/>
    <w:uiPriority w:val="9"/>
    <w:rsid w:val="00427F9D"/>
    <w:rPr>
      <w:rFonts w:asciiTheme="majorHAnsi" w:eastAsiaTheme="majorEastAsia" w:hAnsiTheme="majorHAnsi" w:cstheme="majorBidi"/>
      <w:color w:val="2F5496" w:themeColor="accent1" w:themeShade="BF"/>
      <w:sz w:val="32"/>
      <w:szCs w:val="32"/>
      <w:lang w:eastAsia="en-GB"/>
    </w:rPr>
  </w:style>
  <w:style w:type="paragraph" w:styleId="NoSpacing">
    <w:name w:val="No Spacing"/>
    <w:link w:val="NoSpacingChar"/>
    <w:uiPriority w:val="1"/>
    <w:qFormat/>
    <w:rsid w:val="00427F9D"/>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6B13F4"/>
    <w:rPr>
      <w:sz w:val="16"/>
      <w:szCs w:val="16"/>
    </w:rPr>
  </w:style>
  <w:style w:type="paragraph" w:styleId="CommentText">
    <w:name w:val="annotation text"/>
    <w:basedOn w:val="Normal"/>
    <w:link w:val="CommentTextChar"/>
    <w:uiPriority w:val="99"/>
    <w:semiHidden/>
    <w:unhideWhenUsed/>
    <w:rsid w:val="006B13F4"/>
    <w:rPr>
      <w:sz w:val="20"/>
      <w:szCs w:val="20"/>
    </w:rPr>
  </w:style>
  <w:style w:type="character" w:customStyle="1" w:styleId="CommentTextChar">
    <w:name w:val="Comment Text Char"/>
    <w:basedOn w:val="DefaultParagraphFont"/>
    <w:link w:val="CommentText"/>
    <w:uiPriority w:val="99"/>
    <w:semiHidden/>
    <w:rsid w:val="006B13F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B13F4"/>
    <w:rPr>
      <w:b/>
      <w:bCs/>
    </w:rPr>
  </w:style>
  <w:style w:type="character" w:customStyle="1" w:styleId="CommentSubjectChar">
    <w:name w:val="Comment Subject Char"/>
    <w:basedOn w:val="CommentTextChar"/>
    <w:link w:val="CommentSubject"/>
    <w:uiPriority w:val="99"/>
    <w:semiHidden/>
    <w:rsid w:val="006B13F4"/>
    <w:rPr>
      <w:rFonts w:ascii="Times New Roman" w:eastAsia="Times New Roman" w:hAnsi="Times New Roman" w:cs="Times New Roman"/>
      <w:b/>
      <w:bCs/>
      <w:sz w:val="20"/>
      <w:szCs w:val="20"/>
      <w:lang w:eastAsia="en-GB"/>
    </w:rPr>
  </w:style>
  <w:style w:type="paragraph" w:styleId="Header">
    <w:name w:val="header"/>
    <w:basedOn w:val="Normal"/>
    <w:link w:val="HeaderChar"/>
    <w:uiPriority w:val="99"/>
    <w:unhideWhenUsed/>
    <w:rsid w:val="001476E3"/>
    <w:pPr>
      <w:tabs>
        <w:tab w:val="center" w:pos="4513"/>
        <w:tab w:val="right" w:pos="9026"/>
      </w:tabs>
    </w:pPr>
  </w:style>
  <w:style w:type="character" w:customStyle="1" w:styleId="HeaderChar">
    <w:name w:val="Header Char"/>
    <w:basedOn w:val="DefaultParagraphFont"/>
    <w:link w:val="Header"/>
    <w:uiPriority w:val="99"/>
    <w:rsid w:val="001476E3"/>
    <w:rPr>
      <w:rFonts w:ascii="Times New Roman" w:eastAsia="Times New Roman" w:hAnsi="Times New Roman" w:cs="Times New Roman"/>
      <w:lang w:eastAsia="en-GB"/>
    </w:rPr>
  </w:style>
  <w:style w:type="paragraph" w:styleId="Footer">
    <w:name w:val="footer"/>
    <w:basedOn w:val="Normal"/>
    <w:link w:val="FooterChar"/>
    <w:uiPriority w:val="99"/>
    <w:unhideWhenUsed/>
    <w:rsid w:val="001476E3"/>
    <w:pPr>
      <w:tabs>
        <w:tab w:val="center" w:pos="4513"/>
        <w:tab w:val="right" w:pos="9026"/>
      </w:tabs>
    </w:pPr>
  </w:style>
  <w:style w:type="character" w:customStyle="1" w:styleId="FooterChar">
    <w:name w:val="Footer Char"/>
    <w:basedOn w:val="DefaultParagraphFont"/>
    <w:link w:val="Footer"/>
    <w:uiPriority w:val="99"/>
    <w:rsid w:val="001476E3"/>
    <w:rPr>
      <w:rFonts w:ascii="Times New Roman" w:eastAsia="Times New Roman" w:hAnsi="Times New Roman" w:cs="Times New Roman"/>
      <w:lang w:eastAsia="en-GB"/>
    </w:rPr>
  </w:style>
  <w:style w:type="character" w:customStyle="1" w:styleId="NoSpacingChar">
    <w:name w:val="No Spacing Char"/>
    <w:basedOn w:val="DefaultParagraphFont"/>
    <w:link w:val="NoSpacing"/>
    <w:uiPriority w:val="1"/>
    <w:rsid w:val="00DC6828"/>
    <w:rPr>
      <w:rFonts w:ascii="Times New Roman" w:eastAsia="Times New Roman" w:hAnsi="Times New Roman" w:cs="Times New Roman"/>
      <w:lang w:eastAsia="en-GB"/>
    </w:rPr>
  </w:style>
  <w:style w:type="paragraph" w:styleId="Subtitle">
    <w:name w:val="Subtitle"/>
    <w:basedOn w:val="Normal"/>
    <w:next w:val="Normal"/>
    <w:link w:val="SubtitleChar"/>
    <w:uiPriority w:val="11"/>
    <w:qFormat/>
    <w:rsid w:val="0089075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90759"/>
    <w:rPr>
      <w:rFonts w:eastAsiaTheme="minorEastAsia"/>
      <w:color w:val="5A5A5A" w:themeColor="text1" w:themeTint="A5"/>
      <w:spacing w:val="15"/>
      <w:sz w:val="22"/>
      <w:szCs w:val="22"/>
      <w:lang w:eastAsia="en-GB"/>
    </w:rPr>
  </w:style>
  <w:style w:type="paragraph" w:styleId="TOCHeading">
    <w:name w:val="TOC Heading"/>
    <w:basedOn w:val="Heading1"/>
    <w:next w:val="Normal"/>
    <w:uiPriority w:val="39"/>
    <w:unhideWhenUsed/>
    <w:qFormat/>
    <w:rsid w:val="00716B03"/>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16B0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16B0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16B0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16B0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16B0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16B0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16B0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16B0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16B03"/>
    <w:pPr>
      <w:ind w:left="1920"/>
    </w:pPr>
    <w:rPr>
      <w:rFonts w:asciiTheme="minorHAnsi" w:hAnsiTheme="minorHAnsi" w:cstheme="minorHAnsi"/>
      <w:sz w:val="20"/>
      <w:szCs w:val="20"/>
    </w:rPr>
  </w:style>
  <w:style w:type="character" w:styleId="BookTitle">
    <w:name w:val="Book Title"/>
    <w:basedOn w:val="DefaultParagraphFont"/>
    <w:uiPriority w:val="33"/>
    <w:qFormat/>
    <w:rsid w:val="00E336AE"/>
    <w:rPr>
      <w:b/>
      <w:bCs/>
      <w:i/>
      <w:iCs/>
      <w:spacing w:val="5"/>
    </w:rPr>
  </w:style>
  <w:style w:type="character" w:customStyle="1" w:styleId="Heading2Char">
    <w:name w:val="Heading 2 Char"/>
    <w:basedOn w:val="DefaultParagraphFont"/>
    <w:link w:val="Heading2"/>
    <w:uiPriority w:val="9"/>
    <w:rsid w:val="00E336AE"/>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09">
      <w:bodyDiv w:val="1"/>
      <w:marLeft w:val="0"/>
      <w:marRight w:val="0"/>
      <w:marTop w:val="0"/>
      <w:marBottom w:val="0"/>
      <w:divBdr>
        <w:top w:val="none" w:sz="0" w:space="0" w:color="auto"/>
        <w:left w:val="none" w:sz="0" w:space="0" w:color="auto"/>
        <w:bottom w:val="none" w:sz="0" w:space="0" w:color="auto"/>
        <w:right w:val="none" w:sz="0" w:space="0" w:color="auto"/>
      </w:divBdr>
    </w:div>
    <w:div w:id="5718267">
      <w:bodyDiv w:val="1"/>
      <w:marLeft w:val="0"/>
      <w:marRight w:val="0"/>
      <w:marTop w:val="0"/>
      <w:marBottom w:val="0"/>
      <w:divBdr>
        <w:top w:val="none" w:sz="0" w:space="0" w:color="auto"/>
        <w:left w:val="none" w:sz="0" w:space="0" w:color="auto"/>
        <w:bottom w:val="none" w:sz="0" w:space="0" w:color="auto"/>
        <w:right w:val="none" w:sz="0" w:space="0" w:color="auto"/>
      </w:divBdr>
    </w:div>
    <w:div w:id="11996512">
      <w:bodyDiv w:val="1"/>
      <w:marLeft w:val="0"/>
      <w:marRight w:val="0"/>
      <w:marTop w:val="0"/>
      <w:marBottom w:val="0"/>
      <w:divBdr>
        <w:top w:val="none" w:sz="0" w:space="0" w:color="auto"/>
        <w:left w:val="none" w:sz="0" w:space="0" w:color="auto"/>
        <w:bottom w:val="none" w:sz="0" w:space="0" w:color="auto"/>
        <w:right w:val="none" w:sz="0" w:space="0" w:color="auto"/>
      </w:divBdr>
    </w:div>
    <w:div w:id="23017383">
      <w:bodyDiv w:val="1"/>
      <w:marLeft w:val="0"/>
      <w:marRight w:val="0"/>
      <w:marTop w:val="0"/>
      <w:marBottom w:val="0"/>
      <w:divBdr>
        <w:top w:val="none" w:sz="0" w:space="0" w:color="auto"/>
        <w:left w:val="none" w:sz="0" w:space="0" w:color="auto"/>
        <w:bottom w:val="none" w:sz="0" w:space="0" w:color="auto"/>
        <w:right w:val="none" w:sz="0" w:space="0" w:color="auto"/>
      </w:divBdr>
    </w:div>
    <w:div w:id="29572637">
      <w:bodyDiv w:val="1"/>
      <w:marLeft w:val="0"/>
      <w:marRight w:val="0"/>
      <w:marTop w:val="0"/>
      <w:marBottom w:val="0"/>
      <w:divBdr>
        <w:top w:val="none" w:sz="0" w:space="0" w:color="auto"/>
        <w:left w:val="none" w:sz="0" w:space="0" w:color="auto"/>
        <w:bottom w:val="none" w:sz="0" w:space="0" w:color="auto"/>
        <w:right w:val="none" w:sz="0" w:space="0" w:color="auto"/>
      </w:divBdr>
    </w:div>
    <w:div w:id="79570435">
      <w:bodyDiv w:val="1"/>
      <w:marLeft w:val="0"/>
      <w:marRight w:val="0"/>
      <w:marTop w:val="0"/>
      <w:marBottom w:val="0"/>
      <w:divBdr>
        <w:top w:val="none" w:sz="0" w:space="0" w:color="auto"/>
        <w:left w:val="none" w:sz="0" w:space="0" w:color="auto"/>
        <w:bottom w:val="none" w:sz="0" w:space="0" w:color="auto"/>
        <w:right w:val="none" w:sz="0" w:space="0" w:color="auto"/>
      </w:divBdr>
    </w:div>
    <w:div w:id="84692843">
      <w:bodyDiv w:val="1"/>
      <w:marLeft w:val="0"/>
      <w:marRight w:val="0"/>
      <w:marTop w:val="0"/>
      <w:marBottom w:val="0"/>
      <w:divBdr>
        <w:top w:val="none" w:sz="0" w:space="0" w:color="auto"/>
        <w:left w:val="none" w:sz="0" w:space="0" w:color="auto"/>
        <w:bottom w:val="none" w:sz="0" w:space="0" w:color="auto"/>
        <w:right w:val="none" w:sz="0" w:space="0" w:color="auto"/>
      </w:divBdr>
      <w:divsChild>
        <w:div w:id="595601174">
          <w:marLeft w:val="0"/>
          <w:marRight w:val="0"/>
          <w:marTop w:val="0"/>
          <w:marBottom w:val="0"/>
          <w:divBdr>
            <w:top w:val="none" w:sz="0" w:space="0" w:color="auto"/>
            <w:left w:val="none" w:sz="0" w:space="0" w:color="auto"/>
            <w:bottom w:val="none" w:sz="0" w:space="0" w:color="auto"/>
            <w:right w:val="none" w:sz="0" w:space="0" w:color="auto"/>
          </w:divBdr>
        </w:div>
        <w:div w:id="1517769147">
          <w:marLeft w:val="0"/>
          <w:marRight w:val="0"/>
          <w:marTop w:val="0"/>
          <w:marBottom w:val="0"/>
          <w:divBdr>
            <w:top w:val="none" w:sz="0" w:space="0" w:color="auto"/>
            <w:left w:val="none" w:sz="0" w:space="0" w:color="auto"/>
            <w:bottom w:val="none" w:sz="0" w:space="0" w:color="auto"/>
            <w:right w:val="none" w:sz="0" w:space="0" w:color="auto"/>
          </w:divBdr>
          <w:divsChild>
            <w:div w:id="700742407">
              <w:marLeft w:val="0"/>
              <w:marRight w:val="0"/>
              <w:marTop w:val="0"/>
              <w:marBottom w:val="0"/>
              <w:divBdr>
                <w:top w:val="none" w:sz="0" w:space="0" w:color="auto"/>
                <w:left w:val="none" w:sz="0" w:space="0" w:color="auto"/>
                <w:bottom w:val="none" w:sz="0" w:space="0" w:color="auto"/>
                <w:right w:val="none" w:sz="0" w:space="0" w:color="auto"/>
              </w:divBdr>
              <w:divsChild>
                <w:div w:id="776099427">
                  <w:marLeft w:val="0"/>
                  <w:marRight w:val="0"/>
                  <w:marTop w:val="0"/>
                  <w:marBottom w:val="0"/>
                  <w:divBdr>
                    <w:top w:val="none" w:sz="0" w:space="0" w:color="auto"/>
                    <w:left w:val="none" w:sz="0" w:space="0" w:color="auto"/>
                    <w:bottom w:val="none" w:sz="0" w:space="0" w:color="auto"/>
                    <w:right w:val="none" w:sz="0" w:space="0" w:color="auto"/>
                  </w:divBdr>
                  <w:divsChild>
                    <w:div w:id="982849822">
                      <w:marLeft w:val="0"/>
                      <w:marRight w:val="0"/>
                      <w:marTop w:val="0"/>
                      <w:marBottom w:val="0"/>
                      <w:divBdr>
                        <w:top w:val="none" w:sz="0" w:space="0" w:color="auto"/>
                        <w:left w:val="none" w:sz="0" w:space="0" w:color="auto"/>
                        <w:bottom w:val="none" w:sz="0" w:space="0" w:color="auto"/>
                        <w:right w:val="none" w:sz="0" w:space="0" w:color="auto"/>
                      </w:divBdr>
                      <w:divsChild>
                        <w:div w:id="1977487820">
                          <w:marLeft w:val="0"/>
                          <w:marRight w:val="0"/>
                          <w:marTop w:val="0"/>
                          <w:marBottom w:val="0"/>
                          <w:divBdr>
                            <w:top w:val="none" w:sz="0" w:space="0" w:color="auto"/>
                            <w:left w:val="none" w:sz="0" w:space="0" w:color="auto"/>
                            <w:bottom w:val="none" w:sz="0" w:space="0" w:color="auto"/>
                            <w:right w:val="none" w:sz="0" w:space="0" w:color="auto"/>
                          </w:divBdr>
                          <w:divsChild>
                            <w:div w:id="21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44718">
      <w:bodyDiv w:val="1"/>
      <w:marLeft w:val="0"/>
      <w:marRight w:val="0"/>
      <w:marTop w:val="0"/>
      <w:marBottom w:val="0"/>
      <w:divBdr>
        <w:top w:val="none" w:sz="0" w:space="0" w:color="auto"/>
        <w:left w:val="none" w:sz="0" w:space="0" w:color="auto"/>
        <w:bottom w:val="none" w:sz="0" w:space="0" w:color="auto"/>
        <w:right w:val="none" w:sz="0" w:space="0" w:color="auto"/>
      </w:divBdr>
    </w:div>
    <w:div w:id="192231638">
      <w:bodyDiv w:val="1"/>
      <w:marLeft w:val="0"/>
      <w:marRight w:val="0"/>
      <w:marTop w:val="0"/>
      <w:marBottom w:val="0"/>
      <w:divBdr>
        <w:top w:val="none" w:sz="0" w:space="0" w:color="auto"/>
        <w:left w:val="none" w:sz="0" w:space="0" w:color="auto"/>
        <w:bottom w:val="none" w:sz="0" w:space="0" w:color="auto"/>
        <w:right w:val="none" w:sz="0" w:space="0" w:color="auto"/>
      </w:divBdr>
      <w:divsChild>
        <w:div w:id="380902476">
          <w:marLeft w:val="0"/>
          <w:marRight w:val="0"/>
          <w:marTop w:val="0"/>
          <w:marBottom w:val="0"/>
          <w:divBdr>
            <w:top w:val="none" w:sz="0" w:space="0" w:color="auto"/>
            <w:left w:val="none" w:sz="0" w:space="0" w:color="auto"/>
            <w:bottom w:val="none" w:sz="0" w:space="0" w:color="auto"/>
            <w:right w:val="none" w:sz="0" w:space="0" w:color="auto"/>
          </w:divBdr>
          <w:divsChild>
            <w:div w:id="2047362947">
              <w:marLeft w:val="0"/>
              <w:marRight w:val="0"/>
              <w:marTop w:val="180"/>
              <w:marBottom w:val="180"/>
              <w:divBdr>
                <w:top w:val="none" w:sz="0" w:space="0" w:color="auto"/>
                <w:left w:val="none" w:sz="0" w:space="0" w:color="auto"/>
                <w:bottom w:val="none" w:sz="0" w:space="0" w:color="auto"/>
                <w:right w:val="none" w:sz="0" w:space="0" w:color="auto"/>
              </w:divBdr>
            </w:div>
          </w:divsChild>
        </w:div>
        <w:div w:id="2097896658">
          <w:marLeft w:val="0"/>
          <w:marRight w:val="0"/>
          <w:marTop w:val="0"/>
          <w:marBottom w:val="0"/>
          <w:divBdr>
            <w:top w:val="none" w:sz="0" w:space="0" w:color="auto"/>
            <w:left w:val="none" w:sz="0" w:space="0" w:color="auto"/>
            <w:bottom w:val="none" w:sz="0" w:space="0" w:color="auto"/>
            <w:right w:val="none" w:sz="0" w:space="0" w:color="auto"/>
          </w:divBdr>
          <w:divsChild>
            <w:div w:id="1370452072">
              <w:marLeft w:val="0"/>
              <w:marRight w:val="0"/>
              <w:marTop w:val="0"/>
              <w:marBottom w:val="0"/>
              <w:divBdr>
                <w:top w:val="none" w:sz="0" w:space="0" w:color="auto"/>
                <w:left w:val="none" w:sz="0" w:space="0" w:color="auto"/>
                <w:bottom w:val="none" w:sz="0" w:space="0" w:color="auto"/>
                <w:right w:val="none" w:sz="0" w:space="0" w:color="auto"/>
              </w:divBdr>
              <w:divsChild>
                <w:div w:id="354697603">
                  <w:marLeft w:val="0"/>
                  <w:marRight w:val="0"/>
                  <w:marTop w:val="0"/>
                  <w:marBottom w:val="0"/>
                  <w:divBdr>
                    <w:top w:val="none" w:sz="0" w:space="0" w:color="auto"/>
                    <w:left w:val="none" w:sz="0" w:space="0" w:color="auto"/>
                    <w:bottom w:val="none" w:sz="0" w:space="0" w:color="auto"/>
                    <w:right w:val="none" w:sz="0" w:space="0" w:color="auto"/>
                  </w:divBdr>
                  <w:divsChild>
                    <w:div w:id="365066275">
                      <w:marLeft w:val="0"/>
                      <w:marRight w:val="0"/>
                      <w:marTop w:val="0"/>
                      <w:marBottom w:val="0"/>
                      <w:divBdr>
                        <w:top w:val="none" w:sz="0" w:space="0" w:color="auto"/>
                        <w:left w:val="none" w:sz="0" w:space="0" w:color="auto"/>
                        <w:bottom w:val="none" w:sz="0" w:space="0" w:color="auto"/>
                        <w:right w:val="none" w:sz="0" w:space="0" w:color="auto"/>
                      </w:divBdr>
                      <w:divsChild>
                        <w:div w:id="2031643262">
                          <w:marLeft w:val="0"/>
                          <w:marRight w:val="0"/>
                          <w:marTop w:val="0"/>
                          <w:marBottom w:val="0"/>
                          <w:divBdr>
                            <w:top w:val="none" w:sz="0" w:space="0" w:color="auto"/>
                            <w:left w:val="none" w:sz="0" w:space="0" w:color="auto"/>
                            <w:bottom w:val="none" w:sz="0" w:space="0" w:color="auto"/>
                            <w:right w:val="none" w:sz="0" w:space="0" w:color="auto"/>
                          </w:divBdr>
                          <w:divsChild>
                            <w:div w:id="7037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14185">
      <w:bodyDiv w:val="1"/>
      <w:marLeft w:val="0"/>
      <w:marRight w:val="0"/>
      <w:marTop w:val="0"/>
      <w:marBottom w:val="0"/>
      <w:divBdr>
        <w:top w:val="none" w:sz="0" w:space="0" w:color="auto"/>
        <w:left w:val="none" w:sz="0" w:space="0" w:color="auto"/>
        <w:bottom w:val="none" w:sz="0" w:space="0" w:color="auto"/>
        <w:right w:val="none" w:sz="0" w:space="0" w:color="auto"/>
      </w:divBdr>
    </w:div>
    <w:div w:id="225650026">
      <w:bodyDiv w:val="1"/>
      <w:marLeft w:val="0"/>
      <w:marRight w:val="0"/>
      <w:marTop w:val="0"/>
      <w:marBottom w:val="0"/>
      <w:divBdr>
        <w:top w:val="none" w:sz="0" w:space="0" w:color="auto"/>
        <w:left w:val="none" w:sz="0" w:space="0" w:color="auto"/>
        <w:bottom w:val="none" w:sz="0" w:space="0" w:color="auto"/>
        <w:right w:val="none" w:sz="0" w:space="0" w:color="auto"/>
      </w:divBdr>
      <w:divsChild>
        <w:div w:id="69237744">
          <w:marLeft w:val="0"/>
          <w:marRight w:val="0"/>
          <w:marTop w:val="0"/>
          <w:marBottom w:val="0"/>
          <w:divBdr>
            <w:top w:val="none" w:sz="0" w:space="0" w:color="auto"/>
            <w:left w:val="none" w:sz="0" w:space="0" w:color="auto"/>
            <w:bottom w:val="none" w:sz="0" w:space="0" w:color="auto"/>
            <w:right w:val="none" w:sz="0" w:space="0" w:color="auto"/>
          </w:divBdr>
        </w:div>
        <w:div w:id="1499493291">
          <w:marLeft w:val="0"/>
          <w:marRight w:val="0"/>
          <w:marTop w:val="0"/>
          <w:marBottom w:val="0"/>
          <w:divBdr>
            <w:top w:val="none" w:sz="0" w:space="0" w:color="auto"/>
            <w:left w:val="none" w:sz="0" w:space="0" w:color="auto"/>
            <w:bottom w:val="none" w:sz="0" w:space="0" w:color="auto"/>
            <w:right w:val="none" w:sz="0" w:space="0" w:color="auto"/>
          </w:divBdr>
          <w:divsChild>
            <w:div w:id="323554914">
              <w:marLeft w:val="0"/>
              <w:marRight w:val="0"/>
              <w:marTop w:val="0"/>
              <w:marBottom w:val="0"/>
              <w:divBdr>
                <w:top w:val="none" w:sz="0" w:space="0" w:color="auto"/>
                <w:left w:val="none" w:sz="0" w:space="0" w:color="auto"/>
                <w:bottom w:val="none" w:sz="0" w:space="0" w:color="auto"/>
                <w:right w:val="none" w:sz="0" w:space="0" w:color="auto"/>
              </w:divBdr>
              <w:divsChild>
                <w:div w:id="106511742">
                  <w:marLeft w:val="0"/>
                  <w:marRight w:val="0"/>
                  <w:marTop w:val="0"/>
                  <w:marBottom w:val="0"/>
                  <w:divBdr>
                    <w:top w:val="none" w:sz="0" w:space="0" w:color="auto"/>
                    <w:left w:val="none" w:sz="0" w:space="0" w:color="auto"/>
                    <w:bottom w:val="none" w:sz="0" w:space="0" w:color="auto"/>
                    <w:right w:val="none" w:sz="0" w:space="0" w:color="auto"/>
                  </w:divBdr>
                  <w:divsChild>
                    <w:div w:id="1781216970">
                      <w:marLeft w:val="0"/>
                      <w:marRight w:val="0"/>
                      <w:marTop w:val="0"/>
                      <w:marBottom w:val="0"/>
                      <w:divBdr>
                        <w:top w:val="none" w:sz="0" w:space="0" w:color="auto"/>
                        <w:left w:val="none" w:sz="0" w:space="0" w:color="auto"/>
                        <w:bottom w:val="none" w:sz="0" w:space="0" w:color="auto"/>
                        <w:right w:val="none" w:sz="0" w:space="0" w:color="auto"/>
                      </w:divBdr>
                      <w:divsChild>
                        <w:div w:id="400055705">
                          <w:marLeft w:val="0"/>
                          <w:marRight w:val="0"/>
                          <w:marTop w:val="0"/>
                          <w:marBottom w:val="0"/>
                          <w:divBdr>
                            <w:top w:val="none" w:sz="0" w:space="0" w:color="auto"/>
                            <w:left w:val="none" w:sz="0" w:space="0" w:color="auto"/>
                            <w:bottom w:val="none" w:sz="0" w:space="0" w:color="auto"/>
                            <w:right w:val="none" w:sz="0" w:space="0" w:color="auto"/>
                          </w:divBdr>
                          <w:divsChild>
                            <w:div w:id="12511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440116">
      <w:bodyDiv w:val="1"/>
      <w:marLeft w:val="0"/>
      <w:marRight w:val="0"/>
      <w:marTop w:val="0"/>
      <w:marBottom w:val="0"/>
      <w:divBdr>
        <w:top w:val="none" w:sz="0" w:space="0" w:color="auto"/>
        <w:left w:val="none" w:sz="0" w:space="0" w:color="auto"/>
        <w:bottom w:val="none" w:sz="0" w:space="0" w:color="auto"/>
        <w:right w:val="none" w:sz="0" w:space="0" w:color="auto"/>
      </w:divBdr>
    </w:div>
    <w:div w:id="295069068">
      <w:bodyDiv w:val="1"/>
      <w:marLeft w:val="0"/>
      <w:marRight w:val="0"/>
      <w:marTop w:val="0"/>
      <w:marBottom w:val="0"/>
      <w:divBdr>
        <w:top w:val="none" w:sz="0" w:space="0" w:color="auto"/>
        <w:left w:val="none" w:sz="0" w:space="0" w:color="auto"/>
        <w:bottom w:val="none" w:sz="0" w:space="0" w:color="auto"/>
        <w:right w:val="none" w:sz="0" w:space="0" w:color="auto"/>
      </w:divBdr>
      <w:divsChild>
        <w:div w:id="1175613057">
          <w:marLeft w:val="0"/>
          <w:marRight w:val="0"/>
          <w:marTop w:val="0"/>
          <w:marBottom w:val="0"/>
          <w:divBdr>
            <w:top w:val="none" w:sz="0" w:space="0" w:color="auto"/>
            <w:left w:val="none" w:sz="0" w:space="0" w:color="auto"/>
            <w:bottom w:val="none" w:sz="0" w:space="0" w:color="auto"/>
            <w:right w:val="none" w:sz="0" w:space="0" w:color="auto"/>
          </w:divBdr>
        </w:div>
        <w:div w:id="1822622247">
          <w:marLeft w:val="0"/>
          <w:marRight w:val="0"/>
          <w:marTop w:val="0"/>
          <w:marBottom w:val="0"/>
          <w:divBdr>
            <w:top w:val="none" w:sz="0" w:space="0" w:color="auto"/>
            <w:left w:val="none" w:sz="0" w:space="0" w:color="auto"/>
            <w:bottom w:val="none" w:sz="0" w:space="0" w:color="auto"/>
            <w:right w:val="none" w:sz="0" w:space="0" w:color="auto"/>
          </w:divBdr>
          <w:divsChild>
            <w:div w:id="143856000">
              <w:marLeft w:val="0"/>
              <w:marRight w:val="0"/>
              <w:marTop w:val="0"/>
              <w:marBottom w:val="0"/>
              <w:divBdr>
                <w:top w:val="none" w:sz="0" w:space="0" w:color="auto"/>
                <w:left w:val="none" w:sz="0" w:space="0" w:color="auto"/>
                <w:bottom w:val="none" w:sz="0" w:space="0" w:color="auto"/>
                <w:right w:val="none" w:sz="0" w:space="0" w:color="auto"/>
              </w:divBdr>
              <w:divsChild>
                <w:div w:id="162168294">
                  <w:marLeft w:val="0"/>
                  <w:marRight w:val="0"/>
                  <w:marTop w:val="0"/>
                  <w:marBottom w:val="0"/>
                  <w:divBdr>
                    <w:top w:val="none" w:sz="0" w:space="0" w:color="auto"/>
                    <w:left w:val="none" w:sz="0" w:space="0" w:color="auto"/>
                    <w:bottom w:val="none" w:sz="0" w:space="0" w:color="auto"/>
                    <w:right w:val="none" w:sz="0" w:space="0" w:color="auto"/>
                  </w:divBdr>
                  <w:divsChild>
                    <w:div w:id="1137331472">
                      <w:marLeft w:val="0"/>
                      <w:marRight w:val="0"/>
                      <w:marTop w:val="0"/>
                      <w:marBottom w:val="0"/>
                      <w:divBdr>
                        <w:top w:val="none" w:sz="0" w:space="0" w:color="auto"/>
                        <w:left w:val="none" w:sz="0" w:space="0" w:color="auto"/>
                        <w:bottom w:val="none" w:sz="0" w:space="0" w:color="auto"/>
                        <w:right w:val="none" w:sz="0" w:space="0" w:color="auto"/>
                      </w:divBdr>
                      <w:divsChild>
                        <w:div w:id="339160215">
                          <w:marLeft w:val="0"/>
                          <w:marRight w:val="0"/>
                          <w:marTop w:val="0"/>
                          <w:marBottom w:val="0"/>
                          <w:divBdr>
                            <w:top w:val="none" w:sz="0" w:space="0" w:color="auto"/>
                            <w:left w:val="none" w:sz="0" w:space="0" w:color="auto"/>
                            <w:bottom w:val="none" w:sz="0" w:space="0" w:color="auto"/>
                            <w:right w:val="none" w:sz="0" w:space="0" w:color="auto"/>
                          </w:divBdr>
                          <w:divsChild>
                            <w:div w:id="2029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97811">
      <w:bodyDiv w:val="1"/>
      <w:marLeft w:val="0"/>
      <w:marRight w:val="0"/>
      <w:marTop w:val="0"/>
      <w:marBottom w:val="0"/>
      <w:divBdr>
        <w:top w:val="none" w:sz="0" w:space="0" w:color="auto"/>
        <w:left w:val="none" w:sz="0" w:space="0" w:color="auto"/>
        <w:bottom w:val="none" w:sz="0" w:space="0" w:color="auto"/>
        <w:right w:val="none" w:sz="0" w:space="0" w:color="auto"/>
      </w:divBdr>
    </w:div>
    <w:div w:id="321549791">
      <w:bodyDiv w:val="1"/>
      <w:marLeft w:val="0"/>
      <w:marRight w:val="0"/>
      <w:marTop w:val="0"/>
      <w:marBottom w:val="0"/>
      <w:divBdr>
        <w:top w:val="none" w:sz="0" w:space="0" w:color="auto"/>
        <w:left w:val="none" w:sz="0" w:space="0" w:color="auto"/>
        <w:bottom w:val="none" w:sz="0" w:space="0" w:color="auto"/>
        <w:right w:val="none" w:sz="0" w:space="0" w:color="auto"/>
      </w:divBdr>
    </w:div>
    <w:div w:id="396977619">
      <w:bodyDiv w:val="1"/>
      <w:marLeft w:val="0"/>
      <w:marRight w:val="0"/>
      <w:marTop w:val="0"/>
      <w:marBottom w:val="0"/>
      <w:divBdr>
        <w:top w:val="none" w:sz="0" w:space="0" w:color="auto"/>
        <w:left w:val="none" w:sz="0" w:space="0" w:color="auto"/>
        <w:bottom w:val="none" w:sz="0" w:space="0" w:color="auto"/>
        <w:right w:val="none" w:sz="0" w:space="0" w:color="auto"/>
      </w:divBdr>
    </w:div>
    <w:div w:id="435489250">
      <w:bodyDiv w:val="1"/>
      <w:marLeft w:val="0"/>
      <w:marRight w:val="0"/>
      <w:marTop w:val="0"/>
      <w:marBottom w:val="0"/>
      <w:divBdr>
        <w:top w:val="none" w:sz="0" w:space="0" w:color="auto"/>
        <w:left w:val="none" w:sz="0" w:space="0" w:color="auto"/>
        <w:bottom w:val="none" w:sz="0" w:space="0" w:color="auto"/>
        <w:right w:val="none" w:sz="0" w:space="0" w:color="auto"/>
      </w:divBdr>
    </w:div>
    <w:div w:id="484708429">
      <w:bodyDiv w:val="1"/>
      <w:marLeft w:val="0"/>
      <w:marRight w:val="0"/>
      <w:marTop w:val="0"/>
      <w:marBottom w:val="0"/>
      <w:divBdr>
        <w:top w:val="none" w:sz="0" w:space="0" w:color="auto"/>
        <w:left w:val="none" w:sz="0" w:space="0" w:color="auto"/>
        <w:bottom w:val="none" w:sz="0" w:space="0" w:color="auto"/>
        <w:right w:val="none" w:sz="0" w:space="0" w:color="auto"/>
      </w:divBdr>
      <w:divsChild>
        <w:div w:id="260262353">
          <w:marLeft w:val="0"/>
          <w:marRight w:val="0"/>
          <w:marTop w:val="0"/>
          <w:marBottom w:val="0"/>
          <w:divBdr>
            <w:top w:val="none" w:sz="0" w:space="0" w:color="auto"/>
            <w:left w:val="none" w:sz="0" w:space="0" w:color="auto"/>
            <w:bottom w:val="none" w:sz="0" w:space="0" w:color="auto"/>
            <w:right w:val="none" w:sz="0" w:space="0" w:color="auto"/>
          </w:divBdr>
        </w:div>
        <w:div w:id="602568800">
          <w:marLeft w:val="0"/>
          <w:marRight w:val="0"/>
          <w:marTop w:val="0"/>
          <w:marBottom w:val="0"/>
          <w:divBdr>
            <w:top w:val="none" w:sz="0" w:space="0" w:color="auto"/>
            <w:left w:val="none" w:sz="0" w:space="0" w:color="auto"/>
            <w:bottom w:val="none" w:sz="0" w:space="0" w:color="auto"/>
            <w:right w:val="none" w:sz="0" w:space="0" w:color="auto"/>
          </w:divBdr>
          <w:divsChild>
            <w:div w:id="1446851902">
              <w:marLeft w:val="0"/>
              <w:marRight w:val="0"/>
              <w:marTop w:val="0"/>
              <w:marBottom w:val="0"/>
              <w:divBdr>
                <w:top w:val="none" w:sz="0" w:space="0" w:color="auto"/>
                <w:left w:val="none" w:sz="0" w:space="0" w:color="auto"/>
                <w:bottom w:val="none" w:sz="0" w:space="0" w:color="auto"/>
                <w:right w:val="none" w:sz="0" w:space="0" w:color="auto"/>
              </w:divBdr>
              <w:divsChild>
                <w:div w:id="2142531334">
                  <w:marLeft w:val="0"/>
                  <w:marRight w:val="0"/>
                  <w:marTop w:val="0"/>
                  <w:marBottom w:val="0"/>
                  <w:divBdr>
                    <w:top w:val="none" w:sz="0" w:space="0" w:color="auto"/>
                    <w:left w:val="none" w:sz="0" w:space="0" w:color="auto"/>
                    <w:bottom w:val="none" w:sz="0" w:space="0" w:color="auto"/>
                    <w:right w:val="none" w:sz="0" w:space="0" w:color="auto"/>
                  </w:divBdr>
                  <w:divsChild>
                    <w:div w:id="1007560173">
                      <w:marLeft w:val="0"/>
                      <w:marRight w:val="0"/>
                      <w:marTop w:val="0"/>
                      <w:marBottom w:val="0"/>
                      <w:divBdr>
                        <w:top w:val="none" w:sz="0" w:space="0" w:color="auto"/>
                        <w:left w:val="none" w:sz="0" w:space="0" w:color="auto"/>
                        <w:bottom w:val="none" w:sz="0" w:space="0" w:color="auto"/>
                        <w:right w:val="none" w:sz="0" w:space="0" w:color="auto"/>
                      </w:divBdr>
                      <w:divsChild>
                        <w:div w:id="539821862">
                          <w:marLeft w:val="0"/>
                          <w:marRight w:val="0"/>
                          <w:marTop w:val="0"/>
                          <w:marBottom w:val="0"/>
                          <w:divBdr>
                            <w:top w:val="none" w:sz="0" w:space="0" w:color="auto"/>
                            <w:left w:val="none" w:sz="0" w:space="0" w:color="auto"/>
                            <w:bottom w:val="none" w:sz="0" w:space="0" w:color="auto"/>
                            <w:right w:val="none" w:sz="0" w:space="0" w:color="auto"/>
                          </w:divBdr>
                          <w:divsChild>
                            <w:div w:id="19192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381067">
      <w:bodyDiv w:val="1"/>
      <w:marLeft w:val="0"/>
      <w:marRight w:val="0"/>
      <w:marTop w:val="0"/>
      <w:marBottom w:val="0"/>
      <w:divBdr>
        <w:top w:val="none" w:sz="0" w:space="0" w:color="auto"/>
        <w:left w:val="none" w:sz="0" w:space="0" w:color="auto"/>
        <w:bottom w:val="none" w:sz="0" w:space="0" w:color="auto"/>
        <w:right w:val="none" w:sz="0" w:space="0" w:color="auto"/>
      </w:divBdr>
    </w:div>
    <w:div w:id="574166199">
      <w:bodyDiv w:val="1"/>
      <w:marLeft w:val="0"/>
      <w:marRight w:val="0"/>
      <w:marTop w:val="0"/>
      <w:marBottom w:val="0"/>
      <w:divBdr>
        <w:top w:val="none" w:sz="0" w:space="0" w:color="auto"/>
        <w:left w:val="none" w:sz="0" w:space="0" w:color="auto"/>
        <w:bottom w:val="none" w:sz="0" w:space="0" w:color="auto"/>
        <w:right w:val="none" w:sz="0" w:space="0" w:color="auto"/>
      </w:divBdr>
    </w:div>
    <w:div w:id="579828190">
      <w:bodyDiv w:val="1"/>
      <w:marLeft w:val="0"/>
      <w:marRight w:val="0"/>
      <w:marTop w:val="0"/>
      <w:marBottom w:val="0"/>
      <w:divBdr>
        <w:top w:val="none" w:sz="0" w:space="0" w:color="auto"/>
        <w:left w:val="none" w:sz="0" w:space="0" w:color="auto"/>
        <w:bottom w:val="none" w:sz="0" w:space="0" w:color="auto"/>
        <w:right w:val="none" w:sz="0" w:space="0" w:color="auto"/>
      </w:divBdr>
      <w:divsChild>
        <w:div w:id="1459373968">
          <w:marLeft w:val="0"/>
          <w:marRight w:val="0"/>
          <w:marTop w:val="0"/>
          <w:marBottom w:val="0"/>
          <w:divBdr>
            <w:top w:val="none" w:sz="0" w:space="0" w:color="auto"/>
            <w:left w:val="none" w:sz="0" w:space="0" w:color="auto"/>
            <w:bottom w:val="none" w:sz="0" w:space="0" w:color="auto"/>
            <w:right w:val="none" w:sz="0" w:space="0" w:color="auto"/>
          </w:divBdr>
        </w:div>
        <w:div w:id="1354772180">
          <w:marLeft w:val="0"/>
          <w:marRight w:val="0"/>
          <w:marTop w:val="0"/>
          <w:marBottom w:val="0"/>
          <w:divBdr>
            <w:top w:val="none" w:sz="0" w:space="0" w:color="auto"/>
            <w:left w:val="none" w:sz="0" w:space="0" w:color="auto"/>
            <w:bottom w:val="none" w:sz="0" w:space="0" w:color="auto"/>
            <w:right w:val="none" w:sz="0" w:space="0" w:color="auto"/>
          </w:divBdr>
          <w:divsChild>
            <w:div w:id="1658653622">
              <w:marLeft w:val="0"/>
              <w:marRight w:val="0"/>
              <w:marTop w:val="0"/>
              <w:marBottom w:val="0"/>
              <w:divBdr>
                <w:top w:val="none" w:sz="0" w:space="0" w:color="auto"/>
                <w:left w:val="none" w:sz="0" w:space="0" w:color="auto"/>
                <w:bottom w:val="none" w:sz="0" w:space="0" w:color="auto"/>
                <w:right w:val="none" w:sz="0" w:space="0" w:color="auto"/>
              </w:divBdr>
              <w:divsChild>
                <w:div w:id="1283728966">
                  <w:marLeft w:val="0"/>
                  <w:marRight w:val="0"/>
                  <w:marTop w:val="0"/>
                  <w:marBottom w:val="0"/>
                  <w:divBdr>
                    <w:top w:val="none" w:sz="0" w:space="0" w:color="auto"/>
                    <w:left w:val="none" w:sz="0" w:space="0" w:color="auto"/>
                    <w:bottom w:val="none" w:sz="0" w:space="0" w:color="auto"/>
                    <w:right w:val="none" w:sz="0" w:space="0" w:color="auto"/>
                  </w:divBdr>
                  <w:divsChild>
                    <w:div w:id="505559219">
                      <w:marLeft w:val="0"/>
                      <w:marRight w:val="0"/>
                      <w:marTop w:val="0"/>
                      <w:marBottom w:val="0"/>
                      <w:divBdr>
                        <w:top w:val="none" w:sz="0" w:space="0" w:color="auto"/>
                        <w:left w:val="none" w:sz="0" w:space="0" w:color="auto"/>
                        <w:bottom w:val="none" w:sz="0" w:space="0" w:color="auto"/>
                        <w:right w:val="none" w:sz="0" w:space="0" w:color="auto"/>
                      </w:divBdr>
                      <w:divsChild>
                        <w:div w:id="1061369026">
                          <w:marLeft w:val="0"/>
                          <w:marRight w:val="0"/>
                          <w:marTop w:val="0"/>
                          <w:marBottom w:val="0"/>
                          <w:divBdr>
                            <w:top w:val="none" w:sz="0" w:space="0" w:color="auto"/>
                            <w:left w:val="none" w:sz="0" w:space="0" w:color="auto"/>
                            <w:bottom w:val="none" w:sz="0" w:space="0" w:color="auto"/>
                            <w:right w:val="none" w:sz="0" w:space="0" w:color="auto"/>
                          </w:divBdr>
                          <w:divsChild>
                            <w:div w:id="17914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428273">
      <w:bodyDiv w:val="1"/>
      <w:marLeft w:val="0"/>
      <w:marRight w:val="0"/>
      <w:marTop w:val="0"/>
      <w:marBottom w:val="0"/>
      <w:divBdr>
        <w:top w:val="none" w:sz="0" w:space="0" w:color="auto"/>
        <w:left w:val="none" w:sz="0" w:space="0" w:color="auto"/>
        <w:bottom w:val="none" w:sz="0" w:space="0" w:color="auto"/>
        <w:right w:val="none" w:sz="0" w:space="0" w:color="auto"/>
      </w:divBdr>
    </w:div>
    <w:div w:id="637493344">
      <w:bodyDiv w:val="1"/>
      <w:marLeft w:val="0"/>
      <w:marRight w:val="0"/>
      <w:marTop w:val="0"/>
      <w:marBottom w:val="0"/>
      <w:divBdr>
        <w:top w:val="none" w:sz="0" w:space="0" w:color="auto"/>
        <w:left w:val="none" w:sz="0" w:space="0" w:color="auto"/>
        <w:bottom w:val="none" w:sz="0" w:space="0" w:color="auto"/>
        <w:right w:val="none" w:sz="0" w:space="0" w:color="auto"/>
      </w:divBdr>
    </w:div>
    <w:div w:id="678582708">
      <w:bodyDiv w:val="1"/>
      <w:marLeft w:val="0"/>
      <w:marRight w:val="0"/>
      <w:marTop w:val="0"/>
      <w:marBottom w:val="0"/>
      <w:divBdr>
        <w:top w:val="none" w:sz="0" w:space="0" w:color="auto"/>
        <w:left w:val="none" w:sz="0" w:space="0" w:color="auto"/>
        <w:bottom w:val="none" w:sz="0" w:space="0" w:color="auto"/>
        <w:right w:val="none" w:sz="0" w:space="0" w:color="auto"/>
      </w:divBdr>
      <w:divsChild>
        <w:div w:id="1281566448">
          <w:marLeft w:val="0"/>
          <w:marRight w:val="0"/>
          <w:marTop w:val="0"/>
          <w:marBottom w:val="0"/>
          <w:divBdr>
            <w:top w:val="none" w:sz="0" w:space="0" w:color="auto"/>
            <w:left w:val="none" w:sz="0" w:space="0" w:color="auto"/>
            <w:bottom w:val="none" w:sz="0" w:space="0" w:color="auto"/>
            <w:right w:val="none" w:sz="0" w:space="0" w:color="auto"/>
          </w:divBdr>
        </w:div>
        <w:div w:id="1666468637">
          <w:marLeft w:val="0"/>
          <w:marRight w:val="0"/>
          <w:marTop w:val="0"/>
          <w:marBottom w:val="0"/>
          <w:divBdr>
            <w:top w:val="none" w:sz="0" w:space="0" w:color="auto"/>
            <w:left w:val="none" w:sz="0" w:space="0" w:color="auto"/>
            <w:bottom w:val="none" w:sz="0" w:space="0" w:color="auto"/>
            <w:right w:val="none" w:sz="0" w:space="0" w:color="auto"/>
          </w:divBdr>
          <w:divsChild>
            <w:div w:id="402488531">
              <w:marLeft w:val="0"/>
              <w:marRight w:val="0"/>
              <w:marTop w:val="0"/>
              <w:marBottom w:val="0"/>
              <w:divBdr>
                <w:top w:val="none" w:sz="0" w:space="0" w:color="auto"/>
                <w:left w:val="none" w:sz="0" w:space="0" w:color="auto"/>
                <w:bottom w:val="none" w:sz="0" w:space="0" w:color="auto"/>
                <w:right w:val="none" w:sz="0" w:space="0" w:color="auto"/>
              </w:divBdr>
              <w:divsChild>
                <w:div w:id="1227569430">
                  <w:marLeft w:val="0"/>
                  <w:marRight w:val="0"/>
                  <w:marTop w:val="0"/>
                  <w:marBottom w:val="0"/>
                  <w:divBdr>
                    <w:top w:val="none" w:sz="0" w:space="0" w:color="auto"/>
                    <w:left w:val="none" w:sz="0" w:space="0" w:color="auto"/>
                    <w:bottom w:val="none" w:sz="0" w:space="0" w:color="auto"/>
                    <w:right w:val="none" w:sz="0" w:space="0" w:color="auto"/>
                  </w:divBdr>
                  <w:divsChild>
                    <w:div w:id="493839582">
                      <w:marLeft w:val="0"/>
                      <w:marRight w:val="0"/>
                      <w:marTop w:val="0"/>
                      <w:marBottom w:val="0"/>
                      <w:divBdr>
                        <w:top w:val="none" w:sz="0" w:space="0" w:color="auto"/>
                        <w:left w:val="none" w:sz="0" w:space="0" w:color="auto"/>
                        <w:bottom w:val="none" w:sz="0" w:space="0" w:color="auto"/>
                        <w:right w:val="none" w:sz="0" w:space="0" w:color="auto"/>
                      </w:divBdr>
                      <w:divsChild>
                        <w:div w:id="459111166">
                          <w:marLeft w:val="0"/>
                          <w:marRight w:val="0"/>
                          <w:marTop w:val="0"/>
                          <w:marBottom w:val="0"/>
                          <w:divBdr>
                            <w:top w:val="none" w:sz="0" w:space="0" w:color="auto"/>
                            <w:left w:val="none" w:sz="0" w:space="0" w:color="auto"/>
                            <w:bottom w:val="none" w:sz="0" w:space="0" w:color="auto"/>
                            <w:right w:val="none" w:sz="0" w:space="0" w:color="auto"/>
                          </w:divBdr>
                          <w:divsChild>
                            <w:div w:id="15608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674131">
      <w:bodyDiv w:val="1"/>
      <w:marLeft w:val="0"/>
      <w:marRight w:val="0"/>
      <w:marTop w:val="0"/>
      <w:marBottom w:val="0"/>
      <w:divBdr>
        <w:top w:val="none" w:sz="0" w:space="0" w:color="auto"/>
        <w:left w:val="none" w:sz="0" w:space="0" w:color="auto"/>
        <w:bottom w:val="none" w:sz="0" w:space="0" w:color="auto"/>
        <w:right w:val="none" w:sz="0" w:space="0" w:color="auto"/>
      </w:divBdr>
    </w:div>
    <w:div w:id="690571827">
      <w:bodyDiv w:val="1"/>
      <w:marLeft w:val="0"/>
      <w:marRight w:val="0"/>
      <w:marTop w:val="0"/>
      <w:marBottom w:val="0"/>
      <w:divBdr>
        <w:top w:val="none" w:sz="0" w:space="0" w:color="auto"/>
        <w:left w:val="none" w:sz="0" w:space="0" w:color="auto"/>
        <w:bottom w:val="none" w:sz="0" w:space="0" w:color="auto"/>
        <w:right w:val="none" w:sz="0" w:space="0" w:color="auto"/>
      </w:divBdr>
    </w:div>
    <w:div w:id="697395266">
      <w:bodyDiv w:val="1"/>
      <w:marLeft w:val="0"/>
      <w:marRight w:val="0"/>
      <w:marTop w:val="0"/>
      <w:marBottom w:val="0"/>
      <w:divBdr>
        <w:top w:val="none" w:sz="0" w:space="0" w:color="auto"/>
        <w:left w:val="none" w:sz="0" w:space="0" w:color="auto"/>
        <w:bottom w:val="none" w:sz="0" w:space="0" w:color="auto"/>
        <w:right w:val="none" w:sz="0" w:space="0" w:color="auto"/>
      </w:divBdr>
    </w:div>
    <w:div w:id="702169260">
      <w:bodyDiv w:val="1"/>
      <w:marLeft w:val="0"/>
      <w:marRight w:val="0"/>
      <w:marTop w:val="0"/>
      <w:marBottom w:val="0"/>
      <w:divBdr>
        <w:top w:val="none" w:sz="0" w:space="0" w:color="auto"/>
        <w:left w:val="none" w:sz="0" w:space="0" w:color="auto"/>
        <w:bottom w:val="none" w:sz="0" w:space="0" w:color="auto"/>
        <w:right w:val="none" w:sz="0" w:space="0" w:color="auto"/>
      </w:divBdr>
    </w:div>
    <w:div w:id="708072096">
      <w:bodyDiv w:val="1"/>
      <w:marLeft w:val="0"/>
      <w:marRight w:val="0"/>
      <w:marTop w:val="0"/>
      <w:marBottom w:val="0"/>
      <w:divBdr>
        <w:top w:val="none" w:sz="0" w:space="0" w:color="auto"/>
        <w:left w:val="none" w:sz="0" w:space="0" w:color="auto"/>
        <w:bottom w:val="none" w:sz="0" w:space="0" w:color="auto"/>
        <w:right w:val="none" w:sz="0" w:space="0" w:color="auto"/>
      </w:divBdr>
    </w:div>
    <w:div w:id="711199399">
      <w:bodyDiv w:val="1"/>
      <w:marLeft w:val="0"/>
      <w:marRight w:val="0"/>
      <w:marTop w:val="0"/>
      <w:marBottom w:val="0"/>
      <w:divBdr>
        <w:top w:val="none" w:sz="0" w:space="0" w:color="auto"/>
        <w:left w:val="none" w:sz="0" w:space="0" w:color="auto"/>
        <w:bottom w:val="none" w:sz="0" w:space="0" w:color="auto"/>
        <w:right w:val="none" w:sz="0" w:space="0" w:color="auto"/>
      </w:divBdr>
    </w:div>
    <w:div w:id="718212670">
      <w:bodyDiv w:val="1"/>
      <w:marLeft w:val="0"/>
      <w:marRight w:val="0"/>
      <w:marTop w:val="0"/>
      <w:marBottom w:val="0"/>
      <w:divBdr>
        <w:top w:val="none" w:sz="0" w:space="0" w:color="auto"/>
        <w:left w:val="none" w:sz="0" w:space="0" w:color="auto"/>
        <w:bottom w:val="none" w:sz="0" w:space="0" w:color="auto"/>
        <w:right w:val="none" w:sz="0" w:space="0" w:color="auto"/>
      </w:divBdr>
    </w:div>
    <w:div w:id="779027216">
      <w:bodyDiv w:val="1"/>
      <w:marLeft w:val="0"/>
      <w:marRight w:val="0"/>
      <w:marTop w:val="0"/>
      <w:marBottom w:val="0"/>
      <w:divBdr>
        <w:top w:val="none" w:sz="0" w:space="0" w:color="auto"/>
        <w:left w:val="none" w:sz="0" w:space="0" w:color="auto"/>
        <w:bottom w:val="none" w:sz="0" w:space="0" w:color="auto"/>
        <w:right w:val="none" w:sz="0" w:space="0" w:color="auto"/>
      </w:divBdr>
    </w:div>
    <w:div w:id="806242403">
      <w:bodyDiv w:val="1"/>
      <w:marLeft w:val="0"/>
      <w:marRight w:val="0"/>
      <w:marTop w:val="0"/>
      <w:marBottom w:val="0"/>
      <w:divBdr>
        <w:top w:val="none" w:sz="0" w:space="0" w:color="auto"/>
        <w:left w:val="none" w:sz="0" w:space="0" w:color="auto"/>
        <w:bottom w:val="none" w:sz="0" w:space="0" w:color="auto"/>
        <w:right w:val="none" w:sz="0" w:space="0" w:color="auto"/>
      </w:divBdr>
    </w:div>
    <w:div w:id="807893102">
      <w:bodyDiv w:val="1"/>
      <w:marLeft w:val="0"/>
      <w:marRight w:val="0"/>
      <w:marTop w:val="0"/>
      <w:marBottom w:val="0"/>
      <w:divBdr>
        <w:top w:val="none" w:sz="0" w:space="0" w:color="auto"/>
        <w:left w:val="none" w:sz="0" w:space="0" w:color="auto"/>
        <w:bottom w:val="none" w:sz="0" w:space="0" w:color="auto"/>
        <w:right w:val="none" w:sz="0" w:space="0" w:color="auto"/>
      </w:divBdr>
    </w:div>
    <w:div w:id="875774035">
      <w:bodyDiv w:val="1"/>
      <w:marLeft w:val="0"/>
      <w:marRight w:val="0"/>
      <w:marTop w:val="0"/>
      <w:marBottom w:val="0"/>
      <w:divBdr>
        <w:top w:val="none" w:sz="0" w:space="0" w:color="auto"/>
        <w:left w:val="none" w:sz="0" w:space="0" w:color="auto"/>
        <w:bottom w:val="none" w:sz="0" w:space="0" w:color="auto"/>
        <w:right w:val="none" w:sz="0" w:space="0" w:color="auto"/>
      </w:divBdr>
    </w:div>
    <w:div w:id="918254722">
      <w:bodyDiv w:val="1"/>
      <w:marLeft w:val="0"/>
      <w:marRight w:val="0"/>
      <w:marTop w:val="0"/>
      <w:marBottom w:val="0"/>
      <w:divBdr>
        <w:top w:val="none" w:sz="0" w:space="0" w:color="auto"/>
        <w:left w:val="none" w:sz="0" w:space="0" w:color="auto"/>
        <w:bottom w:val="none" w:sz="0" w:space="0" w:color="auto"/>
        <w:right w:val="none" w:sz="0" w:space="0" w:color="auto"/>
      </w:divBdr>
    </w:div>
    <w:div w:id="941915978">
      <w:bodyDiv w:val="1"/>
      <w:marLeft w:val="0"/>
      <w:marRight w:val="0"/>
      <w:marTop w:val="0"/>
      <w:marBottom w:val="0"/>
      <w:divBdr>
        <w:top w:val="none" w:sz="0" w:space="0" w:color="auto"/>
        <w:left w:val="none" w:sz="0" w:space="0" w:color="auto"/>
        <w:bottom w:val="none" w:sz="0" w:space="0" w:color="auto"/>
        <w:right w:val="none" w:sz="0" w:space="0" w:color="auto"/>
      </w:divBdr>
    </w:div>
    <w:div w:id="968054690">
      <w:bodyDiv w:val="1"/>
      <w:marLeft w:val="0"/>
      <w:marRight w:val="0"/>
      <w:marTop w:val="0"/>
      <w:marBottom w:val="0"/>
      <w:divBdr>
        <w:top w:val="none" w:sz="0" w:space="0" w:color="auto"/>
        <w:left w:val="none" w:sz="0" w:space="0" w:color="auto"/>
        <w:bottom w:val="none" w:sz="0" w:space="0" w:color="auto"/>
        <w:right w:val="none" w:sz="0" w:space="0" w:color="auto"/>
      </w:divBdr>
    </w:div>
    <w:div w:id="994600650">
      <w:bodyDiv w:val="1"/>
      <w:marLeft w:val="0"/>
      <w:marRight w:val="0"/>
      <w:marTop w:val="0"/>
      <w:marBottom w:val="0"/>
      <w:divBdr>
        <w:top w:val="none" w:sz="0" w:space="0" w:color="auto"/>
        <w:left w:val="none" w:sz="0" w:space="0" w:color="auto"/>
        <w:bottom w:val="none" w:sz="0" w:space="0" w:color="auto"/>
        <w:right w:val="none" w:sz="0" w:space="0" w:color="auto"/>
      </w:divBdr>
    </w:div>
    <w:div w:id="1024474155">
      <w:bodyDiv w:val="1"/>
      <w:marLeft w:val="0"/>
      <w:marRight w:val="0"/>
      <w:marTop w:val="0"/>
      <w:marBottom w:val="0"/>
      <w:divBdr>
        <w:top w:val="none" w:sz="0" w:space="0" w:color="auto"/>
        <w:left w:val="none" w:sz="0" w:space="0" w:color="auto"/>
        <w:bottom w:val="none" w:sz="0" w:space="0" w:color="auto"/>
        <w:right w:val="none" w:sz="0" w:space="0" w:color="auto"/>
      </w:divBdr>
    </w:div>
    <w:div w:id="1046375227">
      <w:bodyDiv w:val="1"/>
      <w:marLeft w:val="0"/>
      <w:marRight w:val="0"/>
      <w:marTop w:val="0"/>
      <w:marBottom w:val="0"/>
      <w:divBdr>
        <w:top w:val="none" w:sz="0" w:space="0" w:color="auto"/>
        <w:left w:val="none" w:sz="0" w:space="0" w:color="auto"/>
        <w:bottom w:val="none" w:sz="0" w:space="0" w:color="auto"/>
        <w:right w:val="none" w:sz="0" w:space="0" w:color="auto"/>
      </w:divBdr>
    </w:div>
    <w:div w:id="1051995808">
      <w:bodyDiv w:val="1"/>
      <w:marLeft w:val="0"/>
      <w:marRight w:val="0"/>
      <w:marTop w:val="0"/>
      <w:marBottom w:val="0"/>
      <w:divBdr>
        <w:top w:val="none" w:sz="0" w:space="0" w:color="auto"/>
        <w:left w:val="none" w:sz="0" w:space="0" w:color="auto"/>
        <w:bottom w:val="none" w:sz="0" w:space="0" w:color="auto"/>
        <w:right w:val="none" w:sz="0" w:space="0" w:color="auto"/>
      </w:divBdr>
    </w:div>
    <w:div w:id="1061290034">
      <w:bodyDiv w:val="1"/>
      <w:marLeft w:val="0"/>
      <w:marRight w:val="0"/>
      <w:marTop w:val="0"/>
      <w:marBottom w:val="0"/>
      <w:divBdr>
        <w:top w:val="none" w:sz="0" w:space="0" w:color="auto"/>
        <w:left w:val="none" w:sz="0" w:space="0" w:color="auto"/>
        <w:bottom w:val="none" w:sz="0" w:space="0" w:color="auto"/>
        <w:right w:val="none" w:sz="0" w:space="0" w:color="auto"/>
      </w:divBdr>
    </w:div>
    <w:div w:id="1122066852">
      <w:bodyDiv w:val="1"/>
      <w:marLeft w:val="0"/>
      <w:marRight w:val="0"/>
      <w:marTop w:val="0"/>
      <w:marBottom w:val="0"/>
      <w:divBdr>
        <w:top w:val="none" w:sz="0" w:space="0" w:color="auto"/>
        <w:left w:val="none" w:sz="0" w:space="0" w:color="auto"/>
        <w:bottom w:val="none" w:sz="0" w:space="0" w:color="auto"/>
        <w:right w:val="none" w:sz="0" w:space="0" w:color="auto"/>
      </w:divBdr>
      <w:divsChild>
        <w:div w:id="1851139593">
          <w:marLeft w:val="0"/>
          <w:marRight w:val="0"/>
          <w:marTop w:val="0"/>
          <w:marBottom w:val="0"/>
          <w:divBdr>
            <w:top w:val="none" w:sz="0" w:space="0" w:color="auto"/>
            <w:left w:val="none" w:sz="0" w:space="0" w:color="auto"/>
            <w:bottom w:val="none" w:sz="0" w:space="0" w:color="auto"/>
            <w:right w:val="none" w:sz="0" w:space="0" w:color="auto"/>
          </w:divBdr>
        </w:div>
        <w:div w:id="664474447">
          <w:marLeft w:val="0"/>
          <w:marRight w:val="0"/>
          <w:marTop w:val="0"/>
          <w:marBottom w:val="0"/>
          <w:divBdr>
            <w:top w:val="none" w:sz="0" w:space="0" w:color="auto"/>
            <w:left w:val="none" w:sz="0" w:space="0" w:color="auto"/>
            <w:bottom w:val="none" w:sz="0" w:space="0" w:color="auto"/>
            <w:right w:val="none" w:sz="0" w:space="0" w:color="auto"/>
          </w:divBdr>
          <w:divsChild>
            <w:div w:id="1057123814">
              <w:marLeft w:val="0"/>
              <w:marRight w:val="0"/>
              <w:marTop w:val="0"/>
              <w:marBottom w:val="0"/>
              <w:divBdr>
                <w:top w:val="none" w:sz="0" w:space="0" w:color="auto"/>
                <w:left w:val="none" w:sz="0" w:space="0" w:color="auto"/>
                <w:bottom w:val="none" w:sz="0" w:space="0" w:color="auto"/>
                <w:right w:val="none" w:sz="0" w:space="0" w:color="auto"/>
              </w:divBdr>
              <w:divsChild>
                <w:div w:id="276063381">
                  <w:marLeft w:val="0"/>
                  <w:marRight w:val="0"/>
                  <w:marTop w:val="0"/>
                  <w:marBottom w:val="0"/>
                  <w:divBdr>
                    <w:top w:val="none" w:sz="0" w:space="0" w:color="auto"/>
                    <w:left w:val="none" w:sz="0" w:space="0" w:color="auto"/>
                    <w:bottom w:val="none" w:sz="0" w:space="0" w:color="auto"/>
                    <w:right w:val="none" w:sz="0" w:space="0" w:color="auto"/>
                  </w:divBdr>
                  <w:divsChild>
                    <w:div w:id="1689597276">
                      <w:marLeft w:val="0"/>
                      <w:marRight w:val="0"/>
                      <w:marTop w:val="0"/>
                      <w:marBottom w:val="0"/>
                      <w:divBdr>
                        <w:top w:val="none" w:sz="0" w:space="0" w:color="auto"/>
                        <w:left w:val="none" w:sz="0" w:space="0" w:color="auto"/>
                        <w:bottom w:val="none" w:sz="0" w:space="0" w:color="auto"/>
                        <w:right w:val="none" w:sz="0" w:space="0" w:color="auto"/>
                      </w:divBdr>
                      <w:divsChild>
                        <w:div w:id="1935237193">
                          <w:marLeft w:val="0"/>
                          <w:marRight w:val="0"/>
                          <w:marTop w:val="0"/>
                          <w:marBottom w:val="0"/>
                          <w:divBdr>
                            <w:top w:val="none" w:sz="0" w:space="0" w:color="auto"/>
                            <w:left w:val="none" w:sz="0" w:space="0" w:color="auto"/>
                            <w:bottom w:val="none" w:sz="0" w:space="0" w:color="auto"/>
                            <w:right w:val="none" w:sz="0" w:space="0" w:color="auto"/>
                          </w:divBdr>
                          <w:divsChild>
                            <w:div w:id="733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274053">
      <w:bodyDiv w:val="1"/>
      <w:marLeft w:val="0"/>
      <w:marRight w:val="0"/>
      <w:marTop w:val="0"/>
      <w:marBottom w:val="0"/>
      <w:divBdr>
        <w:top w:val="none" w:sz="0" w:space="0" w:color="auto"/>
        <w:left w:val="none" w:sz="0" w:space="0" w:color="auto"/>
        <w:bottom w:val="none" w:sz="0" w:space="0" w:color="auto"/>
        <w:right w:val="none" w:sz="0" w:space="0" w:color="auto"/>
      </w:divBdr>
      <w:divsChild>
        <w:div w:id="225380753">
          <w:marLeft w:val="0"/>
          <w:marRight w:val="0"/>
          <w:marTop w:val="0"/>
          <w:marBottom w:val="0"/>
          <w:divBdr>
            <w:top w:val="none" w:sz="0" w:space="0" w:color="auto"/>
            <w:left w:val="none" w:sz="0" w:space="0" w:color="auto"/>
            <w:bottom w:val="none" w:sz="0" w:space="0" w:color="auto"/>
            <w:right w:val="none" w:sz="0" w:space="0" w:color="auto"/>
          </w:divBdr>
        </w:div>
        <w:div w:id="384456495">
          <w:marLeft w:val="0"/>
          <w:marRight w:val="0"/>
          <w:marTop w:val="0"/>
          <w:marBottom w:val="0"/>
          <w:divBdr>
            <w:top w:val="none" w:sz="0" w:space="0" w:color="auto"/>
            <w:left w:val="none" w:sz="0" w:space="0" w:color="auto"/>
            <w:bottom w:val="none" w:sz="0" w:space="0" w:color="auto"/>
            <w:right w:val="none" w:sz="0" w:space="0" w:color="auto"/>
          </w:divBdr>
          <w:divsChild>
            <w:div w:id="82531845">
              <w:marLeft w:val="0"/>
              <w:marRight w:val="0"/>
              <w:marTop w:val="0"/>
              <w:marBottom w:val="0"/>
              <w:divBdr>
                <w:top w:val="none" w:sz="0" w:space="0" w:color="auto"/>
                <w:left w:val="none" w:sz="0" w:space="0" w:color="auto"/>
                <w:bottom w:val="none" w:sz="0" w:space="0" w:color="auto"/>
                <w:right w:val="none" w:sz="0" w:space="0" w:color="auto"/>
              </w:divBdr>
              <w:divsChild>
                <w:div w:id="1752848467">
                  <w:marLeft w:val="0"/>
                  <w:marRight w:val="0"/>
                  <w:marTop w:val="0"/>
                  <w:marBottom w:val="0"/>
                  <w:divBdr>
                    <w:top w:val="none" w:sz="0" w:space="0" w:color="auto"/>
                    <w:left w:val="none" w:sz="0" w:space="0" w:color="auto"/>
                    <w:bottom w:val="none" w:sz="0" w:space="0" w:color="auto"/>
                    <w:right w:val="none" w:sz="0" w:space="0" w:color="auto"/>
                  </w:divBdr>
                  <w:divsChild>
                    <w:div w:id="1721585635">
                      <w:marLeft w:val="0"/>
                      <w:marRight w:val="0"/>
                      <w:marTop w:val="0"/>
                      <w:marBottom w:val="0"/>
                      <w:divBdr>
                        <w:top w:val="none" w:sz="0" w:space="0" w:color="auto"/>
                        <w:left w:val="none" w:sz="0" w:space="0" w:color="auto"/>
                        <w:bottom w:val="none" w:sz="0" w:space="0" w:color="auto"/>
                        <w:right w:val="none" w:sz="0" w:space="0" w:color="auto"/>
                      </w:divBdr>
                      <w:divsChild>
                        <w:div w:id="560093133">
                          <w:marLeft w:val="0"/>
                          <w:marRight w:val="0"/>
                          <w:marTop w:val="0"/>
                          <w:marBottom w:val="0"/>
                          <w:divBdr>
                            <w:top w:val="none" w:sz="0" w:space="0" w:color="auto"/>
                            <w:left w:val="none" w:sz="0" w:space="0" w:color="auto"/>
                            <w:bottom w:val="none" w:sz="0" w:space="0" w:color="auto"/>
                            <w:right w:val="none" w:sz="0" w:space="0" w:color="auto"/>
                          </w:divBdr>
                          <w:divsChild>
                            <w:div w:id="20864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530056">
      <w:bodyDiv w:val="1"/>
      <w:marLeft w:val="0"/>
      <w:marRight w:val="0"/>
      <w:marTop w:val="0"/>
      <w:marBottom w:val="0"/>
      <w:divBdr>
        <w:top w:val="none" w:sz="0" w:space="0" w:color="auto"/>
        <w:left w:val="none" w:sz="0" w:space="0" w:color="auto"/>
        <w:bottom w:val="none" w:sz="0" w:space="0" w:color="auto"/>
        <w:right w:val="none" w:sz="0" w:space="0" w:color="auto"/>
      </w:divBdr>
    </w:div>
    <w:div w:id="1275400662">
      <w:bodyDiv w:val="1"/>
      <w:marLeft w:val="0"/>
      <w:marRight w:val="0"/>
      <w:marTop w:val="0"/>
      <w:marBottom w:val="0"/>
      <w:divBdr>
        <w:top w:val="none" w:sz="0" w:space="0" w:color="auto"/>
        <w:left w:val="none" w:sz="0" w:space="0" w:color="auto"/>
        <w:bottom w:val="none" w:sz="0" w:space="0" w:color="auto"/>
        <w:right w:val="none" w:sz="0" w:space="0" w:color="auto"/>
      </w:divBdr>
    </w:div>
    <w:div w:id="1305892080">
      <w:bodyDiv w:val="1"/>
      <w:marLeft w:val="0"/>
      <w:marRight w:val="0"/>
      <w:marTop w:val="0"/>
      <w:marBottom w:val="0"/>
      <w:divBdr>
        <w:top w:val="none" w:sz="0" w:space="0" w:color="auto"/>
        <w:left w:val="none" w:sz="0" w:space="0" w:color="auto"/>
        <w:bottom w:val="none" w:sz="0" w:space="0" w:color="auto"/>
        <w:right w:val="none" w:sz="0" w:space="0" w:color="auto"/>
      </w:divBdr>
    </w:div>
    <w:div w:id="1310864266">
      <w:bodyDiv w:val="1"/>
      <w:marLeft w:val="0"/>
      <w:marRight w:val="0"/>
      <w:marTop w:val="0"/>
      <w:marBottom w:val="0"/>
      <w:divBdr>
        <w:top w:val="none" w:sz="0" w:space="0" w:color="auto"/>
        <w:left w:val="none" w:sz="0" w:space="0" w:color="auto"/>
        <w:bottom w:val="none" w:sz="0" w:space="0" w:color="auto"/>
        <w:right w:val="none" w:sz="0" w:space="0" w:color="auto"/>
      </w:divBdr>
    </w:div>
    <w:div w:id="1374962016">
      <w:bodyDiv w:val="1"/>
      <w:marLeft w:val="0"/>
      <w:marRight w:val="0"/>
      <w:marTop w:val="0"/>
      <w:marBottom w:val="0"/>
      <w:divBdr>
        <w:top w:val="none" w:sz="0" w:space="0" w:color="auto"/>
        <w:left w:val="none" w:sz="0" w:space="0" w:color="auto"/>
        <w:bottom w:val="none" w:sz="0" w:space="0" w:color="auto"/>
        <w:right w:val="none" w:sz="0" w:space="0" w:color="auto"/>
      </w:divBdr>
    </w:div>
    <w:div w:id="1393458311">
      <w:bodyDiv w:val="1"/>
      <w:marLeft w:val="0"/>
      <w:marRight w:val="0"/>
      <w:marTop w:val="0"/>
      <w:marBottom w:val="0"/>
      <w:divBdr>
        <w:top w:val="none" w:sz="0" w:space="0" w:color="auto"/>
        <w:left w:val="none" w:sz="0" w:space="0" w:color="auto"/>
        <w:bottom w:val="none" w:sz="0" w:space="0" w:color="auto"/>
        <w:right w:val="none" w:sz="0" w:space="0" w:color="auto"/>
      </w:divBdr>
    </w:div>
    <w:div w:id="1396781963">
      <w:bodyDiv w:val="1"/>
      <w:marLeft w:val="0"/>
      <w:marRight w:val="0"/>
      <w:marTop w:val="0"/>
      <w:marBottom w:val="0"/>
      <w:divBdr>
        <w:top w:val="none" w:sz="0" w:space="0" w:color="auto"/>
        <w:left w:val="none" w:sz="0" w:space="0" w:color="auto"/>
        <w:bottom w:val="none" w:sz="0" w:space="0" w:color="auto"/>
        <w:right w:val="none" w:sz="0" w:space="0" w:color="auto"/>
      </w:divBdr>
    </w:div>
    <w:div w:id="1414358181">
      <w:bodyDiv w:val="1"/>
      <w:marLeft w:val="0"/>
      <w:marRight w:val="0"/>
      <w:marTop w:val="0"/>
      <w:marBottom w:val="0"/>
      <w:divBdr>
        <w:top w:val="none" w:sz="0" w:space="0" w:color="auto"/>
        <w:left w:val="none" w:sz="0" w:space="0" w:color="auto"/>
        <w:bottom w:val="none" w:sz="0" w:space="0" w:color="auto"/>
        <w:right w:val="none" w:sz="0" w:space="0" w:color="auto"/>
      </w:divBdr>
      <w:divsChild>
        <w:div w:id="1309743276">
          <w:marLeft w:val="0"/>
          <w:marRight w:val="0"/>
          <w:marTop w:val="0"/>
          <w:marBottom w:val="0"/>
          <w:divBdr>
            <w:top w:val="none" w:sz="0" w:space="0" w:color="auto"/>
            <w:left w:val="none" w:sz="0" w:space="0" w:color="auto"/>
            <w:bottom w:val="none" w:sz="0" w:space="0" w:color="auto"/>
            <w:right w:val="none" w:sz="0" w:space="0" w:color="auto"/>
          </w:divBdr>
        </w:div>
        <w:div w:id="1803964624">
          <w:marLeft w:val="0"/>
          <w:marRight w:val="0"/>
          <w:marTop w:val="0"/>
          <w:marBottom w:val="0"/>
          <w:divBdr>
            <w:top w:val="none" w:sz="0" w:space="0" w:color="auto"/>
            <w:left w:val="none" w:sz="0" w:space="0" w:color="auto"/>
            <w:bottom w:val="none" w:sz="0" w:space="0" w:color="auto"/>
            <w:right w:val="none" w:sz="0" w:space="0" w:color="auto"/>
          </w:divBdr>
          <w:divsChild>
            <w:div w:id="543181131">
              <w:marLeft w:val="0"/>
              <w:marRight w:val="0"/>
              <w:marTop w:val="0"/>
              <w:marBottom w:val="0"/>
              <w:divBdr>
                <w:top w:val="none" w:sz="0" w:space="0" w:color="auto"/>
                <w:left w:val="none" w:sz="0" w:space="0" w:color="auto"/>
                <w:bottom w:val="none" w:sz="0" w:space="0" w:color="auto"/>
                <w:right w:val="none" w:sz="0" w:space="0" w:color="auto"/>
              </w:divBdr>
              <w:divsChild>
                <w:div w:id="279920108">
                  <w:marLeft w:val="0"/>
                  <w:marRight w:val="0"/>
                  <w:marTop w:val="0"/>
                  <w:marBottom w:val="0"/>
                  <w:divBdr>
                    <w:top w:val="none" w:sz="0" w:space="0" w:color="auto"/>
                    <w:left w:val="none" w:sz="0" w:space="0" w:color="auto"/>
                    <w:bottom w:val="none" w:sz="0" w:space="0" w:color="auto"/>
                    <w:right w:val="none" w:sz="0" w:space="0" w:color="auto"/>
                  </w:divBdr>
                  <w:divsChild>
                    <w:div w:id="62946403">
                      <w:marLeft w:val="0"/>
                      <w:marRight w:val="0"/>
                      <w:marTop w:val="0"/>
                      <w:marBottom w:val="0"/>
                      <w:divBdr>
                        <w:top w:val="none" w:sz="0" w:space="0" w:color="auto"/>
                        <w:left w:val="none" w:sz="0" w:space="0" w:color="auto"/>
                        <w:bottom w:val="none" w:sz="0" w:space="0" w:color="auto"/>
                        <w:right w:val="none" w:sz="0" w:space="0" w:color="auto"/>
                      </w:divBdr>
                      <w:divsChild>
                        <w:div w:id="614025438">
                          <w:marLeft w:val="0"/>
                          <w:marRight w:val="0"/>
                          <w:marTop w:val="0"/>
                          <w:marBottom w:val="0"/>
                          <w:divBdr>
                            <w:top w:val="none" w:sz="0" w:space="0" w:color="auto"/>
                            <w:left w:val="none" w:sz="0" w:space="0" w:color="auto"/>
                            <w:bottom w:val="none" w:sz="0" w:space="0" w:color="auto"/>
                            <w:right w:val="none" w:sz="0" w:space="0" w:color="auto"/>
                          </w:divBdr>
                          <w:divsChild>
                            <w:div w:id="607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663263">
      <w:bodyDiv w:val="1"/>
      <w:marLeft w:val="0"/>
      <w:marRight w:val="0"/>
      <w:marTop w:val="0"/>
      <w:marBottom w:val="0"/>
      <w:divBdr>
        <w:top w:val="none" w:sz="0" w:space="0" w:color="auto"/>
        <w:left w:val="none" w:sz="0" w:space="0" w:color="auto"/>
        <w:bottom w:val="none" w:sz="0" w:space="0" w:color="auto"/>
        <w:right w:val="none" w:sz="0" w:space="0" w:color="auto"/>
      </w:divBdr>
    </w:div>
    <w:div w:id="1506626861">
      <w:bodyDiv w:val="1"/>
      <w:marLeft w:val="0"/>
      <w:marRight w:val="0"/>
      <w:marTop w:val="0"/>
      <w:marBottom w:val="0"/>
      <w:divBdr>
        <w:top w:val="none" w:sz="0" w:space="0" w:color="auto"/>
        <w:left w:val="none" w:sz="0" w:space="0" w:color="auto"/>
        <w:bottom w:val="none" w:sz="0" w:space="0" w:color="auto"/>
        <w:right w:val="none" w:sz="0" w:space="0" w:color="auto"/>
      </w:divBdr>
    </w:div>
    <w:div w:id="1575970253">
      <w:bodyDiv w:val="1"/>
      <w:marLeft w:val="0"/>
      <w:marRight w:val="0"/>
      <w:marTop w:val="0"/>
      <w:marBottom w:val="0"/>
      <w:divBdr>
        <w:top w:val="none" w:sz="0" w:space="0" w:color="auto"/>
        <w:left w:val="none" w:sz="0" w:space="0" w:color="auto"/>
        <w:bottom w:val="none" w:sz="0" w:space="0" w:color="auto"/>
        <w:right w:val="none" w:sz="0" w:space="0" w:color="auto"/>
      </w:divBdr>
    </w:div>
    <w:div w:id="1579486765">
      <w:bodyDiv w:val="1"/>
      <w:marLeft w:val="0"/>
      <w:marRight w:val="0"/>
      <w:marTop w:val="0"/>
      <w:marBottom w:val="0"/>
      <w:divBdr>
        <w:top w:val="none" w:sz="0" w:space="0" w:color="auto"/>
        <w:left w:val="none" w:sz="0" w:space="0" w:color="auto"/>
        <w:bottom w:val="none" w:sz="0" w:space="0" w:color="auto"/>
        <w:right w:val="none" w:sz="0" w:space="0" w:color="auto"/>
      </w:divBdr>
    </w:div>
    <w:div w:id="1585384045">
      <w:bodyDiv w:val="1"/>
      <w:marLeft w:val="0"/>
      <w:marRight w:val="0"/>
      <w:marTop w:val="0"/>
      <w:marBottom w:val="0"/>
      <w:divBdr>
        <w:top w:val="none" w:sz="0" w:space="0" w:color="auto"/>
        <w:left w:val="none" w:sz="0" w:space="0" w:color="auto"/>
        <w:bottom w:val="none" w:sz="0" w:space="0" w:color="auto"/>
        <w:right w:val="none" w:sz="0" w:space="0" w:color="auto"/>
      </w:divBdr>
    </w:div>
    <w:div w:id="1662611903">
      <w:bodyDiv w:val="1"/>
      <w:marLeft w:val="0"/>
      <w:marRight w:val="0"/>
      <w:marTop w:val="0"/>
      <w:marBottom w:val="0"/>
      <w:divBdr>
        <w:top w:val="none" w:sz="0" w:space="0" w:color="auto"/>
        <w:left w:val="none" w:sz="0" w:space="0" w:color="auto"/>
        <w:bottom w:val="none" w:sz="0" w:space="0" w:color="auto"/>
        <w:right w:val="none" w:sz="0" w:space="0" w:color="auto"/>
      </w:divBdr>
    </w:div>
    <w:div w:id="1675646560">
      <w:bodyDiv w:val="1"/>
      <w:marLeft w:val="0"/>
      <w:marRight w:val="0"/>
      <w:marTop w:val="0"/>
      <w:marBottom w:val="0"/>
      <w:divBdr>
        <w:top w:val="none" w:sz="0" w:space="0" w:color="auto"/>
        <w:left w:val="none" w:sz="0" w:space="0" w:color="auto"/>
        <w:bottom w:val="none" w:sz="0" w:space="0" w:color="auto"/>
        <w:right w:val="none" w:sz="0" w:space="0" w:color="auto"/>
      </w:divBdr>
    </w:div>
    <w:div w:id="1682661389">
      <w:bodyDiv w:val="1"/>
      <w:marLeft w:val="0"/>
      <w:marRight w:val="0"/>
      <w:marTop w:val="0"/>
      <w:marBottom w:val="0"/>
      <w:divBdr>
        <w:top w:val="none" w:sz="0" w:space="0" w:color="auto"/>
        <w:left w:val="none" w:sz="0" w:space="0" w:color="auto"/>
        <w:bottom w:val="none" w:sz="0" w:space="0" w:color="auto"/>
        <w:right w:val="none" w:sz="0" w:space="0" w:color="auto"/>
      </w:divBdr>
    </w:div>
    <w:div w:id="1700273065">
      <w:bodyDiv w:val="1"/>
      <w:marLeft w:val="0"/>
      <w:marRight w:val="0"/>
      <w:marTop w:val="0"/>
      <w:marBottom w:val="0"/>
      <w:divBdr>
        <w:top w:val="none" w:sz="0" w:space="0" w:color="auto"/>
        <w:left w:val="none" w:sz="0" w:space="0" w:color="auto"/>
        <w:bottom w:val="none" w:sz="0" w:space="0" w:color="auto"/>
        <w:right w:val="none" w:sz="0" w:space="0" w:color="auto"/>
      </w:divBdr>
      <w:divsChild>
        <w:div w:id="1612274215">
          <w:marLeft w:val="0"/>
          <w:marRight w:val="0"/>
          <w:marTop w:val="0"/>
          <w:marBottom w:val="0"/>
          <w:divBdr>
            <w:top w:val="none" w:sz="0" w:space="0" w:color="auto"/>
            <w:left w:val="none" w:sz="0" w:space="0" w:color="auto"/>
            <w:bottom w:val="none" w:sz="0" w:space="0" w:color="auto"/>
            <w:right w:val="none" w:sz="0" w:space="0" w:color="auto"/>
          </w:divBdr>
        </w:div>
        <w:div w:id="1678195048">
          <w:marLeft w:val="0"/>
          <w:marRight w:val="0"/>
          <w:marTop w:val="0"/>
          <w:marBottom w:val="0"/>
          <w:divBdr>
            <w:top w:val="none" w:sz="0" w:space="0" w:color="auto"/>
            <w:left w:val="none" w:sz="0" w:space="0" w:color="auto"/>
            <w:bottom w:val="none" w:sz="0" w:space="0" w:color="auto"/>
            <w:right w:val="none" w:sz="0" w:space="0" w:color="auto"/>
          </w:divBdr>
          <w:divsChild>
            <w:div w:id="113836798">
              <w:marLeft w:val="0"/>
              <w:marRight w:val="0"/>
              <w:marTop w:val="0"/>
              <w:marBottom w:val="0"/>
              <w:divBdr>
                <w:top w:val="none" w:sz="0" w:space="0" w:color="auto"/>
                <w:left w:val="none" w:sz="0" w:space="0" w:color="auto"/>
                <w:bottom w:val="none" w:sz="0" w:space="0" w:color="auto"/>
                <w:right w:val="none" w:sz="0" w:space="0" w:color="auto"/>
              </w:divBdr>
              <w:divsChild>
                <w:div w:id="2147383298">
                  <w:marLeft w:val="0"/>
                  <w:marRight w:val="0"/>
                  <w:marTop w:val="0"/>
                  <w:marBottom w:val="0"/>
                  <w:divBdr>
                    <w:top w:val="none" w:sz="0" w:space="0" w:color="auto"/>
                    <w:left w:val="none" w:sz="0" w:space="0" w:color="auto"/>
                    <w:bottom w:val="none" w:sz="0" w:space="0" w:color="auto"/>
                    <w:right w:val="none" w:sz="0" w:space="0" w:color="auto"/>
                  </w:divBdr>
                  <w:divsChild>
                    <w:div w:id="1025445445">
                      <w:marLeft w:val="0"/>
                      <w:marRight w:val="0"/>
                      <w:marTop w:val="0"/>
                      <w:marBottom w:val="0"/>
                      <w:divBdr>
                        <w:top w:val="none" w:sz="0" w:space="0" w:color="auto"/>
                        <w:left w:val="none" w:sz="0" w:space="0" w:color="auto"/>
                        <w:bottom w:val="none" w:sz="0" w:space="0" w:color="auto"/>
                        <w:right w:val="none" w:sz="0" w:space="0" w:color="auto"/>
                      </w:divBdr>
                      <w:divsChild>
                        <w:div w:id="1909488580">
                          <w:marLeft w:val="0"/>
                          <w:marRight w:val="0"/>
                          <w:marTop w:val="0"/>
                          <w:marBottom w:val="0"/>
                          <w:divBdr>
                            <w:top w:val="none" w:sz="0" w:space="0" w:color="auto"/>
                            <w:left w:val="none" w:sz="0" w:space="0" w:color="auto"/>
                            <w:bottom w:val="none" w:sz="0" w:space="0" w:color="auto"/>
                            <w:right w:val="none" w:sz="0" w:space="0" w:color="auto"/>
                          </w:divBdr>
                          <w:divsChild>
                            <w:div w:id="8819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908112">
      <w:bodyDiv w:val="1"/>
      <w:marLeft w:val="0"/>
      <w:marRight w:val="0"/>
      <w:marTop w:val="0"/>
      <w:marBottom w:val="0"/>
      <w:divBdr>
        <w:top w:val="none" w:sz="0" w:space="0" w:color="auto"/>
        <w:left w:val="none" w:sz="0" w:space="0" w:color="auto"/>
        <w:bottom w:val="none" w:sz="0" w:space="0" w:color="auto"/>
        <w:right w:val="none" w:sz="0" w:space="0" w:color="auto"/>
      </w:divBdr>
    </w:div>
    <w:div w:id="1770197742">
      <w:bodyDiv w:val="1"/>
      <w:marLeft w:val="0"/>
      <w:marRight w:val="0"/>
      <w:marTop w:val="0"/>
      <w:marBottom w:val="0"/>
      <w:divBdr>
        <w:top w:val="none" w:sz="0" w:space="0" w:color="auto"/>
        <w:left w:val="none" w:sz="0" w:space="0" w:color="auto"/>
        <w:bottom w:val="none" w:sz="0" w:space="0" w:color="auto"/>
        <w:right w:val="none" w:sz="0" w:space="0" w:color="auto"/>
      </w:divBdr>
    </w:div>
    <w:div w:id="1791244098">
      <w:bodyDiv w:val="1"/>
      <w:marLeft w:val="0"/>
      <w:marRight w:val="0"/>
      <w:marTop w:val="0"/>
      <w:marBottom w:val="0"/>
      <w:divBdr>
        <w:top w:val="none" w:sz="0" w:space="0" w:color="auto"/>
        <w:left w:val="none" w:sz="0" w:space="0" w:color="auto"/>
        <w:bottom w:val="none" w:sz="0" w:space="0" w:color="auto"/>
        <w:right w:val="none" w:sz="0" w:space="0" w:color="auto"/>
      </w:divBdr>
    </w:div>
    <w:div w:id="1792285453">
      <w:bodyDiv w:val="1"/>
      <w:marLeft w:val="0"/>
      <w:marRight w:val="0"/>
      <w:marTop w:val="0"/>
      <w:marBottom w:val="0"/>
      <w:divBdr>
        <w:top w:val="none" w:sz="0" w:space="0" w:color="auto"/>
        <w:left w:val="none" w:sz="0" w:space="0" w:color="auto"/>
        <w:bottom w:val="none" w:sz="0" w:space="0" w:color="auto"/>
        <w:right w:val="none" w:sz="0" w:space="0" w:color="auto"/>
      </w:divBdr>
    </w:div>
    <w:div w:id="1792897853">
      <w:bodyDiv w:val="1"/>
      <w:marLeft w:val="0"/>
      <w:marRight w:val="0"/>
      <w:marTop w:val="0"/>
      <w:marBottom w:val="0"/>
      <w:divBdr>
        <w:top w:val="none" w:sz="0" w:space="0" w:color="auto"/>
        <w:left w:val="none" w:sz="0" w:space="0" w:color="auto"/>
        <w:bottom w:val="none" w:sz="0" w:space="0" w:color="auto"/>
        <w:right w:val="none" w:sz="0" w:space="0" w:color="auto"/>
      </w:divBdr>
    </w:div>
    <w:div w:id="1860317732">
      <w:bodyDiv w:val="1"/>
      <w:marLeft w:val="0"/>
      <w:marRight w:val="0"/>
      <w:marTop w:val="0"/>
      <w:marBottom w:val="0"/>
      <w:divBdr>
        <w:top w:val="none" w:sz="0" w:space="0" w:color="auto"/>
        <w:left w:val="none" w:sz="0" w:space="0" w:color="auto"/>
        <w:bottom w:val="none" w:sz="0" w:space="0" w:color="auto"/>
        <w:right w:val="none" w:sz="0" w:space="0" w:color="auto"/>
      </w:divBdr>
    </w:div>
    <w:div w:id="1879588606">
      <w:bodyDiv w:val="1"/>
      <w:marLeft w:val="0"/>
      <w:marRight w:val="0"/>
      <w:marTop w:val="0"/>
      <w:marBottom w:val="0"/>
      <w:divBdr>
        <w:top w:val="none" w:sz="0" w:space="0" w:color="auto"/>
        <w:left w:val="none" w:sz="0" w:space="0" w:color="auto"/>
        <w:bottom w:val="none" w:sz="0" w:space="0" w:color="auto"/>
        <w:right w:val="none" w:sz="0" w:space="0" w:color="auto"/>
      </w:divBdr>
    </w:div>
    <w:div w:id="1962421095">
      <w:bodyDiv w:val="1"/>
      <w:marLeft w:val="0"/>
      <w:marRight w:val="0"/>
      <w:marTop w:val="0"/>
      <w:marBottom w:val="0"/>
      <w:divBdr>
        <w:top w:val="none" w:sz="0" w:space="0" w:color="auto"/>
        <w:left w:val="none" w:sz="0" w:space="0" w:color="auto"/>
        <w:bottom w:val="none" w:sz="0" w:space="0" w:color="auto"/>
        <w:right w:val="none" w:sz="0" w:space="0" w:color="auto"/>
      </w:divBdr>
    </w:div>
    <w:div w:id="2039427377">
      <w:bodyDiv w:val="1"/>
      <w:marLeft w:val="0"/>
      <w:marRight w:val="0"/>
      <w:marTop w:val="0"/>
      <w:marBottom w:val="0"/>
      <w:divBdr>
        <w:top w:val="none" w:sz="0" w:space="0" w:color="auto"/>
        <w:left w:val="none" w:sz="0" w:space="0" w:color="auto"/>
        <w:bottom w:val="none" w:sz="0" w:space="0" w:color="auto"/>
        <w:right w:val="none" w:sz="0" w:space="0" w:color="auto"/>
      </w:divBdr>
    </w:div>
    <w:div w:id="2081556334">
      <w:bodyDiv w:val="1"/>
      <w:marLeft w:val="0"/>
      <w:marRight w:val="0"/>
      <w:marTop w:val="0"/>
      <w:marBottom w:val="0"/>
      <w:divBdr>
        <w:top w:val="none" w:sz="0" w:space="0" w:color="auto"/>
        <w:left w:val="none" w:sz="0" w:space="0" w:color="auto"/>
        <w:bottom w:val="none" w:sz="0" w:space="0" w:color="auto"/>
        <w:right w:val="none" w:sz="0" w:space="0" w:color="auto"/>
      </w:divBdr>
    </w:div>
    <w:div w:id="210784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bc.net.au/news/elections/federal/2022/guide/more" TargetMode="External"/><Relationship Id="rId26" Type="http://schemas.openxmlformats.org/officeDocument/2006/relationships/hyperlink" Target="https://www.austrade.gov.au/international/invest/guide-to-investing/running-a-business/understanding-australian-taxes/australian-business-taxes" TargetMode="External"/><Relationship Id="rId3" Type="http://schemas.openxmlformats.org/officeDocument/2006/relationships/numbering" Target="numbering.xml"/><Relationship Id="rId21" Type="http://schemas.openxmlformats.org/officeDocument/2006/relationships/hyperlink" Target="https://www.unitedaustraliaparty.org.au/national_policy/" TargetMode="External"/><Relationship Id="rId34" Type="http://schemas.microsoft.com/office/2020/10/relationships/intelligence" Target="intelligence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onenation.org.au/issues" TargetMode="External"/><Relationship Id="rId25" Type="http://schemas.openxmlformats.org/officeDocument/2006/relationships/hyperlink" Target="https://nationals.org.au/polici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ph.gov.au/About_Parliament/House_of_Representatives/Powers_practice_and_procedure/00_-_Infosheets/Infosheet_22_-_Political_parties" TargetMode="External"/><Relationship Id="rId20" Type="http://schemas.openxmlformats.org/officeDocument/2006/relationships/hyperlink" Target="https://www.parliament.curriculum.edu.au/parties_katter.html%20(" TargetMode="External"/><Relationship Id="rId29" Type="http://schemas.openxmlformats.org/officeDocument/2006/relationships/hyperlink" Target="https://www.brookings.edu/wp-content/uploads/2016/06/09_effects_income_tax_changes_economic_growth_gale_samwick.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liberal.org.au/our-policie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alp.org.au/policies" TargetMode="External"/><Relationship Id="rId28" Type="http://schemas.openxmlformats.org/officeDocument/2006/relationships/hyperlink" Target="https://corporatefinanceinstitute.com/resources/knowledge/economics/business-cycle/" TargetMode="External"/><Relationship Id="rId10" Type="http://schemas.openxmlformats.org/officeDocument/2006/relationships/image" Target="media/image2.png"/><Relationship Id="rId19" Type="http://schemas.openxmlformats.org/officeDocument/2006/relationships/hyperlink" Target="https://greens.org.au/" TargetMode="External"/><Relationship Id="rId31" Type="http://schemas.openxmlformats.org/officeDocument/2006/relationships/hyperlink" Target="https://sgp.fas.org/crs/misc/R45723.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centrealliance.org.au/policies/" TargetMode="External"/><Relationship Id="rId27" Type="http://schemas.openxmlformats.org/officeDocument/2006/relationships/hyperlink" Target="https://commons.wikimedia.org/wiki/File:Five_Sector_Circular_Flow_of_Income_Model.jpg" TargetMode="External"/><Relationship Id="rId30" Type="http://schemas.openxmlformats.org/officeDocument/2006/relationships/hyperlink" Target="https://www.aph.gov.au/About_Parliament/Parliamentary_Departments/Parliamentary_Library/pubs/rp/BudgetReview202122/CommonwealthDebt"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Uni22</b:Tag>
    <b:SourceType>Book</b:SourceType>
    <b:Guid>{CA828BC5-2CD7-0E4A-A5F9-5F7F82AC8F08}</b:Guid>
    <b:Title>United Australia Party</b:Title>
    <b:Year>2022</b:Year>
    <b:RefOrder>3</b:RefOrder>
  </b:Source>
  <b:Source>
    <b:Tag>Mor22</b:Tag>
    <b:SourceType>Book</b:SourceType>
    <b:Guid>{1FF9E47E-D7EC-A546-B9C1-0415CF615B96}</b:Guid>
    <b:Title>Moreton Candidates </b:Title>
    <b:Year>2022</b:Year>
    <b:RefOrder>1</b:RefOrder>
  </b:Source>
  <b:Source>
    <b:Tag>Aus22</b:Tag>
    <b:SourceType>Book</b:SourceType>
    <b:Guid>{56647147-A5E8-FD4B-AA6C-9F6BD8D2B605}</b:Guid>
    <b:Title>Australian Labor Party</b:Title>
    <b:Year>2022</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54948-6D8C-1348-83EE-564E506C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Economic Policies</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Policies</dc:title>
  <dc:subject>mAJOR AND MINOR PARTIES</dc:subject>
  <dc:creator/>
  <cp:keywords/>
  <dc:description/>
  <cp:lastModifiedBy>Sukhchain Singh</cp:lastModifiedBy>
  <cp:revision>95</cp:revision>
  <dcterms:created xsi:type="dcterms:W3CDTF">2022-06-12T11:59:00Z</dcterms:created>
  <dcterms:modified xsi:type="dcterms:W3CDTF">2022-08-15T09:26:00Z</dcterms:modified>
</cp:coreProperties>
</file>