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CDC0D" w14:textId="77777777" w:rsidR="006740DA" w:rsidRPr="004F4399" w:rsidRDefault="006A179A" w:rsidP="00DF0E40">
      <w:pPr>
        <w:jc w:val="center"/>
        <w:rPr>
          <w:sz w:val="28"/>
          <w:szCs w:val="22"/>
          <w:lang w:val="en-AU"/>
        </w:rPr>
      </w:pPr>
      <w:r w:rsidRPr="004F4399">
        <w:rPr>
          <w:sz w:val="28"/>
          <w:szCs w:val="22"/>
          <w:lang w:val="en-AU"/>
        </w:rPr>
        <w:t>Global Interdependence</w:t>
      </w:r>
    </w:p>
    <w:p w14:paraId="43F2CC0B" w14:textId="77777777" w:rsidR="006A179A" w:rsidRPr="004F4399" w:rsidRDefault="006A179A">
      <w:pPr>
        <w:rPr>
          <w:b/>
          <w:sz w:val="22"/>
          <w:szCs w:val="22"/>
          <w:lang w:val="en-AU"/>
        </w:rPr>
      </w:pPr>
      <w:r w:rsidRPr="004F4399">
        <w:rPr>
          <w:b/>
          <w:sz w:val="22"/>
          <w:szCs w:val="22"/>
          <w:lang w:val="en-AU"/>
        </w:rPr>
        <w:t xml:space="preserve">Definition </w:t>
      </w:r>
    </w:p>
    <w:p w14:paraId="548A9C5C" w14:textId="77777777" w:rsidR="006A179A" w:rsidRPr="004F4399" w:rsidRDefault="006A179A">
      <w:pPr>
        <w:rPr>
          <w:sz w:val="22"/>
          <w:szCs w:val="22"/>
          <w:u w:val="single"/>
          <w:lang w:val="en-AU"/>
        </w:rPr>
      </w:pPr>
      <w:r w:rsidRPr="004F4399">
        <w:rPr>
          <w:sz w:val="22"/>
          <w:szCs w:val="22"/>
          <w:u w:val="single"/>
          <w:lang w:val="en-AU"/>
        </w:rPr>
        <w:t xml:space="preserve">Globalisation </w:t>
      </w:r>
    </w:p>
    <w:p w14:paraId="649D5182" w14:textId="77777777" w:rsidR="00DF0E40" w:rsidRPr="004F4399" w:rsidRDefault="00DF0E40">
      <w:pPr>
        <w:rPr>
          <w:color w:val="2F5496" w:themeColor="accent1" w:themeShade="BF"/>
          <w:sz w:val="22"/>
          <w:szCs w:val="22"/>
          <w:lang w:val="en-AU"/>
        </w:rPr>
      </w:pPr>
      <w:r w:rsidRPr="004F4399">
        <w:rPr>
          <w:color w:val="2F5496" w:themeColor="accent1" w:themeShade="BF"/>
          <w:sz w:val="22"/>
          <w:szCs w:val="22"/>
          <w:lang w:val="en-AU"/>
        </w:rPr>
        <w:t xml:space="preserve">            The freer movements of goods, services, investment, ideas and people around the world </w:t>
      </w:r>
    </w:p>
    <w:p w14:paraId="024CCB23" w14:textId="77777777" w:rsidR="006A179A" w:rsidRPr="004F4399" w:rsidRDefault="006A179A">
      <w:pPr>
        <w:rPr>
          <w:sz w:val="22"/>
          <w:szCs w:val="22"/>
          <w:u w:val="single"/>
          <w:lang w:val="en-AU"/>
        </w:rPr>
      </w:pPr>
      <w:r w:rsidRPr="004F4399">
        <w:rPr>
          <w:sz w:val="22"/>
          <w:szCs w:val="22"/>
          <w:u w:val="single"/>
          <w:lang w:val="en-AU"/>
        </w:rPr>
        <w:t xml:space="preserve">Trade </w:t>
      </w:r>
    </w:p>
    <w:p w14:paraId="5719A833" w14:textId="77777777" w:rsidR="00DF0E40" w:rsidRPr="004F4399" w:rsidRDefault="00DF0E40">
      <w:pPr>
        <w:rPr>
          <w:color w:val="2F5496" w:themeColor="accent1" w:themeShade="BF"/>
          <w:sz w:val="22"/>
          <w:szCs w:val="22"/>
          <w:lang w:val="en-AU"/>
        </w:rPr>
      </w:pPr>
      <w:r w:rsidRPr="004F4399">
        <w:rPr>
          <w:color w:val="2F5496" w:themeColor="accent1" w:themeShade="BF"/>
          <w:sz w:val="22"/>
          <w:szCs w:val="22"/>
          <w:lang w:val="en-AU"/>
        </w:rPr>
        <w:t xml:space="preserve">            The buying and selling of goods and services between economies </w:t>
      </w:r>
    </w:p>
    <w:p w14:paraId="0E5685FF" w14:textId="77777777" w:rsidR="006A179A" w:rsidRPr="004F4399" w:rsidRDefault="006A179A">
      <w:pPr>
        <w:rPr>
          <w:color w:val="2F5496" w:themeColor="accent1" w:themeShade="BF"/>
          <w:sz w:val="22"/>
          <w:szCs w:val="22"/>
          <w:u w:val="single"/>
          <w:lang w:val="en-AU"/>
        </w:rPr>
      </w:pPr>
      <w:r w:rsidRPr="004F4399">
        <w:rPr>
          <w:sz w:val="22"/>
          <w:szCs w:val="22"/>
          <w:u w:val="single"/>
          <w:lang w:val="en-AU"/>
        </w:rPr>
        <w:t xml:space="preserve">Trade Intensity </w:t>
      </w:r>
    </w:p>
    <w:p w14:paraId="285F4D79" w14:textId="77777777" w:rsidR="00DF0E40" w:rsidRPr="004F4399" w:rsidRDefault="00DF0E40">
      <w:pPr>
        <w:rPr>
          <w:color w:val="2F5496" w:themeColor="accent1" w:themeShade="BF"/>
          <w:sz w:val="22"/>
          <w:szCs w:val="22"/>
          <w:lang w:val="en-AU"/>
        </w:rPr>
      </w:pPr>
      <w:r w:rsidRPr="004F4399">
        <w:rPr>
          <w:color w:val="2F5496" w:themeColor="accent1" w:themeShade="BF"/>
          <w:sz w:val="22"/>
          <w:szCs w:val="22"/>
          <w:lang w:val="en-AU"/>
        </w:rPr>
        <w:t xml:space="preserve">            The measure of the average value of exports and imports (both goods and services) as a percentage of GDP </w:t>
      </w:r>
      <w:proofErr w:type="gramStart"/>
      <w:r w:rsidRPr="004F4399">
        <w:rPr>
          <w:color w:val="2F5496" w:themeColor="accent1" w:themeShade="BF"/>
          <w:sz w:val="22"/>
          <w:szCs w:val="22"/>
          <w:lang w:val="en-AU"/>
        </w:rPr>
        <w:t>( [</w:t>
      </w:r>
      <w:proofErr w:type="gramEnd"/>
      <w:r w:rsidRPr="004F4399">
        <w:rPr>
          <w:color w:val="2F5496" w:themeColor="accent1" w:themeShade="BF"/>
          <w:sz w:val="22"/>
          <w:szCs w:val="22"/>
          <w:lang w:val="en-AU"/>
        </w:rPr>
        <w:t xml:space="preserve">1/2 (X+M) / GDP] x 100 ) </w:t>
      </w:r>
    </w:p>
    <w:p w14:paraId="6B2BD985" w14:textId="77777777" w:rsidR="006A179A" w:rsidRPr="004F4399" w:rsidRDefault="006A179A">
      <w:pPr>
        <w:rPr>
          <w:color w:val="2F5496" w:themeColor="accent1" w:themeShade="BF"/>
          <w:sz w:val="22"/>
          <w:szCs w:val="22"/>
          <w:u w:val="single"/>
          <w:lang w:val="en-AU"/>
        </w:rPr>
      </w:pPr>
      <w:r w:rsidRPr="004F4399">
        <w:rPr>
          <w:sz w:val="22"/>
          <w:szCs w:val="22"/>
          <w:u w:val="single"/>
          <w:lang w:val="en-AU"/>
        </w:rPr>
        <w:t xml:space="preserve">Competitiveness </w:t>
      </w:r>
    </w:p>
    <w:p w14:paraId="0C44B6DC" w14:textId="77777777" w:rsidR="00DF0E40" w:rsidRPr="004F4399" w:rsidRDefault="00DF0E40">
      <w:pPr>
        <w:rPr>
          <w:color w:val="2F5496" w:themeColor="accent1" w:themeShade="BF"/>
          <w:sz w:val="22"/>
          <w:szCs w:val="22"/>
          <w:lang w:val="en-AU"/>
        </w:rPr>
      </w:pPr>
      <w:r w:rsidRPr="004F4399">
        <w:rPr>
          <w:color w:val="2F5496" w:themeColor="accent1" w:themeShade="BF"/>
          <w:sz w:val="22"/>
          <w:szCs w:val="22"/>
          <w:lang w:val="en-AU"/>
        </w:rPr>
        <w:t xml:space="preserve">            The degree to which a country can produce goods and services which meet the test of international markets while simultaneously maintaining and expanding the real income of its people over the long term</w:t>
      </w:r>
    </w:p>
    <w:p w14:paraId="4327CCFF" w14:textId="77777777" w:rsidR="006A179A" w:rsidRPr="004F4399" w:rsidRDefault="006A179A">
      <w:pPr>
        <w:rPr>
          <w:color w:val="2F5496" w:themeColor="accent1" w:themeShade="BF"/>
          <w:sz w:val="22"/>
          <w:szCs w:val="22"/>
          <w:u w:val="single"/>
          <w:lang w:val="en-AU"/>
        </w:rPr>
      </w:pPr>
      <w:r w:rsidRPr="004F4399">
        <w:rPr>
          <w:sz w:val="22"/>
          <w:szCs w:val="22"/>
          <w:u w:val="single"/>
          <w:lang w:val="en-AU"/>
        </w:rPr>
        <w:t xml:space="preserve">Trade Weighted Index (TWI) </w:t>
      </w:r>
    </w:p>
    <w:p w14:paraId="68F01984" w14:textId="77777777" w:rsidR="00DF0E40" w:rsidRPr="004F4399" w:rsidRDefault="00DF0E40">
      <w:pPr>
        <w:rPr>
          <w:color w:val="2F5496" w:themeColor="accent1" w:themeShade="BF"/>
          <w:sz w:val="22"/>
          <w:szCs w:val="22"/>
          <w:lang w:val="en-AU"/>
        </w:rPr>
      </w:pPr>
      <w:r w:rsidRPr="004F4399">
        <w:rPr>
          <w:color w:val="2F5496" w:themeColor="accent1" w:themeShade="BF"/>
          <w:sz w:val="22"/>
          <w:szCs w:val="22"/>
          <w:lang w:val="en-AU"/>
        </w:rPr>
        <w:t xml:space="preserve">            A ‘basket’ of currencies weighted according to their importance within trade flows with Australia</w:t>
      </w:r>
    </w:p>
    <w:p w14:paraId="5E0FD6B6" w14:textId="77777777" w:rsidR="00DF0E40" w:rsidRPr="004F4399" w:rsidRDefault="00DF0E40">
      <w:pPr>
        <w:rPr>
          <w:color w:val="2F5496" w:themeColor="accent1" w:themeShade="BF"/>
          <w:sz w:val="22"/>
          <w:szCs w:val="22"/>
          <w:lang w:val="en-AU"/>
        </w:rPr>
      </w:pPr>
    </w:p>
    <w:p w14:paraId="20ACE454" w14:textId="77777777" w:rsidR="00DF0E40" w:rsidRPr="004F4399" w:rsidRDefault="004F4399">
      <w:pPr>
        <w:rPr>
          <w:b/>
          <w:color w:val="000000" w:themeColor="text1"/>
          <w:sz w:val="22"/>
          <w:szCs w:val="22"/>
          <w:lang w:val="en-AU"/>
        </w:rPr>
      </w:pPr>
      <w:r w:rsidRPr="004F4399">
        <w:rPr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7F5B1" wp14:editId="18898C00">
                <wp:simplePos x="0" y="0"/>
                <wp:positionH relativeFrom="column">
                  <wp:posOffset>4737735</wp:posOffset>
                </wp:positionH>
                <wp:positionV relativeFrom="paragraph">
                  <wp:posOffset>52070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FD83C" id="Rectangle 1" o:spid="_x0000_s1026" style="position:absolute;margin-left:373.05pt;margin-top:4.1pt;width:126.05pt;height:10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" fillcolor="white [3201]" strokecolor="black [3200]" strokeweight="1pt">
                <w10:wrap type="through"/>
              </v:rect>
            </w:pict>
          </mc:Fallback>
        </mc:AlternateContent>
      </w:r>
      <w:r w:rsidR="00DF0E40" w:rsidRPr="004F4399">
        <w:rPr>
          <w:b/>
          <w:color w:val="000000" w:themeColor="text1"/>
          <w:sz w:val="22"/>
          <w:szCs w:val="22"/>
          <w:lang w:val="en-AU"/>
        </w:rPr>
        <w:t xml:space="preserve">Model; </w:t>
      </w:r>
    </w:p>
    <w:p w14:paraId="23C026AF" w14:textId="77777777" w:rsidR="00DF0E40" w:rsidRPr="004F4399" w:rsidRDefault="00DF0E40">
      <w:pPr>
        <w:rPr>
          <w:color w:val="000000" w:themeColor="text1"/>
          <w:sz w:val="22"/>
          <w:szCs w:val="22"/>
          <w:u w:val="single"/>
          <w:lang w:val="en-AU"/>
        </w:rPr>
      </w:pPr>
      <w:r w:rsidRPr="004F4399">
        <w:rPr>
          <w:color w:val="000000" w:themeColor="text1"/>
          <w:sz w:val="22"/>
          <w:szCs w:val="22"/>
          <w:u w:val="single"/>
          <w:lang w:val="en-AU"/>
        </w:rPr>
        <w:t xml:space="preserve">Production Possibility Frontier (PPF) </w:t>
      </w:r>
    </w:p>
    <w:p w14:paraId="1D98DBF2" w14:textId="77777777" w:rsidR="00DF0E40" w:rsidRPr="004F4399" w:rsidRDefault="00DF0E40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lang w:val="en-AU"/>
        </w:rPr>
        <w:t xml:space="preserve">A curve in which depicting all of maximum output possibility given for two goods with a given set of input. </w:t>
      </w:r>
    </w:p>
    <w:p w14:paraId="0C3A9AA0" w14:textId="77777777" w:rsidR="00DF0E40" w:rsidRPr="004F4399" w:rsidRDefault="00DF0E40">
      <w:pPr>
        <w:rPr>
          <w:color w:val="000000" w:themeColor="text1"/>
          <w:sz w:val="22"/>
          <w:szCs w:val="22"/>
          <w:lang w:val="en-AU"/>
        </w:rPr>
      </w:pPr>
    </w:p>
    <w:p w14:paraId="3F4A9915" w14:textId="77777777" w:rsidR="00DF0E40" w:rsidRPr="004F4399" w:rsidRDefault="00DF0E40">
      <w:pPr>
        <w:rPr>
          <w:b/>
          <w:color w:val="000000" w:themeColor="text1"/>
          <w:sz w:val="22"/>
          <w:szCs w:val="22"/>
          <w:lang w:val="en-AU"/>
        </w:rPr>
      </w:pPr>
      <w:r w:rsidRPr="004F4399">
        <w:rPr>
          <w:b/>
          <w:color w:val="000000" w:themeColor="text1"/>
          <w:sz w:val="22"/>
          <w:szCs w:val="22"/>
          <w:lang w:val="en-AU"/>
        </w:rPr>
        <w:t xml:space="preserve">Concepts; </w:t>
      </w:r>
    </w:p>
    <w:p w14:paraId="2BDF93DF" w14:textId="77777777" w:rsidR="00DF0E40" w:rsidRPr="004F4399" w:rsidRDefault="00DF0E40">
      <w:pPr>
        <w:rPr>
          <w:color w:val="000000" w:themeColor="text1"/>
          <w:sz w:val="22"/>
          <w:szCs w:val="22"/>
          <w:u w:val="single"/>
          <w:lang w:val="en-AU"/>
        </w:rPr>
      </w:pPr>
      <w:r w:rsidRPr="004F4399">
        <w:rPr>
          <w:color w:val="000000" w:themeColor="text1"/>
          <w:sz w:val="22"/>
          <w:szCs w:val="22"/>
          <w:u w:val="single"/>
          <w:lang w:val="en-AU"/>
        </w:rPr>
        <w:t xml:space="preserve">Globalisation; </w:t>
      </w:r>
    </w:p>
    <w:p w14:paraId="3B38924D" w14:textId="77777777" w:rsidR="00DF0E40" w:rsidRPr="004F4399" w:rsidRDefault="00DF0E40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lang w:val="en-AU"/>
        </w:rPr>
        <w:t xml:space="preserve">The idea of freer flow of international trade with reduced barriers. </w:t>
      </w:r>
      <w:r w:rsidR="0076191D" w:rsidRPr="004F4399">
        <w:rPr>
          <w:color w:val="000000" w:themeColor="text1"/>
          <w:sz w:val="22"/>
          <w:szCs w:val="22"/>
          <w:lang w:val="en-AU"/>
        </w:rPr>
        <w:t>The growth of world and domesti</w:t>
      </w:r>
      <w:r w:rsidR="00C94407" w:rsidRPr="004F4399">
        <w:rPr>
          <w:color w:val="000000" w:themeColor="text1"/>
          <w:sz w:val="22"/>
          <w:szCs w:val="22"/>
          <w:lang w:val="en-AU"/>
        </w:rPr>
        <w:t>c trade and growth of economies.</w:t>
      </w:r>
    </w:p>
    <w:p w14:paraId="045167F9" w14:textId="77777777" w:rsidR="00C94407" w:rsidRPr="004F4399" w:rsidRDefault="00C94407">
      <w:pPr>
        <w:rPr>
          <w:color w:val="000000" w:themeColor="text1"/>
          <w:sz w:val="22"/>
          <w:szCs w:val="22"/>
          <w:lang w:val="en-AU"/>
        </w:rPr>
      </w:pPr>
    </w:p>
    <w:p w14:paraId="420E6052" w14:textId="77777777" w:rsidR="00C94407" w:rsidRPr="004F4399" w:rsidRDefault="00C94407">
      <w:pPr>
        <w:rPr>
          <w:color w:val="000000" w:themeColor="text1"/>
          <w:sz w:val="22"/>
          <w:szCs w:val="22"/>
          <w:u w:val="single"/>
          <w:lang w:val="en-AU"/>
        </w:rPr>
      </w:pPr>
      <w:r w:rsidRPr="004F4399">
        <w:rPr>
          <w:color w:val="000000" w:themeColor="text1"/>
          <w:sz w:val="22"/>
          <w:szCs w:val="22"/>
          <w:u w:val="single"/>
          <w:lang w:val="en-AU"/>
        </w:rPr>
        <w:t xml:space="preserve">Competitiveness; </w:t>
      </w:r>
    </w:p>
    <w:p w14:paraId="3C9211B7" w14:textId="77777777" w:rsidR="00C94407" w:rsidRPr="004F4399" w:rsidRDefault="007A56E9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lang w:val="en-AU"/>
        </w:rPr>
        <w:t>A productive e</w:t>
      </w:r>
      <w:r w:rsidR="004C52F7" w:rsidRPr="004F4399">
        <w:rPr>
          <w:color w:val="000000" w:themeColor="text1"/>
          <w:sz w:val="22"/>
          <w:szCs w:val="22"/>
          <w:lang w:val="en-AU"/>
        </w:rPr>
        <w:t xml:space="preserve">conomy that leads to growth. A fall in competitiveness indicated it is difficult for Australian producers to find foreign buyers. Rise in competitiveness indicates improved national income and easier to find foreign buyers. </w:t>
      </w:r>
    </w:p>
    <w:p w14:paraId="4ABE70D9" w14:textId="77777777" w:rsidR="004C52F7" w:rsidRPr="004F4399" w:rsidRDefault="004C52F7">
      <w:pPr>
        <w:rPr>
          <w:color w:val="000000" w:themeColor="text1"/>
          <w:sz w:val="22"/>
          <w:szCs w:val="22"/>
          <w:lang w:val="en-AU"/>
        </w:rPr>
      </w:pPr>
    </w:p>
    <w:p w14:paraId="06FC06BC" w14:textId="77777777" w:rsidR="004C52F7" w:rsidRPr="004F4399" w:rsidRDefault="004C52F7">
      <w:pPr>
        <w:rPr>
          <w:color w:val="000000" w:themeColor="text1"/>
          <w:sz w:val="22"/>
          <w:szCs w:val="22"/>
          <w:u w:val="single"/>
          <w:lang w:val="en-AU"/>
        </w:rPr>
      </w:pPr>
      <w:r w:rsidRPr="004F4399">
        <w:rPr>
          <w:color w:val="000000" w:themeColor="text1"/>
          <w:sz w:val="22"/>
          <w:szCs w:val="22"/>
          <w:u w:val="single"/>
          <w:lang w:val="en-AU"/>
        </w:rPr>
        <w:t xml:space="preserve">Trade Intensity; </w:t>
      </w:r>
    </w:p>
    <w:p w14:paraId="0D9AFBDE" w14:textId="77777777" w:rsidR="004C52F7" w:rsidRPr="004F4399" w:rsidRDefault="00F81FDD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lang w:val="en-AU"/>
        </w:rPr>
        <w:t>A way to measure im</w:t>
      </w:r>
      <w:r w:rsidR="004F4399" w:rsidRPr="004F4399">
        <w:rPr>
          <w:color w:val="000000" w:themeColor="text1"/>
          <w:sz w:val="22"/>
          <w:szCs w:val="22"/>
          <w:lang w:val="en-AU"/>
        </w:rPr>
        <w:t xml:space="preserve">portance of international trade. Factors such as size of economy – location – barriers – transport costs. </w:t>
      </w:r>
    </w:p>
    <w:p w14:paraId="0DBD3584" w14:textId="77777777" w:rsidR="004F4399" w:rsidRPr="004F4399" w:rsidRDefault="004F4399">
      <w:pPr>
        <w:rPr>
          <w:color w:val="000000" w:themeColor="text1"/>
          <w:sz w:val="22"/>
          <w:szCs w:val="22"/>
          <w:lang w:val="en-AU"/>
        </w:rPr>
      </w:pPr>
    </w:p>
    <w:p w14:paraId="2EBAAF78" w14:textId="77777777" w:rsidR="004F4399" w:rsidRPr="00BC7C06" w:rsidRDefault="004F4399">
      <w:pPr>
        <w:rPr>
          <w:color w:val="000000" w:themeColor="text1"/>
          <w:sz w:val="22"/>
          <w:szCs w:val="22"/>
          <w:lang w:val="en-AU"/>
        </w:rPr>
      </w:pPr>
      <w:r w:rsidRPr="004F4399">
        <w:rPr>
          <w:b/>
          <w:color w:val="000000" w:themeColor="text1"/>
          <w:sz w:val="22"/>
          <w:szCs w:val="22"/>
          <w:lang w:val="en-AU"/>
        </w:rPr>
        <w:t>Lists</w:t>
      </w:r>
    </w:p>
    <w:p w14:paraId="4AEA5001" w14:textId="77777777" w:rsidR="004F4399" w:rsidRPr="004F4399" w:rsidRDefault="004F4399" w:rsidP="004F4399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u w:val="single"/>
          <w:lang w:val="en-AU"/>
        </w:rPr>
        <w:t xml:space="preserve">For Globalisation                                  Against </w:t>
      </w:r>
      <w:proofErr w:type="gramStart"/>
      <w:r w:rsidRPr="004F4399">
        <w:rPr>
          <w:color w:val="000000" w:themeColor="text1"/>
          <w:sz w:val="22"/>
          <w:szCs w:val="22"/>
          <w:u w:val="single"/>
          <w:lang w:val="en-AU"/>
        </w:rPr>
        <w:t xml:space="preserve">Globalisation;   </w:t>
      </w:r>
      <w:proofErr w:type="gramEnd"/>
      <w:r w:rsidRPr="004F4399">
        <w:rPr>
          <w:color w:val="000000" w:themeColor="text1"/>
          <w:sz w:val="22"/>
          <w:szCs w:val="22"/>
          <w:u w:val="single"/>
          <w:lang w:val="en-AU"/>
        </w:rPr>
        <w:t xml:space="preserve">           Factors Affecting Trade; </w:t>
      </w:r>
    </w:p>
    <w:p w14:paraId="1A0C2629" w14:textId="77777777" w:rsidR="004F4399" w:rsidRPr="004F4399" w:rsidRDefault="004F4399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lang w:val="en-AU"/>
        </w:rPr>
        <w:t xml:space="preserve">- Access to wider variety of goods.  -  Lower Wages                         - Exchange Rate </w:t>
      </w:r>
    </w:p>
    <w:p w14:paraId="5F20A6AB" w14:textId="77777777" w:rsidR="004F4399" w:rsidRPr="004F4399" w:rsidRDefault="004F4399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lang w:val="en-AU"/>
        </w:rPr>
        <w:t xml:space="preserve">-Lower prices                                       -  Destroy Local Culture           - World/Dom Econ Growth </w:t>
      </w:r>
    </w:p>
    <w:p w14:paraId="02A6DBAC" w14:textId="77777777" w:rsidR="004F4399" w:rsidRPr="004F4399" w:rsidRDefault="004F4399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lang w:val="en-AU"/>
        </w:rPr>
        <w:t xml:space="preserve">-More &amp; Better payed jobs               -  Worsen Poverty                     - Relative Inflation Rate </w:t>
      </w:r>
    </w:p>
    <w:p w14:paraId="5645F806" w14:textId="77777777" w:rsidR="004F4399" w:rsidRPr="004F4399" w:rsidRDefault="004F4399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lang w:val="en-AU"/>
        </w:rPr>
        <w:t xml:space="preserve">-Reduce Global Poverty                     -  Erodes Democracy                - Relative Interest Rate </w:t>
      </w:r>
    </w:p>
    <w:p w14:paraId="5548F445" w14:textId="77777777" w:rsidR="004F4399" w:rsidRPr="00ED12CB" w:rsidRDefault="004F4399">
      <w:pPr>
        <w:rPr>
          <w:color w:val="000000" w:themeColor="text1"/>
          <w:sz w:val="22"/>
          <w:szCs w:val="22"/>
          <w:lang w:val="en-AU"/>
        </w:rPr>
      </w:pPr>
      <w:r w:rsidRPr="004F4399">
        <w:rPr>
          <w:color w:val="000000" w:themeColor="text1"/>
          <w:sz w:val="22"/>
          <w:szCs w:val="22"/>
          <w:lang w:val="en-AU"/>
        </w:rPr>
        <w:t xml:space="preserve">                                                                                                                    - Productivity &amp; Cost Eff. </w:t>
      </w:r>
    </w:p>
    <w:p w14:paraId="6ACFCFBC" w14:textId="77777777" w:rsidR="005974CD" w:rsidRDefault="005974CD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Drivers of </w:t>
      </w:r>
      <w:proofErr w:type="gramStart"/>
      <w:r>
        <w:rPr>
          <w:color w:val="000000" w:themeColor="text1"/>
          <w:sz w:val="22"/>
          <w:szCs w:val="22"/>
          <w:u w:val="single"/>
          <w:lang w:val="en-AU"/>
        </w:rPr>
        <w:t xml:space="preserve">Competitiveness;   </w:t>
      </w:r>
      <w:proofErr w:type="gramEnd"/>
      <w:r>
        <w:rPr>
          <w:color w:val="000000" w:themeColor="text1"/>
          <w:sz w:val="22"/>
          <w:szCs w:val="22"/>
          <w:u w:val="single"/>
          <w:lang w:val="en-AU"/>
        </w:rPr>
        <w:t xml:space="preserve">                                                                  Global and Reginal Blocs </w:t>
      </w:r>
    </w:p>
    <w:p w14:paraId="416142E0" w14:textId="77777777" w:rsidR="005974CD" w:rsidRDefault="005974CD" w:rsidP="005974CD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-Economic Performance (</w:t>
      </w:r>
      <w:proofErr w:type="spellStart"/>
      <w:r>
        <w:rPr>
          <w:color w:val="000000" w:themeColor="text1"/>
          <w:sz w:val="22"/>
          <w:szCs w:val="22"/>
          <w:lang w:val="en-AU"/>
        </w:rPr>
        <w:t>dom</w:t>
      </w:r>
      <w:proofErr w:type="spellEnd"/>
      <w:r>
        <w:rPr>
          <w:color w:val="000000" w:themeColor="text1"/>
          <w:sz w:val="22"/>
          <w:szCs w:val="22"/>
          <w:lang w:val="en-AU"/>
        </w:rPr>
        <w:t xml:space="preserve"> econ, international </w:t>
      </w:r>
      <w:proofErr w:type="gramStart"/>
      <w:r>
        <w:rPr>
          <w:color w:val="000000" w:themeColor="text1"/>
          <w:sz w:val="22"/>
          <w:szCs w:val="22"/>
          <w:lang w:val="en-AU"/>
        </w:rPr>
        <w:t xml:space="preserve">trade)   </w:t>
      </w:r>
      <w:proofErr w:type="gramEnd"/>
      <w:r>
        <w:rPr>
          <w:color w:val="000000" w:themeColor="text1"/>
          <w:sz w:val="22"/>
          <w:szCs w:val="22"/>
          <w:lang w:val="en-AU"/>
        </w:rPr>
        <w:t xml:space="preserve">            - </w:t>
      </w:r>
      <w:r w:rsidR="00ED12CB">
        <w:rPr>
          <w:color w:val="000000" w:themeColor="text1"/>
          <w:sz w:val="22"/>
          <w:szCs w:val="22"/>
          <w:lang w:val="en-AU"/>
        </w:rPr>
        <w:t>United Nations (UN)</w:t>
      </w:r>
    </w:p>
    <w:p w14:paraId="4B4F74A6" w14:textId="77777777" w:rsidR="005974CD" w:rsidRDefault="005974CD" w:rsidP="005974CD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-Government Efficiency (fiscal pol, institutional </w:t>
      </w:r>
      <w:proofErr w:type="gramStart"/>
      <w:r>
        <w:rPr>
          <w:color w:val="000000" w:themeColor="text1"/>
          <w:sz w:val="22"/>
          <w:szCs w:val="22"/>
          <w:lang w:val="en-AU"/>
        </w:rPr>
        <w:t xml:space="preserve">framework)  </w:t>
      </w:r>
      <w:r w:rsidR="00ED12CB">
        <w:rPr>
          <w:color w:val="000000" w:themeColor="text1"/>
          <w:sz w:val="22"/>
          <w:szCs w:val="22"/>
          <w:lang w:val="en-AU"/>
        </w:rPr>
        <w:t xml:space="preserve"> </w:t>
      </w:r>
      <w:proofErr w:type="gramEnd"/>
      <w:r w:rsidR="00ED12CB">
        <w:rPr>
          <w:color w:val="000000" w:themeColor="text1"/>
          <w:sz w:val="22"/>
          <w:szCs w:val="22"/>
          <w:lang w:val="en-AU"/>
        </w:rPr>
        <w:t xml:space="preserve">      - World Trade Organisation (WTO)</w:t>
      </w:r>
    </w:p>
    <w:p w14:paraId="423AE603" w14:textId="77777777" w:rsidR="005974CD" w:rsidRDefault="005974CD" w:rsidP="005974CD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-Business Efficiency (productivity, labour market, </w:t>
      </w:r>
      <w:proofErr w:type="spellStart"/>
      <w:proofErr w:type="gramStart"/>
      <w:r>
        <w:rPr>
          <w:color w:val="000000" w:themeColor="text1"/>
          <w:sz w:val="22"/>
          <w:szCs w:val="22"/>
          <w:lang w:val="en-AU"/>
        </w:rPr>
        <w:t>twi</w:t>
      </w:r>
      <w:proofErr w:type="spellEnd"/>
      <w:r>
        <w:rPr>
          <w:color w:val="000000" w:themeColor="text1"/>
          <w:sz w:val="22"/>
          <w:szCs w:val="22"/>
          <w:lang w:val="en-AU"/>
        </w:rPr>
        <w:t>)</w:t>
      </w:r>
      <w:r w:rsidR="00ED12CB">
        <w:rPr>
          <w:color w:val="000000" w:themeColor="text1"/>
          <w:sz w:val="22"/>
          <w:szCs w:val="22"/>
          <w:lang w:val="en-AU"/>
        </w:rPr>
        <w:t xml:space="preserve">   </w:t>
      </w:r>
      <w:proofErr w:type="gramEnd"/>
      <w:r w:rsidR="00ED12CB">
        <w:rPr>
          <w:color w:val="000000" w:themeColor="text1"/>
          <w:sz w:val="22"/>
          <w:szCs w:val="22"/>
          <w:lang w:val="en-AU"/>
        </w:rPr>
        <w:t xml:space="preserve">                 - Group 20 major economies (G20)</w:t>
      </w:r>
    </w:p>
    <w:p w14:paraId="6896D588" w14:textId="77777777" w:rsidR="005974CD" w:rsidRDefault="005974CD" w:rsidP="005974CD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-Infrastructure (basic, technological, health, </w:t>
      </w:r>
      <w:proofErr w:type="gramStart"/>
      <w:r>
        <w:rPr>
          <w:color w:val="000000" w:themeColor="text1"/>
          <w:sz w:val="22"/>
          <w:szCs w:val="22"/>
          <w:lang w:val="en-AU"/>
        </w:rPr>
        <w:t xml:space="preserve">education)  </w:t>
      </w:r>
      <w:r w:rsidR="00ED12CB">
        <w:rPr>
          <w:color w:val="000000" w:themeColor="text1"/>
          <w:sz w:val="22"/>
          <w:szCs w:val="22"/>
          <w:lang w:val="en-AU"/>
        </w:rPr>
        <w:t xml:space="preserve"> </w:t>
      </w:r>
      <w:proofErr w:type="gramEnd"/>
      <w:r w:rsidR="00ED12CB">
        <w:rPr>
          <w:color w:val="000000" w:themeColor="text1"/>
          <w:sz w:val="22"/>
          <w:szCs w:val="22"/>
          <w:lang w:val="en-AU"/>
        </w:rPr>
        <w:t xml:space="preserve">              - Asia-Pacific Economic Corp (APEC) </w:t>
      </w:r>
    </w:p>
    <w:p w14:paraId="7D8AB771" w14:textId="77777777" w:rsidR="00ED12CB" w:rsidRDefault="00ED12CB" w:rsidP="005974CD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Effects of Competitiveness; </w:t>
      </w:r>
    </w:p>
    <w:p w14:paraId="4DAC5F9D" w14:textId="77777777" w:rsidR="00E07AAC" w:rsidRDefault="00ED12CB" w:rsidP="005974CD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="00E07AAC">
        <w:rPr>
          <w:color w:val="000000" w:themeColor="text1"/>
          <w:sz w:val="22"/>
          <w:szCs w:val="22"/>
          <w:lang w:val="en-AU"/>
        </w:rPr>
        <w:t xml:space="preserve">International Trade – national production – employment – income - Affects standard of living </w:t>
      </w:r>
    </w:p>
    <w:p w14:paraId="68DCE3B9" w14:textId="77777777" w:rsidR="00E07AAC" w:rsidRDefault="00E07AAC" w:rsidP="005974CD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Significant Australian Industry; </w:t>
      </w:r>
      <w:r>
        <w:rPr>
          <w:color w:val="000000" w:themeColor="text1"/>
          <w:sz w:val="22"/>
          <w:szCs w:val="22"/>
          <w:lang w:val="en-AU"/>
        </w:rPr>
        <w:t xml:space="preserve">commodities, </w:t>
      </w:r>
      <w:r w:rsidR="001F43F1">
        <w:rPr>
          <w:color w:val="000000" w:themeColor="text1"/>
          <w:sz w:val="22"/>
          <w:szCs w:val="22"/>
          <w:lang w:val="en-AU"/>
        </w:rPr>
        <w:t xml:space="preserve">manufactures (55) mining (13) services (22) </w:t>
      </w:r>
    </w:p>
    <w:p w14:paraId="7D191A4D" w14:textId="77777777" w:rsidR="001B5226" w:rsidRDefault="001B5226" w:rsidP="001B5226">
      <w:pPr>
        <w:jc w:val="center"/>
        <w:rPr>
          <w:color w:val="000000" w:themeColor="text1"/>
          <w:sz w:val="28"/>
          <w:szCs w:val="22"/>
          <w:lang w:val="en-AU"/>
        </w:rPr>
      </w:pPr>
      <w:r>
        <w:rPr>
          <w:color w:val="000000" w:themeColor="text1"/>
          <w:sz w:val="28"/>
          <w:szCs w:val="22"/>
          <w:lang w:val="en-AU"/>
        </w:rPr>
        <w:lastRenderedPageBreak/>
        <w:t xml:space="preserve">Free Trade and Protection; </w:t>
      </w:r>
    </w:p>
    <w:p w14:paraId="471303F8" w14:textId="77777777" w:rsidR="001B5226" w:rsidRDefault="001B5226" w:rsidP="001B5226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Definitions </w:t>
      </w:r>
    </w:p>
    <w:p w14:paraId="3F8C0EA5" w14:textId="77777777" w:rsidR="001B5226" w:rsidRDefault="001B5226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Tariff</w:t>
      </w:r>
    </w:p>
    <w:p w14:paraId="7B1AA9B4" w14:textId="77777777" w:rsidR="001B5226" w:rsidRDefault="00BC7C06" w:rsidP="001B5226">
      <w:pPr>
        <w:rPr>
          <w:color w:val="2F5496" w:themeColor="accent1" w:themeShade="BF"/>
          <w:sz w:val="22"/>
          <w:szCs w:val="22"/>
          <w:lang w:val="en-AU"/>
        </w:rPr>
      </w:pPr>
      <w:r>
        <w:rPr>
          <w:color w:val="2F5496" w:themeColor="accent1" w:themeShade="BF"/>
          <w:sz w:val="22"/>
          <w:szCs w:val="22"/>
          <w:lang w:val="en-AU"/>
        </w:rPr>
        <w:t xml:space="preserve">         </w:t>
      </w:r>
      <w:r w:rsidRPr="00BC7C06">
        <w:rPr>
          <w:color w:val="2F5496" w:themeColor="accent1" w:themeShade="BF"/>
          <w:sz w:val="22"/>
          <w:szCs w:val="22"/>
          <w:lang w:val="en-AU"/>
        </w:rPr>
        <w:t xml:space="preserve">Tax placed on Imports </w:t>
      </w:r>
      <w:r>
        <w:rPr>
          <w:color w:val="2F5496" w:themeColor="accent1" w:themeShade="BF"/>
          <w:sz w:val="22"/>
          <w:szCs w:val="22"/>
          <w:lang w:val="en-AU"/>
        </w:rPr>
        <w:t xml:space="preserve">to increase the price of the foreign good or service so that the competing domestic good receives a price benefit </w:t>
      </w:r>
    </w:p>
    <w:p w14:paraId="48ED4F75" w14:textId="77777777" w:rsidR="00BC7C06" w:rsidRDefault="00BC7C06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Subsidy  </w:t>
      </w:r>
    </w:p>
    <w:p w14:paraId="530E1917" w14:textId="77777777" w:rsidR="00BC7C06" w:rsidRDefault="00BC7C06" w:rsidP="001B5226">
      <w:pPr>
        <w:rPr>
          <w:color w:val="2F5496" w:themeColor="accent1" w:themeShade="BF"/>
          <w:sz w:val="22"/>
          <w:szCs w:val="22"/>
          <w:lang w:val="en-AU"/>
        </w:rPr>
      </w:pPr>
      <w:r w:rsidRPr="00BC7C06">
        <w:rPr>
          <w:color w:val="FFFFFF" w:themeColor="background1"/>
          <w:sz w:val="22"/>
          <w:szCs w:val="22"/>
          <w:u w:val="single"/>
          <w:lang w:val="en-AU"/>
        </w:rPr>
        <w:t xml:space="preserve">        </w:t>
      </w:r>
      <w:r w:rsidRPr="00BC7C06">
        <w:rPr>
          <w:color w:val="FFFFFF" w:themeColor="background1"/>
          <w:sz w:val="22"/>
          <w:szCs w:val="22"/>
          <w:lang w:val="en-AU"/>
        </w:rPr>
        <w:t xml:space="preserve"> </w:t>
      </w:r>
      <w:r>
        <w:rPr>
          <w:color w:val="2F5496" w:themeColor="accent1" w:themeShade="BF"/>
          <w:sz w:val="22"/>
          <w:szCs w:val="22"/>
          <w:lang w:val="en-AU"/>
        </w:rPr>
        <w:t xml:space="preserve">Grants or payments made out by the government to domestic producers. </w:t>
      </w:r>
    </w:p>
    <w:p w14:paraId="5EE55C2C" w14:textId="77777777" w:rsidR="00BC7C06" w:rsidRDefault="00BC7C06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Protection </w:t>
      </w:r>
    </w:p>
    <w:p w14:paraId="200DF581" w14:textId="77777777" w:rsidR="00BC7C06" w:rsidRDefault="00BC7C06" w:rsidP="001B5226">
      <w:pPr>
        <w:rPr>
          <w:color w:val="2F5496" w:themeColor="accent1" w:themeShade="BF"/>
          <w:sz w:val="22"/>
          <w:szCs w:val="22"/>
          <w:lang w:val="en-AU"/>
        </w:rPr>
      </w:pPr>
      <w:r w:rsidRPr="00BC7C06">
        <w:rPr>
          <w:color w:val="FFFFFF" w:themeColor="background1"/>
          <w:sz w:val="22"/>
          <w:szCs w:val="22"/>
          <w:u w:val="single"/>
          <w:lang w:val="en-AU"/>
        </w:rPr>
        <w:t xml:space="preserve">         </w:t>
      </w:r>
      <w:r>
        <w:rPr>
          <w:color w:val="FFFFFF" w:themeColor="background1"/>
          <w:sz w:val="22"/>
          <w:szCs w:val="22"/>
          <w:lang w:val="en-AU"/>
        </w:rPr>
        <w:t xml:space="preserve"> </w:t>
      </w:r>
      <w:r w:rsidRPr="00BC7C06">
        <w:rPr>
          <w:color w:val="2F5496" w:themeColor="accent1" w:themeShade="BF"/>
          <w:sz w:val="22"/>
          <w:szCs w:val="22"/>
          <w:lang w:val="en-AU"/>
        </w:rPr>
        <w:t xml:space="preserve">Any action given by the government designed to give the domestics producers an artificial advantage over foreign product. </w:t>
      </w:r>
    </w:p>
    <w:p w14:paraId="52901075" w14:textId="77777777" w:rsidR="00BC7C06" w:rsidRDefault="005030BD" w:rsidP="001B5226">
      <w:pPr>
        <w:rPr>
          <w:color w:val="2F5496" w:themeColor="accent1" w:themeShade="BF"/>
          <w:sz w:val="22"/>
          <w:szCs w:val="22"/>
          <w:lang w:val="en-AU"/>
        </w:rPr>
      </w:pP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37283" wp14:editId="002CD313">
                <wp:simplePos x="0" y="0"/>
                <wp:positionH relativeFrom="column">
                  <wp:posOffset>4852035</wp:posOffset>
                </wp:positionH>
                <wp:positionV relativeFrom="paragraph">
                  <wp:posOffset>79375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8FFC" w14:textId="77777777" w:rsidR="006740DA" w:rsidRPr="005030BD" w:rsidRDefault="006740DA" w:rsidP="005030B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37283" id="Rectangle 6" o:spid="_x0000_s1026" style="position:absolute;margin-left:382.05pt;margin-top:6.25pt;width:126.05pt;height:10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" fillcolor="white [3201]" strokecolor="black [3200]" strokeweight="1pt">
                <v:textbox>
                  <w:txbxContent>
                    <w:p w14:paraId="7D3B8FFC" w14:textId="77777777" w:rsidR="006740DA" w:rsidRPr="005030BD" w:rsidRDefault="006740DA" w:rsidP="005030BD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D433FD" w14:textId="77777777" w:rsidR="00BC7C06" w:rsidRDefault="00BC7C06" w:rsidP="001B5226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Model; </w:t>
      </w:r>
    </w:p>
    <w:p w14:paraId="16DB68CC" w14:textId="77777777" w:rsidR="00BC7C06" w:rsidRDefault="00BC7C06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Tariff </w:t>
      </w:r>
    </w:p>
    <w:p w14:paraId="7A50258F" w14:textId="77777777" w:rsidR="00BC7C06" w:rsidRDefault="00BC7C06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Aimed to increase the price of a foreign good or service </w:t>
      </w:r>
    </w:p>
    <w:p w14:paraId="6FBDDBC7" w14:textId="77777777" w:rsidR="00BC7C06" w:rsidRDefault="00BC7C06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and gives revenue to the government </w:t>
      </w:r>
    </w:p>
    <w:p w14:paraId="61A552CF" w14:textId="77777777" w:rsidR="00BC7C06" w:rsidRDefault="00BC7C06" w:rsidP="001B5226">
      <w:pPr>
        <w:rPr>
          <w:color w:val="000000" w:themeColor="text1"/>
          <w:sz w:val="22"/>
          <w:szCs w:val="22"/>
          <w:lang w:val="en-AU"/>
        </w:rPr>
      </w:pPr>
    </w:p>
    <w:p w14:paraId="1E66B03C" w14:textId="77777777" w:rsidR="00BC7C06" w:rsidRDefault="00BC7C06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Subsidy </w:t>
      </w:r>
    </w:p>
    <w:p w14:paraId="6483A9E3" w14:textId="77777777" w:rsidR="00BC7C06" w:rsidRDefault="00BC7C06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Paid out of tax revenue and directly lower the producers </w:t>
      </w:r>
    </w:p>
    <w:p w14:paraId="2A195D3B" w14:textId="77777777" w:rsidR="00BC7C06" w:rsidRDefault="00BC7C06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cost of production. </w:t>
      </w:r>
    </w:p>
    <w:p w14:paraId="2A1A6C43" w14:textId="77777777" w:rsidR="00BC7C06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CFA1E" wp14:editId="7CE4202B">
                <wp:simplePos x="0" y="0"/>
                <wp:positionH relativeFrom="column">
                  <wp:posOffset>4854575</wp:posOffset>
                </wp:positionH>
                <wp:positionV relativeFrom="paragraph">
                  <wp:posOffset>27940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AA47" id="Rectangle 7" o:spid="_x0000_s1026" style="position:absolute;margin-left:382.25pt;margin-top:2.2pt;width:126.05pt;height:10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" fillcolor="white [3201]" strokecolor="black [3200]" strokeweight="1pt">
                <w10:wrap type="through"/>
              </v:rect>
            </w:pict>
          </mc:Fallback>
        </mc:AlternateContent>
      </w:r>
    </w:p>
    <w:p w14:paraId="52B81949" w14:textId="77777777" w:rsidR="00BC7C06" w:rsidRDefault="00BC7C06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Demand and Supply for Gains of Trade </w:t>
      </w:r>
    </w:p>
    <w:p w14:paraId="7BAEE247" w14:textId="77777777" w:rsidR="00BC7C06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76C92" wp14:editId="199D08DD">
                <wp:simplePos x="0" y="0"/>
                <wp:positionH relativeFrom="column">
                  <wp:posOffset>4852670</wp:posOffset>
                </wp:positionH>
                <wp:positionV relativeFrom="paragraph">
                  <wp:posOffset>2656840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0DFD3" id="Rectangle 8" o:spid="_x0000_s1026" style="position:absolute;margin-left:382.1pt;margin-top:209.2pt;width:126.05pt;height:10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" fillcolor="white [3201]" strokecolor="black [3200]" strokeweight="1pt">
                <w10:wrap type="through"/>
              </v:rect>
            </w:pict>
          </mc:Fallback>
        </mc:AlternateContent>
      </w: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31891" wp14:editId="2FC251C3">
                <wp:simplePos x="0" y="0"/>
                <wp:positionH relativeFrom="column">
                  <wp:posOffset>4853940</wp:posOffset>
                </wp:positionH>
                <wp:positionV relativeFrom="paragraph">
                  <wp:posOffset>1176020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06D66" id="Rectangle 9" o:spid="_x0000_s1026" style="position:absolute;margin-left:382.2pt;margin-top:92.6pt;width:126.05pt;height:10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" fillcolor="white [3201]" strokecolor="black [3200]" strokeweight="1pt">
                <w10:wrap type="through"/>
              </v:rect>
            </w:pict>
          </mc:Fallback>
        </mc:AlternateContent>
      </w:r>
      <w:r w:rsidR="00BC7C06">
        <w:rPr>
          <w:color w:val="000000" w:themeColor="text1"/>
          <w:sz w:val="22"/>
          <w:szCs w:val="22"/>
          <w:lang w:val="en-AU"/>
        </w:rPr>
        <w:t xml:space="preserve">Determines the relative price of a good – opportunity cost – comparing the domestic price to world prices – if price is lower = more efficient at producing the good. </w:t>
      </w:r>
    </w:p>
    <w:p w14:paraId="7F2BB90C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</w:p>
    <w:p w14:paraId="4B66F9EB" w14:textId="77777777" w:rsidR="005030BD" w:rsidRDefault="005030BD" w:rsidP="001B5226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Lists </w:t>
      </w:r>
    </w:p>
    <w:p w14:paraId="488E9040" w14:textId="77777777" w:rsidR="005030BD" w:rsidRDefault="005030BD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Significance of International Trade</w:t>
      </w:r>
    </w:p>
    <w:p w14:paraId="2040C5F6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proofErr w:type="spellStart"/>
      <w:r>
        <w:rPr>
          <w:color w:val="000000" w:themeColor="text1"/>
          <w:sz w:val="22"/>
          <w:szCs w:val="22"/>
          <w:lang w:val="en-AU"/>
        </w:rPr>
        <w:t>Aus</w:t>
      </w:r>
      <w:proofErr w:type="spellEnd"/>
      <w:r>
        <w:rPr>
          <w:color w:val="000000" w:themeColor="text1"/>
          <w:sz w:val="22"/>
          <w:szCs w:val="22"/>
          <w:lang w:val="en-AU"/>
        </w:rPr>
        <w:t xml:space="preserve"> is open economy (unrestricted) </w:t>
      </w:r>
    </w:p>
    <w:p w14:paraId="6FF7389E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-Trade is important – expand consumption possibility by providing access to other production through imports </w:t>
      </w:r>
    </w:p>
    <w:p w14:paraId="7A4405D3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-Exports ^ production – Imports ^ consumption </w:t>
      </w:r>
    </w:p>
    <w:p w14:paraId="1EA05662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-Permits ^ in specialisation ^ productivity </w:t>
      </w:r>
    </w:p>
    <w:p w14:paraId="081EA248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-Level exports determined by size and structure, relative </w:t>
      </w:r>
      <w:proofErr w:type="spellStart"/>
      <w:proofErr w:type="gramStart"/>
      <w:r>
        <w:rPr>
          <w:color w:val="000000" w:themeColor="text1"/>
          <w:sz w:val="22"/>
          <w:szCs w:val="22"/>
          <w:lang w:val="en-AU"/>
        </w:rPr>
        <w:t>competitiveness,location</w:t>
      </w:r>
      <w:proofErr w:type="spellEnd"/>
      <w:proofErr w:type="gramEnd"/>
      <w:r>
        <w:rPr>
          <w:color w:val="000000" w:themeColor="text1"/>
          <w:sz w:val="22"/>
          <w:szCs w:val="22"/>
          <w:lang w:val="en-AU"/>
        </w:rPr>
        <w:t>.</w:t>
      </w:r>
    </w:p>
    <w:p w14:paraId="1A444BDF" w14:textId="77777777" w:rsidR="00515224" w:rsidRDefault="00515224" w:rsidP="001B5226">
      <w:pPr>
        <w:rPr>
          <w:color w:val="000000" w:themeColor="text1"/>
          <w:sz w:val="22"/>
          <w:szCs w:val="22"/>
          <w:lang w:val="en-AU"/>
        </w:rPr>
      </w:pPr>
    </w:p>
    <w:p w14:paraId="491F67D4" w14:textId="77777777" w:rsidR="005030BD" w:rsidRDefault="005030BD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Arguments for Trade Liberalisation</w:t>
      </w:r>
    </w:p>
    <w:p w14:paraId="54DF043C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-Countries gain when specialise – lower </w:t>
      </w:r>
      <w:proofErr w:type="spellStart"/>
      <w:r>
        <w:rPr>
          <w:color w:val="000000" w:themeColor="text1"/>
          <w:sz w:val="22"/>
          <w:szCs w:val="22"/>
          <w:lang w:val="en-AU"/>
        </w:rPr>
        <w:t>opp</w:t>
      </w:r>
      <w:proofErr w:type="spellEnd"/>
      <w:r>
        <w:rPr>
          <w:color w:val="000000" w:themeColor="text1"/>
          <w:sz w:val="22"/>
          <w:szCs w:val="22"/>
          <w:lang w:val="en-AU"/>
        </w:rPr>
        <w:t xml:space="preserve"> cost then other </w:t>
      </w:r>
      <w:proofErr w:type="spellStart"/>
      <w:r>
        <w:rPr>
          <w:color w:val="000000" w:themeColor="text1"/>
          <w:sz w:val="22"/>
          <w:szCs w:val="22"/>
          <w:lang w:val="en-AU"/>
        </w:rPr>
        <w:t>countrys</w:t>
      </w:r>
      <w:proofErr w:type="spellEnd"/>
      <w:r>
        <w:rPr>
          <w:color w:val="000000" w:themeColor="text1"/>
          <w:sz w:val="22"/>
          <w:szCs w:val="22"/>
          <w:lang w:val="en-AU"/>
        </w:rPr>
        <w:t xml:space="preserve"> </w:t>
      </w:r>
    </w:p>
    <w:p w14:paraId="0AB251EF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-^ production and consumption through X and M</w:t>
      </w:r>
    </w:p>
    <w:p w14:paraId="75FDF305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-Increase income </w:t>
      </w:r>
    </w:p>
    <w:p w14:paraId="2A6105AC" w14:textId="77777777" w:rsidR="005030BD" w:rsidRDefault="005030BD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-Increase living standard </w:t>
      </w:r>
    </w:p>
    <w:p w14:paraId="67235EE4" w14:textId="77777777" w:rsidR="00515224" w:rsidRDefault="00515224" w:rsidP="001B5226">
      <w:pPr>
        <w:rPr>
          <w:color w:val="000000" w:themeColor="text1"/>
          <w:sz w:val="22"/>
          <w:szCs w:val="22"/>
          <w:lang w:val="en-AU"/>
        </w:rPr>
      </w:pPr>
    </w:p>
    <w:p w14:paraId="52FC2EA3" w14:textId="77777777" w:rsidR="00515224" w:rsidRDefault="0051134B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Arguments for Protection </w:t>
      </w:r>
    </w:p>
    <w:p w14:paraId="2F960CF1" w14:textId="77777777" w:rsidR="0051134B" w:rsidRDefault="0051134B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BD6ECA">
        <w:rPr>
          <w:color w:val="2F5496" w:themeColor="accent1" w:themeShade="BF"/>
          <w:sz w:val="22"/>
          <w:szCs w:val="22"/>
          <w:lang w:val="en-AU"/>
        </w:rPr>
        <w:t xml:space="preserve">Infant Industries </w:t>
      </w:r>
      <w:r>
        <w:rPr>
          <w:color w:val="000000" w:themeColor="text1"/>
          <w:sz w:val="22"/>
          <w:szCs w:val="22"/>
          <w:lang w:val="en-AU"/>
        </w:rPr>
        <w:t xml:space="preserve">– new require temporary support to set up (counter – rely on support – decrease initiative to innovate and become competitive) </w:t>
      </w:r>
    </w:p>
    <w:p w14:paraId="2A7B3858" w14:textId="77777777" w:rsidR="0051134B" w:rsidRDefault="0051134B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BD6ECA">
        <w:rPr>
          <w:color w:val="2F5496" w:themeColor="accent1" w:themeShade="BF"/>
          <w:sz w:val="22"/>
          <w:szCs w:val="22"/>
          <w:lang w:val="en-AU"/>
        </w:rPr>
        <w:t>Diversification</w:t>
      </w:r>
      <w:r>
        <w:rPr>
          <w:color w:val="000000" w:themeColor="text1"/>
          <w:sz w:val="22"/>
          <w:szCs w:val="22"/>
          <w:lang w:val="en-AU"/>
        </w:rPr>
        <w:t xml:space="preserve"> – shouldn’t put all input into one good – diverse industry – increase productivity and competitiveness (counter – no CA in one area) </w:t>
      </w:r>
    </w:p>
    <w:p w14:paraId="542D43B0" w14:textId="77777777" w:rsidR="0051134B" w:rsidRDefault="0051134B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BD6ECA">
        <w:rPr>
          <w:color w:val="2F5496" w:themeColor="accent1" w:themeShade="BF"/>
          <w:sz w:val="22"/>
          <w:szCs w:val="22"/>
          <w:lang w:val="en-AU"/>
        </w:rPr>
        <w:t xml:space="preserve">Anti-dumping </w:t>
      </w:r>
      <w:r>
        <w:rPr>
          <w:color w:val="000000" w:themeColor="text1"/>
          <w:sz w:val="22"/>
          <w:szCs w:val="22"/>
          <w:lang w:val="en-AU"/>
        </w:rPr>
        <w:t xml:space="preserve">– exports at lower price then sold at home – eliminate competitors </w:t>
      </w:r>
    </w:p>
    <w:p w14:paraId="678A87DC" w14:textId="77777777" w:rsidR="0051134B" w:rsidRDefault="0051134B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BD6ECA">
        <w:rPr>
          <w:color w:val="2F5496" w:themeColor="accent1" w:themeShade="BF"/>
          <w:sz w:val="22"/>
          <w:szCs w:val="22"/>
          <w:lang w:val="en-AU"/>
        </w:rPr>
        <w:t xml:space="preserve">National Defence </w:t>
      </w:r>
      <w:r>
        <w:rPr>
          <w:color w:val="000000" w:themeColor="text1"/>
          <w:sz w:val="22"/>
          <w:szCs w:val="22"/>
          <w:lang w:val="en-AU"/>
        </w:rPr>
        <w:t xml:space="preserve">– retain key industries necessary at times or war (counter – all say they’re necessary) </w:t>
      </w:r>
    </w:p>
    <w:p w14:paraId="488AE35B" w14:textId="77777777" w:rsidR="0051134B" w:rsidRDefault="0051134B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BD6ECA">
        <w:rPr>
          <w:color w:val="2F5496" w:themeColor="accent1" w:themeShade="BF"/>
          <w:sz w:val="22"/>
          <w:szCs w:val="22"/>
          <w:lang w:val="en-AU"/>
        </w:rPr>
        <w:t xml:space="preserve">Cheap Foreign Labour </w:t>
      </w:r>
      <w:r>
        <w:rPr>
          <w:color w:val="000000" w:themeColor="text1"/>
          <w:sz w:val="22"/>
          <w:szCs w:val="22"/>
          <w:lang w:val="en-AU"/>
        </w:rPr>
        <w:t xml:space="preserve">– Low wage – products cheaper due to cheap labour </w:t>
      </w:r>
    </w:p>
    <w:p w14:paraId="1340EB22" w14:textId="77777777" w:rsidR="0051134B" w:rsidRDefault="0051134B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BD6ECA">
        <w:rPr>
          <w:color w:val="2F5496" w:themeColor="accent1" w:themeShade="BF"/>
          <w:sz w:val="22"/>
          <w:szCs w:val="22"/>
          <w:lang w:val="en-AU"/>
        </w:rPr>
        <w:t xml:space="preserve">Favourable trade balance – </w:t>
      </w:r>
      <w:r>
        <w:rPr>
          <w:color w:val="000000" w:themeColor="text1"/>
          <w:sz w:val="22"/>
          <w:szCs w:val="22"/>
          <w:lang w:val="en-AU"/>
        </w:rPr>
        <w:t>tariffs reduce trade deficit and they’re bad (tariffs will increase prices)</w:t>
      </w:r>
    </w:p>
    <w:p w14:paraId="3C893F5C" w14:textId="77777777" w:rsidR="0051134B" w:rsidRDefault="0051134B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BD6ECA">
        <w:rPr>
          <w:color w:val="2F5496" w:themeColor="accent1" w:themeShade="BF"/>
          <w:sz w:val="22"/>
          <w:szCs w:val="22"/>
          <w:lang w:val="en-AU"/>
        </w:rPr>
        <w:t xml:space="preserve">Employment </w:t>
      </w:r>
      <w:r>
        <w:rPr>
          <w:color w:val="000000" w:themeColor="text1"/>
          <w:sz w:val="22"/>
          <w:szCs w:val="22"/>
          <w:lang w:val="en-AU"/>
        </w:rPr>
        <w:t xml:space="preserve">– shift spending to domestic consumers </w:t>
      </w:r>
    </w:p>
    <w:p w14:paraId="78507540" w14:textId="77777777" w:rsidR="00515224" w:rsidRDefault="00515224" w:rsidP="00515224">
      <w:pPr>
        <w:rPr>
          <w:color w:val="000000" w:themeColor="text1"/>
          <w:sz w:val="22"/>
          <w:szCs w:val="22"/>
          <w:lang w:val="en-AU"/>
        </w:rPr>
      </w:pPr>
    </w:p>
    <w:p w14:paraId="41AF075E" w14:textId="77777777" w:rsidR="00515224" w:rsidRDefault="00515224" w:rsidP="00515224">
      <w:pPr>
        <w:jc w:val="center"/>
        <w:rPr>
          <w:color w:val="000000" w:themeColor="text1"/>
          <w:sz w:val="28"/>
          <w:szCs w:val="22"/>
          <w:lang w:val="en-AU"/>
        </w:rPr>
      </w:pPr>
      <w:r>
        <w:rPr>
          <w:color w:val="000000" w:themeColor="text1"/>
          <w:sz w:val="28"/>
          <w:szCs w:val="22"/>
          <w:lang w:val="en-AU"/>
        </w:rPr>
        <w:t xml:space="preserve">Free Trade and Protection; </w:t>
      </w:r>
    </w:p>
    <w:p w14:paraId="72BA895F" w14:textId="77777777" w:rsidR="00515224" w:rsidRDefault="00515224" w:rsidP="001B5226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7934F4C0" w14:textId="77777777" w:rsidR="0051134B" w:rsidRDefault="0051134B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Trade Agreements; </w:t>
      </w:r>
      <w:r>
        <w:rPr>
          <w:color w:val="000000" w:themeColor="text1"/>
          <w:sz w:val="22"/>
          <w:szCs w:val="22"/>
          <w:lang w:val="en-AU"/>
        </w:rPr>
        <w:t>Bilateral (two countries) AUSFTA, CHAFTA Multilateral (3 or more) ASEAN, APEC</w:t>
      </w:r>
    </w:p>
    <w:p w14:paraId="7F9E51AC" w14:textId="77777777" w:rsidR="00515224" w:rsidRDefault="00515224" w:rsidP="001B5226">
      <w:pPr>
        <w:rPr>
          <w:color w:val="000000" w:themeColor="text1"/>
          <w:sz w:val="28"/>
          <w:szCs w:val="22"/>
          <w:lang w:val="en-AU"/>
        </w:rPr>
      </w:pPr>
    </w:p>
    <w:p w14:paraId="77B03149" w14:textId="77777777" w:rsidR="00886861" w:rsidRDefault="00886861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Sources of Comparative </w:t>
      </w:r>
      <w:proofErr w:type="gramStart"/>
      <w:r>
        <w:rPr>
          <w:color w:val="000000" w:themeColor="text1"/>
          <w:sz w:val="22"/>
          <w:szCs w:val="22"/>
          <w:u w:val="single"/>
          <w:lang w:val="en-AU"/>
        </w:rPr>
        <w:t xml:space="preserve">Advantage; </w:t>
      </w:r>
      <w:r w:rsidR="00BD6ECA">
        <w:rPr>
          <w:color w:val="000000" w:themeColor="text1"/>
          <w:sz w:val="22"/>
          <w:szCs w:val="22"/>
          <w:u w:val="single"/>
          <w:lang w:val="en-AU"/>
        </w:rPr>
        <w:t xml:space="preserve">  </w:t>
      </w:r>
      <w:proofErr w:type="gramEnd"/>
      <w:r w:rsidR="00BD6ECA">
        <w:rPr>
          <w:color w:val="000000" w:themeColor="text1"/>
          <w:sz w:val="22"/>
          <w:szCs w:val="22"/>
          <w:u w:val="single"/>
          <w:lang w:val="en-AU"/>
        </w:rPr>
        <w:t xml:space="preserve">                                   Gains from Specialisation;</w:t>
      </w:r>
    </w:p>
    <w:p w14:paraId="3D5FBCD3" w14:textId="77777777" w:rsidR="00886861" w:rsidRDefault="00832656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-Quantity and Quality of resources </w:t>
      </w:r>
      <w:r w:rsidR="00BD6ECA">
        <w:rPr>
          <w:color w:val="000000" w:themeColor="text1"/>
          <w:sz w:val="22"/>
          <w:szCs w:val="22"/>
          <w:lang w:val="en-AU"/>
        </w:rPr>
        <w:t xml:space="preserve">                          - Able to produce more output with the same input</w:t>
      </w:r>
    </w:p>
    <w:p w14:paraId="1CDBB582" w14:textId="77777777" w:rsidR="00832656" w:rsidRDefault="00832656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-Quantity and Quality of labour </w:t>
      </w:r>
      <w:r w:rsidR="00BD6ECA">
        <w:rPr>
          <w:color w:val="000000" w:themeColor="text1"/>
          <w:sz w:val="22"/>
          <w:szCs w:val="22"/>
          <w:lang w:val="en-AU"/>
        </w:rPr>
        <w:t xml:space="preserve">                                -Increased productivity</w:t>
      </w:r>
    </w:p>
    <w:p w14:paraId="33CF0150" w14:textId="77777777" w:rsidR="00832656" w:rsidRDefault="00832656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-Technological Process </w:t>
      </w:r>
      <w:r w:rsidR="00BD6ECA">
        <w:rPr>
          <w:color w:val="000000" w:themeColor="text1"/>
          <w:sz w:val="22"/>
          <w:szCs w:val="22"/>
          <w:lang w:val="en-AU"/>
        </w:rPr>
        <w:t xml:space="preserve">                                               -Lower opportunity cost</w:t>
      </w:r>
    </w:p>
    <w:p w14:paraId="27721FAC" w14:textId="77777777" w:rsidR="00832656" w:rsidRPr="00832656" w:rsidRDefault="00832656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-Difference in Climate </w:t>
      </w:r>
    </w:p>
    <w:p w14:paraId="6035D982" w14:textId="77777777" w:rsidR="0051134B" w:rsidRDefault="00C37E16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Gains from Specialisation and Trade;</w:t>
      </w:r>
    </w:p>
    <w:p w14:paraId="0CE629C5" w14:textId="77777777" w:rsidR="00C37E16" w:rsidRDefault="00C37E16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="00A552FF">
        <w:rPr>
          <w:color w:val="000000" w:themeColor="text1"/>
          <w:sz w:val="22"/>
          <w:szCs w:val="22"/>
          <w:lang w:val="en-AU"/>
        </w:rPr>
        <w:t>Specialise in tasks which are best suited, that they have an advantage in.</w:t>
      </w:r>
    </w:p>
    <w:p w14:paraId="74DD205D" w14:textId="77777777" w:rsidR="00A552FF" w:rsidRDefault="00A552FF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-Surplus production can be traded for other goods and services </w:t>
      </w:r>
    </w:p>
    <w:p w14:paraId="622F79A8" w14:textId="77777777" w:rsidR="00A552FF" w:rsidRDefault="00A552FF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-Opposite being self-sufficiency having to grow own food and make own resources </w:t>
      </w:r>
    </w:p>
    <w:p w14:paraId="525B1532" w14:textId="77777777" w:rsidR="00A552FF" w:rsidRDefault="00A552FF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-Made possible due to uneven distribution and quality of resources between people. </w:t>
      </w:r>
    </w:p>
    <w:p w14:paraId="0B48FFFA" w14:textId="77777777" w:rsidR="00A552FF" w:rsidRDefault="00A552FF" w:rsidP="001B5226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-Quality and quantity will affect the cost of supplying goods and services. </w:t>
      </w:r>
    </w:p>
    <w:p w14:paraId="0A90C103" w14:textId="77777777" w:rsidR="00BD6ECA" w:rsidRPr="00BD6ECA" w:rsidRDefault="00BD6ECA" w:rsidP="001B5226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Comparative Advantage                                                                               Absolute Advantage  </w:t>
      </w:r>
    </w:p>
    <w:p w14:paraId="6E49437D" w14:textId="77777777" w:rsidR="00BD6ECA" w:rsidRDefault="00BD6ECA" w:rsidP="001B5226">
      <w:pPr>
        <w:rPr>
          <w:color w:val="2F5496" w:themeColor="accent1" w:themeShade="BF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 </w:t>
      </w:r>
      <w:r>
        <w:rPr>
          <w:color w:val="2F5496" w:themeColor="accent1" w:themeShade="BF"/>
          <w:sz w:val="22"/>
          <w:szCs w:val="22"/>
          <w:lang w:val="en-AU"/>
        </w:rPr>
        <w:t xml:space="preserve">If the opportunity cost of                                                           If a country can produce a </w:t>
      </w:r>
    </w:p>
    <w:p w14:paraId="0BAF037B" w14:textId="77777777" w:rsidR="00BD6ECA" w:rsidRPr="00BD6ECA" w:rsidRDefault="00BD6ECA" w:rsidP="00BD6ECA">
      <w:pPr>
        <w:rPr>
          <w:color w:val="2F5496" w:themeColor="accent1" w:themeShade="BF"/>
          <w:sz w:val="22"/>
          <w:szCs w:val="22"/>
          <w:lang w:val="en-AU"/>
        </w:rPr>
      </w:pPr>
      <w:r>
        <w:rPr>
          <w:color w:val="2F5496" w:themeColor="accent1" w:themeShade="BF"/>
          <w:sz w:val="22"/>
          <w:szCs w:val="22"/>
          <w:lang w:val="en-AU"/>
        </w:rPr>
        <w:t xml:space="preserve">producing a good is lower                                                           good more efficiently then another country.                                                                                          then another country. </w:t>
      </w:r>
    </w:p>
    <w:p w14:paraId="54253CE8" w14:textId="77777777" w:rsidR="00BD6ECA" w:rsidRDefault="00BD6ECA" w:rsidP="00BD6ECA">
      <w:pPr>
        <w:rPr>
          <w:color w:val="2F5496" w:themeColor="accent1" w:themeShade="BF"/>
          <w:sz w:val="22"/>
          <w:szCs w:val="22"/>
          <w:lang w:val="en-AU"/>
        </w:rPr>
      </w:pP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32AA3" wp14:editId="09179199">
                <wp:simplePos x="0" y="0"/>
                <wp:positionH relativeFrom="column">
                  <wp:posOffset>165735</wp:posOffset>
                </wp:positionH>
                <wp:positionV relativeFrom="paragraph">
                  <wp:posOffset>89535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96103" w14:textId="77777777" w:rsidR="006740DA" w:rsidRPr="005030BD" w:rsidRDefault="006740DA" w:rsidP="00BD6EC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2AA3" id="Rectangle 10" o:spid="_x0000_s1027" style="position:absolute;margin-left:13.05pt;margin-top:7.05pt;width:126.05pt;height:10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" fillcolor="white [3201]" strokecolor="black [3200]" strokeweight="1pt">
                <v:textbox>
                  <w:txbxContent>
                    <w:p w14:paraId="68396103" w14:textId="77777777" w:rsidR="006740DA" w:rsidRPr="005030BD" w:rsidRDefault="006740DA" w:rsidP="00BD6EC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1FA69" wp14:editId="64604F68">
                <wp:simplePos x="0" y="0"/>
                <wp:positionH relativeFrom="column">
                  <wp:posOffset>3594100</wp:posOffset>
                </wp:positionH>
                <wp:positionV relativeFrom="paragraph">
                  <wp:posOffset>89535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FAA1F" w14:textId="77777777" w:rsidR="006740DA" w:rsidRPr="005030BD" w:rsidRDefault="006740DA" w:rsidP="00BD6EC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1FA69" id="Rectangle 11" o:spid="_x0000_s1028" style="position:absolute;margin-left:283pt;margin-top:7.05pt;width:126.05pt;height:10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" fillcolor="white [3201]" strokecolor="black [3200]" strokeweight="1pt">
                <v:textbox>
                  <w:txbxContent>
                    <w:p w14:paraId="03DFAA1F" w14:textId="77777777" w:rsidR="006740DA" w:rsidRPr="005030BD" w:rsidRDefault="006740DA" w:rsidP="00BD6EC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9E651A" w14:textId="77777777" w:rsidR="00BD6ECA" w:rsidRDefault="00BD6ECA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5E996199" w14:textId="77777777" w:rsidR="00BD6ECA" w:rsidRDefault="00BD6ECA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3D420B8A" w14:textId="77777777" w:rsidR="00DF4919" w:rsidRDefault="00DF4919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29C1889F" w14:textId="77777777" w:rsidR="00DF4919" w:rsidRDefault="00DF4919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00A30D4A" w14:textId="77777777" w:rsidR="00DF4919" w:rsidRDefault="00DF4919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0A4174FA" w14:textId="77777777" w:rsidR="00DF4919" w:rsidRDefault="00DF4919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0C314AEE" w14:textId="77777777" w:rsidR="00DF4919" w:rsidRDefault="00DF4919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5A143C9A" w14:textId="77777777" w:rsidR="00DF4919" w:rsidRDefault="00DF4919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5565C19D" w14:textId="77777777" w:rsidR="00DF4919" w:rsidRDefault="00DF4919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3BC18824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0A909A55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687D6CC4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2EC29CC1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7B04741F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74E7CB8F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7B79285A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720E0B30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1FD03271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112BD239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592C9EE3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1FD83D90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45BE81A6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388089F5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36394EE0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4F93BD2B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71CCF3A2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5EAB85F6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753F0ECC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0F279F8C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7E208603" w14:textId="77777777" w:rsidR="00515224" w:rsidRDefault="00515224" w:rsidP="001B5226">
      <w:pPr>
        <w:rPr>
          <w:color w:val="2F5496" w:themeColor="accent1" w:themeShade="BF"/>
          <w:sz w:val="22"/>
          <w:szCs w:val="22"/>
          <w:lang w:val="en-AU"/>
        </w:rPr>
      </w:pPr>
    </w:p>
    <w:p w14:paraId="40C21E38" w14:textId="77777777" w:rsidR="00DF4919" w:rsidRDefault="00DF4919" w:rsidP="00DF4919">
      <w:pPr>
        <w:jc w:val="center"/>
        <w:rPr>
          <w:color w:val="000000" w:themeColor="text1"/>
          <w:sz w:val="28"/>
          <w:szCs w:val="22"/>
          <w:lang w:val="en-AU"/>
        </w:rPr>
      </w:pPr>
      <w:r>
        <w:rPr>
          <w:color w:val="000000" w:themeColor="text1"/>
          <w:sz w:val="28"/>
          <w:szCs w:val="22"/>
          <w:lang w:val="en-AU"/>
        </w:rPr>
        <w:lastRenderedPageBreak/>
        <w:t xml:space="preserve">Balance of Payments </w:t>
      </w:r>
    </w:p>
    <w:p w14:paraId="720E315E" w14:textId="77777777" w:rsidR="00DF4919" w:rsidRDefault="00DF4919" w:rsidP="00DF4919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>Definitions</w:t>
      </w:r>
    </w:p>
    <w:p w14:paraId="2588D9FD" w14:textId="77777777" w:rsidR="00A7260D" w:rsidRDefault="00197E2D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Balance of Payments </w:t>
      </w:r>
    </w:p>
    <w:p w14:paraId="0E1F75B0" w14:textId="77777777" w:rsidR="00197E2D" w:rsidRPr="00D733FC" w:rsidRDefault="00D733FC" w:rsidP="00DF4919">
      <w:pPr>
        <w:rPr>
          <w:color w:val="2F5496" w:themeColor="accent1" w:themeShade="BF"/>
          <w:sz w:val="22"/>
          <w:szCs w:val="22"/>
          <w:lang w:val="en-AU"/>
        </w:rPr>
      </w:pPr>
      <w:r w:rsidRPr="00D733FC">
        <w:rPr>
          <w:color w:val="FFFFFF" w:themeColor="background1"/>
          <w:sz w:val="22"/>
          <w:szCs w:val="22"/>
          <w:u w:val="single"/>
          <w:lang w:val="en-AU"/>
        </w:rPr>
        <w:t xml:space="preserve">      </w:t>
      </w:r>
      <w:r>
        <w:rPr>
          <w:color w:val="2F5496" w:themeColor="accent1" w:themeShade="BF"/>
          <w:sz w:val="22"/>
          <w:szCs w:val="22"/>
          <w:lang w:val="en-AU"/>
        </w:rPr>
        <w:t xml:space="preserve">Systematic record of all economic transactions between residents within a country and residents around the world. </w:t>
      </w:r>
    </w:p>
    <w:p w14:paraId="67F28BF2" w14:textId="77777777" w:rsidR="00197E2D" w:rsidRDefault="00197E2D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Financial Account </w:t>
      </w:r>
    </w:p>
    <w:p w14:paraId="5EEFA6CB" w14:textId="77777777" w:rsidR="00197E2D" w:rsidRPr="00D733FC" w:rsidRDefault="00D733FC" w:rsidP="00DF4919">
      <w:pPr>
        <w:rPr>
          <w:color w:val="2F5496" w:themeColor="accent1" w:themeShade="BF"/>
          <w:sz w:val="22"/>
          <w:szCs w:val="22"/>
          <w:u w:val="single"/>
          <w:lang w:val="en-AU"/>
        </w:rPr>
      </w:pPr>
      <w:r w:rsidRPr="00D733FC">
        <w:rPr>
          <w:color w:val="FFFFFF" w:themeColor="background1"/>
          <w:sz w:val="22"/>
          <w:szCs w:val="22"/>
          <w:u w:val="single"/>
          <w:lang w:val="en-AU"/>
        </w:rPr>
        <w:t xml:space="preserve">     </w:t>
      </w:r>
      <w:r w:rsidRPr="00D733FC">
        <w:rPr>
          <w:color w:val="2F5496" w:themeColor="accent1" w:themeShade="BF"/>
          <w:sz w:val="22"/>
          <w:szCs w:val="22"/>
          <w:lang w:val="en-AU"/>
        </w:rPr>
        <w:t xml:space="preserve">Comprises transactions associated with changes in the ownership of Australia’s foreign financial assets and liabilities. </w:t>
      </w:r>
      <w:r w:rsidRPr="00D733FC">
        <w:rPr>
          <w:color w:val="2F5496" w:themeColor="accent1" w:themeShade="BF"/>
          <w:sz w:val="22"/>
          <w:szCs w:val="22"/>
          <w:u w:val="single"/>
          <w:lang w:val="en-AU"/>
        </w:rPr>
        <w:t xml:space="preserve"> </w:t>
      </w:r>
    </w:p>
    <w:p w14:paraId="2ADE9875" w14:textId="77777777" w:rsidR="00197E2D" w:rsidRDefault="00197E2D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Current Account </w:t>
      </w:r>
    </w:p>
    <w:p w14:paraId="388B8AC2" w14:textId="77777777" w:rsidR="00197E2D" w:rsidRPr="00D733FC" w:rsidRDefault="00D733FC" w:rsidP="00DF4919">
      <w:pPr>
        <w:rPr>
          <w:color w:val="2F5496" w:themeColor="accent1" w:themeShade="BF"/>
          <w:sz w:val="22"/>
          <w:szCs w:val="22"/>
          <w:lang w:val="en-AU"/>
        </w:rPr>
      </w:pPr>
      <w:r w:rsidRPr="00D733FC">
        <w:rPr>
          <w:color w:val="FFFFFF" w:themeColor="background1"/>
          <w:sz w:val="22"/>
          <w:szCs w:val="22"/>
          <w:u w:val="single"/>
          <w:lang w:val="en-AU"/>
        </w:rPr>
        <w:t xml:space="preserve">      </w:t>
      </w:r>
      <w:r>
        <w:rPr>
          <w:color w:val="2F5496" w:themeColor="accent1" w:themeShade="BF"/>
          <w:sz w:val="22"/>
          <w:szCs w:val="22"/>
          <w:lang w:val="en-AU"/>
        </w:rPr>
        <w:t xml:space="preserve">Records transactions between Australian residents and non-residents. </w:t>
      </w:r>
    </w:p>
    <w:p w14:paraId="5C570E8A" w14:textId="77777777" w:rsidR="00197E2D" w:rsidRPr="00197E2D" w:rsidRDefault="00197E2D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Capital Account </w:t>
      </w:r>
    </w:p>
    <w:p w14:paraId="12D5AAB6" w14:textId="77777777" w:rsidR="00A7260D" w:rsidRPr="00D733FC" w:rsidRDefault="00D733FC" w:rsidP="00DF4919">
      <w:pPr>
        <w:rPr>
          <w:color w:val="2F5496" w:themeColor="accent1" w:themeShade="BF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     </w:t>
      </w:r>
      <w:r>
        <w:rPr>
          <w:color w:val="2F5496" w:themeColor="accent1" w:themeShade="BF"/>
          <w:sz w:val="22"/>
          <w:szCs w:val="22"/>
          <w:lang w:val="en-AU"/>
        </w:rPr>
        <w:t xml:space="preserve">Comprises capital transfers and the acquisition and disposal of non-produced non-financial assets. </w:t>
      </w:r>
    </w:p>
    <w:p w14:paraId="2A02D525" w14:textId="77777777" w:rsidR="00A7260D" w:rsidRDefault="00A7260D" w:rsidP="00DF4919">
      <w:pPr>
        <w:rPr>
          <w:b/>
          <w:color w:val="000000" w:themeColor="text1"/>
          <w:sz w:val="22"/>
          <w:szCs w:val="22"/>
          <w:lang w:val="en-AU"/>
        </w:rPr>
      </w:pPr>
    </w:p>
    <w:p w14:paraId="49B7BBCA" w14:textId="77777777" w:rsidR="00DF4919" w:rsidRDefault="00DF4919" w:rsidP="00DF4919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Models </w:t>
      </w:r>
    </w:p>
    <w:p w14:paraId="28AC1BEF" w14:textId="77777777" w:rsidR="00D733FC" w:rsidRDefault="00D733FC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NET Exports Formula </w:t>
      </w:r>
    </w:p>
    <w:p w14:paraId="6DB87AB6" w14:textId="77777777" w:rsidR="00D733FC" w:rsidRDefault="00515224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Value of total exports – Value of total imports </w:t>
      </w:r>
    </w:p>
    <w:p w14:paraId="59487E9E" w14:textId="77777777" w:rsidR="00515224" w:rsidRDefault="00515224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Structure of BOP </w:t>
      </w:r>
    </w:p>
    <w:p w14:paraId="4D2E5FD2" w14:textId="77777777" w:rsidR="00515224" w:rsidRDefault="00325738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 </w:t>
      </w:r>
    </w:p>
    <w:p w14:paraId="071ECEC3" w14:textId="77777777" w:rsidR="00515224" w:rsidRPr="006F29CA" w:rsidRDefault="00515224" w:rsidP="00DF4919">
      <w:pPr>
        <w:rPr>
          <w:color w:val="00B050"/>
          <w:sz w:val="22"/>
          <w:szCs w:val="22"/>
          <w:lang w:val="en-AU"/>
        </w:rPr>
      </w:pPr>
      <w:r>
        <w:rPr>
          <w:color w:val="FF0000"/>
          <w:sz w:val="22"/>
          <w:szCs w:val="22"/>
          <w:lang w:val="en-AU"/>
        </w:rPr>
        <w:t xml:space="preserve">Current Account </w:t>
      </w:r>
      <w:r w:rsidR="006F29CA">
        <w:rPr>
          <w:color w:val="FF0000"/>
          <w:sz w:val="22"/>
          <w:szCs w:val="22"/>
          <w:lang w:val="en-AU"/>
        </w:rPr>
        <w:t xml:space="preserve">                              </w:t>
      </w:r>
      <w:r w:rsidR="006F29CA">
        <w:rPr>
          <w:color w:val="7030A0"/>
          <w:sz w:val="22"/>
          <w:szCs w:val="22"/>
          <w:lang w:val="en-AU"/>
        </w:rPr>
        <w:t xml:space="preserve">Capital Account </w:t>
      </w:r>
      <w:r w:rsidR="00325738">
        <w:rPr>
          <w:color w:val="7030A0"/>
          <w:sz w:val="22"/>
          <w:szCs w:val="22"/>
          <w:lang w:val="en-AU"/>
        </w:rPr>
        <w:t xml:space="preserve">                              </w:t>
      </w:r>
      <w:r w:rsidR="00325738">
        <w:rPr>
          <w:color w:val="000000" w:themeColor="text1"/>
          <w:sz w:val="22"/>
          <w:szCs w:val="22"/>
          <w:u w:val="single"/>
          <w:lang w:val="en-AU"/>
        </w:rPr>
        <w:t xml:space="preserve">Credits    </w:t>
      </w:r>
    </w:p>
    <w:p w14:paraId="43EECFA7" w14:textId="77777777" w:rsidR="006F29CA" w:rsidRPr="006F29CA" w:rsidRDefault="00515224" w:rsidP="00515224">
      <w:pPr>
        <w:rPr>
          <w:color w:val="00B050"/>
          <w:sz w:val="22"/>
          <w:szCs w:val="22"/>
          <w:lang w:val="en-AU"/>
        </w:rPr>
      </w:pPr>
      <w:r>
        <w:rPr>
          <w:color w:val="FF0000"/>
          <w:sz w:val="22"/>
          <w:szCs w:val="22"/>
          <w:lang w:val="en-AU"/>
        </w:rPr>
        <w:t xml:space="preserve">-Trade Balance </w:t>
      </w:r>
      <w:r w:rsidR="006F29CA">
        <w:rPr>
          <w:color w:val="FF0000"/>
          <w:sz w:val="22"/>
          <w:szCs w:val="22"/>
          <w:lang w:val="en-AU"/>
        </w:rPr>
        <w:t xml:space="preserve">                                 </w:t>
      </w:r>
      <w:r w:rsidR="006F29CA">
        <w:rPr>
          <w:color w:val="7030A0"/>
          <w:sz w:val="22"/>
          <w:szCs w:val="22"/>
          <w:lang w:val="en-AU"/>
        </w:rPr>
        <w:t xml:space="preserve">- Copyright infringements        </w:t>
      </w:r>
      <w:r w:rsidR="00325738" w:rsidRPr="00325738">
        <w:rPr>
          <w:color w:val="000000" w:themeColor="text1"/>
          <w:sz w:val="22"/>
          <w:szCs w:val="22"/>
          <w:lang w:val="en-AU"/>
        </w:rPr>
        <w:t>Export of good and services, inflow $</w:t>
      </w:r>
    </w:p>
    <w:p w14:paraId="3BA11814" w14:textId="77777777" w:rsidR="00515224" w:rsidRPr="00325738" w:rsidRDefault="006F29CA" w:rsidP="00515224">
      <w:pPr>
        <w:rPr>
          <w:color w:val="00B050"/>
          <w:sz w:val="22"/>
          <w:szCs w:val="22"/>
          <w:u w:val="single"/>
          <w:lang w:val="en-AU"/>
        </w:rPr>
      </w:pPr>
      <w:r>
        <w:rPr>
          <w:color w:val="FF0000"/>
          <w:sz w:val="22"/>
          <w:szCs w:val="22"/>
          <w:lang w:val="en-AU"/>
        </w:rPr>
        <w:t xml:space="preserve">   &gt; </w:t>
      </w:r>
      <w:r w:rsidR="00515224">
        <w:rPr>
          <w:color w:val="FF0000"/>
          <w:sz w:val="22"/>
          <w:szCs w:val="22"/>
          <w:lang w:val="en-AU"/>
        </w:rPr>
        <w:t xml:space="preserve">Imports and Exports </w:t>
      </w:r>
      <w:r>
        <w:rPr>
          <w:color w:val="FF0000"/>
          <w:sz w:val="22"/>
          <w:szCs w:val="22"/>
          <w:lang w:val="en-AU"/>
        </w:rPr>
        <w:t xml:space="preserve">                                                                          </w:t>
      </w:r>
      <w:r w:rsidR="00325738">
        <w:rPr>
          <w:color w:val="FF0000"/>
          <w:sz w:val="22"/>
          <w:szCs w:val="22"/>
          <w:lang w:val="en-AU"/>
        </w:rPr>
        <w:t xml:space="preserve">   </w:t>
      </w:r>
      <w:r w:rsidR="00325738" w:rsidRPr="00325738">
        <w:rPr>
          <w:color w:val="000000" w:themeColor="text1"/>
          <w:sz w:val="22"/>
          <w:szCs w:val="22"/>
          <w:u w:val="single"/>
          <w:lang w:val="en-AU"/>
        </w:rPr>
        <w:t xml:space="preserve">Debits </w:t>
      </w:r>
    </w:p>
    <w:p w14:paraId="2E258C03" w14:textId="77777777" w:rsidR="00515224" w:rsidRPr="00325738" w:rsidRDefault="006F29CA" w:rsidP="00515224">
      <w:pPr>
        <w:rPr>
          <w:color w:val="000000" w:themeColor="text1"/>
          <w:sz w:val="22"/>
          <w:szCs w:val="22"/>
          <w:lang w:val="en-AU"/>
        </w:rPr>
      </w:pPr>
      <w:r>
        <w:rPr>
          <w:color w:val="FF0000"/>
          <w:sz w:val="22"/>
          <w:szCs w:val="22"/>
          <w:lang w:val="en-AU"/>
        </w:rPr>
        <w:t xml:space="preserve">-Primary Income </w:t>
      </w:r>
      <w:r w:rsidR="00325738">
        <w:rPr>
          <w:color w:val="FF0000"/>
          <w:sz w:val="22"/>
          <w:szCs w:val="22"/>
          <w:lang w:val="en-AU"/>
        </w:rPr>
        <w:t xml:space="preserve">                              </w:t>
      </w:r>
      <w:r w:rsidR="00325738">
        <w:rPr>
          <w:color w:val="00B050"/>
          <w:sz w:val="22"/>
          <w:szCs w:val="22"/>
          <w:lang w:val="en-AU"/>
        </w:rPr>
        <w:t xml:space="preserve">Financial Account                   </w:t>
      </w:r>
      <w:r w:rsidR="00325738" w:rsidRPr="00325738">
        <w:rPr>
          <w:color w:val="000000" w:themeColor="text1"/>
          <w:sz w:val="22"/>
          <w:szCs w:val="22"/>
          <w:lang w:val="en-AU"/>
        </w:rPr>
        <w:t>Imports of good and service, outflow $</w:t>
      </w:r>
    </w:p>
    <w:p w14:paraId="71791346" w14:textId="77777777" w:rsidR="006F29CA" w:rsidRDefault="006F29CA" w:rsidP="00515224">
      <w:pPr>
        <w:rPr>
          <w:color w:val="FF0000"/>
          <w:sz w:val="22"/>
          <w:szCs w:val="22"/>
          <w:lang w:val="en-AU"/>
        </w:rPr>
      </w:pPr>
      <w:r>
        <w:rPr>
          <w:color w:val="FF0000"/>
          <w:sz w:val="22"/>
          <w:szCs w:val="22"/>
          <w:lang w:val="en-AU"/>
        </w:rPr>
        <w:t xml:space="preserve">   &gt; Dividends, Shares</w:t>
      </w:r>
      <w:r w:rsidR="00325738">
        <w:rPr>
          <w:color w:val="FF0000"/>
          <w:sz w:val="22"/>
          <w:szCs w:val="22"/>
          <w:lang w:val="en-AU"/>
        </w:rPr>
        <w:t xml:space="preserve">                     </w:t>
      </w:r>
      <w:r w:rsidR="00325738">
        <w:rPr>
          <w:color w:val="00B050"/>
          <w:sz w:val="22"/>
          <w:szCs w:val="22"/>
          <w:lang w:val="en-AU"/>
        </w:rPr>
        <w:t>-Borrowing/Lending</w:t>
      </w:r>
    </w:p>
    <w:p w14:paraId="4CE54982" w14:textId="77777777" w:rsidR="006F29CA" w:rsidRDefault="006F29CA" w:rsidP="00DF4919">
      <w:pPr>
        <w:rPr>
          <w:color w:val="FF0000"/>
          <w:sz w:val="22"/>
          <w:szCs w:val="22"/>
          <w:lang w:val="en-AU"/>
        </w:rPr>
      </w:pPr>
      <w:r>
        <w:rPr>
          <w:color w:val="FF0000"/>
          <w:sz w:val="22"/>
          <w:szCs w:val="22"/>
          <w:lang w:val="en-AU"/>
        </w:rPr>
        <w:t xml:space="preserve">   Profits, Interest Payments. </w:t>
      </w:r>
      <w:r w:rsidR="00325738">
        <w:rPr>
          <w:color w:val="FF0000"/>
          <w:sz w:val="22"/>
          <w:szCs w:val="22"/>
          <w:lang w:val="en-AU"/>
        </w:rPr>
        <w:t xml:space="preserve">       </w:t>
      </w:r>
      <w:r w:rsidR="00325738">
        <w:rPr>
          <w:color w:val="00B050"/>
          <w:sz w:val="22"/>
          <w:szCs w:val="22"/>
          <w:lang w:val="en-AU"/>
        </w:rPr>
        <w:t>-Buying/Selling of Assets</w:t>
      </w:r>
    </w:p>
    <w:p w14:paraId="1341DB6B" w14:textId="77777777" w:rsidR="00325738" w:rsidRPr="006F29CA" w:rsidRDefault="00325738" w:rsidP="00DF4919">
      <w:pPr>
        <w:rPr>
          <w:color w:val="FF0000"/>
          <w:sz w:val="22"/>
          <w:szCs w:val="22"/>
          <w:lang w:val="en-AU"/>
        </w:rPr>
      </w:pPr>
    </w:p>
    <w:p w14:paraId="608B4D85" w14:textId="77777777" w:rsidR="00DF4919" w:rsidRDefault="00DF4919" w:rsidP="00DF4919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Concepts </w:t>
      </w:r>
    </w:p>
    <w:p w14:paraId="5B29C341" w14:textId="77777777" w:rsidR="006F29CA" w:rsidRDefault="006F29CA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5 Types of Transactions; </w:t>
      </w:r>
    </w:p>
    <w:p w14:paraId="6C346994" w14:textId="77777777" w:rsidR="006F29CA" w:rsidRDefault="002E7F17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2E7F17">
        <w:rPr>
          <w:color w:val="2F5496" w:themeColor="accent1" w:themeShade="BF"/>
          <w:sz w:val="22"/>
          <w:szCs w:val="22"/>
          <w:lang w:val="en-AU"/>
        </w:rPr>
        <w:t>Exports and Imports of goods</w:t>
      </w:r>
      <w:r>
        <w:rPr>
          <w:color w:val="000000" w:themeColor="text1"/>
          <w:sz w:val="22"/>
          <w:szCs w:val="22"/>
          <w:lang w:val="en-AU"/>
        </w:rPr>
        <w:t>; iron ore, computers, cars</w:t>
      </w:r>
    </w:p>
    <w:p w14:paraId="31C35238" w14:textId="77777777" w:rsidR="002E7F17" w:rsidRDefault="002E7F17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2E7F17">
        <w:rPr>
          <w:color w:val="2F5496" w:themeColor="accent1" w:themeShade="BF"/>
          <w:sz w:val="22"/>
          <w:szCs w:val="22"/>
          <w:lang w:val="en-AU"/>
        </w:rPr>
        <w:t>Export and import of services</w:t>
      </w:r>
      <w:r>
        <w:rPr>
          <w:color w:val="000000" w:themeColor="text1"/>
          <w:sz w:val="22"/>
          <w:szCs w:val="22"/>
          <w:lang w:val="en-AU"/>
        </w:rPr>
        <w:t xml:space="preserve">; shipping, insurance, tourism expenditure. </w:t>
      </w:r>
    </w:p>
    <w:p w14:paraId="2D360723" w14:textId="77777777" w:rsidR="002E7F17" w:rsidRDefault="002E7F17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2E7F17">
        <w:rPr>
          <w:color w:val="2F5496" w:themeColor="accent1" w:themeShade="BF"/>
          <w:sz w:val="22"/>
          <w:szCs w:val="22"/>
          <w:lang w:val="en-AU"/>
        </w:rPr>
        <w:t>Income flows</w:t>
      </w:r>
      <w:r>
        <w:rPr>
          <w:color w:val="000000" w:themeColor="text1"/>
          <w:sz w:val="22"/>
          <w:szCs w:val="22"/>
          <w:lang w:val="en-AU"/>
        </w:rPr>
        <w:t xml:space="preserve">; dividends, shares, profits, interest payments. </w:t>
      </w:r>
    </w:p>
    <w:p w14:paraId="0CBC868F" w14:textId="77777777" w:rsidR="002E7F17" w:rsidRDefault="002E7F17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2E7F17">
        <w:rPr>
          <w:color w:val="2F5496" w:themeColor="accent1" w:themeShade="BF"/>
          <w:sz w:val="22"/>
          <w:szCs w:val="22"/>
          <w:lang w:val="en-AU"/>
        </w:rPr>
        <w:t>Transfers</w:t>
      </w:r>
      <w:r>
        <w:rPr>
          <w:color w:val="000000" w:themeColor="text1"/>
          <w:sz w:val="22"/>
          <w:szCs w:val="22"/>
          <w:lang w:val="en-AU"/>
        </w:rPr>
        <w:t>; foreign aid</w:t>
      </w:r>
    </w:p>
    <w:p w14:paraId="3782E24F" w14:textId="77777777" w:rsidR="002E7F17" w:rsidRPr="002E7F17" w:rsidRDefault="002E7F17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</w:t>
      </w:r>
      <w:r w:rsidRPr="002E7F17">
        <w:rPr>
          <w:color w:val="2F5496" w:themeColor="accent1" w:themeShade="BF"/>
          <w:sz w:val="22"/>
          <w:szCs w:val="22"/>
          <w:lang w:val="en-AU"/>
        </w:rPr>
        <w:t>Financial flows</w:t>
      </w:r>
      <w:r>
        <w:rPr>
          <w:color w:val="000000" w:themeColor="text1"/>
          <w:sz w:val="22"/>
          <w:szCs w:val="22"/>
          <w:lang w:val="en-AU"/>
        </w:rPr>
        <w:t xml:space="preserve">; investment in shares </w:t>
      </w:r>
    </w:p>
    <w:p w14:paraId="3330B9AE" w14:textId="77777777" w:rsidR="006F29CA" w:rsidRDefault="00325738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Types of Investment</w:t>
      </w:r>
    </w:p>
    <w:p w14:paraId="6F501EE7" w14:textId="77777777" w:rsidR="00325738" w:rsidRDefault="00325738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2F5496" w:themeColor="accent1" w:themeShade="BF"/>
          <w:sz w:val="22"/>
          <w:szCs w:val="22"/>
          <w:lang w:val="en-AU"/>
        </w:rPr>
        <w:t xml:space="preserve">Portfolio Investment; </w:t>
      </w:r>
      <w:r>
        <w:rPr>
          <w:color w:val="000000" w:themeColor="text1"/>
          <w:sz w:val="22"/>
          <w:szCs w:val="22"/>
          <w:lang w:val="en-AU"/>
        </w:rPr>
        <w:t>overseas firm purchasing less 10% of Australian company – no ownership</w:t>
      </w:r>
    </w:p>
    <w:p w14:paraId="6FBE63D3" w14:textId="77777777" w:rsidR="00325738" w:rsidRDefault="00325738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2F5496" w:themeColor="accent1" w:themeShade="BF"/>
          <w:sz w:val="22"/>
          <w:szCs w:val="22"/>
          <w:lang w:val="en-AU"/>
        </w:rPr>
        <w:t xml:space="preserve">Direct Investment; </w:t>
      </w:r>
      <w:r>
        <w:rPr>
          <w:color w:val="000000" w:themeColor="text1"/>
          <w:sz w:val="22"/>
          <w:szCs w:val="22"/>
          <w:lang w:val="en-AU"/>
        </w:rPr>
        <w:t>overseas firm purchasing more 105 of Australian company - ownership and control</w:t>
      </w:r>
    </w:p>
    <w:p w14:paraId="760882AC" w14:textId="77777777" w:rsidR="00325738" w:rsidRDefault="00325738" w:rsidP="00DF491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Current Account Deficit? </w:t>
      </w:r>
    </w:p>
    <w:p w14:paraId="3F89E56A" w14:textId="4B4C5A10" w:rsidR="00325738" w:rsidRPr="00F457FB" w:rsidRDefault="00325738" w:rsidP="00DF4919">
      <w:pPr>
        <w:rPr>
          <w:color w:val="C00000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A CAD means that Australia is spending more than saving – hence investment savings gap. Investment needed to feed the savings. Deficit caused through imports, interest payments and any kind of outflow of money. </w:t>
      </w:r>
      <w:r w:rsidR="00F457FB">
        <w:rPr>
          <w:color w:val="000000" w:themeColor="text1"/>
          <w:sz w:val="22"/>
          <w:szCs w:val="22"/>
          <w:lang w:val="en-AU"/>
        </w:rPr>
        <w:t xml:space="preserve"> </w:t>
      </w:r>
      <w:r w:rsidR="00F457FB">
        <w:rPr>
          <w:color w:val="C00000"/>
          <w:sz w:val="22"/>
          <w:szCs w:val="22"/>
          <w:lang w:val="en-AU"/>
        </w:rPr>
        <w:t>TREND; 2016 CAD = $73 b / 2017 CAD = $9.2 b</w:t>
      </w:r>
    </w:p>
    <w:p w14:paraId="2832E0C3" w14:textId="77777777" w:rsidR="006F29CA" w:rsidRDefault="006F29CA" w:rsidP="00DF4919">
      <w:pPr>
        <w:rPr>
          <w:b/>
          <w:color w:val="000000" w:themeColor="text1"/>
          <w:sz w:val="22"/>
          <w:szCs w:val="22"/>
          <w:lang w:val="en-AU"/>
        </w:rPr>
      </w:pPr>
    </w:p>
    <w:p w14:paraId="733D1F1E" w14:textId="7FDA5096" w:rsidR="00DF4919" w:rsidRDefault="00DF4919" w:rsidP="00F457FB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Lists </w:t>
      </w:r>
    </w:p>
    <w:p w14:paraId="75528047" w14:textId="789B5DE7" w:rsidR="00F457FB" w:rsidRDefault="00F457FB" w:rsidP="00F457FB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Reasons the CAD increases; </w:t>
      </w:r>
    </w:p>
    <w:p w14:paraId="7910124F" w14:textId="4ADB65C6" w:rsidR="00F457FB" w:rsidRDefault="00F457FB" w:rsidP="00F457FB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-Fall in TOT – balance on goods and services fall – exports fall relative to imports. </w:t>
      </w:r>
    </w:p>
    <w:p w14:paraId="33BF3EDD" w14:textId="6DF6C425" w:rsidR="00F457FB" w:rsidRDefault="00F457FB" w:rsidP="00F457FB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-Decline in International Competitiveness – productivity decline – exports less competitive </w:t>
      </w:r>
    </w:p>
    <w:p w14:paraId="4CC72774" w14:textId="77777777" w:rsidR="00F457FB" w:rsidRDefault="00F457FB" w:rsidP="00F457FB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-Increased Economic Growth – increase national income – increase spending (debit) </w:t>
      </w:r>
    </w:p>
    <w:p w14:paraId="31B1A020" w14:textId="77777777" w:rsidR="00F457FB" w:rsidRDefault="00F457FB" w:rsidP="00F457FB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-Decline in National Savings – if fall – CAD increase – use savings to maintain consumption</w:t>
      </w:r>
    </w:p>
    <w:p w14:paraId="1EF9BDE5" w14:textId="10562277" w:rsidR="00F457FB" w:rsidRDefault="00F457FB" w:rsidP="00F457FB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-Increase in National Investment – increase = increase CAD repayments </w:t>
      </w:r>
    </w:p>
    <w:p w14:paraId="5374E926" w14:textId="605087DF" w:rsidR="00F457FB" w:rsidRDefault="00F457FB" w:rsidP="00F457FB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Structural Causes of CAD                Cyclical Causes of a CAD </w:t>
      </w:r>
    </w:p>
    <w:p w14:paraId="0C794D62" w14:textId="4F9A8AA5" w:rsidR="00F457FB" w:rsidRDefault="00F457FB" w:rsidP="00F457FB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-Investment-savings Gap              -World &amp; Dom business cycle </w:t>
      </w:r>
    </w:p>
    <w:p w14:paraId="74F842DE" w14:textId="76C5C42A" w:rsidR="00F457FB" w:rsidRDefault="00F457FB" w:rsidP="00F457FB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-Foreign Debt/Investment           - Exchange rate &amp; Commodity prices &amp; TOT. </w:t>
      </w:r>
    </w:p>
    <w:p w14:paraId="4B27EF2E" w14:textId="560F899B" w:rsidR="00F457FB" w:rsidRDefault="00F457FB" w:rsidP="00F457FB">
      <w:pPr>
        <w:jc w:val="center"/>
        <w:rPr>
          <w:color w:val="000000" w:themeColor="text1"/>
          <w:sz w:val="32"/>
          <w:szCs w:val="22"/>
          <w:lang w:val="en-AU"/>
        </w:rPr>
      </w:pPr>
      <w:r>
        <w:rPr>
          <w:color w:val="000000" w:themeColor="text1"/>
          <w:sz w:val="32"/>
          <w:szCs w:val="22"/>
          <w:lang w:val="en-AU"/>
        </w:rPr>
        <w:lastRenderedPageBreak/>
        <w:t xml:space="preserve">Terms of Trade </w:t>
      </w:r>
    </w:p>
    <w:p w14:paraId="3D443EA5" w14:textId="47321F88" w:rsidR="00203927" w:rsidRDefault="00203927" w:rsidP="00203927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>Definitions</w:t>
      </w:r>
    </w:p>
    <w:p w14:paraId="22D89D87" w14:textId="0E0EC7A3" w:rsidR="00203927" w:rsidRDefault="00203927" w:rsidP="00203927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Terms of Trade; </w:t>
      </w:r>
    </w:p>
    <w:p w14:paraId="6F28DF63" w14:textId="070F418B" w:rsidR="00203927" w:rsidRDefault="00203927" w:rsidP="00203927">
      <w:pPr>
        <w:rPr>
          <w:color w:val="2F5496" w:themeColor="accent1" w:themeShade="BF"/>
          <w:sz w:val="22"/>
          <w:szCs w:val="22"/>
          <w:lang w:val="en-AU"/>
        </w:rPr>
      </w:pPr>
      <w:r>
        <w:rPr>
          <w:color w:val="2F5496" w:themeColor="accent1" w:themeShade="BF"/>
          <w:sz w:val="22"/>
          <w:szCs w:val="22"/>
          <w:lang w:val="en-AU"/>
        </w:rPr>
        <w:t xml:space="preserve">         Index which measures the relative movements in the price of exports and imports. </w:t>
      </w:r>
    </w:p>
    <w:p w14:paraId="23172BE3" w14:textId="77777777" w:rsidR="00203927" w:rsidRPr="00203927" w:rsidRDefault="00203927" w:rsidP="00203927">
      <w:pPr>
        <w:rPr>
          <w:color w:val="2F5496" w:themeColor="accent1" w:themeShade="BF"/>
          <w:sz w:val="22"/>
          <w:szCs w:val="22"/>
          <w:lang w:val="en-AU"/>
        </w:rPr>
      </w:pPr>
    </w:p>
    <w:p w14:paraId="68F07434" w14:textId="0D7BEFBD" w:rsidR="00203927" w:rsidRDefault="00203927" w:rsidP="00203927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Concepts </w:t>
      </w:r>
    </w:p>
    <w:p w14:paraId="108166A5" w14:textId="48D6DAC1" w:rsidR="00203927" w:rsidRPr="00E13288" w:rsidRDefault="00203927" w:rsidP="00203927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What is the Terms of Trade; </w:t>
      </w:r>
    </w:p>
    <w:p w14:paraId="52CA183B" w14:textId="2E1077F6" w:rsidR="00E13288" w:rsidRDefault="00E13288" w:rsidP="00203927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Shows a measure of quantity of imports a country can obtain in exchange for a given value of exports. </w:t>
      </w:r>
    </w:p>
    <w:p w14:paraId="7592F567" w14:textId="71EF6F0C" w:rsidR="00E13288" w:rsidRDefault="00E13288" w:rsidP="00203927">
      <w:pPr>
        <w:rPr>
          <w:color w:val="000000" w:themeColor="text1"/>
          <w:sz w:val="22"/>
          <w:szCs w:val="22"/>
          <w:lang w:val="en-AU"/>
        </w:rPr>
      </w:pPr>
      <w:r>
        <w:rPr>
          <w:color w:val="2F5496" w:themeColor="accent1" w:themeShade="BF"/>
          <w:sz w:val="22"/>
          <w:szCs w:val="22"/>
          <w:lang w:val="en-AU"/>
        </w:rPr>
        <w:t xml:space="preserve">Favourable Movement; </w:t>
      </w:r>
      <w:r>
        <w:rPr>
          <w:color w:val="000000" w:themeColor="text1"/>
          <w:sz w:val="22"/>
          <w:szCs w:val="22"/>
          <w:lang w:val="en-AU"/>
        </w:rPr>
        <w:t xml:space="preserve">Export prices increase relative to import prices – as more imports can be bought with the same value of exports. (Imports show wealth) </w:t>
      </w:r>
    </w:p>
    <w:p w14:paraId="02C5CF15" w14:textId="66F2212B" w:rsidR="00E13288" w:rsidRDefault="00E13288" w:rsidP="00203927">
      <w:pPr>
        <w:rPr>
          <w:color w:val="000000" w:themeColor="text1"/>
          <w:sz w:val="22"/>
          <w:szCs w:val="22"/>
          <w:lang w:val="en-AU"/>
        </w:rPr>
      </w:pPr>
      <w:r>
        <w:rPr>
          <w:color w:val="2F5496" w:themeColor="accent1" w:themeShade="BF"/>
          <w:sz w:val="22"/>
          <w:szCs w:val="22"/>
          <w:lang w:val="en-AU"/>
        </w:rPr>
        <w:t xml:space="preserve">Unfavourable Movement; </w:t>
      </w:r>
      <w:r>
        <w:rPr>
          <w:color w:val="000000" w:themeColor="text1"/>
          <w:sz w:val="22"/>
          <w:szCs w:val="22"/>
          <w:lang w:val="en-AU"/>
        </w:rPr>
        <w:t xml:space="preserve">Export prices decreasing relative to import prices. Less imports can be purchased for the same value of exports. </w:t>
      </w:r>
    </w:p>
    <w:p w14:paraId="098405F1" w14:textId="64400E33" w:rsidR="00E13288" w:rsidRDefault="00E13288" w:rsidP="00203927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Movement in TOT</w:t>
      </w:r>
    </w:p>
    <w:p w14:paraId="28E4954A" w14:textId="0BF4D656" w:rsidR="00E13288" w:rsidRDefault="00E13288" w:rsidP="00203927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Increase in terms of trade is an increase in export income. Export prices are higher. </w:t>
      </w:r>
    </w:p>
    <w:p w14:paraId="086D9DF6" w14:textId="1195497A" w:rsidR="00E13288" w:rsidRDefault="00E13288" w:rsidP="00203927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Decrease in terms of trade is a decrease in export income. Export prices are lower. </w:t>
      </w:r>
    </w:p>
    <w:p w14:paraId="4ADDFF55" w14:textId="41993CB7" w:rsidR="00E13288" w:rsidRDefault="00E13288" w:rsidP="00203927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Move if either imports/exports increase/decrease.</w:t>
      </w:r>
    </w:p>
    <w:p w14:paraId="4ACF4DAD" w14:textId="7397079E" w:rsidR="00E13288" w:rsidRDefault="00E13288" w:rsidP="00203927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How to Calculate TOT</w:t>
      </w:r>
    </w:p>
    <w:p w14:paraId="3FA6840A" w14:textId="77777777" w:rsidR="00E13288" w:rsidRDefault="00E13288" w:rsidP="00E13288">
      <w:pPr>
        <w:rPr>
          <w:color w:val="000000" w:themeColor="text1"/>
          <w:sz w:val="22"/>
          <w:szCs w:val="22"/>
          <w:lang w:val="en-AU"/>
        </w:rPr>
      </w:pPr>
    </w:p>
    <w:p w14:paraId="629F6C61" w14:textId="4AA6CF53" w:rsidR="00E13288" w:rsidRDefault="00E13288" w:rsidP="00E13288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                                Export Price Index / Import Price Index X 100 (EPI/MPI X 100) </w:t>
      </w:r>
    </w:p>
    <w:p w14:paraId="7283F1BE" w14:textId="6B5CB2EA" w:rsidR="00E13288" w:rsidRDefault="00E13288" w:rsidP="00E13288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                     Year 1     2         3</w:t>
      </w:r>
    </w:p>
    <w:p w14:paraId="1F97390F" w14:textId="092718E6" w:rsidR="00E13288" w:rsidRPr="00C60691" w:rsidRDefault="00E13288" w:rsidP="00E13288">
      <w:pPr>
        <w:rPr>
          <w:color w:val="FF0000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TOT X           600       630     672</w:t>
      </w:r>
      <w:r w:rsidR="00C60691">
        <w:rPr>
          <w:color w:val="000000" w:themeColor="text1"/>
          <w:sz w:val="22"/>
          <w:szCs w:val="22"/>
          <w:lang w:val="en-AU"/>
        </w:rPr>
        <w:t xml:space="preserve">                           </w:t>
      </w:r>
      <w:r w:rsidR="00E02F34">
        <w:rPr>
          <w:color w:val="000000" w:themeColor="text1"/>
          <w:sz w:val="22"/>
          <w:szCs w:val="22"/>
          <w:lang w:val="en-AU"/>
        </w:rPr>
        <w:t xml:space="preserve">                                   </w:t>
      </w:r>
      <w:r w:rsidR="00C60691">
        <w:rPr>
          <w:color w:val="000000" w:themeColor="text1"/>
          <w:sz w:val="22"/>
          <w:szCs w:val="22"/>
          <w:lang w:val="en-AU"/>
        </w:rPr>
        <w:t xml:space="preserve">     </w:t>
      </w:r>
      <w:r w:rsidR="00C60691">
        <w:rPr>
          <w:color w:val="FF0000"/>
          <w:sz w:val="22"/>
          <w:szCs w:val="22"/>
          <w:lang w:val="en-AU"/>
        </w:rPr>
        <w:t xml:space="preserve">Year 2 – Year 1 / Year 1 x 100 </w:t>
      </w:r>
    </w:p>
    <w:p w14:paraId="3B224FFF" w14:textId="3D7F8CD9" w:rsidR="00203927" w:rsidRPr="00C60691" w:rsidRDefault="00E13288" w:rsidP="00203927">
      <w:pPr>
        <w:rPr>
          <w:b/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EPI                </w:t>
      </w:r>
      <w:r w:rsidRPr="00C60691">
        <w:rPr>
          <w:color w:val="FF0000"/>
          <w:sz w:val="22"/>
          <w:szCs w:val="22"/>
          <w:lang w:val="en-AU"/>
        </w:rPr>
        <w:t>100       105     112</w:t>
      </w:r>
      <w:r w:rsidR="00C60691">
        <w:rPr>
          <w:color w:val="FF0000"/>
          <w:sz w:val="22"/>
          <w:szCs w:val="22"/>
          <w:lang w:val="en-AU"/>
        </w:rPr>
        <w:t xml:space="preserve">                  </w:t>
      </w:r>
      <w:r w:rsidR="00C60691" w:rsidRPr="00C60691">
        <w:rPr>
          <w:b/>
          <w:color w:val="0070C0"/>
          <w:sz w:val="22"/>
          <w:szCs w:val="22"/>
          <w:lang w:val="en-AU"/>
        </w:rPr>
        <w:t xml:space="preserve">Year 1 (100/100 x 100) </w:t>
      </w:r>
    </w:p>
    <w:p w14:paraId="261DC2C5" w14:textId="1BAC5682" w:rsidR="00E13288" w:rsidRPr="00C60691" w:rsidRDefault="00E13288" w:rsidP="00203927">
      <w:pPr>
        <w:rPr>
          <w:b/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TOT M         700        770     805</w:t>
      </w:r>
      <w:r w:rsidR="00C60691">
        <w:rPr>
          <w:color w:val="000000" w:themeColor="text1"/>
          <w:sz w:val="22"/>
          <w:szCs w:val="22"/>
          <w:lang w:val="en-AU"/>
        </w:rPr>
        <w:t xml:space="preserve">                 </w:t>
      </w:r>
      <w:r w:rsidR="00C60691" w:rsidRPr="00C60691">
        <w:rPr>
          <w:b/>
          <w:color w:val="0070C0"/>
          <w:sz w:val="22"/>
          <w:szCs w:val="22"/>
          <w:lang w:val="en-AU"/>
        </w:rPr>
        <w:t xml:space="preserve">Year 2 (105/100 x 100) </w:t>
      </w:r>
    </w:p>
    <w:p w14:paraId="65A86E2B" w14:textId="614B2F94" w:rsidR="00E13288" w:rsidRPr="00C60691" w:rsidRDefault="00E13288" w:rsidP="00203927">
      <w:pPr>
        <w:rPr>
          <w:b/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MPI              </w:t>
      </w:r>
      <w:r w:rsidRPr="00C60691">
        <w:rPr>
          <w:color w:val="FF0000"/>
          <w:sz w:val="22"/>
          <w:szCs w:val="22"/>
          <w:lang w:val="en-AU"/>
        </w:rPr>
        <w:t>100        110     115</w:t>
      </w:r>
      <w:r w:rsidR="00C60691">
        <w:rPr>
          <w:color w:val="FF0000"/>
          <w:sz w:val="22"/>
          <w:szCs w:val="22"/>
          <w:lang w:val="en-AU"/>
        </w:rPr>
        <w:t xml:space="preserve">                 </w:t>
      </w:r>
      <w:r w:rsidR="00C60691" w:rsidRPr="00C60691">
        <w:rPr>
          <w:b/>
          <w:color w:val="0070C0"/>
          <w:sz w:val="22"/>
          <w:szCs w:val="22"/>
          <w:lang w:val="en-AU"/>
        </w:rPr>
        <w:t xml:space="preserve">Year 3 (112/115 x 100) </w:t>
      </w:r>
    </w:p>
    <w:p w14:paraId="680B6252" w14:textId="6A31DC90" w:rsidR="00E13288" w:rsidRDefault="00E13288" w:rsidP="00203927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---------------------------------------------</w:t>
      </w:r>
    </w:p>
    <w:p w14:paraId="17C7E1E5" w14:textId="547F9C7B" w:rsidR="00E13288" w:rsidRPr="00C60691" w:rsidRDefault="00E13288" w:rsidP="00203927">
      <w:pPr>
        <w:rPr>
          <w:color w:val="0070C0"/>
          <w:sz w:val="22"/>
          <w:szCs w:val="22"/>
          <w:lang w:val="en-AU"/>
        </w:rPr>
      </w:pPr>
      <w:r w:rsidRPr="00C60691">
        <w:rPr>
          <w:color w:val="0070C0"/>
          <w:sz w:val="22"/>
          <w:szCs w:val="22"/>
          <w:lang w:val="en-AU"/>
        </w:rPr>
        <w:t xml:space="preserve">TOT              100      95.45   97.4 </w:t>
      </w:r>
    </w:p>
    <w:p w14:paraId="31C93EF7" w14:textId="77777777" w:rsidR="00203927" w:rsidRDefault="00203927" w:rsidP="00203927">
      <w:pPr>
        <w:rPr>
          <w:b/>
          <w:color w:val="000000" w:themeColor="text1"/>
          <w:sz w:val="22"/>
          <w:szCs w:val="22"/>
          <w:lang w:val="en-AU"/>
        </w:rPr>
      </w:pPr>
    </w:p>
    <w:p w14:paraId="7B01C1FD" w14:textId="774B5DA0" w:rsidR="00203927" w:rsidRDefault="00203927" w:rsidP="00203927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Lists </w:t>
      </w:r>
    </w:p>
    <w:p w14:paraId="7201E44C" w14:textId="3614086F" w:rsidR="00E02F34" w:rsidRDefault="00E02F34" w:rsidP="00203927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Effect changes in TOT</w:t>
      </w:r>
    </w:p>
    <w:p w14:paraId="60DA22F8" w14:textId="650312EA" w:rsidR="00E02F34" w:rsidRDefault="00E02F34" w:rsidP="00E02F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Business Cycle; living standard and GDP growth either increase or decrease</w:t>
      </w:r>
    </w:p>
    <w:p w14:paraId="51A93FD8" w14:textId="1C90FD26" w:rsidR="00E02F34" w:rsidRDefault="00E02F34" w:rsidP="00E02F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Output and Employment; purchasing power increase/decrease </w:t>
      </w:r>
    </w:p>
    <w:p w14:paraId="41F985DB" w14:textId="1B3EFBA0" w:rsidR="00E02F34" w:rsidRDefault="00E02F34" w:rsidP="00E02F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Trade/Current Account; CAD/CAS, export income increase/decrease</w:t>
      </w:r>
    </w:p>
    <w:p w14:paraId="6ADC29DD" w14:textId="0CBCB486" w:rsidR="00E02F34" w:rsidRDefault="00E02F34" w:rsidP="00E02F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Exchange Rate; appreciation (increase) depreciation (decrease) in value </w:t>
      </w:r>
    </w:p>
    <w:p w14:paraId="05C25ED5" w14:textId="71CF9FA8" w:rsidR="00E02F34" w:rsidRDefault="00E02F34" w:rsidP="00E02F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Investment; more/less valuable assets. </w:t>
      </w:r>
    </w:p>
    <w:p w14:paraId="3E66336D" w14:textId="5F75E1C8" w:rsidR="00E02F34" w:rsidRDefault="00E02F34" w:rsidP="00E02F34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Causes of Movements in the TOT</w:t>
      </w:r>
    </w:p>
    <w:p w14:paraId="4FAE4305" w14:textId="6B4DFFF0" w:rsidR="00987617" w:rsidRDefault="00987617" w:rsidP="00E02F34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Favourable </w:t>
      </w:r>
    </w:p>
    <w:p w14:paraId="7A2458F6" w14:textId="0D21CD40" w:rsidR="00E02F34" w:rsidRPr="00987617" w:rsidRDefault="00987617" w:rsidP="0098761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Exports increase significantly – imports increase slightly </w:t>
      </w:r>
    </w:p>
    <w:p w14:paraId="2B4EE7DD" w14:textId="53A268F3" w:rsidR="00987617" w:rsidRPr="00987617" w:rsidRDefault="00987617" w:rsidP="0098761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Exports increase – imports stable </w:t>
      </w:r>
    </w:p>
    <w:p w14:paraId="5FEAF413" w14:textId="64B0049F" w:rsidR="00987617" w:rsidRPr="00987617" w:rsidRDefault="00987617" w:rsidP="0098761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Exports increase – imports decrease </w:t>
      </w:r>
    </w:p>
    <w:p w14:paraId="2A609453" w14:textId="0FB57D27" w:rsidR="00987617" w:rsidRDefault="00987617" w:rsidP="00987617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Unfavourable </w:t>
      </w:r>
    </w:p>
    <w:p w14:paraId="51E31550" w14:textId="3D5E7A11" w:rsidR="00987617" w:rsidRPr="00987617" w:rsidRDefault="00987617" w:rsidP="0098761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Imports increase significantly – exports increase slightly </w:t>
      </w:r>
    </w:p>
    <w:p w14:paraId="3830A609" w14:textId="4A6BE49D" w:rsidR="00987617" w:rsidRPr="00987617" w:rsidRDefault="00987617" w:rsidP="0098761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Imports increase – exports stable </w:t>
      </w:r>
    </w:p>
    <w:p w14:paraId="5292B297" w14:textId="263CD5EB" w:rsidR="00E02F34" w:rsidRPr="00987617" w:rsidRDefault="00987617" w:rsidP="0020392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Imports increase – exports decrease. </w:t>
      </w:r>
    </w:p>
    <w:p w14:paraId="06E74C73" w14:textId="77777777" w:rsidR="00987617" w:rsidRDefault="00987617" w:rsidP="00DF4919">
      <w:pPr>
        <w:rPr>
          <w:b/>
          <w:color w:val="000000" w:themeColor="text1"/>
          <w:sz w:val="22"/>
          <w:szCs w:val="22"/>
          <w:lang w:val="en-AU"/>
        </w:rPr>
      </w:pPr>
    </w:p>
    <w:p w14:paraId="726C9477" w14:textId="7630C088" w:rsidR="00987617" w:rsidRDefault="00987617" w:rsidP="00DF4919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Trends; </w:t>
      </w:r>
    </w:p>
    <w:p w14:paraId="475724AE" w14:textId="61BCB26D" w:rsidR="00987617" w:rsidRDefault="00987617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TOT </w:t>
      </w:r>
      <w:r w:rsidRPr="006531A9">
        <w:rPr>
          <w:color w:val="0070C0"/>
          <w:sz w:val="22"/>
          <w:szCs w:val="22"/>
          <w:lang w:val="en-AU"/>
        </w:rPr>
        <w:t xml:space="preserve">increased until 2009 </w:t>
      </w:r>
      <w:r>
        <w:rPr>
          <w:color w:val="000000" w:themeColor="text1"/>
          <w:sz w:val="22"/>
          <w:szCs w:val="22"/>
          <w:lang w:val="en-AU"/>
        </w:rPr>
        <w:t xml:space="preserve">– mining boom and high commodity prices </w:t>
      </w:r>
    </w:p>
    <w:p w14:paraId="7785C3FD" w14:textId="2DF7A68F" w:rsidR="00987617" w:rsidRDefault="00987617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TOT </w:t>
      </w:r>
      <w:r w:rsidRPr="006531A9">
        <w:rPr>
          <w:color w:val="0070C0"/>
          <w:sz w:val="22"/>
          <w:szCs w:val="22"/>
          <w:lang w:val="en-AU"/>
        </w:rPr>
        <w:t>plummeted in 200</w:t>
      </w:r>
      <w:r>
        <w:rPr>
          <w:color w:val="000000" w:themeColor="text1"/>
          <w:sz w:val="22"/>
          <w:szCs w:val="22"/>
          <w:lang w:val="en-AU"/>
        </w:rPr>
        <w:t xml:space="preserve">9 due to GFC – Increased again until mining boom peak in </w:t>
      </w:r>
      <w:r w:rsidRPr="006531A9">
        <w:rPr>
          <w:color w:val="0070C0"/>
          <w:sz w:val="22"/>
          <w:szCs w:val="22"/>
          <w:lang w:val="en-AU"/>
        </w:rPr>
        <w:t xml:space="preserve">2011 </w:t>
      </w:r>
    </w:p>
    <w:p w14:paraId="37680E41" w14:textId="35053074" w:rsidR="00987617" w:rsidRDefault="00987617" w:rsidP="00DF491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TOT </w:t>
      </w:r>
      <w:r w:rsidRPr="006531A9">
        <w:rPr>
          <w:color w:val="0070C0"/>
          <w:sz w:val="22"/>
          <w:szCs w:val="22"/>
          <w:lang w:val="en-AU"/>
        </w:rPr>
        <w:t xml:space="preserve">decreased from 2011 – 2016 </w:t>
      </w:r>
      <w:r>
        <w:rPr>
          <w:color w:val="000000" w:themeColor="text1"/>
          <w:sz w:val="22"/>
          <w:szCs w:val="22"/>
          <w:lang w:val="en-AU"/>
        </w:rPr>
        <w:t xml:space="preserve">following end of mining boom. </w:t>
      </w:r>
    </w:p>
    <w:p w14:paraId="6BB0D1D4" w14:textId="77777777" w:rsidR="006531A9" w:rsidRDefault="006531A9" w:rsidP="00DF4919">
      <w:pPr>
        <w:rPr>
          <w:color w:val="000000" w:themeColor="text1"/>
          <w:sz w:val="22"/>
          <w:szCs w:val="22"/>
          <w:lang w:val="en-AU"/>
        </w:rPr>
      </w:pPr>
    </w:p>
    <w:p w14:paraId="796EA7F3" w14:textId="77777777" w:rsidR="006531A9" w:rsidRDefault="006531A9" w:rsidP="00DF4919">
      <w:pPr>
        <w:rPr>
          <w:color w:val="000000" w:themeColor="text1"/>
          <w:sz w:val="22"/>
          <w:szCs w:val="22"/>
          <w:lang w:val="en-AU"/>
        </w:rPr>
      </w:pPr>
    </w:p>
    <w:p w14:paraId="252E11E3" w14:textId="4D733E91" w:rsidR="006531A9" w:rsidRPr="002657E9" w:rsidRDefault="006531A9" w:rsidP="006531A9">
      <w:pPr>
        <w:jc w:val="center"/>
        <w:rPr>
          <w:color w:val="000000" w:themeColor="text1"/>
          <w:sz w:val="32"/>
          <w:szCs w:val="22"/>
          <w:lang w:val="en-AU"/>
        </w:rPr>
      </w:pPr>
      <w:r w:rsidRPr="002657E9">
        <w:rPr>
          <w:color w:val="000000" w:themeColor="text1"/>
          <w:sz w:val="32"/>
          <w:szCs w:val="22"/>
          <w:lang w:val="en-AU"/>
        </w:rPr>
        <w:lastRenderedPageBreak/>
        <w:t xml:space="preserve">Exchange Rate </w:t>
      </w:r>
    </w:p>
    <w:p w14:paraId="7370E7A3" w14:textId="3FA20359" w:rsidR="006531A9" w:rsidRPr="002657E9" w:rsidRDefault="006531A9" w:rsidP="006531A9">
      <w:pPr>
        <w:rPr>
          <w:b/>
          <w:color w:val="000000" w:themeColor="text1"/>
          <w:sz w:val="22"/>
          <w:szCs w:val="22"/>
          <w:lang w:val="en-AU"/>
        </w:rPr>
      </w:pPr>
      <w:r w:rsidRPr="002657E9">
        <w:rPr>
          <w:b/>
          <w:color w:val="000000" w:themeColor="text1"/>
          <w:sz w:val="22"/>
          <w:szCs w:val="22"/>
          <w:lang w:val="en-AU"/>
        </w:rPr>
        <w:t xml:space="preserve">Definitions </w:t>
      </w:r>
    </w:p>
    <w:p w14:paraId="59341F4F" w14:textId="10CC277C" w:rsidR="006531A9" w:rsidRPr="002657E9" w:rsidRDefault="000F2D56" w:rsidP="006531A9">
      <w:pPr>
        <w:rPr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 xml:space="preserve">Exchange Rate </w:t>
      </w:r>
    </w:p>
    <w:p w14:paraId="479095B5" w14:textId="6867A20B" w:rsidR="000F2D56" w:rsidRPr="002657E9" w:rsidRDefault="00322E41" w:rsidP="006531A9">
      <w:pPr>
        <w:rPr>
          <w:color w:val="0070C0"/>
          <w:sz w:val="22"/>
          <w:szCs w:val="22"/>
          <w:lang w:val="en-AU"/>
        </w:rPr>
      </w:pPr>
      <w:r w:rsidRPr="002657E9">
        <w:rPr>
          <w:color w:val="000000" w:themeColor="text1"/>
          <w:sz w:val="22"/>
          <w:szCs w:val="22"/>
          <w:lang w:val="en-AU"/>
        </w:rPr>
        <w:t xml:space="preserve">       </w:t>
      </w:r>
      <w:r w:rsidR="00F21FC8" w:rsidRPr="002657E9">
        <w:rPr>
          <w:color w:val="0070C0"/>
          <w:sz w:val="22"/>
          <w:szCs w:val="22"/>
          <w:lang w:val="en-AU"/>
        </w:rPr>
        <w:t xml:space="preserve">Prices of the currency relative to another countries currency </w:t>
      </w:r>
    </w:p>
    <w:p w14:paraId="031374A7" w14:textId="617E6372" w:rsidR="000F2D56" w:rsidRPr="002657E9" w:rsidRDefault="000F2D56" w:rsidP="006531A9">
      <w:pPr>
        <w:rPr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 xml:space="preserve">Trade Weighted Index </w:t>
      </w:r>
    </w:p>
    <w:p w14:paraId="1C6ECB6A" w14:textId="7583449E" w:rsidR="000F2D56" w:rsidRPr="002657E9" w:rsidRDefault="000707D8" w:rsidP="006531A9">
      <w:pPr>
        <w:rPr>
          <w:color w:val="0070C0"/>
          <w:sz w:val="22"/>
          <w:szCs w:val="22"/>
          <w:lang w:val="en-AU"/>
        </w:rPr>
      </w:pPr>
      <w:r w:rsidRPr="002657E9">
        <w:rPr>
          <w:color w:val="2F5496" w:themeColor="accent1" w:themeShade="BF"/>
          <w:sz w:val="22"/>
          <w:szCs w:val="22"/>
          <w:lang w:val="en-AU"/>
        </w:rPr>
        <w:t xml:space="preserve">       </w:t>
      </w:r>
      <w:r w:rsidR="009750E5" w:rsidRPr="002657E9">
        <w:rPr>
          <w:color w:val="0070C0"/>
          <w:sz w:val="22"/>
          <w:szCs w:val="22"/>
          <w:lang w:val="en-AU"/>
        </w:rPr>
        <w:t>A ‘basket’ of currencies weighted according to their importance within trade flows with Australia</w:t>
      </w:r>
    </w:p>
    <w:p w14:paraId="214F9FEE" w14:textId="34DF29C3" w:rsidR="000F2D56" w:rsidRPr="002657E9" w:rsidRDefault="000F2D56" w:rsidP="006531A9">
      <w:pPr>
        <w:rPr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>Appreciation</w:t>
      </w:r>
    </w:p>
    <w:p w14:paraId="603AB7A7" w14:textId="49917025" w:rsidR="000F2D56" w:rsidRPr="002657E9" w:rsidRDefault="000707D8" w:rsidP="006531A9">
      <w:pPr>
        <w:rPr>
          <w:color w:val="0070C0"/>
          <w:sz w:val="22"/>
          <w:szCs w:val="22"/>
          <w:lang w:val="en-AU"/>
        </w:rPr>
      </w:pPr>
      <w:r w:rsidRPr="002657E9">
        <w:rPr>
          <w:color w:val="0070C0"/>
          <w:sz w:val="22"/>
          <w:szCs w:val="22"/>
          <w:lang w:val="en-AU"/>
        </w:rPr>
        <w:t xml:space="preserve">       An increase in the value of a currency  </w:t>
      </w:r>
    </w:p>
    <w:p w14:paraId="47A47548" w14:textId="6C0BAA54" w:rsidR="000F2D56" w:rsidRPr="002657E9" w:rsidRDefault="000F2D56" w:rsidP="006531A9">
      <w:pPr>
        <w:rPr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 xml:space="preserve">Depreciation </w:t>
      </w:r>
    </w:p>
    <w:p w14:paraId="0B342F6A" w14:textId="135B7436" w:rsidR="000F2D56" w:rsidRPr="002657E9" w:rsidRDefault="000707D8" w:rsidP="006531A9">
      <w:pPr>
        <w:rPr>
          <w:color w:val="0070C0"/>
          <w:sz w:val="22"/>
          <w:szCs w:val="22"/>
          <w:lang w:val="en-AU"/>
        </w:rPr>
      </w:pPr>
      <w:r w:rsidRPr="002657E9">
        <w:rPr>
          <w:color w:val="0070C0"/>
          <w:sz w:val="22"/>
          <w:szCs w:val="22"/>
          <w:lang w:val="en-AU"/>
        </w:rPr>
        <w:t xml:space="preserve">       A decrease in the value of a currency </w:t>
      </w:r>
    </w:p>
    <w:p w14:paraId="16925AE5" w14:textId="4C98F8D1" w:rsidR="000F2D56" w:rsidRPr="002657E9" w:rsidRDefault="000F2D56" w:rsidP="006531A9">
      <w:pPr>
        <w:rPr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 xml:space="preserve">Free Floating Exchange Rate </w:t>
      </w:r>
    </w:p>
    <w:p w14:paraId="07B5B8C5" w14:textId="6683C69F" w:rsidR="000F2D56" w:rsidRPr="002657E9" w:rsidRDefault="00F21FC8" w:rsidP="006531A9">
      <w:pPr>
        <w:rPr>
          <w:color w:val="0070C0"/>
          <w:sz w:val="22"/>
          <w:szCs w:val="22"/>
          <w:lang w:val="en-AU"/>
        </w:rPr>
      </w:pPr>
      <w:r w:rsidRPr="002657E9">
        <w:rPr>
          <w:color w:val="000000" w:themeColor="text1"/>
          <w:sz w:val="22"/>
          <w:szCs w:val="22"/>
          <w:lang w:val="en-AU"/>
        </w:rPr>
        <w:t xml:space="preserve">      </w:t>
      </w:r>
      <w:r w:rsidRPr="002657E9">
        <w:rPr>
          <w:color w:val="0070C0"/>
          <w:sz w:val="22"/>
          <w:szCs w:val="22"/>
          <w:lang w:val="en-AU"/>
        </w:rPr>
        <w:t xml:space="preserve">Allowing market forces of demand and supply to set the exchange rate. </w:t>
      </w:r>
    </w:p>
    <w:p w14:paraId="3BA5CD13" w14:textId="13192594" w:rsidR="000F2D56" w:rsidRPr="002657E9" w:rsidRDefault="000F2D56" w:rsidP="006531A9">
      <w:pPr>
        <w:rPr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 xml:space="preserve">Fixed Exchange Rate </w:t>
      </w:r>
    </w:p>
    <w:p w14:paraId="62B92A9E" w14:textId="17C29F16" w:rsidR="000F2D56" w:rsidRPr="002657E9" w:rsidRDefault="000707D8" w:rsidP="006531A9">
      <w:pPr>
        <w:rPr>
          <w:color w:val="0070C0"/>
          <w:sz w:val="22"/>
          <w:szCs w:val="22"/>
          <w:lang w:val="en-AU"/>
        </w:rPr>
      </w:pPr>
      <w:r w:rsidRPr="002657E9">
        <w:rPr>
          <w:color w:val="0070C0"/>
          <w:sz w:val="22"/>
          <w:szCs w:val="22"/>
          <w:lang w:val="en-AU"/>
        </w:rPr>
        <w:t xml:space="preserve">      </w:t>
      </w:r>
      <w:r w:rsidR="002657E9" w:rsidRPr="002657E9">
        <w:rPr>
          <w:color w:val="0070C0"/>
          <w:sz w:val="22"/>
          <w:szCs w:val="22"/>
          <w:lang w:val="en-AU"/>
        </w:rPr>
        <w:t>Artificially</w:t>
      </w:r>
      <w:r w:rsidRPr="002657E9">
        <w:rPr>
          <w:color w:val="0070C0"/>
          <w:sz w:val="22"/>
          <w:szCs w:val="22"/>
          <w:lang w:val="en-AU"/>
        </w:rPr>
        <w:t xml:space="preserve"> setting the exchange rate within a set limit</w:t>
      </w:r>
    </w:p>
    <w:p w14:paraId="7124F6B1" w14:textId="7D739818" w:rsidR="000F2D56" w:rsidRPr="002657E9" w:rsidRDefault="000F2D56" w:rsidP="006531A9">
      <w:pPr>
        <w:rPr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>Managed Exchange Rate</w:t>
      </w:r>
    </w:p>
    <w:p w14:paraId="3218D36C" w14:textId="4E0728AF" w:rsidR="000F2D56" w:rsidRPr="002657E9" w:rsidRDefault="002657E9" w:rsidP="006531A9">
      <w:pPr>
        <w:rPr>
          <w:color w:val="0070C0"/>
          <w:sz w:val="22"/>
          <w:szCs w:val="22"/>
          <w:lang w:val="en-AU"/>
        </w:rPr>
      </w:pPr>
      <w:r w:rsidRPr="002657E9">
        <w:rPr>
          <w:color w:val="000000" w:themeColor="text1"/>
          <w:sz w:val="22"/>
          <w:szCs w:val="22"/>
          <w:lang w:val="en-AU"/>
        </w:rPr>
        <w:t xml:space="preserve">      </w:t>
      </w:r>
      <w:r w:rsidRPr="002657E9">
        <w:rPr>
          <w:color w:val="0070C0"/>
          <w:sz w:val="22"/>
          <w:szCs w:val="22"/>
          <w:lang w:val="en-AU"/>
        </w:rPr>
        <w:t xml:space="preserve">Official intervention in the foreign exchange market by the reserve bank. </w:t>
      </w:r>
    </w:p>
    <w:p w14:paraId="569EC3F5" w14:textId="0F4902D5" w:rsidR="000F2D56" w:rsidRPr="002657E9" w:rsidRDefault="000F2D56" w:rsidP="006531A9">
      <w:pPr>
        <w:rPr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 xml:space="preserve">Clean Float </w:t>
      </w:r>
    </w:p>
    <w:p w14:paraId="23D075EE" w14:textId="7A0F330B" w:rsidR="000F2D56" w:rsidRPr="002657E9" w:rsidRDefault="002657E9" w:rsidP="006531A9">
      <w:pPr>
        <w:rPr>
          <w:color w:val="0070C0"/>
          <w:sz w:val="22"/>
          <w:szCs w:val="22"/>
          <w:lang w:val="en-AU"/>
        </w:rPr>
      </w:pPr>
      <w:r w:rsidRPr="002657E9">
        <w:rPr>
          <w:color w:val="000000" w:themeColor="text1"/>
          <w:sz w:val="22"/>
          <w:szCs w:val="22"/>
          <w:lang w:val="en-AU"/>
        </w:rPr>
        <w:t xml:space="preserve">       </w:t>
      </w:r>
      <w:r w:rsidRPr="002657E9">
        <w:rPr>
          <w:color w:val="0070C0"/>
          <w:sz w:val="22"/>
          <w:szCs w:val="22"/>
          <w:lang w:val="en-AU"/>
        </w:rPr>
        <w:t>A countries currency flows free from interference from the bank.</w:t>
      </w:r>
    </w:p>
    <w:p w14:paraId="7EFE50E9" w14:textId="3C5F276A" w:rsidR="000F2D56" w:rsidRPr="002657E9" w:rsidRDefault="000F2D56" w:rsidP="006531A9">
      <w:pPr>
        <w:rPr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 xml:space="preserve">Dirty Float </w:t>
      </w:r>
    </w:p>
    <w:p w14:paraId="7F9F73BE" w14:textId="390172E7" w:rsidR="002657E9" w:rsidRPr="002657E9" w:rsidRDefault="002657E9" w:rsidP="002657E9">
      <w:pPr>
        <w:rPr>
          <w:color w:val="0070C0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       </w:t>
      </w:r>
      <w:r>
        <w:rPr>
          <w:color w:val="0070C0"/>
          <w:sz w:val="22"/>
          <w:szCs w:val="22"/>
          <w:lang w:val="en-AU"/>
        </w:rPr>
        <w:t xml:space="preserve">The reserve bank set the value of a currency at a set point </w:t>
      </w:r>
    </w:p>
    <w:p w14:paraId="66F0B426" w14:textId="1C40DE5E" w:rsidR="000F2D56" w:rsidRPr="002657E9" w:rsidRDefault="000F2D56" w:rsidP="006531A9">
      <w:pPr>
        <w:rPr>
          <w:b/>
          <w:color w:val="000000" w:themeColor="text1"/>
          <w:sz w:val="22"/>
          <w:szCs w:val="22"/>
          <w:u w:val="single"/>
          <w:lang w:val="en-AU"/>
        </w:rPr>
      </w:pPr>
      <w:r w:rsidRPr="002657E9">
        <w:rPr>
          <w:color w:val="000000" w:themeColor="text1"/>
          <w:sz w:val="22"/>
          <w:szCs w:val="22"/>
          <w:u w:val="single"/>
          <w:lang w:val="en-AU"/>
        </w:rPr>
        <w:t xml:space="preserve">Lightly Managed Float </w:t>
      </w:r>
    </w:p>
    <w:p w14:paraId="3B3C097F" w14:textId="1C99A6DC" w:rsidR="000F2D56" w:rsidRPr="002657E9" w:rsidRDefault="002657E9" w:rsidP="006531A9">
      <w:pPr>
        <w:rPr>
          <w:color w:val="0070C0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        </w:t>
      </w:r>
      <w:r>
        <w:rPr>
          <w:color w:val="0070C0"/>
          <w:sz w:val="22"/>
          <w:szCs w:val="22"/>
          <w:lang w:val="en-AU"/>
        </w:rPr>
        <w:t xml:space="preserve">The bank only occasionally interferes to smooth and test the underlying trends in the exchange rate. </w:t>
      </w:r>
    </w:p>
    <w:p w14:paraId="0D251F98" w14:textId="77777777" w:rsidR="002657E9" w:rsidRDefault="002657E9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45674B84" w14:textId="053EE815" w:rsidR="006531A9" w:rsidRDefault="006531A9" w:rsidP="006531A9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Concepts </w:t>
      </w:r>
    </w:p>
    <w:p w14:paraId="26C8ED28" w14:textId="2218DBA2" w:rsidR="006531A9" w:rsidRDefault="002657E9" w:rsidP="006531A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Types of Exchange Rates </w:t>
      </w:r>
    </w:p>
    <w:p w14:paraId="65F9254D" w14:textId="56E55429" w:rsidR="002657E9" w:rsidRPr="002657E9" w:rsidRDefault="002657E9" w:rsidP="002657E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Free Floating exchange rate (market forces) (Australia’s) </w:t>
      </w:r>
    </w:p>
    <w:p w14:paraId="5E025A35" w14:textId="79320851" w:rsidR="002657E9" w:rsidRPr="002657E9" w:rsidRDefault="002657E9" w:rsidP="002657E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Fixed/ Pegged exchanged rate (artificially set) </w:t>
      </w:r>
    </w:p>
    <w:p w14:paraId="1425095A" w14:textId="0075FFB4" w:rsidR="002657E9" w:rsidRPr="002657E9" w:rsidRDefault="002657E9" w:rsidP="002657E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>Managed exchange rate (intervention in foreign exchange market, buyer &amp; seller</w:t>
      </w:r>
    </w:p>
    <w:p w14:paraId="0F760B42" w14:textId="49C8E40C" w:rsidR="002657E9" w:rsidRDefault="002657E9" w:rsidP="002657E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RBA Involvement; </w:t>
      </w:r>
    </w:p>
    <w:p w14:paraId="3AE17E18" w14:textId="573CE0A8" w:rsidR="002657E9" w:rsidRPr="00CB1011" w:rsidRDefault="002657E9" w:rsidP="002657E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lang w:val="en-AU"/>
        </w:rPr>
        <w:t xml:space="preserve">Enter as either a buyer or seller </w:t>
      </w:r>
      <w:r>
        <w:rPr>
          <w:color w:val="000000" w:themeColor="text1"/>
          <w:sz w:val="22"/>
          <w:szCs w:val="22"/>
          <w:lang w:val="en-AU"/>
        </w:rPr>
        <w:t xml:space="preserve">to a) buyer stop AUD falling to low </w:t>
      </w:r>
      <w:proofErr w:type="gramStart"/>
      <w:r>
        <w:rPr>
          <w:color w:val="000000" w:themeColor="text1"/>
          <w:sz w:val="22"/>
          <w:szCs w:val="22"/>
          <w:lang w:val="en-AU"/>
        </w:rPr>
        <w:t>( increase</w:t>
      </w:r>
      <w:proofErr w:type="gramEnd"/>
      <w:r>
        <w:rPr>
          <w:color w:val="000000" w:themeColor="text1"/>
          <w:sz w:val="22"/>
          <w:szCs w:val="22"/>
          <w:lang w:val="en-AU"/>
        </w:rPr>
        <w:t xml:space="preserve"> demand ) b) seller stop AUD rising to high ( increase supply ) </w:t>
      </w:r>
    </w:p>
    <w:p w14:paraId="0A17A3D8" w14:textId="2F1F04CC" w:rsidR="00CB1011" w:rsidRPr="00CB1011" w:rsidRDefault="00CB1011" w:rsidP="002657E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lang w:val="en-AU"/>
        </w:rPr>
        <w:t xml:space="preserve">Effecting Monetary policy </w:t>
      </w:r>
      <w:r>
        <w:rPr>
          <w:color w:val="000000" w:themeColor="text1"/>
          <w:sz w:val="22"/>
          <w:szCs w:val="22"/>
          <w:lang w:val="en-AU"/>
        </w:rPr>
        <w:t xml:space="preserve">set short term interest rates to attract foreign investment to increase demand which appreciates the dollar. </w:t>
      </w:r>
    </w:p>
    <w:p w14:paraId="7F28C10A" w14:textId="7F1D61E1" w:rsidR="00CB1011" w:rsidRDefault="00CB1011" w:rsidP="00CB1011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Exchange Rates effecting BOP</w:t>
      </w:r>
    </w:p>
    <w:p w14:paraId="2540E5A8" w14:textId="1F604946" w:rsidR="00CB1011" w:rsidRDefault="00CB1011" w:rsidP="00CB1011">
      <w:pPr>
        <w:rPr>
          <w:color w:val="0070C0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u w:val="single"/>
          <w:lang w:val="en-AU"/>
        </w:rPr>
        <w:t xml:space="preserve">Advantages </w:t>
      </w:r>
    </w:p>
    <w:p w14:paraId="45B72DAE" w14:textId="0C7B513C" w:rsidR="00CB1011" w:rsidRDefault="00CB1011" w:rsidP="00CB1011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Automatic adjustment to BOP – reduce swings in CA – insulates economy from shock </w:t>
      </w:r>
    </w:p>
    <w:p w14:paraId="24AFEF48" w14:textId="135A57A8" w:rsidR="00CB1011" w:rsidRDefault="00CB1011" w:rsidP="00CB1011">
      <w:pPr>
        <w:rPr>
          <w:color w:val="0070C0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u w:val="single"/>
          <w:lang w:val="en-AU"/>
        </w:rPr>
        <w:t>Disadvantages</w:t>
      </w:r>
    </w:p>
    <w:p w14:paraId="5BC44365" w14:textId="486C2313" w:rsidR="00CB1011" w:rsidRDefault="00CB1011" w:rsidP="00CB1011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Uncertainty for buyers and sellers, increase cos</w:t>
      </w:r>
      <w:r w:rsidR="00DB14BE">
        <w:rPr>
          <w:color w:val="000000" w:themeColor="text1"/>
          <w:sz w:val="22"/>
          <w:szCs w:val="22"/>
          <w:lang w:val="en-AU"/>
        </w:rPr>
        <w:t xml:space="preserve">t of international transactions. </w:t>
      </w:r>
    </w:p>
    <w:p w14:paraId="78BB6705" w14:textId="622D661F" w:rsidR="00DB14BE" w:rsidRDefault="00DB14BE" w:rsidP="00DB14BE">
      <w:pPr>
        <w:rPr>
          <w:color w:val="0070C0"/>
          <w:sz w:val="22"/>
          <w:szCs w:val="22"/>
          <w:lang w:val="en-AU"/>
        </w:rPr>
      </w:pPr>
      <w:r>
        <w:rPr>
          <w:color w:val="0070C0"/>
          <w:sz w:val="22"/>
          <w:szCs w:val="22"/>
          <w:lang w:val="en-AU"/>
        </w:rPr>
        <w:t xml:space="preserve">Appreciation </w:t>
      </w:r>
    </w:p>
    <w:p w14:paraId="48BEFE45" w14:textId="7E9B150A" w:rsidR="00DB14BE" w:rsidRDefault="00DB14BE" w:rsidP="00DB14BE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Causes an increase in imports (stronger PP) </w:t>
      </w:r>
    </w:p>
    <w:p w14:paraId="4350E018" w14:textId="11D8FEC3" w:rsidR="003D1C95" w:rsidRDefault="003D1C95" w:rsidP="00DB14BE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More expensive for domestic consumers </w:t>
      </w:r>
    </w:p>
    <w:p w14:paraId="10B1D8DB" w14:textId="0361B522" w:rsidR="003D1C95" w:rsidRDefault="003D1C95" w:rsidP="00DB14BE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Decrease in exports – more expensive foreign buyers </w:t>
      </w:r>
    </w:p>
    <w:p w14:paraId="165CDB9C" w14:textId="6A38B347" w:rsidR="003D1C95" w:rsidRDefault="003D1C95" w:rsidP="00DB14BE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Cheaper to pay back foreign debt – make the CAD smaller </w:t>
      </w:r>
    </w:p>
    <w:p w14:paraId="02B390ED" w14:textId="3DCB8986" w:rsidR="00DB14BE" w:rsidRPr="00DB14BE" w:rsidRDefault="00DB14BE" w:rsidP="00DB14BE">
      <w:pPr>
        <w:rPr>
          <w:color w:val="0070C0"/>
          <w:sz w:val="22"/>
          <w:szCs w:val="22"/>
          <w:lang w:val="en-AU"/>
        </w:rPr>
      </w:pPr>
      <w:r>
        <w:rPr>
          <w:color w:val="0070C0"/>
          <w:sz w:val="22"/>
          <w:szCs w:val="22"/>
          <w:lang w:val="en-AU"/>
        </w:rPr>
        <w:t xml:space="preserve">Depreciation </w:t>
      </w:r>
    </w:p>
    <w:p w14:paraId="06BC9A55" w14:textId="15B359C7" w:rsidR="002657E9" w:rsidRPr="003D1C95" w:rsidRDefault="003D1C95" w:rsidP="003D1C9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Increases foreign investment – cheaper to invest </w:t>
      </w:r>
    </w:p>
    <w:p w14:paraId="159BD126" w14:textId="30B3A0B9" w:rsidR="003D1C95" w:rsidRPr="003D1C95" w:rsidRDefault="003D1C95" w:rsidP="003D1C9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Increases exports – cheaper for foreign buyers </w:t>
      </w:r>
    </w:p>
    <w:p w14:paraId="21AE244F" w14:textId="573FBD60" w:rsidR="003D1C95" w:rsidRPr="003D1C95" w:rsidRDefault="003D1C95" w:rsidP="003D1C9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Decrease imports – more expensive for domestic consumers </w:t>
      </w:r>
    </w:p>
    <w:p w14:paraId="1D1C06DB" w14:textId="77777777" w:rsidR="003D1C95" w:rsidRPr="006740DA" w:rsidRDefault="003D1C95" w:rsidP="006740DA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6439B47A" w14:textId="77777777" w:rsidR="002657E9" w:rsidRDefault="002657E9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14CD973F" w14:textId="77777777" w:rsidR="002657E9" w:rsidRDefault="002657E9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2E300715" w14:textId="77777777" w:rsidR="002657E9" w:rsidRDefault="002657E9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2210BB1B" w14:textId="77777777" w:rsidR="006740DA" w:rsidRPr="002657E9" w:rsidRDefault="006740DA" w:rsidP="006740DA">
      <w:pPr>
        <w:jc w:val="center"/>
        <w:rPr>
          <w:color w:val="000000" w:themeColor="text1"/>
          <w:sz w:val="32"/>
          <w:szCs w:val="22"/>
          <w:lang w:val="en-AU"/>
        </w:rPr>
      </w:pPr>
      <w:r w:rsidRPr="002657E9">
        <w:rPr>
          <w:color w:val="000000" w:themeColor="text1"/>
          <w:sz w:val="32"/>
          <w:szCs w:val="22"/>
          <w:lang w:val="en-AU"/>
        </w:rPr>
        <w:t xml:space="preserve">Exchange Rate </w:t>
      </w:r>
    </w:p>
    <w:p w14:paraId="3EC350A2" w14:textId="2A8617C3" w:rsidR="002657E9" w:rsidRDefault="002657E9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24DC5DF9" w14:textId="6F8CA6B3" w:rsidR="006740DA" w:rsidRDefault="006531A9" w:rsidP="006531A9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Models </w:t>
      </w:r>
    </w:p>
    <w:p w14:paraId="374F9145" w14:textId="6A123BA6" w:rsidR="006740DA" w:rsidRDefault="006740DA" w:rsidP="006740DA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Supply and Demand Model; TWI                                      Supply and Demand Model; Exchange Rate </w:t>
      </w:r>
    </w:p>
    <w:p w14:paraId="0284C3D6" w14:textId="3537FCBF" w:rsidR="006740DA" w:rsidRDefault="006740DA" w:rsidP="006740DA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56255" wp14:editId="55398EF1">
                <wp:simplePos x="0" y="0"/>
                <wp:positionH relativeFrom="column">
                  <wp:posOffset>2567305</wp:posOffset>
                </wp:positionH>
                <wp:positionV relativeFrom="paragraph">
                  <wp:posOffset>103505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B49D9" w14:textId="77777777" w:rsidR="006740DA" w:rsidRPr="005030BD" w:rsidRDefault="006740DA" w:rsidP="006740D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56255" id="Rectangle 13" o:spid="_x0000_s1029" style="position:absolute;margin-left:202.15pt;margin-top:8.15pt;width:126.05pt;height:10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" fillcolor="white [3201]" strokecolor="black [3200]" strokeweight="1pt">
                <v:textbox>
                  <w:txbxContent>
                    <w:p w14:paraId="088B49D9" w14:textId="77777777" w:rsidR="006740DA" w:rsidRPr="005030BD" w:rsidRDefault="006740DA" w:rsidP="006740D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8D271E" wp14:editId="31A0E80A">
                <wp:simplePos x="0" y="0"/>
                <wp:positionH relativeFrom="column">
                  <wp:posOffset>4394200</wp:posOffset>
                </wp:positionH>
                <wp:positionV relativeFrom="paragraph">
                  <wp:posOffset>98425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C701B" w14:textId="77777777" w:rsidR="006740DA" w:rsidRPr="005030BD" w:rsidRDefault="006740DA" w:rsidP="006740D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271E" id="Rectangle 14" o:spid="_x0000_s1030" style="position:absolute;margin-left:346pt;margin-top:7.75pt;width:126.05pt;height:10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" fillcolor="white [3201]" strokecolor="black [3200]" strokeweight="1pt">
                <v:textbox>
                  <w:txbxContent>
                    <w:p w14:paraId="291C701B" w14:textId="77777777" w:rsidR="006740DA" w:rsidRPr="005030BD" w:rsidRDefault="006740DA" w:rsidP="006740D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9453D" wp14:editId="4415C566">
                <wp:simplePos x="0" y="0"/>
                <wp:positionH relativeFrom="column">
                  <wp:posOffset>51435</wp:posOffset>
                </wp:positionH>
                <wp:positionV relativeFrom="paragraph">
                  <wp:posOffset>107315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978F" w14:textId="77777777" w:rsidR="006740DA" w:rsidRPr="005030BD" w:rsidRDefault="006740DA" w:rsidP="006740D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9453D" id="Rectangle 12" o:spid="_x0000_s1031" style="position:absolute;margin-left:4.05pt;margin-top:8.45pt;width:126.05pt;height:10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" fillcolor="white [3201]" strokecolor="black [3200]" strokeweight="1pt">
                <v:textbox>
                  <w:txbxContent>
                    <w:p w14:paraId="44CE978F" w14:textId="77777777" w:rsidR="006740DA" w:rsidRPr="005030BD" w:rsidRDefault="006740DA" w:rsidP="006740D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598BF6" w14:textId="2009DB8A" w:rsidR="006740DA" w:rsidRDefault="006740DA" w:rsidP="006740DA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01E4036A" w14:textId="333A6331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4FE808A9" w14:textId="6946E798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40E1537F" w14:textId="77777777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1F4D0BB7" w14:textId="77777777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69C732BC" w14:textId="44BFC91A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19F24C89" w14:textId="77777777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7F6EEF5E" w14:textId="77777777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25FDEF96" w14:textId="77777777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7782A379" w14:textId="799688CB" w:rsidR="006740DA" w:rsidRPr="006740DA" w:rsidRDefault="006740DA" w:rsidP="006531A9">
      <w:pPr>
        <w:rPr>
          <w:b/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>J- Curv</w:t>
      </w:r>
      <w:r w:rsidRPr="006740DA">
        <w:rPr>
          <w:color w:val="000000" w:themeColor="text1"/>
          <w:sz w:val="22"/>
          <w:szCs w:val="22"/>
          <w:lang w:val="en-AU"/>
        </w:rPr>
        <w:t xml:space="preserve">e                                                 </w:t>
      </w:r>
      <w:r>
        <w:rPr>
          <w:b/>
          <w:color w:val="000000" w:themeColor="text1"/>
          <w:sz w:val="22"/>
          <w:szCs w:val="22"/>
          <w:lang w:val="en-AU"/>
        </w:rPr>
        <w:t xml:space="preserve">Lists </w:t>
      </w:r>
    </w:p>
    <w:p w14:paraId="236399A7" w14:textId="7C554FC0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05263" wp14:editId="02C0034E">
                <wp:simplePos x="0" y="0"/>
                <wp:positionH relativeFrom="column">
                  <wp:posOffset>51435</wp:posOffset>
                </wp:positionH>
                <wp:positionV relativeFrom="paragraph">
                  <wp:posOffset>58420</wp:posOffset>
                </wp:positionV>
                <wp:extent cx="1600835" cy="1374140"/>
                <wp:effectExtent l="0" t="0" r="24765" b="22860"/>
                <wp:wrapThrough wrapText="bothSides">
                  <wp:wrapPolygon edited="0">
                    <wp:start x="0" y="0"/>
                    <wp:lineTo x="0" y="21560"/>
                    <wp:lineTo x="21591" y="21560"/>
                    <wp:lineTo x="2159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88E6" w14:textId="77777777" w:rsidR="006740DA" w:rsidRPr="005030BD" w:rsidRDefault="006740DA" w:rsidP="006740D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5263" id="Rectangle 15" o:spid="_x0000_s1032" style="position:absolute;margin-left:4.05pt;margin-top:4.6pt;width:126.05pt;height:10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" fillcolor="white [3201]" strokecolor="black [3200]" strokeweight="1pt">
                <v:textbox>
                  <w:txbxContent>
                    <w:p w14:paraId="1C2D88E6" w14:textId="77777777" w:rsidR="006740DA" w:rsidRPr="005030BD" w:rsidRDefault="006740DA" w:rsidP="006740DA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color w:val="000000" w:themeColor="text1"/>
          <w:sz w:val="22"/>
          <w:szCs w:val="22"/>
          <w:lang w:val="en-AU"/>
        </w:rPr>
        <w:t xml:space="preserve"> </w:t>
      </w:r>
      <w:r>
        <w:rPr>
          <w:color w:val="000000" w:themeColor="text1"/>
          <w:sz w:val="22"/>
          <w:szCs w:val="22"/>
          <w:u w:val="single"/>
          <w:lang w:val="en-AU"/>
        </w:rPr>
        <w:t xml:space="preserve">Determines demand for countries currency </w:t>
      </w:r>
    </w:p>
    <w:p w14:paraId="0F4126DF" w14:textId="394967CB" w:rsidR="006740DA" w:rsidRPr="006740DA" w:rsidRDefault="006740DA" w:rsidP="006531A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Exports (G&amp;S) – Foreign Investment – Income from overseas </w:t>
      </w:r>
    </w:p>
    <w:p w14:paraId="2D3674E3" w14:textId="2B39C3E6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Determines supply for countries currency </w:t>
      </w:r>
    </w:p>
    <w:p w14:paraId="1D2EE5FC" w14:textId="2F87262A" w:rsidR="006740DA" w:rsidRPr="006740DA" w:rsidRDefault="006740DA" w:rsidP="006740DA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Imports (G&amp;S) – Investment abroad – income to overseas </w:t>
      </w:r>
    </w:p>
    <w:p w14:paraId="621D0FBE" w14:textId="4968BF25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Effects of Depreciations </w:t>
      </w:r>
    </w:p>
    <w:p w14:paraId="0FF1C6EA" w14:textId="7AB6B832" w:rsidR="006740DA" w:rsidRDefault="006740DA" w:rsidP="006740DA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Demand for a currency decreases and supply increases </w:t>
      </w:r>
    </w:p>
    <w:p w14:paraId="3D297693" w14:textId="573DB78B" w:rsidR="006740DA" w:rsidRDefault="006740DA" w:rsidP="006740DA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Imports decrease – too expensive – exports increase – cheaper </w:t>
      </w:r>
    </w:p>
    <w:p w14:paraId="75B722F7" w14:textId="42147AC7" w:rsidR="006740DA" w:rsidRDefault="006740DA" w:rsidP="006740DA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Increase foreign investment – cheaper to invest </w:t>
      </w:r>
    </w:p>
    <w:p w14:paraId="0D1D8F70" w14:textId="262C73BB" w:rsidR="006740DA" w:rsidRPr="006740DA" w:rsidRDefault="006256DD" w:rsidP="006740DA">
      <w:pPr>
        <w:pStyle w:val="ListParagraph"/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-Reduce trade deficit </w:t>
      </w:r>
    </w:p>
    <w:p w14:paraId="5279DADD" w14:textId="5DF86335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Effects Appreciation </w:t>
      </w:r>
      <w:r w:rsidR="00ED5152">
        <w:rPr>
          <w:color w:val="000000" w:themeColor="text1"/>
          <w:sz w:val="22"/>
          <w:szCs w:val="22"/>
          <w:u w:val="single"/>
          <w:lang w:val="en-AU"/>
        </w:rPr>
        <w:t xml:space="preserve">                                                 </w:t>
      </w:r>
      <w:r w:rsidR="00ED5152">
        <w:rPr>
          <w:color w:val="000000" w:themeColor="text1"/>
          <w:sz w:val="22"/>
          <w:szCs w:val="22"/>
          <w:u w:val="single"/>
          <w:lang w:val="en-AU"/>
        </w:rPr>
        <w:t>Ways to determine price of countries currency</w:t>
      </w:r>
    </w:p>
    <w:p w14:paraId="0DC13DDB" w14:textId="5BEC466D" w:rsidR="00ED5152" w:rsidRDefault="006740DA" w:rsidP="006740DA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-Demand for a currency </w:t>
      </w:r>
      <w:r w:rsidR="00ED5152">
        <w:rPr>
          <w:color w:val="000000" w:themeColor="text1"/>
          <w:sz w:val="22"/>
          <w:szCs w:val="22"/>
          <w:lang w:val="en-AU"/>
        </w:rPr>
        <w:t xml:space="preserve">                                           Demand and supply determines the price </w:t>
      </w:r>
    </w:p>
    <w:p w14:paraId="27CE23C2" w14:textId="02FD7610" w:rsidR="006740DA" w:rsidRDefault="006740DA" w:rsidP="006740DA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increases and supply decreases </w:t>
      </w:r>
      <w:r w:rsidR="00ED5152">
        <w:rPr>
          <w:color w:val="000000" w:themeColor="text1"/>
          <w:sz w:val="22"/>
          <w:szCs w:val="22"/>
          <w:lang w:val="en-AU"/>
        </w:rPr>
        <w:t xml:space="preserve">                               - increase demand = appreciation </w:t>
      </w:r>
    </w:p>
    <w:p w14:paraId="2F05EF1A" w14:textId="3E128F2A" w:rsidR="00ED5152" w:rsidRDefault="006740DA" w:rsidP="006740DA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>-Imports increase – cheaper for domestic</w:t>
      </w:r>
      <w:r w:rsidR="00ED5152">
        <w:rPr>
          <w:color w:val="000000" w:themeColor="text1"/>
          <w:sz w:val="22"/>
          <w:szCs w:val="22"/>
          <w:lang w:val="en-AU"/>
        </w:rPr>
        <w:t xml:space="preserve">              - increase supply = depreciation </w:t>
      </w:r>
    </w:p>
    <w:p w14:paraId="221816E1" w14:textId="07403930" w:rsidR="00ED5152" w:rsidRDefault="006740DA" w:rsidP="006740DA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 consumers –exports decrease – expensive </w:t>
      </w:r>
    </w:p>
    <w:p w14:paraId="25E3284F" w14:textId="45DEA813" w:rsidR="006740DA" w:rsidRDefault="00ED5152" w:rsidP="006740DA">
      <w:pPr>
        <w:rPr>
          <w:color w:val="000000" w:themeColor="text1"/>
          <w:sz w:val="22"/>
          <w:szCs w:val="22"/>
          <w:lang w:val="en-AU"/>
        </w:rPr>
      </w:pPr>
      <w:r>
        <w:rPr>
          <w:b/>
          <w:noProof/>
          <w:color w:val="000000" w:themeColor="text1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B54C1D" wp14:editId="1918B9EE">
                <wp:simplePos x="0" y="0"/>
                <wp:positionH relativeFrom="column">
                  <wp:posOffset>2108835</wp:posOffset>
                </wp:positionH>
                <wp:positionV relativeFrom="paragraph">
                  <wp:posOffset>69215</wp:posOffset>
                </wp:positionV>
                <wp:extent cx="4344035" cy="1028700"/>
                <wp:effectExtent l="0" t="0" r="0" b="12700"/>
                <wp:wrapThrough wrapText="bothSides">
                  <wp:wrapPolygon edited="0">
                    <wp:start x="0" y="0"/>
                    <wp:lineTo x="0" y="21333"/>
                    <wp:lineTo x="21471" y="21333"/>
                    <wp:lineTo x="21471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035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EE6AC" w14:textId="77777777" w:rsidR="00ED5152" w:rsidRDefault="00ED5152" w:rsidP="00ED5152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:u w:val="single"/>
                                <w:lang w:val="en-AU"/>
                              </w:rPr>
                            </w:pPr>
                          </w:p>
                          <w:p w14:paraId="7D1403B0" w14:textId="77777777" w:rsidR="00ED5152" w:rsidRDefault="00ED5152" w:rsidP="00ED5152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u w:val="single"/>
                                <w:lang w:val="en-AU"/>
                              </w:rPr>
                              <w:t xml:space="preserve">Advantage of Free Floating ER            Disadvantage or Free-Floating ER        </w:t>
                            </w:r>
                          </w:p>
                          <w:p w14:paraId="03DE616A" w14:textId="77777777" w:rsidR="00ED5152" w:rsidRPr="00ED5152" w:rsidRDefault="00ED5152" w:rsidP="00ED5152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ED5152">
                              <w:rPr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>Automatic adjustment to BOP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 xml:space="preserve">            Uncertainty for buyers and sellers </w:t>
                            </w:r>
                          </w:p>
                          <w:p w14:paraId="054BD755" w14:textId="77777777" w:rsidR="00ED5152" w:rsidRDefault="00ED5152" w:rsidP="00ED5152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ED5152">
                              <w:rPr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>reduce swings in CA – insulates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 xml:space="preserve">           increased cost of international</w:t>
                            </w:r>
                          </w:p>
                          <w:p w14:paraId="499097B8" w14:textId="77777777" w:rsidR="00ED5152" w:rsidRDefault="00ED5152" w:rsidP="00ED5152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ED5152">
                              <w:rPr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 xml:space="preserve"> economy from shock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AU"/>
                              </w:rPr>
                              <w:t xml:space="preserve">                           transaction </w:t>
                            </w:r>
                          </w:p>
                          <w:p w14:paraId="1E079227" w14:textId="77777777" w:rsidR="00ED5152" w:rsidRPr="005030BD" w:rsidRDefault="00ED5152" w:rsidP="00ED51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4C1D" id="Rectangle 16" o:spid="_x0000_s1033" style="position:absolute;margin-left:166.05pt;margin-top:5.45pt;width:342.05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" fillcolor="white [3201]" stroked="f" strokeweight="1pt">
                <v:textbox>
                  <w:txbxContent>
                    <w:p w14:paraId="19EEE6AC" w14:textId="77777777" w:rsidR="00ED5152" w:rsidRDefault="00ED5152" w:rsidP="00ED5152">
                      <w:pPr>
                        <w:rPr>
                          <w:color w:val="000000" w:themeColor="text1"/>
                          <w:sz w:val="22"/>
                          <w:szCs w:val="22"/>
                          <w:u w:val="single"/>
                          <w:lang w:val="en-AU"/>
                        </w:rPr>
                      </w:pPr>
                    </w:p>
                    <w:p w14:paraId="7D1403B0" w14:textId="77777777" w:rsidR="00ED5152" w:rsidRDefault="00ED5152" w:rsidP="00ED5152">
                      <w:pPr>
                        <w:rPr>
                          <w:color w:val="000000" w:themeColor="text1"/>
                          <w:sz w:val="22"/>
                          <w:szCs w:val="22"/>
                          <w:u w:val="single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u w:val="single"/>
                          <w:lang w:val="en-AU"/>
                        </w:rPr>
                        <w:t xml:space="preserve">Advantage of Free Floating ER            Disadvantage or Free-Floating ER        </w:t>
                      </w:r>
                    </w:p>
                    <w:p w14:paraId="03DE616A" w14:textId="77777777" w:rsidR="00ED5152" w:rsidRPr="00ED5152" w:rsidRDefault="00ED5152" w:rsidP="00ED5152">
                      <w:pPr>
                        <w:rPr>
                          <w:color w:val="000000" w:themeColor="text1"/>
                          <w:sz w:val="22"/>
                          <w:szCs w:val="22"/>
                          <w:lang w:val="en-AU"/>
                        </w:rPr>
                      </w:pPr>
                      <w:r w:rsidRPr="00ED5152">
                        <w:rPr>
                          <w:color w:val="000000" w:themeColor="text1"/>
                          <w:sz w:val="22"/>
                          <w:szCs w:val="22"/>
                          <w:lang w:val="en-AU"/>
                        </w:rPr>
                        <w:t>Automatic adjustment to BOP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en-AU"/>
                        </w:rPr>
                        <w:t xml:space="preserve">            Uncertainty for buyers and sellers </w:t>
                      </w:r>
                    </w:p>
                    <w:p w14:paraId="054BD755" w14:textId="77777777" w:rsidR="00ED5152" w:rsidRDefault="00ED5152" w:rsidP="00ED5152">
                      <w:pPr>
                        <w:rPr>
                          <w:color w:val="000000" w:themeColor="text1"/>
                          <w:sz w:val="22"/>
                          <w:szCs w:val="22"/>
                          <w:lang w:val="en-AU"/>
                        </w:rPr>
                      </w:pPr>
                      <w:r w:rsidRPr="00ED5152">
                        <w:rPr>
                          <w:color w:val="000000" w:themeColor="text1"/>
                          <w:sz w:val="22"/>
                          <w:szCs w:val="22"/>
                          <w:lang w:val="en-AU"/>
                        </w:rPr>
                        <w:t>reduce swings in CA – insulates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en-AU"/>
                        </w:rPr>
                        <w:t xml:space="preserve">           increased cost of international</w:t>
                      </w:r>
                    </w:p>
                    <w:p w14:paraId="499097B8" w14:textId="77777777" w:rsidR="00ED5152" w:rsidRDefault="00ED5152" w:rsidP="00ED5152">
                      <w:pPr>
                        <w:rPr>
                          <w:color w:val="000000" w:themeColor="text1"/>
                          <w:sz w:val="22"/>
                          <w:szCs w:val="22"/>
                          <w:lang w:val="en-AU"/>
                        </w:rPr>
                      </w:pPr>
                      <w:r w:rsidRPr="00ED5152">
                        <w:rPr>
                          <w:color w:val="000000" w:themeColor="text1"/>
                          <w:sz w:val="22"/>
                          <w:szCs w:val="22"/>
                          <w:lang w:val="en-AU"/>
                        </w:rPr>
                        <w:t xml:space="preserve"> economy from shock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en-AU"/>
                        </w:rPr>
                        <w:t xml:space="preserve">                           transaction </w:t>
                      </w:r>
                    </w:p>
                    <w:p w14:paraId="1E079227" w14:textId="77777777" w:rsidR="00ED5152" w:rsidRPr="005030BD" w:rsidRDefault="00ED5152" w:rsidP="00ED515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740DA">
        <w:rPr>
          <w:color w:val="000000" w:themeColor="text1"/>
          <w:sz w:val="22"/>
          <w:szCs w:val="22"/>
          <w:lang w:val="en-AU"/>
        </w:rPr>
        <w:t>for foreign consumers</w:t>
      </w:r>
    </w:p>
    <w:p w14:paraId="59A912F2" w14:textId="0BA36B5D" w:rsidR="006740DA" w:rsidRDefault="006740DA" w:rsidP="006740DA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-Cheaper to pay back debt </w:t>
      </w:r>
    </w:p>
    <w:p w14:paraId="1260A61A" w14:textId="36BD128A" w:rsidR="006256DD" w:rsidRDefault="006256DD" w:rsidP="006740DA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-Increase trade deficit </w:t>
      </w:r>
    </w:p>
    <w:p w14:paraId="20D0ECC5" w14:textId="19E5151E" w:rsidR="006256DD" w:rsidRDefault="006256DD" w:rsidP="006740DA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-Decrease aggregate demand </w:t>
      </w:r>
    </w:p>
    <w:p w14:paraId="54E9F3E7" w14:textId="46F07BC1" w:rsidR="006740DA" w:rsidRDefault="006256DD" w:rsidP="006531A9">
      <w:pPr>
        <w:rPr>
          <w:color w:val="000000" w:themeColor="text1"/>
          <w:sz w:val="22"/>
          <w:szCs w:val="22"/>
          <w:lang w:val="en-AU"/>
        </w:rPr>
      </w:pPr>
      <w:r>
        <w:rPr>
          <w:color w:val="000000" w:themeColor="text1"/>
          <w:sz w:val="22"/>
          <w:szCs w:val="22"/>
          <w:lang w:val="en-AU"/>
        </w:rPr>
        <w:t xml:space="preserve">-Reduce inflation rates – reducing prices of imports </w:t>
      </w:r>
    </w:p>
    <w:p w14:paraId="2A274187" w14:textId="77777777" w:rsidR="00ED5152" w:rsidRPr="00ED5152" w:rsidRDefault="00ED5152" w:rsidP="006531A9">
      <w:pPr>
        <w:rPr>
          <w:color w:val="000000" w:themeColor="text1"/>
          <w:sz w:val="22"/>
          <w:szCs w:val="22"/>
          <w:lang w:val="en-AU"/>
        </w:rPr>
      </w:pPr>
    </w:p>
    <w:p w14:paraId="612BD638" w14:textId="6EBB4277" w:rsidR="006740DA" w:rsidRDefault="006740DA" w:rsidP="006531A9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Factors affecting ER </w:t>
      </w:r>
    </w:p>
    <w:p w14:paraId="69C6125C" w14:textId="5A6FF1C4" w:rsidR="006740DA" w:rsidRPr="00ED5152" w:rsidRDefault="00ED5152" w:rsidP="00ED5152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u w:val="single"/>
          <w:lang w:val="en-AU"/>
        </w:rPr>
        <w:t xml:space="preserve">Relative Inflation; </w:t>
      </w:r>
      <w:r>
        <w:rPr>
          <w:color w:val="000000" w:themeColor="text1"/>
          <w:sz w:val="22"/>
          <w:szCs w:val="22"/>
          <w:lang w:val="en-AU"/>
        </w:rPr>
        <w:t xml:space="preserve">^ = decrease demand for AUD, increase supply for AUD </w:t>
      </w:r>
    </w:p>
    <w:p w14:paraId="0627C363" w14:textId="69D5C209" w:rsidR="00ED5152" w:rsidRPr="00ED5152" w:rsidRDefault="00ED5152" w:rsidP="00ED5152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u w:val="single"/>
          <w:lang w:val="en-AU"/>
        </w:rPr>
        <w:t xml:space="preserve">Movement in TOT; </w:t>
      </w:r>
      <w:r>
        <w:rPr>
          <w:color w:val="000000" w:themeColor="text1"/>
          <w:sz w:val="22"/>
          <w:szCs w:val="22"/>
          <w:lang w:val="en-AU"/>
        </w:rPr>
        <w:t xml:space="preserve">^ = increase demand for AUD, currency increase </w:t>
      </w:r>
    </w:p>
    <w:p w14:paraId="2D243BA2" w14:textId="338449B4" w:rsidR="00ED5152" w:rsidRPr="00ED5152" w:rsidRDefault="00ED5152" w:rsidP="00ED5152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u w:val="single"/>
          <w:lang w:val="en-AU"/>
        </w:rPr>
        <w:t xml:space="preserve">World econ growth; </w:t>
      </w:r>
      <w:r>
        <w:rPr>
          <w:color w:val="000000" w:themeColor="text1"/>
          <w:sz w:val="22"/>
          <w:szCs w:val="22"/>
          <w:lang w:val="en-AU"/>
        </w:rPr>
        <w:t xml:space="preserve">^ </w:t>
      </w:r>
      <w:proofErr w:type="gramStart"/>
      <w:r>
        <w:rPr>
          <w:color w:val="000000" w:themeColor="text1"/>
          <w:sz w:val="22"/>
          <w:szCs w:val="22"/>
          <w:lang w:val="en-AU"/>
        </w:rPr>
        <w:t>=  increase</w:t>
      </w:r>
      <w:proofErr w:type="gramEnd"/>
      <w:r>
        <w:rPr>
          <w:color w:val="000000" w:themeColor="text1"/>
          <w:sz w:val="22"/>
          <w:szCs w:val="22"/>
          <w:lang w:val="en-AU"/>
        </w:rPr>
        <w:t xml:space="preserve"> commodity $ - ^ demand AUD </w:t>
      </w:r>
    </w:p>
    <w:p w14:paraId="3831F132" w14:textId="6FDA9722" w:rsidR="00ED5152" w:rsidRPr="00ED5152" w:rsidRDefault="00ED5152" w:rsidP="00ED5152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u w:val="single"/>
          <w:lang w:val="en-AU"/>
        </w:rPr>
        <w:t xml:space="preserve">Dom econ growth </w:t>
      </w:r>
      <w:r>
        <w:rPr>
          <w:color w:val="000000" w:themeColor="text1"/>
          <w:sz w:val="22"/>
          <w:szCs w:val="22"/>
          <w:lang w:val="en-AU"/>
        </w:rPr>
        <w:t xml:space="preserve">^ = increase demand – increase import – increase supply AUD </w:t>
      </w:r>
    </w:p>
    <w:p w14:paraId="4C9B6CA9" w14:textId="7E5C29E7" w:rsidR="00ED5152" w:rsidRPr="00ED5152" w:rsidRDefault="00ED5152" w:rsidP="00ED5152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u w:val="single"/>
          <w:lang w:val="en-AU"/>
        </w:rPr>
        <w:t xml:space="preserve">Relative interest </w:t>
      </w:r>
      <w:r>
        <w:rPr>
          <w:color w:val="000000" w:themeColor="text1"/>
          <w:sz w:val="22"/>
          <w:szCs w:val="22"/>
          <w:lang w:val="en-AU"/>
        </w:rPr>
        <w:t xml:space="preserve">^ </w:t>
      </w:r>
      <w:proofErr w:type="spellStart"/>
      <w:r>
        <w:rPr>
          <w:color w:val="000000" w:themeColor="text1"/>
          <w:sz w:val="22"/>
          <w:szCs w:val="22"/>
          <w:lang w:val="en-AU"/>
        </w:rPr>
        <w:t>relaive</w:t>
      </w:r>
      <w:proofErr w:type="spellEnd"/>
      <w:r>
        <w:rPr>
          <w:color w:val="000000" w:themeColor="text1"/>
          <w:sz w:val="22"/>
          <w:szCs w:val="22"/>
          <w:lang w:val="en-AU"/>
        </w:rPr>
        <w:t xml:space="preserve"> to AUD, decrease capital inflow – increase capital outflow D(AUD) </w:t>
      </w:r>
    </w:p>
    <w:p w14:paraId="0DECC58F" w14:textId="268D9199" w:rsidR="006531A9" w:rsidRPr="00ED5152" w:rsidRDefault="00ED5152" w:rsidP="006531A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70C0"/>
          <w:sz w:val="22"/>
          <w:szCs w:val="22"/>
          <w:u w:val="single"/>
          <w:lang w:val="en-AU"/>
        </w:rPr>
        <w:t xml:space="preserve">International Interest </w:t>
      </w:r>
      <w:r>
        <w:rPr>
          <w:color w:val="000000" w:themeColor="text1"/>
          <w:sz w:val="22"/>
          <w:szCs w:val="22"/>
          <w:lang w:val="en-AU"/>
        </w:rPr>
        <w:t xml:space="preserve">Attraction in AUS is higher in D(AUD) increase – AUD increase. </w:t>
      </w:r>
    </w:p>
    <w:p w14:paraId="3F7E88BC" w14:textId="74506A3D" w:rsidR="006531A9" w:rsidRDefault="006531A9" w:rsidP="006531A9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Trends </w:t>
      </w:r>
    </w:p>
    <w:p w14:paraId="20176955" w14:textId="77777777" w:rsidR="00ED5152" w:rsidRDefault="00ED5152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40D20FEF" w14:textId="77777777" w:rsidR="00D47EDA" w:rsidRDefault="00D47EDA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55BA15B8" w14:textId="77777777" w:rsidR="00D47EDA" w:rsidRDefault="00D47EDA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5EE02223" w14:textId="77777777" w:rsidR="00D47EDA" w:rsidRDefault="00D47EDA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578A80F0" w14:textId="77777777" w:rsidR="00D47EDA" w:rsidRDefault="00D47EDA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41A68F61" w14:textId="77777777" w:rsidR="00D47EDA" w:rsidRDefault="00D47EDA" w:rsidP="006531A9">
      <w:pPr>
        <w:rPr>
          <w:b/>
          <w:color w:val="000000" w:themeColor="text1"/>
          <w:sz w:val="22"/>
          <w:szCs w:val="22"/>
          <w:lang w:val="en-AU"/>
        </w:rPr>
      </w:pPr>
    </w:p>
    <w:p w14:paraId="2DD75D59" w14:textId="340E05F9" w:rsidR="00D47EDA" w:rsidRDefault="00D47EDA" w:rsidP="00D47EDA">
      <w:pPr>
        <w:jc w:val="center"/>
        <w:rPr>
          <w:color w:val="000000" w:themeColor="text1"/>
          <w:sz w:val="32"/>
          <w:szCs w:val="22"/>
          <w:lang w:val="en-AU"/>
        </w:rPr>
      </w:pPr>
      <w:r>
        <w:rPr>
          <w:color w:val="000000" w:themeColor="text1"/>
          <w:sz w:val="32"/>
          <w:szCs w:val="22"/>
          <w:lang w:val="en-AU"/>
        </w:rPr>
        <w:lastRenderedPageBreak/>
        <w:t xml:space="preserve">Foreign Investment </w:t>
      </w:r>
    </w:p>
    <w:p w14:paraId="3A24E265" w14:textId="0242DB32" w:rsidR="00D47EDA" w:rsidRDefault="00156CC6" w:rsidP="00D47EDA">
      <w:pPr>
        <w:rPr>
          <w:b/>
          <w:color w:val="000000" w:themeColor="text1"/>
          <w:sz w:val="22"/>
          <w:szCs w:val="22"/>
          <w:lang w:val="en-AU"/>
        </w:rPr>
      </w:pPr>
      <w:r>
        <w:rPr>
          <w:b/>
          <w:color w:val="000000" w:themeColor="text1"/>
          <w:sz w:val="22"/>
          <w:szCs w:val="22"/>
          <w:lang w:val="en-AU"/>
        </w:rPr>
        <w:t xml:space="preserve">Definition </w:t>
      </w:r>
    </w:p>
    <w:p w14:paraId="495FFB92" w14:textId="77777777" w:rsidR="00156CC6" w:rsidRDefault="00156CC6" w:rsidP="00D47EDA">
      <w:pPr>
        <w:rPr>
          <w:b/>
          <w:color w:val="000000" w:themeColor="text1"/>
          <w:sz w:val="22"/>
          <w:szCs w:val="22"/>
          <w:lang w:val="en-AU"/>
        </w:rPr>
      </w:pPr>
    </w:p>
    <w:p w14:paraId="59DFC7C2" w14:textId="72394441" w:rsidR="00156CC6" w:rsidRPr="00E516FE" w:rsidRDefault="00156CC6" w:rsidP="00D47EDA">
      <w:pPr>
        <w:rPr>
          <w:color w:val="0070C0"/>
          <w:sz w:val="21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Foreign Investment </w:t>
      </w:r>
    </w:p>
    <w:p w14:paraId="78FF38F7" w14:textId="763893F2" w:rsidR="00156CC6" w:rsidRPr="00E516FE" w:rsidRDefault="002E19CA" w:rsidP="00D47EDA">
      <w:pPr>
        <w:rPr>
          <w:rFonts w:ascii="Times New Roman" w:eastAsia="Times New Roman" w:hAnsi="Times New Roman" w:cs="Times New Roman"/>
          <w:color w:val="0070C0"/>
          <w:sz w:val="22"/>
          <w:lang w:eastAsia="en-GB"/>
        </w:rPr>
      </w:pPr>
      <w:r w:rsidRPr="00E516FE">
        <w:rPr>
          <w:color w:val="0070C0"/>
          <w:sz w:val="21"/>
          <w:szCs w:val="22"/>
          <w:lang w:val="en-AU"/>
        </w:rPr>
        <w:t xml:space="preserve">            </w:t>
      </w:r>
      <w:r w:rsidR="00E516FE" w:rsidRPr="00E516FE">
        <w:rPr>
          <w:rFonts w:ascii="Helvetica" w:eastAsia="Times New Roman" w:hAnsi="Helvetica" w:cs="Times New Roman"/>
          <w:color w:val="0070C0"/>
          <w:sz w:val="22"/>
          <w:shd w:val="clear" w:color="auto" w:fill="FFFFFF"/>
          <w:lang w:eastAsia="en-GB"/>
        </w:rPr>
        <w:t>Foreign </w:t>
      </w:r>
      <w:hyperlink r:id="rId5" w:history="1">
        <w:r w:rsidR="00E516FE" w:rsidRPr="00E516FE">
          <w:rPr>
            <w:rFonts w:ascii="Helvetica" w:eastAsia="Times New Roman" w:hAnsi="Helvetica" w:cs="Times New Roman"/>
            <w:color w:val="0070C0"/>
            <w:sz w:val="22"/>
            <w:shd w:val="clear" w:color="auto" w:fill="FFFFFF"/>
            <w:lang w:eastAsia="en-GB"/>
          </w:rPr>
          <w:t>investment</w:t>
        </w:r>
      </w:hyperlink>
      <w:r w:rsidR="00E516FE" w:rsidRPr="00E516FE">
        <w:rPr>
          <w:rFonts w:ascii="Helvetica" w:eastAsia="Times New Roman" w:hAnsi="Helvetica" w:cs="Times New Roman"/>
          <w:color w:val="0070C0"/>
          <w:sz w:val="22"/>
          <w:shd w:val="clear" w:color="auto" w:fill="FFFFFF"/>
          <w:lang w:eastAsia="en-GB"/>
        </w:rPr>
        <w:t> involves capital flows from one country to another, granting extensive ownership stakes in domestic companies and assets</w:t>
      </w:r>
    </w:p>
    <w:p w14:paraId="19FC5A71" w14:textId="373208F5" w:rsidR="00156CC6" w:rsidRDefault="00156CC6" w:rsidP="00D47EDA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Foreign Liabilities </w:t>
      </w:r>
    </w:p>
    <w:p w14:paraId="01265907" w14:textId="3BE9B9B1" w:rsidR="00156CC6" w:rsidRPr="00FC1713" w:rsidRDefault="00FC1713" w:rsidP="00D47EDA">
      <w:pPr>
        <w:rPr>
          <w:color w:val="0070C0"/>
          <w:sz w:val="22"/>
          <w:szCs w:val="22"/>
          <w:lang w:val="en-AU"/>
        </w:rPr>
      </w:pPr>
      <w:r w:rsidRPr="00FC1713">
        <w:rPr>
          <w:color w:val="000000" w:themeColor="text1"/>
          <w:sz w:val="22"/>
          <w:szCs w:val="22"/>
          <w:lang w:val="en-AU"/>
        </w:rPr>
        <w:t xml:space="preserve">           </w:t>
      </w:r>
      <w:r w:rsidRPr="00FC1713">
        <w:rPr>
          <w:color w:val="0070C0"/>
          <w:sz w:val="22"/>
          <w:szCs w:val="22"/>
          <w:lang w:val="en-AU"/>
        </w:rPr>
        <w:t>Australian</w:t>
      </w:r>
      <w:r>
        <w:rPr>
          <w:color w:val="0070C0"/>
          <w:sz w:val="22"/>
          <w:szCs w:val="22"/>
          <w:lang w:val="en-AU"/>
        </w:rPr>
        <w:t xml:space="preserve"> residents borrow money from overseas or sell assets such as shares to foreign residents. </w:t>
      </w:r>
    </w:p>
    <w:p w14:paraId="158E6750" w14:textId="36780453" w:rsidR="00156CC6" w:rsidRDefault="00156CC6" w:rsidP="00D47EDA">
      <w:pPr>
        <w:rPr>
          <w:color w:val="000000" w:themeColor="text1"/>
          <w:sz w:val="22"/>
          <w:szCs w:val="22"/>
          <w:u w:val="single"/>
          <w:lang w:val="en-AU"/>
        </w:rPr>
      </w:pPr>
      <w:r>
        <w:rPr>
          <w:color w:val="000000" w:themeColor="text1"/>
          <w:sz w:val="22"/>
          <w:szCs w:val="22"/>
          <w:u w:val="single"/>
          <w:lang w:val="en-AU"/>
        </w:rPr>
        <w:t xml:space="preserve">Australia’s net international investment position </w:t>
      </w:r>
    </w:p>
    <w:p w14:paraId="3CDAF1B8" w14:textId="71372C03" w:rsidR="00156CC6" w:rsidRPr="002E19CA" w:rsidRDefault="002E19CA" w:rsidP="00D47EDA">
      <w:pPr>
        <w:rPr>
          <w:color w:val="0070C0"/>
          <w:sz w:val="22"/>
          <w:szCs w:val="22"/>
          <w:lang w:val="en-AU"/>
        </w:rPr>
      </w:pPr>
      <w:r w:rsidRPr="00E516FE">
        <w:rPr>
          <w:color w:val="000000" w:themeColor="text1"/>
          <w:sz w:val="22"/>
          <w:szCs w:val="22"/>
          <w:lang w:val="en-AU"/>
        </w:rPr>
        <w:t xml:space="preserve">           </w:t>
      </w:r>
      <w:r w:rsidRPr="00E516FE">
        <w:rPr>
          <w:color w:val="0070C0"/>
          <w:sz w:val="22"/>
          <w:szCs w:val="22"/>
          <w:lang w:val="en-AU"/>
        </w:rPr>
        <w:t>Records the stock or level of foreign investment into Australia (FIA) and the level of Australian investment</w:t>
      </w:r>
      <w:r>
        <w:rPr>
          <w:color w:val="0070C0"/>
          <w:sz w:val="22"/>
          <w:szCs w:val="22"/>
          <w:lang w:val="en-AU"/>
        </w:rPr>
        <w:t xml:space="preserve"> abroad (AIA) </w:t>
      </w:r>
    </w:p>
    <w:p w14:paraId="354AADE2" w14:textId="77777777" w:rsidR="00156CC6" w:rsidRDefault="00156CC6" w:rsidP="00D47EDA">
      <w:pPr>
        <w:rPr>
          <w:color w:val="000000" w:themeColor="text1"/>
          <w:sz w:val="22"/>
          <w:szCs w:val="22"/>
          <w:u w:val="single"/>
          <w:lang w:val="en-AU"/>
        </w:rPr>
      </w:pPr>
    </w:p>
    <w:p w14:paraId="0CFD86C1" w14:textId="2A90053F" w:rsidR="00156CC6" w:rsidRDefault="00156CC6" w:rsidP="00D47EDA">
      <w:pPr>
        <w:rPr>
          <w:b/>
          <w:color w:val="000000" w:themeColor="text1"/>
          <w:sz w:val="22"/>
          <w:szCs w:val="22"/>
          <w:lang w:val="en-AU"/>
        </w:rPr>
      </w:pPr>
    </w:p>
    <w:p w14:paraId="752750CF" w14:textId="77777777" w:rsidR="00156CC6" w:rsidRPr="00156CC6" w:rsidRDefault="00156CC6" w:rsidP="00D47EDA">
      <w:pPr>
        <w:rPr>
          <w:b/>
          <w:color w:val="000000" w:themeColor="text1"/>
          <w:sz w:val="22"/>
          <w:szCs w:val="22"/>
          <w:lang w:val="en-AU"/>
        </w:rPr>
      </w:pPr>
    </w:p>
    <w:sectPr w:rsidR="00156CC6" w:rsidRPr="00156CC6" w:rsidSect="003D3F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54855"/>
    <w:multiLevelType w:val="hybridMultilevel"/>
    <w:tmpl w:val="305EE360"/>
    <w:lvl w:ilvl="0" w:tplc="A45626F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B5C0D"/>
    <w:multiLevelType w:val="hybridMultilevel"/>
    <w:tmpl w:val="5F48DB62"/>
    <w:lvl w:ilvl="0" w:tplc="E80008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56744"/>
    <w:multiLevelType w:val="hybridMultilevel"/>
    <w:tmpl w:val="D2AEFBD2"/>
    <w:lvl w:ilvl="0" w:tplc="30B8694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9A"/>
    <w:rsid w:val="00026FE5"/>
    <w:rsid w:val="00055EBA"/>
    <w:rsid w:val="000707D8"/>
    <w:rsid w:val="000A3F1A"/>
    <w:rsid w:val="000F2D56"/>
    <w:rsid w:val="00156CC6"/>
    <w:rsid w:val="00197E2D"/>
    <w:rsid w:val="001B5226"/>
    <w:rsid w:val="001F43F1"/>
    <w:rsid w:val="00203927"/>
    <w:rsid w:val="002657E9"/>
    <w:rsid w:val="002E19CA"/>
    <w:rsid w:val="002E7F17"/>
    <w:rsid w:val="00322E41"/>
    <w:rsid w:val="00325738"/>
    <w:rsid w:val="003D1C95"/>
    <w:rsid w:val="003D3FEA"/>
    <w:rsid w:val="00475404"/>
    <w:rsid w:val="004C52F7"/>
    <w:rsid w:val="004F4399"/>
    <w:rsid w:val="005030BD"/>
    <w:rsid w:val="0051134B"/>
    <w:rsid w:val="00515224"/>
    <w:rsid w:val="0052150F"/>
    <w:rsid w:val="005974CD"/>
    <w:rsid w:val="006256DD"/>
    <w:rsid w:val="006531A9"/>
    <w:rsid w:val="006740DA"/>
    <w:rsid w:val="006A179A"/>
    <w:rsid w:val="006F29CA"/>
    <w:rsid w:val="0076191D"/>
    <w:rsid w:val="007A56E9"/>
    <w:rsid w:val="00832656"/>
    <w:rsid w:val="00886861"/>
    <w:rsid w:val="00957444"/>
    <w:rsid w:val="009750E5"/>
    <w:rsid w:val="00987617"/>
    <w:rsid w:val="00A552FF"/>
    <w:rsid w:val="00A61544"/>
    <w:rsid w:val="00A7260D"/>
    <w:rsid w:val="00B2334D"/>
    <w:rsid w:val="00B96805"/>
    <w:rsid w:val="00BC7C06"/>
    <w:rsid w:val="00BD6ECA"/>
    <w:rsid w:val="00C37E16"/>
    <w:rsid w:val="00C60691"/>
    <w:rsid w:val="00C94407"/>
    <w:rsid w:val="00CB1011"/>
    <w:rsid w:val="00D47EDA"/>
    <w:rsid w:val="00D733FC"/>
    <w:rsid w:val="00DB14BE"/>
    <w:rsid w:val="00DE34E4"/>
    <w:rsid w:val="00DF0E40"/>
    <w:rsid w:val="00DF4919"/>
    <w:rsid w:val="00E02F34"/>
    <w:rsid w:val="00E07AAC"/>
    <w:rsid w:val="00E13288"/>
    <w:rsid w:val="00E516FE"/>
    <w:rsid w:val="00ED12CB"/>
    <w:rsid w:val="00ED5152"/>
    <w:rsid w:val="00F21FC8"/>
    <w:rsid w:val="00F457FB"/>
    <w:rsid w:val="00F75678"/>
    <w:rsid w:val="00F81FDD"/>
    <w:rsid w:val="00FC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D8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16FE"/>
  </w:style>
  <w:style w:type="character" w:styleId="Hyperlink">
    <w:name w:val="Hyperlink"/>
    <w:basedOn w:val="DefaultParagraphFont"/>
    <w:uiPriority w:val="99"/>
    <w:semiHidden/>
    <w:unhideWhenUsed/>
    <w:rsid w:val="00E51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nvestopedia.com/terms/i/investment.as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2376</Words>
  <Characters>13544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Delaney</dc:creator>
  <cp:keywords/>
  <dc:description/>
  <cp:lastModifiedBy>Darcie Delaney</cp:lastModifiedBy>
  <cp:revision>8</cp:revision>
  <cp:lastPrinted>2018-05-21T23:53:00Z</cp:lastPrinted>
  <dcterms:created xsi:type="dcterms:W3CDTF">2018-05-21T09:34:00Z</dcterms:created>
  <dcterms:modified xsi:type="dcterms:W3CDTF">2018-05-24T05:40:00Z</dcterms:modified>
</cp:coreProperties>
</file>