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2669F5A2" w14:textId="77777777" w:rsidR="00E84A3B" w:rsidRDefault="00E84A3B" w:rsidP="00803998">
      <w:pPr>
        <w:ind w:left="426" w:hanging="426"/>
        <w:rPr>
          <w:rFonts w:ascii="Arial" w:hAnsi="Arial" w:cs="Arial"/>
          <w:b/>
          <w:sz w:val="28"/>
          <w:szCs w:val="28"/>
        </w:rPr>
      </w:pPr>
    </w:p>
    <w:p w14:paraId="7733D399" w14:textId="47910103" w:rsidR="00803998" w:rsidRPr="00CC4340" w:rsidRDefault="004A7999" w:rsidP="00803998">
      <w:pPr>
        <w:ind w:left="426" w:hanging="426"/>
        <w:rPr>
          <w:rFonts w:ascii="Arial" w:hAnsi="Arial" w:cs="Arial"/>
          <w:b/>
          <w:sz w:val="28"/>
          <w:szCs w:val="28"/>
        </w:rPr>
      </w:pPr>
      <w:r w:rsidRPr="00CC4340">
        <w:rPr>
          <w:rFonts w:ascii="Arial" w:hAnsi="Arial" w:cs="Arial"/>
          <w:b/>
          <w:sz w:val="28"/>
          <w:szCs w:val="28"/>
        </w:rPr>
        <w:t xml:space="preserve">Economics </w:t>
      </w:r>
      <w:r w:rsidR="00862132" w:rsidRPr="00CC4340">
        <w:rPr>
          <w:rFonts w:ascii="Arial" w:hAnsi="Arial" w:cs="Arial"/>
          <w:b/>
          <w:sz w:val="28"/>
          <w:szCs w:val="28"/>
        </w:rPr>
        <w:t xml:space="preserve">Unit </w:t>
      </w:r>
      <w:r w:rsidR="00CE68AB" w:rsidRPr="00CC4340">
        <w:rPr>
          <w:rFonts w:ascii="Arial" w:hAnsi="Arial" w:cs="Arial"/>
          <w:b/>
          <w:sz w:val="28"/>
          <w:szCs w:val="28"/>
        </w:rPr>
        <w:t>3</w:t>
      </w:r>
      <w:r w:rsidR="00A45E7D" w:rsidRPr="00CC4340">
        <w:rPr>
          <w:rFonts w:ascii="Arial" w:hAnsi="Arial" w:cs="Arial"/>
          <w:b/>
          <w:sz w:val="28"/>
          <w:szCs w:val="28"/>
        </w:rPr>
        <w:t xml:space="preserve"> </w:t>
      </w:r>
      <w:r w:rsidR="00061D4B" w:rsidRPr="00CC4340">
        <w:rPr>
          <w:rFonts w:ascii="Arial" w:hAnsi="Arial" w:cs="Arial"/>
          <w:b/>
          <w:sz w:val="28"/>
          <w:szCs w:val="28"/>
        </w:rPr>
        <w:t xml:space="preserve">Exam </w:t>
      </w:r>
      <w:r w:rsidR="00A45E7D" w:rsidRPr="00CC4340">
        <w:rPr>
          <w:rFonts w:ascii="Arial" w:hAnsi="Arial" w:cs="Arial"/>
          <w:b/>
          <w:sz w:val="28"/>
          <w:szCs w:val="28"/>
        </w:rPr>
        <w:t>Semester 1 201</w:t>
      </w:r>
      <w:r w:rsidR="008416BC">
        <w:rPr>
          <w:rFonts w:ascii="Arial" w:hAnsi="Arial" w:cs="Arial"/>
          <w:b/>
          <w:sz w:val="28"/>
          <w:szCs w:val="28"/>
        </w:rPr>
        <w:t>9</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 xml:space="preserve">Section </w:t>
      </w:r>
      <w:proofErr w:type="gramStart"/>
      <w:r w:rsidRPr="001135D6">
        <w:rPr>
          <w:rFonts w:ascii="Arial" w:hAnsi="Arial" w:cs="Arial"/>
          <w:b/>
        </w:rPr>
        <w:t>1</w:t>
      </w:r>
      <w:r w:rsidR="006E05AD">
        <w:rPr>
          <w:rFonts w:ascii="Arial" w:hAnsi="Arial" w:cs="Arial"/>
          <w:b/>
        </w:rPr>
        <w:t xml:space="preserve">  (</w:t>
      </w:r>
      <w:proofErr w:type="gramEnd"/>
      <w:r w:rsidR="006E05AD">
        <w:rPr>
          <w:rFonts w:ascii="Arial" w:hAnsi="Arial" w:cs="Arial"/>
          <w:b/>
        </w:rPr>
        <w:t>24 marks)</w:t>
      </w:r>
    </w:p>
    <w:p w14:paraId="5255A2F5" w14:textId="77777777" w:rsidR="001135D6" w:rsidRDefault="001135D6" w:rsidP="00803998">
      <w:pPr>
        <w:ind w:left="426" w:hanging="426"/>
        <w:rPr>
          <w:rFonts w:ascii="Arial" w:hAnsi="Arial" w:cs="Arial"/>
        </w:rPr>
      </w:pPr>
    </w:p>
    <w:p w14:paraId="2BA1013A" w14:textId="1C8F3D37"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D402DD">
        <w:rPr>
          <w:rFonts w:ascii="Arial" w:hAnsi="Arial" w:cs="Arial"/>
        </w:rPr>
        <w:t>C</w:t>
      </w:r>
    </w:p>
    <w:p w14:paraId="5AB8DB78" w14:textId="3F6130C2"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D402DD">
        <w:rPr>
          <w:rFonts w:ascii="Arial" w:hAnsi="Arial" w:cs="Arial"/>
        </w:rPr>
        <w:t>B</w:t>
      </w:r>
    </w:p>
    <w:p w14:paraId="00C87CCA" w14:textId="05BB6263"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277F72">
        <w:rPr>
          <w:rFonts w:ascii="Arial" w:hAnsi="Arial" w:cs="Arial"/>
        </w:rPr>
        <w:t>C</w:t>
      </w:r>
    </w:p>
    <w:p w14:paraId="2667FDF8" w14:textId="7E6A692E"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277F72">
        <w:rPr>
          <w:rFonts w:ascii="Arial" w:hAnsi="Arial" w:cs="Arial"/>
        </w:rPr>
        <w:t>A</w:t>
      </w:r>
    </w:p>
    <w:p w14:paraId="7E86C97D" w14:textId="1C1A2214"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DF5047">
        <w:rPr>
          <w:rFonts w:ascii="Arial" w:hAnsi="Arial" w:cs="Arial"/>
        </w:rPr>
        <w:t>D</w:t>
      </w:r>
    </w:p>
    <w:p w14:paraId="13ECC72C" w14:textId="7837075D"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277F72">
        <w:rPr>
          <w:rFonts w:ascii="Arial" w:hAnsi="Arial" w:cs="Arial"/>
        </w:rPr>
        <w:t>B</w:t>
      </w:r>
    </w:p>
    <w:p w14:paraId="7DA19D80" w14:textId="266E4BA5"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640EC9">
        <w:rPr>
          <w:rFonts w:ascii="Arial" w:hAnsi="Arial" w:cs="Arial"/>
        </w:rPr>
        <w:t>A</w:t>
      </w:r>
    </w:p>
    <w:p w14:paraId="3C243262" w14:textId="1936A45E"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640EC9">
        <w:rPr>
          <w:rFonts w:ascii="Arial" w:hAnsi="Arial" w:cs="Arial"/>
        </w:rPr>
        <w:t>B</w:t>
      </w:r>
    </w:p>
    <w:p w14:paraId="53ADAF3E" w14:textId="0D1B29CA"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DF5047">
        <w:rPr>
          <w:rFonts w:ascii="Arial" w:hAnsi="Arial" w:cs="Arial"/>
        </w:rPr>
        <w:t>A</w:t>
      </w:r>
    </w:p>
    <w:p w14:paraId="4928CEF7" w14:textId="28575222"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640EC9">
        <w:rPr>
          <w:rFonts w:ascii="Arial" w:hAnsi="Arial" w:cs="Arial"/>
        </w:rPr>
        <w:t>D</w:t>
      </w:r>
    </w:p>
    <w:p w14:paraId="3D98B3B8" w14:textId="1E0D8E23"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4A144D">
        <w:rPr>
          <w:rFonts w:ascii="Arial" w:hAnsi="Arial" w:cs="Arial"/>
        </w:rPr>
        <w:t>C</w:t>
      </w:r>
    </w:p>
    <w:p w14:paraId="26337974" w14:textId="29865460"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4A144D">
        <w:rPr>
          <w:rFonts w:ascii="Arial" w:hAnsi="Arial" w:cs="Arial"/>
        </w:rPr>
        <w:t>D</w:t>
      </w:r>
    </w:p>
    <w:p w14:paraId="1FC7284A" w14:textId="7065AA2D"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4A144D">
        <w:rPr>
          <w:rFonts w:ascii="Arial" w:hAnsi="Arial" w:cs="Arial"/>
        </w:rPr>
        <w:t>C</w:t>
      </w:r>
    </w:p>
    <w:p w14:paraId="36616DDC" w14:textId="36D50B7C"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6D7D11">
        <w:rPr>
          <w:rFonts w:ascii="Arial" w:hAnsi="Arial" w:cs="Arial"/>
        </w:rPr>
        <w:t>A</w:t>
      </w:r>
    </w:p>
    <w:p w14:paraId="52C055A1" w14:textId="6B9D8C62"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AA5D96">
        <w:rPr>
          <w:rFonts w:ascii="Arial" w:hAnsi="Arial" w:cs="Arial"/>
        </w:rPr>
        <w:t>B</w:t>
      </w:r>
    </w:p>
    <w:p w14:paraId="37A1F0FB" w14:textId="47F6A7FE"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E724BD">
        <w:rPr>
          <w:rFonts w:ascii="Arial" w:hAnsi="Arial" w:cs="Arial"/>
        </w:rPr>
        <w:t>C</w:t>
      </w:r>
    </w:p>
    <w:p w14:paraId="5AA6B1D0" w14:textId="63AE3E52"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2100FE">
        <w:rPr>
          <w:rFonts w:ascii="Arial" w:hAnsi="Arial" w:cs="Arial"/>
        </w:rPr>
        <w:t>D</w:t>
      </w:r>
    </w:p>
    <w:p w14:paraId="4800503A" w14:textId="1F872B19"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E724BD">
        <w:rPr>
          <w:rFonts w:ascii="Arial" w:hAnsi="Arial" w:cs="Arial"/>
        </w:rPr>
        <w:t>D</w:t>
      </w:r>
    </w:p>
    <w:p w14:paraId="4F12AED7" w14:textId="6EA018CC"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9917DC">
        <w:rPr>
          <w:rFonts w:ascii="Arial" w:hAnsi="Arial" w:cs="Arial"/>
        </w:rPr>
        <w:t>C</w:t>
      </w:r>
    </w:p>
    <w:p w14:paraId="1ACA4BEB" w14:textId="4501B38A"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E724BD">
        <w:rPr>
          <w:rFonts w:ascii="Arial" w:hAnsi="Arial" w:cs="Arial"/>
        </w:rPr>
        <w:t>B</w:t>
      </w:r>
    </w:p>
    <w:p w14:paraId="5DCF39BB" w14:textId="5E5B5A2B"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9917DC">
        <w:rPr>
          <w:rFonts w:ascii="Arial" w:hAnsi="Arial" w:cs="Arial"/>
        </w:rPr>
        <w:t>D</w:t>
      </w:r>
    </w:p>
    <w:p w14:paraId="3715C3BF" w14:textId="072BEE8E"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E724BD">
        <w:rPr>
          <w:rFonts w:ascii="Arial" w:hAnsi="Arial" w:cs="Arial"/>
        </w:rPr>
        <w:t>A</w:t>
      </w:r>
    </w:p>
    <w:p w14:paraId="1070F5FE" w14:textId="06416F79"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F30D41">
        <w:rPr>
          <w:rFonts w:ascii="Arial" w:hAnsi="Arial" w:cs="Arial"/>
        </w:rPr>
        <w:t>A</w:t>
      </w:r>
    </w:p>
    <w:p w14:paraId="342D4E7F" w14:textId="245A9C34"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C828E5">
        <w:rPr>
          <w:rFonts w:ascii="Arial" w:hAnsi="Arial" w:cs="Arial"/>
        </w:rPr>
        <w:t>B</w:t>
      </w:r>
    </w:p>
    <w:p w14:paraId="20FACA72" w14:textId="77777777" w:rsidR="00365423" w:rsidRDefault="00365423" w:rsidP="00CC4340">
      <w:pPr>
        <w:spacing w:after="40"/>
        <w:ind w:left="567" w:hanging="567"/>
        <w:rPr>
          <w:rFonts w:ascii="Arial" w:hAnsi="Arial" w:cs="Arial"/>
        </w:rPr>
      </w:pPr>
    </w:p>
    <w:p w14:paraId="4654E0F5" w14:textId="1D95815D" w:rsidR="00775C87" w:rsidRPr="001135D6" w:rsidRDefault="00775C87" w:rsidP="00775C87">
      <w:pPr>
        <w:ind w:left="426" w:hanging="426"/>
        <w:rPr>
          <w:rFonts w:ascii="Arial" w:hAnsi="Arial" w:cs="Arial"/>
          <w:b/>
        </w:rPr>
      </w:pPr>
      <w:r w:rsidRPr="001135D6">
        <w:rPr>
          <w:rFonts w:ascii="Arial" w:hAnsi="Arial" w:cs="Arial"/>
          <w:b/>
        </w:rPr>
        <w:lastRenderedPageBreak/>
        <w:t xml:space="preserve">Section </w:t>
      </w:r>
      <w:proofErr w:type="gramStart"/>
      <w:r w:rsidRPr="001135D6">
        <w:rPr>
          <w:rFonts w:ascii="Arial" w:hAnsi="Arial" w:cs="Arial"/>
          <w:b/>
        </w:rPr>
        <w:t>2</w:t>
      </w:r>
      <w:r w:rsidR="006E05AD">
        <w:rPr>
          <w:rFonts w:ascii="Arial" w:hAnsi="Arial" w:cs="Arial"/>
          <w:b/>
        </w:rPr>
        <w:t xml:space="preserve">  (</w:t>
      </w:r>
      <w:proofErr w:type="gramEnd"/>
      <w:r w:rsidR="006E05AD">
        <w:rPr>
          <w:rFonts w:ascii="Arial" w:hAnsi="Arial" w:cs="Arial"/>
          <w:b/>
        </w:rPr>
        <w:t>36 marks)</w:t>
      </w:r>
    </w:p>
    <w:p w14:paraId="04342BD7" w14:textId="77777777" w:rsidR="00E94343" w:rsidRDefault="00E94343"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proofErr w:type="gramStart"/>
      <w:r w:rsidR="004B1ACD">
        <w:rPr>
          <w:rFonts w:ascii="Arial" w:hAnsi="Arial" w:cs="Arial"/>
          <w:b/>
        </w:rPr>
        <w:tab/>
        <w:t xml:space="preserve">  (</w:t>
      </w:r>
      <w:proofErr w:type="gramEnd"/>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796"/>
        <w:gridCol w:w="1560"/>
      </w:tblGrid>
      <w:tr w:rsidR="0054502C" w:rsidRPr="00722488" w14:paraId="5B90A813" w14:textId="77777777" w:rsidTr="009B1B65">
        <w:trPr>
          <w:trHeight w:val="1680"/>
        </w:trPr>
        <w:tc>
          <w:tcPr>
            <w:tcW w:w="7796" w:type="dxa"/>
          </w:tcPr>
          <w:p w14:paraId="445C9846" w14:textId="3F5F04EA" w:rsidR="00722488" w:rsidRDefault="00756016" w:rsidP="00AE3720">
            <w:pPr>
              <w:tabs>
                <w:tab w:val="left" w:pos="283"/>
              </w:tabs>
              <w:spacing w:before="120"/>
              <w:rPr>
                <w:rFonts w:ascii="Arial" w:hAnsi="Arial" w:cs="Arial"/>
              </w:rPr>
            </w:pPr>
            <w:r w:rsidRPr="0054502C">
              <w:rPr>
                <w:rFonts w:ascii="Arial" w:hAnsi="Arial" w:cs="Arial"/>
              </w:rPr>
              <w:t>a</w:t>
            </w:r>
            <w:r w:rsidR="00AE3720">
              <w:rPr>
                <w:rFonts w:ascii="Arial" w:hAnsi="Arial" w:cs="Arial"/>
              </w:rPr>
              <w:t xml:space="preserve">. </w:t>
            </w:r>
            <w:proofErr w:type="spellStart"/>
            <w:r w:rsidR="008416BC">
              <w:rPr>
                <w:rFonts w:ascii="Arial" w:hAnsi="Arial" w:cs="Arial"/>
              </w:rPr>
              <w:t>i</w:t>
            </w:r>
            <w:proofErr w:type="spellEnd"/>
            <w:r w:rsidR="008416BC">
              <w:rPr>
                <w:rFonts w:ascii="Arial" w:hAnsi="Arial" w:cs="Arial"/>
              </w:rPr>
              <w:t>. The largest ever trade surplus for a calendar year</w:t>
            </w:r>
            <w:r w:rsidR="00F37E41">
              <w:rPr>
                <w:rFonts w:ascii="Arial" w:hAnsi="Arial" w:cs="Arial"/>
              </w:rPr>
              <w:t xml:space="preserve"> OR </w:t>
            </w:r>
            <w:r w:rsidR="009B1B65">
              <w:rPr>
                <w:rFonts w:ascii="Arial" w:hAnsi="Arial" w:cs="Arial"/>
              </w:rPr>
              <w:t xml:space="preserve">record </w:t>
            </w:r>
            <w:proofErr w:type="gramStart"/>
            <w:r w:rsidR="009B1B65">
              <w:rPr>
                <w:rFonts w:ascii="Arial" w:hAnsi="Arial" w:cs="Arial"/>
              </w:rPr>
              <w:t>two way</w:t>
            </w:r>
            <w:proofErr w:type="gramEnd"/>
            <w:r w:rsidR="009B1B65">
              <w:rPr>
                <w:rFonts w:ascii="Arial" w:hAnsi="Arial" w:cs="Arial"/>
              </w:rPr>
              <w:t xml:space="preserve"> trade in goods &amp; services</w:t>
            </w:r>
          </w:p>
          <w:p w14:paraId="4FF360BC" w14:textId="0D7CD9EF" w:rsidR="008416BC" w:rsidRDefault="008416BC" w:rsidP="00AE3720">
            <w:pPr>
              <w:tabs>
                <w:tab w:val="left" w:pos="283"/>
              </w:tabs>
              <w:spacing w:before="120"/>
              <w:rPr>
                <w:rFonts w:ascii="Arial" w:hAnsi="Arial" w:cs="Arial"/>
                <w:lang w:val="en-AU"/>
              </w:rPr>
            </w:pPr>
            <w:r>
              <w:rPr>
                <w:rFonts w:ascii="Arial" w:hAnsi="Arial" w:cs="Arial"/>
                <w:lang w:val="en-AU"/>
              </w:rPr>
              <w:t xml:space="preserve">ii. The sum of </w:t>
            </w:r>
            <w:r w:rsidR="00BE276D">
              <w:rPr>
                <w:rFonts w:ascii="Arial" w:hAnsi="Arial" w:cs="Arial"/>
                <w:lang w:val="en-AU"/>
              </w:rPr>
              <w:t xml:space="preserve">both </w:t>
            </w:r>
            <w:r>
              <w:rPr>
                <w:rFonts w:ascii="Arial" w:hAnsi="Arial" w:cs="Arial"/>
                <w:lang w:val="en-AU"/>
              </w:rPr>
              <w:t>exports &amp; imports</w:t>
            </w:r>
          </w:p>
          <w:p w14:paraId="67282922" w14:textId="01C4DE31" w:rsidR="008416BC" w:rsidRPr="00AE3720" w:rsidRDefault="008416BC" w:rsidP="00AE3720">
            <w:pPr>
              <w:tabs>
                <w:tab w:val="left" w:pos="283"/>
              </w:tabs>
              <w:spacing w:before="120"/>
              <w:rPr>
                <w:rFonts w:ascii="Arial" w:hAnsi="Arial" w:cs="Arial"/>
                <w:lang w:val="en-AU"/>
              </w:rPr>
            </w:pPr>
            <w:r>
              <w:rPr>
                <w:rFonts w:ascii="Arial" w:hAnsi="Arial" w:cs="Arial"/>
                <w:lang w:val="en-AU"/>
              </w:rPr>
              <w:t>iii. Iron ore &amp; coal (must have both)</w:t>
            </w:r>
          </w:p>
        </w:tc>
        <w:tc>
          <w:tcPr>
            <w:tcW w:w="1560" w:type="dxa"/>
          </w:tcPr>
          <w:p w14:paraId="481ED7EA" w14:textId="0F639D3D" w:rsidR="00722488" w:rsidRPr="0054502C" w:rsidRDefault="00722488" w:rsidP="00297B2A">
            <w:pPr>
              <w:spacing w:before="120"/>
              <w:rPr>
                <w:rFonts w:ascii="Arial" w:hAnsi="Arial" w:cs="Arial"/>
              </w:rPr>
            </w:pPr>
            <w:r w:rsidRPr="0054502C">
              <w:rPr>
                <w:rFonts w:ascii="Arial" w:hAnsi="Arial" w:cs="Arial"/>
              </w:rPr>
              <w:t>1 mark</w:t>
            </w:r>
          </w:p>
          <w:p w14:paraId="7DAE47AE" w14:textId="77777777" w:rsidR="009B1B65" w:rsidRDefault="009B1B65" w:rsidP="00297B2A">
            <w:pPr>
              <w:spacing w:before="120"/>
              <w:rPr>
                <w:rFonts w:ascii="Arial" w:hAnsi="Arial" w:cs="Arial"/>
              </w:rPr>
            </w:pPr>
          </w:p>
          <w:p w14:paraId="34D7DA03" w14:textId="3B4C6AE9" w:rsidR="003301FF" w:rsidRDefault="008416BC" w:rsidP="009B1B65">
            <w:pPr>
              <w:rPr>
                <w:rFonts w:ascii="Arial" w:hAnsi="Arial" w:cs="Arial"/>
              </w:rPr>
            </w:pPr>
            <w:r>
              <w:rPr>
                <w:rFonts w:ascii="Arial" w:hAnsi="Arial" w:cs="Arial"/>
              </w:rPr>
              <w:t>1 mark</w:t>
            </w:r>
          </w:p>
          <w:p w14:paraId="0ABEFA30" w14:textId="788CB039" w:rsidR="008416BC" w:rsidRPr="0054502C" w:rsidRDefault="008416BC" w:rsidP="00297B2A">
            <w:pPr>
              <w:spacing w:before="120"/>
              <w:rPr>
                <w:rFonts w:ascii="Arial" w:hAnsi="Arial" w:cs="Arial"/>
              </w:rPr>
            </w:pPr>
            <w:r>
              <w:rPr>
                <w:rFonts w:ascii="Arial" w:hAnsi="Arial" w:cs="Arial"/>
              </w:rPr>
              <w:t>1 mark</w:t>
            </w:r>
          </w:p>
        </w:tc>
      </w:tr>
      <w:tr w:rsidR="0054502C" w:rsidRPr="00722488" w14:paraId="5CBF9605" w14:textId="77777777" w:rsidTr="00B65A24">
        <w:trPr>
          <w:trHeight w:val="1129"/>
        </w:trPr>
        <w:tc>
          <w:tcPr>
            <w:tcW w:w="7796" w:type="dxa"/>
          </w:tcPr>
          <w:p w14:paraId="783F8AE4" w14:textId="64660D52" w:rsidR="00295840" w:rsidRDefault="00FC692E" w:rsidP="00295840">
            <w:pPr>
              <w:spacing w:before="120"/>
              <w:rPr>
                <w:rFonts w:ascii="Arial" w:hAnsi="Arial" w:cs="Arial"/>
              </w:rPr>
            </w:pPr>
            <w:r w:rsidRPr="0054502C">
              <w:rPr>
                <w:rFonts w:ascii="Arial" w:hAnsi="Arial" w:cs="Arial"/>
              </w:rPr>
              <w:t>b</w:t>
            </w:r>
            <w:r w:rsidR="00722488" w:rsidRPr="0054502C">
              <w:rPr>
                <w:rFonts w:ascii="Arial" w:hAnsi="Arial" w:cs="Arial"/>
              </w:rPr>
              <w:t xml:space="preserve">. </w:t>
            </w:r>
            <w:r w:rsidR="008416BC">
              <w:rPr>
                <w:rFonts w:ascii="Arial" w:hAnsi="Arial" w:cs="Arial"/>
              </w:rPr>
              <w:t>Identify that there was a large increase in the trade balance (trade surplus increased).</w:t>
            </w:r>
          </w:p>
          <w:p w14:paraId="5964DB48" w14:textId="79C0CB9D" w:rsidR="008416BC" w:rsidRDefault="008416BC" w:rsidP="00295840">
            <w:pPr>
              <w:spacing w:before="120"/>
              <w:rPr>
                <w:rFonts w:ascii="Arial" w:hAnsi="Arial" w:cs="Arial"/>
                <w:lang w:val="en-AU"/>
              </w:rPr>
            </w:pPr>
            <w:r>
              <w:rPr>
                <w:rFonts w:ascii="Arial" w:hAnsi="Arial" w:cs="Arial"/>
                <w:lang w:val="en-AU"/>
              </w:rPr>
              <w:t xml:space="preserve">This would have caused the current account deficit to </w:t>
            </w:r>
            <w:r w:rsidR="00AE5A6D">
              <w:rPr>
                <w:rFonts w:ascii="Arial" w:hAnsi="Arial" w:cs="Arial"/>
                <w:lang w:val="en-AU"/>
              </w:rPr>
              <w:t>decrease</w:t>
            </w:r>
            <w:r>
              <w:rPr>
                <w:rFonts w:ascii="Arial" w:hAnsi="Arial" w:cs="Arial"/>
                <w:lang w:val="en-AU"/>
              </w:rPr>
              <w:t xml:space="preserve"> (ceteris paribus)</w:t>
            </w:r>
          </w:p>
          <w:p w14:paraId="1DD4690D" w14:textId="6400CD09" w:rsidR="008416BC" w:rsidRPr="00295840" w:rsidRDefault="008416BC" w:rsidP="00295840">
            <w:pPr>
              <w:spacing w:before="120"/>
              <w:rPr>
                <w:rFonts w:ascii="Arial" w:hAnsi="Arial" w:cs="Arial"/>
                <w:lang w:val="en-AU"/>
              </w:rPr>
            </w:pPr>
            <w:r>
              <w:rPr>
                <w:rFonts w:ascii="Arial" w:hAnsi="Arial" w:cs="Arial"/>
                <w:lang w:val="en-AU"/>
              </w:rPr>
              <w:t xml:space="preserve">This would have caused the financial account balance (surplus) </w:t>
            </w:r>
            <w:r w:rsidR="00AE5A6D">
              <w:rPr>
                <w:rFonts w:ascii="Arial" w:hAnsi="Arial" w:cs="Arial"/>
                <w:lang w:val="en-AU"/>
              </w:rPr>
              <w:t>to also decrease</w:t>
            </w:r>
            <w:r w:rsidR="00C06684">
              <w:rPr>
                <w:rFonts w:ascii="Arial" w:hAnsi="Arial" w:cs="Arial"/>
                <w:lang w:val="en-AU"/>
              </w:rPr>
              <w:t xml:space="preserve">, since the </w:t>
            </w:r>
            <w:r w:rsidR="00667A67">
              <w:rPr>
                <w:rFonts w:ascii="Arial" w:hAnsi="Arial" w:cs="Arial"/>
                <w:lang w:val="en-AU"/>
              </w:rPr>
              <w:t>CAD &amp; the FAS must sum to zero</w:t>
            </w:r>
          </w:p>
          <w:p w14:paraId="578CDA49" w14:textId="38C04563" w:rsidR="002863A2" w:rsidRPr="0054502C" w:rsidRDefault="00295840" w:rsidP="00295840">
            <w:pPr>
              <w:rPr>
                <w:rFonts w:ascii="Arial" w:hAnsi="Arial" w:cs="Arial"/>
              </w:rPr>
            </w:pPr>
            <w:r w:rsidRPr="00295840">
              <w:rPr>
                <w:rFonts w:ascii="Arial" w:hAnsi="Arial" w:cs="Arial"/>
              </w:rPr>
              <w:t xml:space="preserve"> </w:t>
            </w:r>
          </w:p>
        </w:tc>
        <w:tc>
          <w:tcPr>
            <w:tcW w:w="1560" w:type="dxa"/>
          </w:tcPr>
          <w:p w14:paraId="6869412B" w14:textId="7C70C693" w:rsidR="00722488" w:rsidRPr="0054502C" w:rsidRDefault="00362023" w:rsidP="00297B2A">
            <w:pPr>
              <w:spacing w:before="120"/>
              <w:rPr>
                <w:rFonts w:ascii="Arial" w:hAnsi="Arial" w:cs="Arial"/>
              </w:rPr>
            </w:pPr>
            <w:r>
              <w:rPr>
                <w:rFonts w:ascii="Arial" w:hAnsi="Arial" w:cs="Arial"/>
              </w:rPr>
              <w:t>1</w:t>
            </w:r>
            <w:r w:rsidR="00BD0322" w:rsidRPr="0054502C">
              <w:rPr>
                <w:rFonts w:ascii="Arial" w:hAnsi="Arial" w:cs="Arial"/>
              </w:rPr>
              <w:t xml:space="preserve"> </w:t>
            </w:r>
            <w:r w:rsidR="00722488" w:rsidRPr="0054502C">
              <w:rPr>
                <w:rFonts w:ascii="Arial" w:hAnsi="Arial" w:cs="Arial"/>
              </w:rPr>
              <w:t>mark</w:t>
            </w:r>
          </w:p>
          <w:p w14:paraId="445F612E" w14:textId="77777777" w:rsidR="00BD0322" w:rsidRDefault="00BD0322" w:rsidP="00FC692E">
            <w:pPr>
              <w:spacing w:before="120"/>
              <w:rPr>
                <w:rFonts w:ascii="Arial" w:hAnsi="Arial" w:cs="Arial"/>
              </w:rPr>
            </w:pPr>
          </w:p>
          <w:p w14:paraId="4B027840" w14:textId="77777777" w:rsidR="00362023" w:rsidRDefault="008416BC" w:rsidP="00362023">
            <w:pPr>
              <w:rPr>
                <w:rFonts w:ascii="Arial" w:hAnsi="Arial" w:cs="Arial"/>
              </w:rPr>
            </w:pPr>
            <w:r>
              <w:rPr>
                <w:rFonts w:ascii="Arial" w:hAnsi="Arial" w:cs="Arial"/>
              </w:rPr>
              <w:t>1 mark</w:t>
            </w:r>
          </w:p>
          <w:p w14:paraId="08B05012" w14:textId="77777777" w:rsidR="00AE5A6D" w:rsidRDefault="00AE5A6D" w:rsidP="00362023">
            <w:pPr>
              <w:rPr>
                <w:rFonts w:ascii="Arial" w:hAnsi="Arial" w:cs="Arial"/>
              </w:rPr>
            </w:pPr>
          </w:p>
          <w:p w14:paraId="519F0640" w14:textId="347CD791" w:rsidR="00AE5A6D" w:rsidRPr="0054502C" w:rsidRDefault="00AE5A6D" w:rsidP="00AE5A6D">
            <w:pPr>
              <w:spacing w:before="120"/>
              <w:rPr>
                <w:rFonts w:ascii="Arial" w:hAnsi="Arial" w:cs="Arial"/>
              </w:rPr>
            </w:pPr>
            <w:r>
              <w:rPr>
                <w:rFonts w:ascii="Arial" w:hAnsi="Arial" w:cs="Arial"/>
              </w:rPr>
              <w:t>1 mark</w:t>
            </w:r>
          </w:p>
        </w:tc>
      </w:tr>
      <w:tr w:rsidR="0054502C" w:rsidRPr="00722488" w14:paraId="7F186683" w14:textId="77777777" w:rsidTr="004135A9">
        <w:trPr>
          <w:trHeight w:val="3930"/>
        </w:trPr>
        <w:tc>
          <w:tcPr>
            <w:tcW w:w="7796" w:type="dxa"/>
          </w:tcPr>
          <w:p w14:paraId="6A986BAE" w14:textId="6FF30928" w:rsidR="00686E72" w:rsidRDefault="00FC692E" w:rsidP="00AE5A6D">
            <w:pPr>
              <w:spacing w:before="120"/>
              <w:rPr>
                <w:rFonts w:ascii="Arial" w:hAnsi="Arial" w:cs="Arial"/>
                <w:lang w:val="en-AU"/>
              </w:rPr>
            </w:pPr>
            <w:r w:rsidRPr="0054502C">
              <w:rPr>
                <w:rFonts w:ascii="Arial" w:hAnsi="Arial" w:cs="Arial"/>
              </w:rPr>
              <w:t>c</w:t>
            </w:r>
            <w:r w:rsidR="00722488" w:rsidRPr="0054502C">
              <w:rPr>
                <w:rFonts w:ascii="Arial" w:hAnsi="Arial" w:cs="Arial"/>
              </w:rPr>
              <w:t xml:space="preserve">.  </w:t>
            </w:r>
            <w:proofErr w:type="spellStart"/>
            <w:r w:rsidR="00AE5A6D">
              <w:rPr>
                <w:rFonts w:ascii="Arial" w:hAnsi="Arial" w:cs="Arial"/>
                <w:lang w:val="en-AU"/>
              </w:rPr>
              <w:t>i</w:t>
            </w:r>
            <w:proofErr w:type="spellEnd"/>
            <w:r w:rsidR="00AE5A6D">
              <w:rPr>
                <w:rFonts w:ascii="Arial" w:hAnsi="Arial" w:cs="Arial"/>
                <w:lang w:val="en-AU"/>
              </w:rPr>
              <w:t>. During 2018 the AUD depreciated – this would have caused net exports to increase since export prices would have fallen</w:t>
            </w:r>
            <w:r w:rsidR="00BE276D">
              <w:rPr>
                <w:rFonts w:ascii="Arial" w:hAnsi="Arial" w:cs="Arial"/>
                <w:lang w:val="en-AU"/>
              </w:rPr>
              <w:t>, increasing qty of exports</w:t>
            </w:r>
            <w:r w:rsidR="00AE5A6D">
              <w:rPr>
                <w:rFonts w:ascii="Arial" w:hAnsi="Arial" w:cs="Arial"/>
                <w:lang w:val="en-AU"/>
              </w:rPr>
              <w:t xml:space="preserve"> while import prices would have risen</w:t>
            </w:r>
            <w:r w:rsidR="00BE276D">
              <w:rPr>
                <w:rFonts w:ascii="Arial" w:hAnsi="Arial" w:cs="Arial"/>
                <w:lang w:val="en-AU"/>
              </w:rPr>
              <w:t xml:space="preserve">, reducing purchases of imports. </w:t>
            </w:r>
          </w:p>
          <w:p w14:paraId="4EBF21A1" w14:textId="3A68DD5E" w:rsidR="00AE5A6D" w:rsidRDefault="00AE5A6D" w:rsidP="00AE5A6D">
            <w:pPr>
              <w:spacing w:before="120"/>
              <w:rPr>
                <w:rFonts w:ascii="Arial" w:hAnsi="Arial" w:cs="Arial"/>
              </w:rPr>
            </w:pPr>
            <w:r>
              <w:rPr>
                <w:rFonts w:ascii="Arial" w:hAnsi="Arial" w:cs="Arial"/>
              </w:rPr>
              <w:t xml:space="preserve">ii. If the terms of trade increased then this </w:t>
            </w:r>
            <w:r w:rsidR="00100FB1">
              <w:rPr>
                <w:rFonts w:ascii="Arial" w:hAnsi="Arial" w:cs="Arial"/>
              </w:rPr>
              <w:t xml:space="preserve">means that </w:t>
            </w:r>
            <w:r w:rsidR="004135A9">
              <w:rPr>
                <w:rFonts w:ascii="Arial" w:hAnsi="Arial" w:cs="Arial"/>
              </w:rPr>
              <w:t>export prices have risen relative to import prices which will increase export revenue (assuming no change in volumes) and this will increase the trade surplus</w:t>
            </w:r>
          </w:p>
          <w:p w14:paraId="3CEB36AD" w14:textId="10E79678" w:rsidR="00500264" w:rsidRPr="0054502C" w:rsidRDefault="00500264" w:rsidP="00AE5A6D">
            <w:pPr>
              <w:spacing w:before="120"/>
              <w:rPr>
                <w:rFonts w:ascii="Arial" w:hAnsi="Arial" w:cs="Arial"/>
              </w:rPr>
            </w:pPr>
            <w:r>
              <w:rPr>
                <w:rFonts w:ascii="Arial" w:hAnsi="Arial" w:cs="Arial"/>
              </w:rPr>
              <w:t>iii. Recent FTAs with China &amp; Japan would have boosted trade with these countries</w:t>
            </w:r>
            <w:r w:rsidR="004135A9">
              <w:rPr>
                <w:rFonts w:ascii="Arial" w:hAnsi="Arial" w:cs="Arial"/>
              </w:rPr>
              <w:t xml:space="preserve"> by reducing trade barriers</w:t>
            </w:r>
            <w:r w:rsidR="00BE276D">
              <w:rPr>
                <w:rFonts w:ascii="Arial" w:hAnsi="Arial" w:cs="Arial"/>
              </w:rPr>
              <w:t xml:space="preserve"> (both exports &amp; imports)</w:t>
            </w:r>
            <w:r>
              <w:rPr>
                <w:rFonts w:ascii="Arial" w:hAnsi="Arial" w:cs="Arial"/>
              </w:rPr>
              <w:t>,</w:t>
            </w:r>
            <w:r w:rsidR="004135A9">
              <w:rPr>
                <w:rFonts w:ascii="Arial" w:hAnsi="Arial" w:cs="Arial"/>
              </w:rPr>
              <w:t xml:space="preserve"> increasing the volume of trade – </w:t>
            </w:r>
            <w:r w:rsidR="00BE276D">
              <w:rPr>
                <w:rFonts w:ascii="Arial" w:hAnsi="Arial" w:cs="Arial"/>
              </w:rPr>
              <w:t xml:space="preserve">net effect </w:t>
            </w:r>
            <w:r w:rsidR="004135A9">
              <w:rPr>
                <w:rFonts w:ascii="Arial" w:hAnsi="Arial" w:cs="Arial"/>
              </w:rPr>
              <w:t>is likely to</w:t>
            </w:r>
            <w:r w:rsidR="00BE276D">
              <w:rPr>
                <w:rFonts w:ascii="Arial" w:hAnsi="Arial" w:cs="Arial"/>
              </w:rPr>
              <w:t xml:space="preserve"> be an increase in net </w:t>
            </w:r>
            <w:r>
              <w:rPr>
                <w:rFonts w:ascii="Arial" w:hAnsi="Arial" w:cs="Arial"/>
              </w:rPr>
              <w:t>export</w:t>
            </w:r>
            <w:r w:rsidR="00BE276D">
              <w:rPr>
                <w:rFonts w:ascii="Arial" w:hAnsi="Arial" w:cs="Arial"/>
              </w:rPr>
              <w:t>s</w:t>
            </w:r>
          </w:p>
        </w:tc>
        <w:tc>
          <w:tcPr>
            <w:tcW w:w="1560" w:type="dxa"/>
          </w:tcPr>
          <w:p w14:paraId="43C85C21" w14:textId="59B3489A" w:rsidR="00295840" w:rsidRPr="0054502C" w:rsidRDefault="00295840" w:rsidP="00295840">
            <w:pPr>
              <w:spacing w:before="120"/>
              <w:rPr>
                <w:rFonts w:ascii="Arial" w:hAnsi="Arial" w:cs="Arial"/>
              </w:rPr>
            </w:pPr>
            <w:r>
              <w:rPr>
                <w:rFonts w:ascii="Arial" w:hAnsi="Arial" w:cs="Arial"/>
              </w:rPr>
              <w:t>1-</w:t>
            </w:r>
            <w:r w:rsidRPr="0054502C">
              <w:rPr>
                <w:rFonts w:ascii="Arial" w:hAnsi="Arial" w:cs="Arial"/>
              </w:rPr>
              <w:t>2 mark</w:t>
            </w:r>
            <w:r>
              <w:rPr>
                <w:rFonts w:ascii="Arial" w:hAnsi="Arial" w:cs="Arial"/>
              </w:rPr>
              <w:t>s</w:t>
            </w:r>
          </w:p>
          <w:p w14:paraId="78834250" w14:textId="77777777" w:rsidR="00295840" w:rsidRDefault="00295840" w:rsidP="00500264">
            <w:pPr>
              <w:rPr>
                <w:rFonts w:ascii="Arial" w:hAnsi="Arial" w:cs="Arial"/>
              </w:rPr>
            </w:pPr>
          </w:p>
          <w:p w14:paraId="750916F0" w14:textId="77777777" w:rsidR="00500264" w:rsidRDefault="00500264" w:rsidP="00500264">
            <w:pPr>
              <w:spacing w:before="120"/>
              <w:jc w:val="center"/>
              <w:rPr>
                <w:rFonts w:ascii="Arial" w:hAnsi="Arial" w:cs="Arial"/>
              </w:rPr>
            </w:pPr>
          </w:p>
          <w:p w14:paraId="65D1008D" w14:textId="77777777" w:rsidR="00BE276D" w:rsidRDefault="00BE276D" w:rsidP="00500264">
            <w:pPr>
              <w:rPr>
                <w:rFonts w:ascii="Arial" w:hAnsi="Arial" w:cs="Arial"/>
              </w:rPr>
            </w:pPr>
          </w:p>
          <w:p w14:paraId="07A2153F" w14:textId="3F42194A" w:rsidR="00722488" w:rsidRDefault="00295840" w:rsidP="00500264">
            <w:pPr>
              <w:rPr>
                <w:rFonts w:ascii="Arial" w:hAnsi="Arial" w:cs="Arial"/>
              </w:rPr>
            </w:pPr>
            <w:r>
              <w:rPr>
                <w:rFonts w:ascii="Arial" w:hAnsi="Arial" w:cs="Arial"/>
              </w:rPr>
              <w:t>1-2 marks</w:t>
            </w:r>
          </w:p>
          <w:p w14:paraId="0E0AB4EB" w14:textId="77777777" w:rsidR="00500264" w:rsidRDefault="00500264" w:rsidP="00500264">
            <w:pPr>
              <w:rPr>
                <w:rFonts w:ascii="Arial" w:hAnsi="Arial" w:cs="Arial"/>
              </w:rPr>
            </w:pPr>
          </w:p>
          <w:p w14:paraId="1EAEEB2E" w14:textId="77777777" w:rsidR="004135A9" w:rsidRDefault="004135A9" w:rsidP="00500264">
            <w:pPr>
              <w:spacing w:before="120"/>
              <w:rPr>
                <w:rFonts w:ascii="Arial" w:hAnsi="Arial" w:cs="Arial"/>
              </w:rPr>
            </w:pPr>
          </w:p>
          <w:p w14:paraId="69A05DB8" w14:textId="77777777" w:rsidR="004135A9" w:rsidRDefault="004135A9" w:rsidP="00500264">
            <w:pPr>
              <w:spacing w:before="120"/>
              <w:rPr>
                <w:rFonts w:ascii="Arial" w:hAnsi="Arial" w:cs="Arial"/>
              </w:rPr>
            </w:pPr>
          </w:p>
          <w:p w14:paraId="269D642A" w14:textId="3780F76A" w:rsidR="00500264" w:rsidRPr="0054502C" w:rsidRDefault="00500264" w:rsidP="00500264">
            <w:pPr>
              <w:spacing w:before="120"/>
              <w:rPr>
                <w:rFonts w:ascii="Arial" w:hAnsi="Arial" w:cs="Arial"/>
              </w:rPr>
            </w:pPr>
            <w:r>
              <w:rPr>
                <w:rFonts w:ascii="Arial" w:hAnsi="Arial" w:cs="Arial"/>
              </w:rPr>
              <w:t>1-2 marks</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proofErr w:type="gramStart"/>
      <w:r w:rsidR="0051136F">
        <w:rPr>
          <w:rFonts w:ascii="Arial" w:hAnsi="Arial" w:cs="Arial"/>
          <w:b/>
        </w:rPr>
        <w:t>26</w:t>
      </w:r>
      <w:r w:rsidR="004B1ACD">
        <w:rPr>
          <w:rFonts w:ascii="Arial" w:hAnsi="Arial" w:cs="Arial"/>
          <w:b/>
        </w:rPr>
        <w:t xml:space="preserve">  (</w:t>
      </w:r>
      <w:proofErr w:type="gramEnd"/>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D32A5A">
        <w:trPr>
          <w:trHeight w:val="1957"/>
        </w:trPr>
        <w:tc>
          <w:tcPr>
            <w:tcW w:w="7796" w:type="dxa"/>
          </w:tcPr>
          <w:p w14:paraId="4C7037CA" w14:textId="4BA69801" w:rsidR="00ED20CB" w:rsidRDefault="0051136F" w:rsidP="00D349BB">
            <w:pPr>
              <w:spacing w:before="120"/>
              <w:rPr>
                <w:rFonts w:ascii="Arial" w:hAnsi="Arial" w:cs="Arial"/>
              </w:rPr>
            </w:pPr>
            <w:r>
              <w:rPr>
                <w:rFonts w:ascii="Arial" w:hAnsi="Arial" w:cs="Arial"/>
              </w:rPr>
              <w:t>a.</w:t>
            </w:r>
            <w:r w:rsidR="00F92AF7">
              <w:rPr>
                <w:rFonts w:ascii="Arial" w:hAnsi="Arial" w:cs="Arial"/>
              </w:rPr>
              <w:t xml:space="preserve"> </w:t>
            </w:r>
            <w:proofErr w:type="spellStart"/>
            <w:r w:rsidR="00F66A79">
              <w:rPr>
                <w:rFonts w:ascii="Arial" w:hAnsi="Arial" w:cs="Arial"/>
              </w:rPr>
              <w:t>i</w:t>
            </w:r>
            <w:proofErr w:type="spellEnd"/>
            <w:r w:rsidR="00F66A79">
              <w:rPr>
                <w:rFonts w:ascii="Arial" w:hAnsi="Arial" w:cs="Arial"/>
              </w:rPr>
              <w:t xml:space="preserve">.  </w:t>
            </w:r>
            <w:r w:rsidR="00ED20CB">
              <w:rPr>
                <w:rFonts w:ascii="Arial" w:hAnsi="Arial" w:cs="Arial"/>
              </w:rPr>
              <w:t>Global trade growth (chart D) decreased from over 5% in 2017 to less than 4% in 2018</w:t>
            </w:r>
          </w:p>
          <w:p w14:paraId="67EC485B" w14:textId="77777777" w:rsidR="00325270" w:rsidRDefault="00ED20CB" w:rsidP="00D349BB">
            <w:pPr>
              <w:spacing w:before="120"/>
              <w:rPr>
                <w:rFonts w:ascii="Arial" w:hAnsi="Arial" w:cs="Arial"/>
              </w:rPr>
            </w:pPr>
            <w:r>
              <w:rPr>
                <w:rFonts w:ascii="Arial" w:hAnsi="Arial" w:cs="Arial"/>
              </w:rPr>
              <w:t>The index of new export orders</w:t>
            </w:r>
            <w:r w:rsidR="00D32A5A">
              <w:rPr>
                <w:rFonts w:ascii="Arial" w:hAnsi="Arial" w:cs="Arial"/>
              </w:rPr>
              <w:t xml:space="preserve"> (chart A)</w:t>
            </w:r>
            <w:r>
              <w:rPr>
                <w:rFonts w:ascii="Arial" w:hAnsi="Arial" w:cs="Arial"/>
              </w:rPr>
              <w:t xml:space="preserve"> declined from a peak of around 54 in 2017 to around 50 in 2018</w:t>
            </w:r>
          </w:p>
          <w:p w14:paraId="3C218520" w14:textId="42465CFA" w:rsidR="00D32A5A" w:rsidRDefault="00F10E63" w:rsidP="00D349BB">
            <w:pPr>
              <w:spacing w:before="120"/>
              <w:rPr>
                <w:rFonts w:ascii="Arial" w:hAnsi="Arial" w:cs="Arial"/>
              </w:rPr>
            </w:pPr>
            <w:r>
              <w:rPr>
                <w:rFonts w:ascii="Arial" w:hAnsi="Arial" w:cs="Arial"/>
              </w:rPr>
              <w:t xml:space="preserve">Note: </w:t>
            </w:r>
            <w:r w:rsidR="00D32A5A">
              <w:rPr>
                <w:rFonts w:ascii="Arial" w:hAnsi="Arial" w:cs="Arial"/>
              </w:rPr>
              <w:t>Charts B &amp; C are not relevant</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09BD241E" w14:textId="77777777" w:rsidR="00ED20CB" w:rsidRDefault="00ED20CB" w:rsidP="007A1B0D">
            <w:pPr>
              <w:spacing w:before="120"/>
              <w:rPr>
                <w:rFonts w:ascii="Arial" w:hAnsi="Arial" w:cs="Arial"/>
              </w:rPr>
            </w:pPr>
          </w:p>
          <w:p w14:paraId="6CFD0081" w14:textId="39CD081D" w:rsidR="00325270" w:rsidRPr="006873BD" w:rsidRDefault="00F92AF7" w:rsidP="00ED20CB">
            <w:pPr>
              <w:rPr>
                <w:rFonts w:ascii="Arial" w:hAnsi="Arial" w:cs="Arial"/>
              </w:rPr>
            </w:pPr>
            <w:r>
              <w:rPr>
                <w:rFonts w:ascii="Arial" w:hAnsi="Arial" w:cs="Arial"/>
              </w:rPr>
              <w:t>1 mark</w:t>
            </w:r>
          </w:p>
        </w:tc>
      </w:tr>
      <w:tr w:rsidR="0054502C" w14:paraId="0F1255DF" w14:textId="77777777" w:rsidTr="00D349BB">
        <w:trPr>
          <w:trHeight w:val="1544"/>
        </w:trPr>
        <w:tc>
          <w:tcPr>
            <w:tcW w:w="7796" w:type="dxa"/>
          </w:tcPr>
          <w:p w14:paraId="49793695" w14:textId="5688F2ED" w:rsidR="00E2650D" w:rsidRDefault="0051136F" w:rsidP="00E2650D">
            <w:pPr>
              <w:spacing w:before="120" w:after="120"/>
              <w:rPr>
                <w:rFonts w:ascii="Arial" w:hAnsi="Arial" w:cs="Arial"/>
              </w:rPr>
            </w:pPr>
            <w:r>
              <w:rPr>
                <w:rFonts w:ascii="Arial" w:hAnsi="Arial" w:cs="Arial"/>
              </w:rPr>
              <w:t>b</w:t>
            </w:r>
            <w:r w:rsidR="006B50AE">
              <w:rPr>
                <w:rFonts w:ascii="Arial" w:hAnsi="Arial" w:cs="Arial"/>
              </w:rPr>
              <w:t>.</w:t>
            </w:r>
            <w:r w:rsidR="006873BD" w:rsidRPr="006873BD">
              <w:rPr>
                <w:rFonts w:ascii="Arial" w:hAnsi="Arial" w:cs="Arial"/>
              </w:rPr>
              <w:t xml:space="preserve"> </w:t>
            </w:r>
            <w:r w:rsidR="00D32A5A">
              <w:rPr>
                <w:rFonts w:ascii="Arial" w:hAnsi="Arial" w:cs="Arial"/>
              </w:rPr>
              <w:t>A trade war occurs when one country places tariffs (protection) on imports from a given country &amp; then that country retaliates</w:t>
            </w:r>
            <w:r w:rsidR="003C688F">
              <w:rPr>
                <w:rFonts w:ascii="Arial" w:hAnsi="Arial" w:cs="Arial"/>
              </w:rPr>
              <w:t xml:space="preserve">  </w:t>
            </w:r>
          </w:p>
          <w:p w14:paraId="22912E73" w14:textId="6F684012" w:rsidR="005D7AC6" w:rsidRPr="006873BD" w:rsidRDefault="00D32A5A" w:rsidP="00BD57CB">
            <w:pPr>
              <w:spacing w:before="120" w:after="120"/>
              <w:rPr>
                <w:rFonts w:ascii="Arial" w:hAnsi="Arial" w:cs="Arial"/>
              </w:rPr>
            </w:pPr>
            <w:r>
              <w:rPr>
                <w:rFonts w:ascii="Arial" w:hAnsi="Arial" w:cs="Arial"/>
              </w:rPr>
              <w:t>The evidence is shown in chart C – the share of imports affected by new tariffs is much higher for US &amp; China than the ROW</w:t>
            </w:r>
          </w:p>
        </w:tc>
        <w:tc>
          <w:tcPr>
            <w:tcW w:w="1560" w:type="dxa"/>
          </w:tcPr>
          <w:p w14:paraId="0F9666F1" w14:textId="3666C0C7" w:rsidR="002231AB" w:rsidRDefault="006873BD" w:rsidP="00D3590D">
            <w:pPr>
              <w:spacing w:before="120"/>
              <w:rPr>
                <w:rFonts w:ascii="Arial" w:hAnsi="Arial" w:cs="Arial"/>
              </w:rPr>
            </w:pPr>
            <w:r w:rsidRPr="006873BD">
              <w:rPr>
                <w:rFonts w:ascii="Arial" w:hAnsi="Arial" w:cs="Arial"/>
              </w:rPr>
              <w:t>1</w:t>
            </w:r>
            <w:r w:rsidR="00D32A5A">
              <w:rPr>
                <w:rFonts w:ascii="Arial" w:hAnsi="Arial" w:cs="Arial"/>
              </w:rPr>
              <w:t>-2</w:t>
            </w:r>
            <w:r w:rsidRPr="006873BD">
              <w:rPr>
                <w:rFonts w:ascii="Arial" w:hAnsi="Arial" w:cs="Arial"/>
              </w:rPr>
              <w:t xml:space="preserve"> mark</w:t>
            </w:r>
            <w:r w:rsidR="00D32A5A">
              <w:rPr>
                <w:rFonts w:ascii="Arial" w:hAnsi="Arial" w:cs="Arial"/>
              </w:rPr>
              <w:t>s</w:t>
            </w:r>
          </w:p>
          <w:p w14:paraId="51FB0BB0" w14:textId="77777777" w:rsidR="003C688F" w:rsidRDefault="003C688F" w:rsidP="00C651CC">
            <w:pPr>
              <w:spacing w:before="120"/>
              <w:rPr>
                <w:rFonts w:ascii="Arial" w:hAnsi="Arial" w:cs="Arial"/>
              </w:rPr>
            </w:pPr>
          </w:p>
          <w:p w14:paraId="36AFBDD5" w14:textId="1B2762D7" w:rsidR="00E2650D" w:rsidRPr="006873BD" w:rsidRDefault="0051136F" w:rsidP="00C651CC">
            <w:pPr>
              <w:spacing w:before="120"/>
              <w:rPr>
                <w:rFonts w:ascii="Arial" w:hAnsi="Arial" w:cs="Arial"/>
              </w:rPr>
            </w:pPr>
            <w:r>
              <w:rPr>
                <w:rFonts w:ascii="Arial" w:hAnsi="Arial" w:cs="Arial"/>
              </w:rPr>
              <w:t>1 mark</w:t>
            </w:r>
          </w:p>
        </w:tc>
      </w:tr>
      <w:tr w:rsidR="0054502C" w14:paraId="4FEB50CB" w14:textId="77777777" w:rsidTr="001761E8">
        <w:trPr>
          <w:trHeight w:val="2828"/>
        </w:trPr>
        <w:tc>
          <w:tcPr>
            <w:tcW w:w="7796" w:type="dxa"/>
          </w:tcPr>
          <w:p w14:paraId="24E9797D" w14:textId="77777777" w:rsidR="00E65826" w:rsidRDefault="0051136F" w:rsidP="00D32A5A">
            <w:pPr>
              <w:spacing w:before="120"/>
              <w:rPr>
                <w:rFonts w:ascii="Arial" w:hAnsi="Arial" w:cs="Arial"/>
              </w:rPr>
            </w:pPr>
            <w:r>
              <w:rPr>
                <w:rFonts w:ascii="Arial" w:hAnsi="Arial" w:cs="Arial"/>
              </w:rPr>
              <w:t>c</w:t>
            </w:r>
            <w:r w:rsidR="006B50AE">
              <w:rPr>
                <w:rFonts w:ascii="Arial" w:hAnsi="Arial" w:cs="Arial"/>
              </w:rPr>
              <w:t>.</w:t>
            </w:r>
            <w:r w:rsidR="006873BD" w:rsidRPr="006873BD">
              <w:rPr>
                <w:rFonts w:ascii="Arial" w:hAnsi="Arial" w:cs="Arial"/>
              </w:rPr>
              <w:t xml:space="preserve"> </w:t>
            </w:r>
            <w:r w:rsidR="00D32A5A">
              <w:rPr>
                <w:rFonts w:ascii="Arial" w:hAnsi="Arial" w:cs="Arial"/>
              </w:rPr>
              <w:t>Any three arguments (reasons) – 1 mark each</w:t>
            </w:r>
          </w:p>
          <w:p w14:paraId="324422E2" w14:textId="7E2B31CA" w:rsidR="00D32A5A" w:rsidRDefault="00D32A5A" w:rsidP="00D32A5A">
            <w:pPr>
              <w:spacing w:before="120"/>
              <w:rPr>
                <w:rFonts w:ascii="Arial" w:hAnsi="Arial" w:cs="Arial"/>
              </w:rPr>
            </w:pPr>
            <w:r>
              <w:rPr>
                <w:rFonts w:ascii="Arial" w:hAnsi="Arial" w:cs="Arial"/>
              </w:rPr>
              <w:t>1. To increase employment in a particular industry</w:t>
            </w:r>
            <w:r w:rsidR="001761E8">
              <w:rPr>
                <w:rFonts w:ascii="Arial" w:hAnsi="Arial" w:cs="Arial"/>
              </w:rPr>
              <w:t xml:space="preserve"> e.g. steel industry</w:t>
            </w:r>
          </w:p>
          <w:p w14:paraId="6B2961CB" w14:textId="0192ACDF" w:rsidR="00D32A5A" w:rsidRDefault="00D32A5A" w:rsidP="00D32A5A">
            <w:pPr>
              <w:spacing w:before="120"/>
              <w:rPr>
                <w:rFonts w:ascii="Arial" w:hAnsi="Arial" w:cs="Arial"/>
              </w:rPr>
            </w:pPr>
            <w:r>
              <w:rPr>
                <w:rFonts w:ascii="Arial" w:hAnsi="Arial" w:cs="Arial"/>
              </w:rPr>
              <w:t xml:space="preserve">2. To reduce </w:t>
            </w:r>
            <w:r w:rsidR="001761E8">
              <w:rPr>
                <w:rFonts w:ascii="Arial" w:hAnsi="Arial" w:cs="Arial"/>
              </w:rPr>
              <w:t>the US</w:t>
            </w:r>
            <w:r>
              <w:rPr>
                <w:rFonts w:ascii="Arial" w:hAnsi="Arial" w:cs="Arial"/>
              </w:rPr>
              <w:t xml:space="preserve"> trade deficit with </w:t>
            </w:r>
            <w:r w:rsidR="001761E8">
              <w:rPr>
                <w:rFonts w:ascii="Arial" w:hAnsi="Arial" w:cs="Arial"/>
              </w:rPr>
              <w:t>China</w:t>
            </w:r>
            <w:r>
              <w:rPr>
                <w:rFonts w:ascii="Arial" w:hAnsi="Arial" w:cs="Arial"/>
              </w:rPr>
              <w:t xml:space="preserve"> </w:t>
            </w:r>
          </w:p>
          <w:p w14:paraId="4CD19AF6" w14:textId="556A5191" w:rsidR="001761E8" w:rsidRDefault="001761E8" w:rsidP="00D32A5A">
            <w:pPr>
              <w:spacing w:before="120"/>
              <w:rPr>
                <w:rFonts w:ascii="Arial" w:hAnsi="Arial" w:cs="Arial"/>
              </w:rPr>
            </w:pPr>
            <w:r>
              <w:rPr>
                <w:rFonts w:ascii="Arial" w:hAnsi="Arial" w:cs="Arial"/>
              </w:rPr>
              <w:t xml:space="preserve">3. To reduce </w:t>
            </w:r>
            <w:r w:rsidR="00457989">
              <w:rPr>
                <w:rFonts w:ascii="Arial" w:hAnsi="Arial" w:cs="Arial"/>
              </w:rPr>
              <w:t xml:space="preserve">suspected </w:t>
            </w:r>
            <w:r>
              <w:rPr>
                <w:rFonts w:ascii="Arial" w:hAnsi="Arial" w:cs="Arial"/>
              </w:rPr>
              <w:t>‘dumping’ from Chinese firms</w:t>
            </w:r>
          </w:p>
          <w:p w14:paraId="3CA0175D" w14:textId="3410BCBE" w:rsidR="001761E8" w:rsidRDefault="001761E8" w:rsidP="00D32A5A">
            <w:pPr>
              <w:spacing w:before="120"/>
              <w:rPr>
                <w:rFonts w:ascii="Arial" w:hAnsi="Arial" w:cs="Arial"/>
              </w:rPr>
            </w:pPr>
            <w:r>
              <w:rPr>
                <w:rFonts w:ascii="Arial" w:hAnsi="Arial" w:cs="Arial"/>
              </w:rPr>
              <w:t xml:space="preserve">4. </w:t>
            </w:r>
            <w:r w:rsidR="00624FF5">
              <w:rPr>
                <w:rFonts w:ascii="Arial" w:hAnsi="Arial" w:cs="Arial"/>
              </w:rPr>
              <w:t>For national security</w:t>
            </w:r>
            <w:r>
              <w:rPr>
                <w:rFonts w:ascii="Arial" w:hAnsi="Arial" w:cs="Arial"/>
              </w:rPr>
              <w:t xml:space="preserve"> </w:t>
            </w:r>
          </w:p>
          <w:p w14:paraId="4D74F60C" w14:textId="37154683" w:rsidR="001761E8" w:rsidRPr="006873BD" w:rsidRDefault="001761E8" w:rsidP="00D32A5A">
            <w:pPr>
              <w:spacing w:before="120"/>
              <w:rPr>
                <w:rFonts w:ascii="Arial" w:hAnsi="Arial" w:cs="Arial"/>
              </w:rPr>
            </w:pPr>
            <w:r>
              <w:rPr>
                <w:rFonts w:ascii="Arial" w:hAnsi="Arial" w:cs="Arial"/>
              </w:rPr>
              <w:t>Note – infant industry &amp; diversification</w:t>
            </w:r>
            <w:r w:rsidR="00F10E63">
              <w:rPr>
                <w:rFonts w:ascii="Arial" w:hAnsi="Arial" w:cs="Arial"/>
              </w:rPr>
              <w:t xml:space="preserve"> arguments </w:t>
            </w:r>
            <w:r>
              <w:rPr>
                <w:rFonts w:ascii="Arial" w:hAnsi="Arial" w:cs="Arial"/>
              </w:rPr>
              <w:t>are not relevant reasons in the case of a trade war</w:t>
            </w:r>
          </w:p>
        </w:tc>
        <w:tc>
          <w:tcPr>
            <w:tcW w:w="1560" w:type="dxa"/>
          </w:tcPr>
          <w:p w14:paraId="4D611CA1" w14:textId="77777777" w:rsidR="001761E8" w:rsidRDefault="001761E8" w:rsidP="0051136F">
            <w:pPr>
              <w:spacing w:before="120"/>
              <w:rPr>
                <w:rFonts w:ascii="Arial" w:hAnsi="Arial" w:cs="Arial"/>
              </w:rPr>
            </w:pPr>
          </w:p>
          <w:p w14:paraId="17F7E087" w14:textId="0A03C31E" w:rsidR="002231AB" w:rsidRDefault="006873BD" w:rsidP="0051136F">
            <w:pPr>
              <w:spacing w:before="120"/>
              <w:rPr>
                <w:rFonts w:ascii="Arial" w:hAnsi="Arial" w:cs="Arial"/>
              </w:rPr>
            </w:pPr>
            <w:r w:rsidRPr="006873BD">
              <w:rPr>
                <w:rFonts w:ascii="Arial" w:hAnsi="Arial" w:cs="Arial"/>
              </w:rPr>
              <w:t>1 mark</w:t>
            </w:r>
          </w:p>
          <w:p w14:paraId="3B647F6D" w14:textId="197959A2" w:rsidR="00BD57CB" w:rsidRDefault="00BD57CB" w:rsidP="001761E8">
            <w:pPr>
              <w:spacing w:before="120"/>
              <w:rPr>
                <w:rFonts w:ascii="Arial" w:hAnsi="Arial" w:cs="Arial"/>
              </w:rPr>
            </w:pPr>
            <w:r>
              <w:rPr>
                <w:rFonts w:ascii="Arial" w:hAnsi="Arial" w:cs="Arial"/>
              </w:rPr>
              <w:t>1 mark</w:t>
            </w:r>
          </w:p>
          <w:p w14:paraId="1901F058" w14:textId="77777777" w:rsidR="0051136F" w:rsidRDefault="00BD57CB" w:rsidP="00E65826">
            <w:pPr>
              <w:spacing w:before="120"/>
              <w:rPr>
                <w:rFonts w:ascii="Arial" w:hAnsi="Arial" w:cs="Arial"/>
              </w:rPr>
            </w:pPr>
            <w:r>
              <w:rPr>
                <w:rFonts w:ascii="Arial" w:hAnsi="Arial" w:cs="Arial"/>
              </w:rPr>
              <w:t>1 mark</w:t>
            </w:r>
          </w:p>
          <w:p w14:paraId="1B100061" w14:textId="2B0E9B28" w:rsidR="00624FF5" w:rsidRPr="006873BD" w:rsidRDefault="00624FF5" w:rsidP="00E65826">
            <w:pPr>
              <w:spacing w:before="120"/>
              <w:rPr>
                <w:rFonts w:ascii="Arial" w:hAnsi="Arial" w:cs="Arial"/>
              </w:rPr>
            </w:pPr>
          </w:p>
        </w:tc>
      </w:tr>
      <w:tr w:rsidR="0054502C" w14:paraId="369387B4" w14:textId="77777777" w:rsidTr="00D349BB">
        <w:trPr>
          <w:trHeight w:val="2121"/>
        </w:trPr>
        <w:tc>
          <w:tcPr>
            <w:tcW w:w="7796" w:type="dxa"/>
          </w:tcPr>
          <w:p w14:paraId="6BE4B9FA" w14:textId="7D2473EA" w:rsidR="00BD57CB" w:rsidRDefault="00BD57CB" w:rsidP="00297943">
            <w:pPr>
              <w:spacing w:before="120"/>
              <w:rPr>
                <w:rFonts w:ascii="Arial" w:hAnsi="Arial" w:cs="Arial"/>
              </w:rPr>
            </w:pPr>
            <w:r>
              <w:rPr>
                <w:rFonts w:ascii="Arial" w:hAnsi="Arial" w:cs="Arial"/>
              </w:rPr>
              <w:t xml:space="preserve">d. </w:t>
            </w:r>
            <w:r w:rsidR="001761E8">
              <w:rPr>
                <w:rFonts w:ascii="Arial" w:hAnsi="Arial" w:cs="Arial"/>
              </w:rPr>
              <w:t>In the case of the importing country, tariffs increase the price &amp; reduce consumption. Tariffs will also increase the costs of domestic firms relying on imported inputs</w:t>
            </w:r>
            <w:r w:rsidR="00387E81">
              <w:rPr>
                <w:rFonts w:ascii="Arial" w:hAnsi="Arial" w:cs="Arial"/>
              </w:rPr>
              <w:t>. Tariffs reduce economic efficiency.</w:t>
            </w:r>
          </w:p>
          <w:p w14:paraId="13EC0001" w14:textId="1CA493CC" w:rsidR="00297943" w:rsidRDefault="001761E8" w:rsidP="00BD57CB">
            <w:pPr>
              <w:spacing w:before="120"/>
              <w:rPr>
                <w:rFonts w:ascii="Arial" w:hAnsi="Arial" w:cs="Arial"/>
              </w:rPr>
            </w:pPr>
            <w:r>
              <w:rPr>
                <w:rFonts w:ascii="Arial" w:hAnsi="Arial" w:cs="Arial"/>
              </w:rPr>
              <w:t>The</w:t>
            </w:r>
            <w:r w:rsidR="00297943">
              <w:rPr>
                <w:rFonts w:ascii="Arial" w:hAnsi="Arial" w:cs="Arial"/>
              </w:rPr>
              <w:t xml:space="preserve"> </w:t>
            </w:r>
            <w:r>
              <w:rPr>
                <w:rFonts w:ascii="Arial" w:hAnsi="Arial" w:cs="Arial"/>
              </w:rPr>
              <w:t xml:space="preserve">exporting country’s exports will be less competitive, reducing its export sales which will have a negative effect on its employment &amp; national income (GDP) </w:t>
            </w:r>
          </w:p>
        </w:tc>
        <w:tc>
          <w:tcPr>
            <w:tcW w:w="1560" w:type="dxa"/>
          </w:tcPr>
          <w:p w14:paraId="3C5FFD02" w14:textId="2E608EC9" w:rsidR="00BD57CB" w:rsidRDefault="00BD57CB" w:rsidP="0051136F">
            <w:pPr>
              <w:spacing w:before="120"/>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497A16FC" w14:textId="77777777" w:rsidR="00BD57CB" w:rsidRDefault="00BD57CB" w:rsidP="0051136F">
            <w:pPr>
              <w:spacing w:before="120"/>
              <w:rPr>
                <w:rFonts w:ascii="Arial" w:hAnsi="Arial" w:cs="Arial"/>
              </w:rPr>
            </w:pPr>
          </w:p>
          <w:p w14:paraId="47D19232" w14:textId="77777777" w:rsidR="00BE736A" w:rsidRDefault="00BE736A" w:rsidP="0051136F">
            <w:pPr>
              <w:spacing w:before="120"/>
              <w:rPr>
                <w:rFonts w:ascii="Arial" w:hAnsi="Arial" w:cs="Arial"/>
              </w:rPr>
            </w:pPr>
          </w:p>
          <w:p w14:paraId="08BED582" w14:textId="495274B5" w:rsidR="00BD57CB" w:rsidRDefault="00BD57CB" w:rsidP="00AF014F">
            <w:pPr>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5FC8D4AB" w14:textId="6744C7C4" w:rsidR="00BE736A" w:rsidRPr="006873BD" w:rsidRDefault="00BE736A" w:rsidP="0051136F">
            <w:pPr>
              <w:spacing w:before="120"/>
              <w:rPr>
                <w:rFonts w:ascii="Arial" w:hAnsi="Arial" w:cs="Arial"/>
              </w:rPr>
            </w:pP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proofErr w:type="gramStart"/>
      <w:r w:rsidR="007A4DCD">
        <w:rPr>
          <w:rFonts w:ascii="Arial" w:hAnsi="Arial" w:cs="Arial"/>
          <w:b/>
        </w:rPr>
        <w:t>27</w:t>
      </w:r>
      <w:r w:rsidR="004B1ACD">
        <w:rPr>
          <w:rFonts w:ascii="Arial" w:hAnsi="Arial" w:cs="Arial"/>
          <w:b/>
        </w:rPr>
        <w:t xml:space="preserve">  (</w:t>
      </w:r>
      <w:proofErr w:type="gramEnd"/>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B65A24">
        <w:tc>
          <w:tcPr>
            <w:tcW w:w="7654" w:type="dxa"/>
          </w:tcPr>
          <w:p w14:paraId="402AC04B" w14:textId="69358927" w:rsidR="00624FF5" w:rsidRPr="00624FF5" w:rsidRDefault="00325270" w:rsidP="00624FF5">
            <w:pPr>
              <w:autoSpaceDE w:val="0"/>
              <w:autoSpaceDN w:val="0"/>
              <w:adjustRightInd w:val="0"/>
              <w:rPr>
                <w:rFonts w:ascii="Arial" w:hAnsi="Arial" w:cs="Arial"/>
                <w:sz w:val="22"/>
                <w:szCs w:val="22"/>
                <w:lang w:val="en-US" w:eastAsia="ja-JP"/>
              </w:rPr>
            </w:pPr>
            <w:r>
              <w:rPr>
                <w:rFonts w:ascii="Arial" w:hAnsi="Arial" w:cs="Arial"/>
              </w:rPr>
              <w:t xml:space="preserve">a. </w:t>
            </w:r>
            <w:proofErr w:type="spellStart"/>
            <w:r>
              <w:rPr>
                <w:rFonts w:ascii="Arial" w:hAnsi="Arial" w:cs="Arial"/>
              </w:rPr>
              <w:t>i</w:t>
            </w:r>
            <w:proofErr w:type="spellEnd"/>
            <w:r>
              <w:rPr>
                <w:rFonts w:ascii="Arial" w:hAnsi="Arial" w:cs="Arial"/>
              </w:rPr>
              <w:t xml:space="preserve">.  </w:t>
            </w:r>
            <w:r w:rsidR="0001453B">
              <w:rPr>
                <w:rFonts w:ascii="Arial" w:hAnsi="Arial" w:cs="Arial"/>
              </w:rPr>
              <w:t xml:space="preserve">Trade weighted index (TWI) – </w:t>
            </w:r>
            <w:r w:rsidR="00624FF5">
              <w:rPr>
                <w:rFonts w:ascii="Arial" w:hAnsi="Arial" w:cs="Arial"/>
                <w:lang w:val="en-AU"/>
              </w:rPr>
              <w:t>a</w:t>
            </w:r>
            <w:r w:rsidR="00624FF5" w:rsidRPr="00624FF5">
              <w:rPr>
                <w:rFonts w:ascii="Arial" w:hAnsi="Arial" w:cs="Arial"/>
                <w:lang w:val="en-AU"/>
              </w:rPr>
              <w:t xml:space="preserve">n index showing the value of a country's currency in relation to </w:t>
            </w:r>
            <w:r w:rsidR="00FA0120">
              <w:rPr>
                <w:rFonts w:ascii="Arial" w:hAnsi="Arial" w:cs="Arial"/>
                <w:lang w:val="en-AU"/>
              </w:rPr>
              <w:t>a basket of</w:t>
            </w:r>
            <w:r w:rsidR="00624FF5" w:rsidRPr="00624FF5">
              <w:rPr>
                <w:rFonts w:ascii="Arial" w:hAnsi="Arial" w:cs="Arial"/>
                <w:lang w:val="en-AU"/>
              </w:rPr>
              <w:t xml:space="preserve"> currencies of </w:t>
            </w:r>
            <w:r w:rsidR="00624FF5">
              <w:rPr>
                <w:rFonts w:ascii="Arial" w:hAnsi="Arial" w:cs="Arial"/>
                <w:lang w:val="en-AU"/>
              </w:rPr>
              <w:t>its main</w:t>
            </w:r>
            <w:r w:rsidR="00624FF5" w:rsidRPr="00624FF5">
              <w:rPr>
                <w:rFonts w:ascii="Arial" w:hAnsi="Arial" w:cs="Arial"/>
                <w:lang w:val="en-AU"/>
              </w:rPr>
              <w:t xml:space="preserve"> </w:t>
            </w:r>
            <w:r w:rsidR="00624FF5">
              <w:rPr>
                <w:rFonts w:ascii="Arial" w:hAnsi="Arial" w:cs="Arial"/>
                <w:lang w:val="en-AU"/>
              </w:rPr>
              <w:t>trading partners</w:t>
            </w:r>
            <w:r w:rsidR="00FA0120">
              <w:rPr>
                <w:rFonts w:ascii="Arial" w:hAnsi="Arial" w:cs="Arial"/>
                <w:lang w:val="en-AU"/>
              </w:rPr>
              <w:t xml:space="preserve"> (weighted according to volume of trade)</w:t>
            </w:r>
            <w:r w:rsidR="00624FF5" w:rsidRPr="00624FF5">
              <w:rPr>
                <w:rFonts w:ascii="Arial" w:hAnsi="Arial" w:cs="Arial"/>
                <w:lang w:val="en-AU"/>
              </w:rPr>
              <w:t xml:space="preserve">. </w:t>
            </w:r>
          </w:p>
          <w:p w14:paraId="71FE2917" w14:textId="761D160E" w:rsidR="00F60A1E" w:rsidRDefault="00325270" w:rsidP="00325270">
            <w:pPr>
              <w:spacing w:before="120"/>
              <w:rPr>
                <w:rFonts w:ascii="Arial" w:hAnsi="Arial" w:cs="Arial"/>
              </w:rPr>
            </w:pPr>
            <w:r>
              <w:rPr>
                <w:rFonts w:ascii="Arial" w:hAnsi="Arial" w:cs="Arial"/>
              </w:rPr>
              <w:t xml:space="preserve">ii. </w:t>
            </w:r>
            <w:r w:rsidR="0001453B">
              <w:rPr>
                <w:rFonts w:ascii="Arial" w:hAnsi="Arial" w:cs="Arial"/>
              </w:rPr>
              <w:t xml:space="preserve">Interest rate differential </w:t>
            </w:r>
            <w:r w:rsidR="00FA0120">
              <w:rPr>
                <w:rFonts w:ascii="Arial" w:hAnsi="Arial" w:cs="Arial"/>
              </w:rPr>
              <w:t>–</w:t>
            </w:r>
            <w:r w:rsidR="0001453B">
              <w:rPr>
                <w:rFonts w:ascii="Arial" w:hAnsi="Arial" w:cs="Arial"/>
              </w:rPr>
              <w:t xml:space="preserve"> </w:t>
            </w:r>
            <w:r w:rsidR="00FA0120">
              <w:rPr>
                <w:rFonts w:ascii="Arial" w:hAnsi="Arial" w:cs="Arial"/>
              </w:rPr>
              <w:t>the difference between Australia’s interest rates &amp; interest rates of another country (e.g. the US)</w:t>
            </w:r>
          </w:p>
          <w:p w14:paraId="1AECE139" w14:textId="122D9B74" w:rsidR="00F60A1E" w:rsidRPr="00F60A1E" w:rsidRDefault="00F60A1E" w:rsidP="00F60A1E">
            <w:pPr>
              <w:rPr>
                <w:rFonts w:ascii="Arial" w:hAnsi="Arial" w:cs="Arial"/>
              </w:rPr>
            </w:pP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37D67673" w14:textId="77777777" w:rsidR="00624FF5" w:rsidRDefault="00624FF5" w:rsidP="007A1B0D">
            <w:pPr>
              <w:rPr>
                <w:rFonts w:ascii="Arial" w:hAnsi="Arial" w:cs="Arial"/>
              </w:rPr>
            </w:pPr>
          </w:p>
          <w:p w14:paraId="238B3C3E" w14:textId="77777777" w:rsidR="00624FF5" w:rsidRDefault="00624FF5" w:rsidP="007A1B0D">
            <w:pPr>
              <w:rPr>
                <w:rFonts w:ascii="Arial" w:hAnsi="Arial" w:cs="Arial"/>
              </w:rPr>
            </w:pPr>
          </w:p>
          <w:p w14:paraId="0C891137" w14:textId="2F92E99F" w:rsidR="00325270" w:rsidRPr="00581A60" w:rsidRDefault="00325270" w:rsidP="000B5880">
            <w:pPr>
              <w:spacing w:before="120"/>
              <w:rPr>
                <w:rFonts w:ascii="Arial" w:hAnsi="Arial" w:cs="Arial"/>
              </w:rPr>
            </w:pPr>
            <w:r>
              <w:rPr>
                <w:rFonts w:ascii="Arial" w:hAnsi="Arial" w:cs="Arial"/>
              </w:rPr>
              <w:t>1 mark</w:t>
            </w:r>
          </w:p>
        </w:tc>
      </w:tr>
      <w:tr w:rsidR="0038595C" w:rsidRPr="00581A60" w14:paraId="6D0E1C01" w14:textId="77777777" w:rsidTr="00667A67">
        <w:trPr>
          <w:trHeight w:val="1726"/>
        </w:trPr>
        <w:tc>
          <w:tcPr>
            <w:tcW w:w="7654" w:type="dxa"/>
          </w:tcPr>
          <w:p w14:paraId="42C780CE" w14:textId="77777777" w:rsidR="004422E7" w:rsidRDefault="000B5880" w:rsidP="00325270">
            <w:pPr>
              <w:spacing w:before="120"/>
              <w:rPr>
                <w:rFonts w:ascii="Arial" w:hAnsi="Arial" w:cs="Arial"/>
              </w:rPr>
            </w:pPr>
            <w:r>
              <w:rPr>
                <w:rFonts w:ascii="Arial" w:hAnsi="Arial" w:cs="Arial"/>
              </w:rPr>
              <w:t xml:space="preserve">b. </w:t>
            </w:r>
            <w:r w:rsidR="00FE7C09" w:rsidRPr="00FE7C09">
              <w:rPr>
                <w:rFonts w:ascii="Arial" w:hAnsi="Arial" w:cs="Arial"/>
              </w:rPr>
              <w:t xml:space="preserve">First half of 2013: </w:t>
            </w:r>
            <w:r w:rsidR="004422E7">
              <w:rPr>
                <w:rFonts w:ascii="Arial" w:hAnsi="Arial" w:cs="Arial"/>
              </w:rPr>
              <w:t xml:space="preserve">AUD = </w:t>
            </w:r>
            <w:r w:rsidR="00FE7C09" w:rsidRPr="00FE7C09">
              <w:rPr>
                <w:rFonts w:ascii="Arial" w:hAnsi="Arial" w:cs="Arial"/>
              </w:rPr>
              <w:t>US$1.</w:t>
            </w:r>
            <w:r w:rsidR="00387E81">
              <w:rPr>
                <w:rFonts w:ascii="Arial" w:hAnsi="Arial" w:cs="Arial"/>
              </w:rPr>
              <w:t>05</w:t>
            </w:r>
            <w:r w:rsidR="00FE7C09" w:rsidRPr="00FE7C09">
              <w:rPr>
                <w:rFonts w:ascii="Arial" w:hAnsi="Arial" w:cs="Arial"/>
              </w:rPr>
              <w:t xml:space="preserve"> </w:t>
            </w:r>
          </w:p>
          <w:p w14:paraId="566D5812" w14:textId="5E1226FC" w:rsidR="00325270" w:rsidRPr="00FE7C09" w:rsidRDefault="004422E7" w:rsidP="00325270">
            <w:pPr>
              <w:spacing w:before="120"/>
              <w:rPr>
                <w:rFonts w:ascii="Arial" w:eastAsia="Times New Roman" w:hAnsi="Arial" w:cs="Arial"/>
              </w:rPr>
            </w:pPr>
            <w:r>
              <w:rPr>
                <w:rFonts w:ascii="Arial" w:hAnsi="Arial" w:cs="Arial"/>
              </w:rPr>
              <w:t xml:space="preserve">                                 TWI = </w:t>
            </w:r>
            <w:r w:rsidR="00FE7C09" w:rsidRPr="00FE7C09">
              <w:rPr>
                <w:rFonts w:ascii="Arial" w:hAnsi="Arial" w:cs="Arial"/>
              </w:rPr>
              <w:t>12</w:t>
            </w:r>
            <w:r>
              <w:rPr>
                <w:rFonts w:ascii="Arial" w:hAnsi="Arial" w:cs="Arial"/>
              </w:rPr>
              <w:t>8</w:t>
            </w:r>
            <w:r w:rsidR="007902BD" w:rsidRPr="00FE7C09">
              <w:rPr>
                <w:rFonts w:ascii="Arial" w:hAnsi="Arial" w:cs="Arial"/>
              </w:rPr>
              <w:t xml:space="preserve"> </w:t>
            </w:r>
            <w:r w:rsidR="0047136B">
              <w:rPr>
                <w:rFonts w:ascii="Arial" w:hAnsi="Arial" w:cs="Arial"/>
              </w:rPr>
              <w:t>(allow small margin)</w:t>
            </w:r>
          </w:p>
          <w:p w14:paraId="6F1D53EA" w14:textId="0182AB1B" w:rsidR="00667A67" w:rsidRDefault="00FE7C09" w:rsidP="00DE40C8">
            <w:pPr>
              <w:spacing w:before="120"/>
              <w:rPr>
                <w:rFonts w:ascii="Arial" w:hAnsi="Arial" w:cs="Arial"/>
              </w:rPr>
            </w:pPr>
            <w:r w:rsidRPr="00FE7C09">
              <w:rPr>
                <w:rFonts w:ascii="Arial" w:hAnsi="Arial" w:cs="Arial"/>
              </w:rPr>
              <w:t>Reason:</w:t>
            </w:r>
            <w:r>
              <w:rPr>
                <w:rFonts w:ascii="Arial" w:hAnsi="Arial" w:cs="Arial"/>
                <w:b/>
              </w:rPr>
              <w:t xml:space="preserve">  </w:t>
            </w:r>
            <w:r w:rsidRPr="00FE7C09">
              <w:rPr>
                <w:rFonts w:ascii="Arial" w:hAnsi="Arial" w:cs="Arial"/>
              </w:rPr>
              <w:t xml:space="preserve">Either the </w:t>
            </w:r>
            <w:proofErr w:type="spellStart"/>
            <w:r w:rsidRPr="00FE7C09">
              <w:rPr>
                <w:rFonts w:ascii="Arial" w:hAnsi="Arial" w:cs="Arial"/>
              </w:rPr>
              <w:t>i</w:t>
            </w:r>
            <w:proofErr w:type="spellEnd"/>
            <w:r w:rsidRPr="00FE7C09">
              <w:rPr>
                <w:rFonts w:ascii="Arial" w:hAnsi="Arial" w:cs="Arial"/>
              </w:rPr>
              <w:t xml:space="preserve">/r differential was </w:t>
            </w:r>
            <w:r w:rsidR="004422E7">
              <w:rPr>
                <w:rFonts w:ascii="Arial" w:hAnsi="Arial" w:cs="Arial"/>
              </w:rPr>
              <w:t>at its highest value</w:t>
            </w:r>
            <w:r w:rsidRPr="00FE7C09">
              <w:rPr>
                <w:rFonts w:ascii="Arial" w:hAnsi="Arial" w:cs="Arial"/>
              </w:rPr>
              <w:t xml:space="preserve"> or the commodity price index was </w:t>
            </w:r>
            <w:r w:rsidR="004422E7">
              <w:rPr>
                <w:rFonts w:ascii="Arial" w:hAnsi="Arial" w:cs="Arial"/>
              </w:rPr>
              <w:t>also at its highest value</w:t>
            </w:r>
          </w:p>
        </w:tc>
        <w:tc>
          <w:tcPr>
            <w:tcW w:w="1560" w:type="dxa"/>
          </w:tcPr>
          <w:p w14:paraId="35BFDAD9" w14:textId="5E4B5799" w:rsidR="000B5880" w:rsidRDefault="000B5880" w:rsidP="00FE7C09">
            <w:pPr>
              <w:spacing w:before="120"/>
              <w:rPr>
                <w:rFonts w:ascii="Arial" w:hAnsi="Arial" w:cs="Arial"/>
              </w:rPr>
            </w:pPr>
            <w:r>
              <w:rPr>
                <w:rFonts w:ascii="Arial" w:hAnsi="Arial" w:cs="Arial"/>
              </w:rPr>
              <w:t>1 mark</w:t>
            </w:r>
          </w:p>
          <w:p w14:paraId="5A8F5DCE" w14:textId="77777777" w:rsidR="000B5880" w:rsidRDefault="008423BA" w:rsidP="00FE7C09">
            <w:pPr>
              <w:spacing w:before="120"/>
              <w:rPr>
                <w:rFonts w:ascii="Arial" w:hAnsi="Arial" w:cs="Arial"/>
              </w:rPr>
            </w:pPr>
            <w:r>
              <w:rPr>
                <w:rFonts w:ascii="Arial" w:hAnsi="Arial" w:cs="Arial"/>
              </w:rPr>
              <w:t>1</w:t>
            </w:r>
            <w:r w:rsidR="000B5880">
              <w:rPr>
                <w:rFonts w:ascii="Arial" w:hAnsi="Arial" w:cs="Arial"/>
              </w:rPr>
              <w:t xml:space="preserve"> mark</w:t>
            </w:r>
          </w:p>
          <w:p w14:paraId="532928C6" w14:textId="36FA901D" w:rsidR="004422E7" w:rsidRDefault="004422E7" w:rsidP="00FE7C09">
            <w:pPr>
              <w:spacing w:before="120"/>
              <w:rPr>
                <w:rFonts w:ascii="Arial" w:hAnsi="Arial" w:cs="Arial"/>
              </w:rPr>
            </w:pPr>
            <w:r>
              <w:rPr>
                <w:rFonts w:ascii="Arial" w:hAnsi="Arial" w:cs="Arial"/>
              </w:rPr>
              <w:t>1 mark</w:t>
            </w:r>
          </w:p>
        </w:tc>
      </w:tr>
      <w:tr w:rsidR="0038595C" w:rsidRPr="00581A60" w14:paraId="0595840E" w14:textId="77777777" w:rsidTr="009C57A9">
        <w:trPr>
          <w:trHeight w:val="3102"/>
        </w:trPr>
        <w:tc>
          <w:tcPr>
            <w:tcW w:w="7654" w:type="dxa"/>
          </w:tcPr>
          <w:p w14:paraId="48998F58" w14:textId="77777777" w:rsidR="00113BD9" w:rsidRDefault="008423BA" w:rsidP="0047136B">
            <w:pPr>
              <w:spacing w:before="120"/>
              <w:rPr>
                <w:rFonts w:ascii="Arial" w:hAnsi="Arial" w:cs="Arial"/>
              </w:rPr>
            </w:pPr>
            <w:r>
              <w:rPr>
                <w:rFonts w:ascii="Arial" w:hAnsi="Arial" w:cs="Arial"/>
              </w:rPr>
              <w:t>c</w:t>
            </w:r>
            <w:r w:rsidR="002434D1">
              <w:rPr>
                <w:rFonts w:ascii="Arial" w:hAnsi="Arial" w:cs="Arial"/>
              </w:rPr>
              <w:t xml:space="preserve">.  </w:t>
            </w:r>
            <w:r w:rsidR="0047136B">
              <w:rPr>
                <w:rFonts w:ascii="Arial" w:hAnsi="Arial" w:cs="Arial"/>
              </w:rPr>
              <w:t>There appears to be a positive (direct) relationship between changes in commodity prices &amp; the AUD – when the commodity price index rises (falls), the AUD rises (falls).</w:t>
            </w:r>
          </w:p>
          <w:p w14:paraId="0668D33E" w14:textId="2ED243E4" w:rsidR="0047136B" w:rsidRDefault="0047136B" w:rsidP="0047136B">
            <w:pPr>
              <w:spacing w:before="120"/>
              <w:rPr>
                <w:rFonts w:ascii="Arial" w:hAnsi="Arial" w:cs="Arial"/>
              </w:rPr>
            </w:pPr>
            <w:r>
              <w:rPr>
                <w:rFonts w:ascii="Arial" w:hAnsi="Arial" w:cs="Arial"/>
              </w:rPr>
              <w:t>Between 2013</w:t>
            </w:r>
            <w:r w:rsidR="00240C5C">
              <w:rPr>
                <w:rFonts w:ascii="Arial" w:hAnsi="Arial" w:cs="Arial"/>
              </w:rPr>
              <w:t xml:space="preserve"> – </w:t>
            </w:r>
            <w:r>
              <w:rPr>
                <w:rFonts w:ascii="Arial" w:hAnsi="Arial" w:cs="Arial"/>
              </w:rPr>
              <w:t>20</w:t>
            </w:r>
            <w:r w:rsidR="00240C5C">
              <w:rPr>
                <w:rFonts w:ascii="Arial" w:hAnsi="Arial" w:cs="Arial"/>
              </w:rPr>
              <w:t>15</w:t>
            </w:r>
            <w:r>
              <w:rPr>
                <w:rFonts w:ascii="Arial" w:hAnsi="Arial" w:cs="Arial"/>
              </w:rPr>
              <w:t xml:space="preserve">, </w:t>
            </w:r>
            <w:r w:rsidR="00240C5C">
              <w:rPr>
                <w:rFonts w:ascii="Arial" w:hAnsi="Arial" w:cs="Arial"/>
              </w:rPr>
              <w:t xml:space="preserve">the index of CPs decreased &amp; so did the AUD; during 2016, the index of CPs </w:t>
            </w:r>
            <w:r w:rsidR="009C57A9">
              <w:rPr>
                <w:rFonts w:ascii="Arial" w:hAnsi="Arial" w:cs="Arial"/>
              </w:rPr>
              <w:t>increased &amp; the AUD appreciated.</w:t>
            </w:r>
            <w:r w:rsidR="00240C5C">
              <w:rPr>
                <w:rFonts w:ascii="Arial" w:hAnsi="Arial" w:cs="Arial"/>
              </w:rPr>
              <w:t xml:space="preserve"> </w:t>
            </w:r>
          </w:p>
          <w:p w14:paraId="37DC9ECB" w14:textId="6EA04396" w:rsidR="0047136B" w:rsidRDefault="0047136B" w:rsidP="0047136B">
            <w:pPr>
              <w:spacing w:before="120"/>
              <w:rPr>
                <w:rFonts w:ascii="Arial" w:hAnsi="Arial" w:cs="Arial"/>
              </w:rPr>
            </w:pPr>
            <w:r>
              <w:rPr>
                <w:rFonts w:ascii="Arial" w:hAnsi="Arial" w:cs="Arial"/>
              </w:rPr>
              <w:t xml:space="preserve">Australia’s largest export category is resources – iron ore, coal, </w:t>
            </w:r>
            <w:r w:rsidR="00E058AD">
              <w:rPr>
                <w:rFonts w:ascii="Arial" w:hAnsi="Arial" w:cs="Arial"/>
              </w:rPr>
              <w:t>natural gas, gold – which means that when pri</w:t>
            </w:r>
            <w:r w:rsidR="009C57A9">
              <w:rPr>
                <w:rFonts w:ascii="Arial" w:hAnsi="Arial" w:cs="Arial"/>
              </w:rPr>
              <w:t>c</w:t>
            </w:r>
            <w:r w:rsidR="00E058AD">
              <w:rPr>
                <w:rFonts w:ascii="Arial" w:hAnsi="Arial" w:cs="Arial"/>
              </w:rPr>
              <w:t>es increase</w:t>
            </w:r>
            <w:r w:rsidR="009C57A9">
              <w:rPr>
                <w:rFonts w:ascii="Arial" w:hAnsi="Arial" w:cs="Arial"/>
              </w:rPr>
              <w:t xml:space="preserve"> (decrease)</w:t>
            </w:r>
            <w:r w:rsidR="00E058AD">
              <w:rPr>
                <w:rFonts w:ascii="Arial" w:hAnsi="Arial" w:cs="Arial"/>
              </w:rPr>
              <w:t xml:space="preserve">, </w:t>
            </w:r>
            <w:r w:rsidR="009C57A9">
              <w:rPr>
                <w:rFonts w:ascii="Arial" w:hAnsi="Arial" w:cs="Arial"/>
              </w:rPr>
              <w:t xml:space="preserve">the </w:t>
            </w:r>
            <w:r w:rsidR="00E058AD">
              <w:rPr>
                <w:rFonts w:ascii="Arial" w:hAnsi="Arial" w:cs="Arial"/>
              </w:rPr>
              <w:t xml:space="preserve">value of </w:t>
            </w:r>
            <w:proofErr w:type="spellStart"/>
            <w:r w:rsidR="00E058AD">
              <w:rPr>
                <w:rFonts w:ascii="Arial" w:hAnsi="Arial" w:cs="Arial"/>
              </w:rPr>
              <w:t>Aust’s</w:t>
            </w:r>
            <w:proofErr w:type="spellEnd"/>
            <w:r w:rsidR="00E058AD">
              <w:rPr>
                <w:rFonts w:ascii="Arial" w:hAnsi="Arial" w:cs="Arial"/>
              </w:rPr>
              <w:t xml:space="preserve"> resource exports will increase</w:t>
            </w:r>
            <w:r w:rsidR="009C57A9">
              <w:rPr>
                <w:rFonts w:ascii="Arial" w:hAnsi="Arial" w:cs="Arial"/>
              </w:rPr>
              <w:t xml:space="preserve"> (decrease)</w:t>
            </w:r>
            <w:r w:rsidR="00E058AD">
              <w:rPr>
                <w:rFonts w:ascii="Arial" w:hAnsi="Arial" w:cs="Arial"/>
              </w:rPr>
              <w:t xml:space="preserve">, increasing </w:t>
            </w:r>
            <w:r w:rsidR="009C57A9">
              <w:rPr>
                <w:rFonts w:ascii="Arial" w:hAnsi="Arial" w:cs="Arial"/>
              </w:rPr>
              <w:t xml:space="preserve">(decreasing) </w:t>
            </w:r>
            <w:r w:rsidR="00E058AD">
              <w:rPr>
                <w:rFonts w:ascii="Arial" w:hAnsi="Arial" w:cs="Arial"/>
              </w:rPr>
              <w:t>the demand for AUD.</w:t>
            </w:r>
            <w:r>
              <w:rPr>
                <w:rFonts w:ascii="Arial" w:hAnsi="Arial" w:cs="Arial"/>
              </w:rPr>
              <w:t xml:space="preserve"> </w:t>
            </w:r>
          </w:p>
        </w:tc>
        <w:tc>
          <w:tcPr>
            <w:tcW w:w="1560" w:type="dxa"/>
          </w:tcPr>
          <w:p w14:paraId="57662751" w14:textId="5F2179EB" w:rsidR="007A4DCD" w:rsidRDefault="007A4DCD" w:rsidP="00F60A1E">
            <w:pPr>
              <w:spacing w:before="120"/>
              <w:rPr>
                <w:rFonts w:ascii="Arial" w:hAnsi="Arial" w:cs="Arial"/>
              </w:rPr>
            </w:pPr>
            <w:r>
              <w:rPr>
                <w:rFonts w:ascii="Arial" w:hAnsi="Arial" w:cs="Arial"/>
              </w:rPr>
              <w:t>1 mar</w:t>
            </w:r>
            <w:r w:rsidR="005B085F">
              <w:rPr>
                <w:rFonts w:ascii="Arial" w:hAnsi="Arial" w:cs="Arial"/>
              </w:rPr>
              <w:t>k</w:t>
            </w:r>
          </w:p>
          <w:p w14:paraId="04FF414B" w14:textId="77777777" w:rsidR="00113BD9" w:rsidRDefault="00113BD9" w:rsidP="00E058AD">
            <w:pPr>
              <w:rPr>
                <w:rFonts w:ascii="Arial" w:hAnsi="Arial" w:cs="Arial"/>
              </w:rPr>
            </w:pPr>
          </w:p>
          <w:p w14:paraId="30DBC586" w14:textId="77777777" w:rsidR="00E058AD" w:rsidRDefault="00E058AD" w:rsidP="00F60A1E">
            <w:pPr>
              <w:spacing w:before="120"/>
              <w:rPr>
                <w:rFonts w:ascii="Arial" w:hAnsi="Arial" w:cs="Arial"/>
              </w:rPr>
            </w:pPr>
          </w:p>
          <w:p w14:paraId="1FB8472F" w14:textId="77777777" w:rsidR="00113BD9" w:rsidRDefault="00113BD9" w:rsidP="00E058AD">
            <w:pPr>
              <w:rPr>
                <w:rFonts w:ascii="Arial" w:hAnsi="Arial" w:cs="Arial"/>
              </w:rPr>
            </w:pPr>
            <w:r>
              <w:rPr>
                <w:rFonts w:ascii="Arial" w:hAnsi="Arial" w:cs="Arial"/>
              </w:rPr>
              <w:t>1 mark</w:t>
            </w:r>
          </w:p>
          <w:p w14:paraId="508ACAA1" w14:textId="77777777" w:rsidR="00E058AD" w:rsidRDefault="00E058AD" w:rsidP="00E058AD">
            <w:pPr>
              <w:rPr>
                <w:rFonts w:ascii="Arial" w:hAnsi="Arial" w:cs="Arial"/>
              </w:rPr>
            </w:pPr>
          </w:p>
          <w:p w14:paraId="25C4AFB5" w14:textId="06D660C6" w:rsidR="00E058AD" w:rsidRDefault="00E058AD" w:rsidP="00E058AD">
            <w:pPr>
              <w:spacing w:before="120"/>
              <w:rPr>
                <w:rFonts w:ascii="Arial" w:hAnsi="Arial" w:cs="Arial"/>
              </w:rPr>
            </w:pPr>
            <w:r>
              <w:rPr>
                <w:rFonts w:ascii="Arial" w:hAnsi="Arial" w:cs="Arial"/>
              </w:rPr>
              <w:t>1</w:t>
            </w:r>
            <w:r w:rsidR="00CC4095">
              <w:rPr>
                <w:rFonts w:ascii="Arial" w:hAnsi="Arial" w:cs="Arial"/>
              </w:rPr>
              <w:t>-2</w:t>
            </w:r>
            <w:r>
              <w:rPr>
                <w:rFonts w:ascii="Arial" w:hAnsi="Arial" w:cs="Arial"/>
              </w:rPr>
              <w:t xml:space="preserve"> mark</w:t>
            </w:r>
            <w:r w:rsidR="00CC4095">
              <w:rPr>
                <w:rFonts w:ascii="Arial" w:hAnsi="Arial" w:cs="Arial"/>
              </w:rPr>
              <w:t>s</w:t>
            </w:r>
          </w:p>
        </w:tc>
      </w:tr>
      <w:tr w:rsidR="0038595C" w:rsidRPr="00581A60" w14:paraId="0F321B12" w14:textId="77777777" w:rsidTr="006E0EB6">
        <w:trPr>
          <w:trHeight w:val="2550"/>
        </w:trPr>
        <w:tc>
          <w:tcPr>
            <w:tcW w:w="7654" w:type="dxa"/>
          </w:tcPr>
          <w:p w14:paraId="1DCD1BE6" w14:textId="24E95D73" w:rsidR="00C829DE" w:rsidRDefault="00DF6E8A" w:rsidP="006A294C">
            <w:pPr>
              <w:spacing w:before="120"/>
              <w:rPr>
                <w:rFonts w:ascii="Arial" w:hAnsi="Arial" w:cs="Arial"/>
              </w:rPr>
            </w:pPr>
            <w:r>
              <w:rPr>
                <w:rFonts w:ascii="Arial" w:hAnsi="Arial" w:cs="Arial"/>
              </w:rPr>
              <w:t>d</w:t>
            </w:r>
            <w:r w:rsidR="002434D1">
              <w:rPr>
                <w:rFonts w:ascii="Arial" w:hAnsi="Arial" w:cs="Arial"/>
              </w:rPr>
              <w:t xml:space="preserve">. </w:t>
            </w:r>
            <w:r w:rsidR="006A294C">
              <w:rPr>
                <w:rFonts w:ascii="Arial" w:hAnsi="Arial" w:cs="Arial"/>
              </w:rPr>
              <w:t xml:space="preserve">The factor responsible </w:t>
            </w:r>
            <w:r w:rsidR="002540CD">
              <w:rPr>
                <w:rFonts w:ascii="Arial" w:hAnsi="Arial" w:cs="Arial"/>
              </w:rPr>
              <w:t>for the change in 2018 was</w:t>
            </w:r>
            <w:r w:rsidR="006A294C">
              <w:rPr>
                <w:rFonts w:ascii="Arial" w:hAnsi="Arial" w:cs="Arial"/>
              </w:rPr>
              <w:t xml:space="preserve"> the </w:t>
            </w:r>
            <w:proofErr w:type="spellStart"/>
            <w:r w:rsidR="006A294C">
              <w:rPr>
                <w:rFonts w:ascii="Arial" w:hAnsi="Arial" w:cs="Arial"/>
              </w:rPr>
              <w:t>i</w:t>
            </w:r>
            <w:proofErr w:type="spellEnd"/>
            <w:r w:rsidR="006A294C">
              <w:rPr>
                <w:rFonts w:ascii="Arial" w:hAnsi="Arial" w:cs="Arial"/>
              </w:rPr>
              <w:t>/r differential</w:t>
            </w:r>
            <w:r w:rsidR="006E0EB6">
              <w:rPr>
                <w:rFonts w:ascii="Arial" w:hAnsi="Arial" w:cs="Arial"/>
              </w:rPr>
              <w:t>, not commodity prices</w:t>
            </w:r>
          </w:p>
          <w:p w14:paraId="0718BE1C" w14:textId="77777777" w:rsidR="00FD2F04" w:rsidRDefault="00FD2F04" w:rsidP="006A294C">
            <w:pPr>
              <w:spacing w:before="120"/>
              <w:rPr>
                <w:rFonts w:ascii="Arial" w:hAnsi="Arial" w:cs="Arial"/>
              </w:rPr>
            </w:pPr>
            <w:r>
              <w:rPr>
                <w:rFonts w:ascii="Arial" w:hAnsi="Arial" w:cs="Arial"/>
              </w:rPr>
              <w:t xml:space="preserve">During 2018, both the AUD &amp; the </w:t>
            </w:r>
            <w:proofErr w:type="spellStart"/>
            <w:r>
              <w:rPr>
                <w:rFonts w:ascii="Arial" w:hAnsi="Arial" w:cs="Arial"/>
              </w:rPr>
              <w:t>i</w:t>
            </w:r>
            <w:proofErr w:type="spellEnd"/>
            <w:r>
              <w:rPr>
                <w:rFonts w:ascii="Arial" w:hAnsi="Arial" w:cs="Arial"/>
              </w:rPr>
              <w:t xml:space="preserve">/r differential decreased, while the commodity price index increased </w:t>
            </w:r>
          </w:p>
          <w:p w14:paraId="1563B17C" w14:textId="7D8E2CDD" w:rsidR="00FD2F04" w:rsidRDefault="00FD2F04" w:rsidP="006A294C">
            <w:pPr>
              <w:spacing w:before="120"/>
              <w:rPr>
                <w:rFonts w:ascii="Arial" w:hAnsi="Arial" w:cs="Arial"/>
              </w:rPr>
            </w:pPr>
            <w:r>
              <w:rPr>
                <w:rFonts w:ascii="Arial" w:hAnsi="Arial" w:cs="Arial"/>
              </w:rPr>
              <w:t xml:space="preserve">When the </w:t>
            </w:r>
            <w:proofErr w:type="spellStart"/>
            <w:r>
              <w:rPr>
                <w:rFonts w:ascii="Arial" w:hAnsi="Arial" w:cs="Arial"/>
              </w:rPr>
              <w:t>i</w:t>
            </w:r>
            <w:proofErr w:type="spellEnd"/>
            <w:r>
              <w:rPr>
                <w:rFonts w:ascii="Arial" w:hAnsi="Arial" w:cs="Arial"/>
              </w:rPr>
              <w:t xml:space="preserve">/r differential decreases, there is less capital inflow into Australia which reduces the demand for AUD &amp; results in the AUD depreciating. </w:t>
            </w:r>
          </w:p>
        </w:tc>
        <w:tc>
          <w:tcPr>
            <w:tcW w:w="1560" w:type="dxa"/>
          </w:tcPr>
          <w:p w14:paraId="527B99A7" w14:textId="71E85993" w:rsidR="005B085F" w:rsidRDefault="00912E30" w:rsidP="002540CD">
            <w:pPr>
              <w:spacing w:before="120"/>
              <w:rPr>
                <w:rFonts w:ascii="Arial" w:hAnsi="Arial" w:cs="Arial"/>
              </w:rPr>
            </w:pPr>
            <w:r>
              <w:rPr>
                <w:rFonts w:ascii="Arial" w:hAnsi="Arial" w:cs="Arial"/>
              </w:rPr>
              <w:t>1</w:t>
            </w:r>
            <w:r w:rsidR="000B69DE">
              <w:rPr>
                <w:rFonts w:ascii="Arial" w:hAnsi="Arial" w:cs="Arial"/>
              </w:rPr>
              <w:t xml:space="preserve"> mark</w:t>
            </w:r>
          </w:p>
          <w:p w14:paraId="42703EE6" w14:textId="77777777" w:rsidR="005B085F" w:rsidRDefault="005B085F" w:rsidP="006E5DBB">
            <w:pPr>
              <w:rPr>
                <w:rFonts w:ascii="Arial" w:hAnsi="Arial" w:cs="Arial"/>
              </w:rPr>
            </w:pPr>
          </w:p>
          <w:p w14:paraId="30608781" w14:textId="38C7A76B" w:rsidR="005B085F" w:rsidRDefault="005B085F" w:rsidP="000B5880">
            <w:pPr>
              <w:spacing w:before="120"/>
              <w:rPr>
                <w:rFonts w:ascii="Arial" w:hAnsi="Arial" w:cs="Arial"/>
              </w:rPr>
            </w:pPr>
            <w:r>
              <w:rPr>
                <w:rFonts w:ascii="Arial" w:hAnsi="Arial" w:cs="Arial"/>
              </w:rPr>
              <w:t>1 mark</w:t>
            </w:r>
          </w:p>
          <w:p w14:paraId="34414A27" w14:textId="77777777" w:rsidR="005B085F" w:rsidRDefault="005B085F" w:rsidP="006E5DBB">
            <w:pPr>
              <w:rPr>
                <w:rFonts w:ascii="Arial" w:hAnsi="Arial" w:cs="Arial"/>
              </w:rPr>
            </w:pPr>
          </w:p>
          <w:p w14:paraId="2C9C9CA4" w14:textId="27B2C811" w:rsidR="00912E30" w:rsidRDefault="00FD2F04" w:rsidP="005B7697">
            <w:pPr>
              <w:spacing w:before="120"/>
              <w:rPr>
                <w:rFonts w:ascii="Arial" w:hAnsi="Arial" w:cs="Arial"/>
              </w:rPr>
            </w:pPr>
            <w:r>
              <w:rPr>
                <w:rFonts w:ascii="Arial" w:hAnsi="Arial" w:cs="Arial"/>
              </w:rPr>
              <w:t>1 mark</w:t>
            </w: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lastRenderedPageBreak/>
        <w:t xml:space="preserve">Section </w:t>
      </w:r>
      <w:proofErr w:type="gramStart"/>
      <w:r w:rsidRPr="00C6297E">
        <w:rPr>
          <w:rFonts w:ascii="Arial" w:hAnsi="Arial" w:cs="Arial"/>
          <w:b/>
        </w:rPr>
        <w:t>3</w:t>
      </w:r>
      <w:r w:rsidR="006E05AD" w:rsidRPr="00C6297E">
        <w:rPr>
          <w:rFonts w:ascii="Arial" w:hAnsi="Arial" w:cs="Arial"/>
          <w:b/>
        </w:rPr>
        <w:t xml:space="preserve">  (</w:t>
      </w:r>
      <w:proofErr w:type="gramEnd"/>
      <w:r w:rsidR="006E05AD" w:rsidRPr="00C6297E">
        <w:rPr>
          <w:rFonts w:ascii="Arial" w:hAnsi="Arial" w:cs="Arial"/>
          <w:b/>
        </w:rPr>
        <w:t>40 marks)</w:t>
      </w:r>
    </w:p>
    <w:p w14:paraId="57691C09" w14:textId="77777777" w:rsidR="00D22667" w:rsidRPr="00C6297E" w:rsidRDefault="00D22667" w:rsidP="00775C87">
      <w:pPr>
        <w:ind w:left="426" w:hanging="426"/>
        <w:rPr>
          <w:rFonts w:ascii="Arial" w:hAnsi="Arial" w:cs="Arial"/>
          <w:b/>
        </w:rPr>
      </w:pPr>
    </w:p>
    <w:p w14:paraId="61C4388E" w14:textId="77777777" w:rsidR="000C1BBD" w:rsidRPr="00C6297E" w:rsidRDefault="000C1BBD" w:rsidP="008A60C4">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3FBA90A7" w14:textId="77777777" w:rsidR="000C1BBD" w:rsidRPr="00215ABB" w:rsidRDefault="000C1BBD" w:rsidP="000C1BBD">
      <w:pPr>
        <w:tabs>
          <w:tab w:val="left" w:pos="567"/>
          <w:tab w:val="left" w:pos="7797"/>
        </w:tabs>
        <w:ind w:left="993" w:hanging="993"/>
        <w:rPr>
          <w:rFonts w:ascii="Arial" w:hAnsi="Arial" w:cs="Arial"/>
          <w:b/>
          <w:sz w:val="22"/>
          <w:szCs w:val="22"/>
        </w:rPr>
      </w:pPr>
    </w:p>
    <w:p w14:paraId="6F884821" w14:textId="3EADA24B" w:rsidR="00791C41" w:rsidRPr="00565B29" w:rsidRDefault="00791C41" w:rsidP="008E3D7D">
      <w:pPr>
        <w:tabs>
          <w:tab w:val="left" w:pos="8647"/>
        </w:tabs>
        <w:autoSpaceDE w:val="0"/>
        <w:autoSpaceDN w:val="0"/>
        <w:adjustRightInd w:val="0"/>
        <w:ind w:left="567" w:hanging="567"/>
        <w:rPr>
          <w:rFonts w:ascii="Arial" w:hAnsi="Arial" w:cs="Arial"/>
          <w:lang w:val="en-US" w:eastAsia="ja-JP"/>
        </w:rPr>
      </w:pPr>
      <w:r w:rsidRPr="00565B29">
        <w:rPr>
          <w:rFonts w:ascii="Arial" w:hAnsi="Arial" w:cs="Arial"/>
          <w:lang w:val="en-US" w:eastAsia="ja-JP"/>
        </w:rPr>
        <w:t>(a)</w:t>
      </w:r>
      <w:r w:rsidRPr="00565B29">
        <w:rPr>
          <w:rFonts w:ascii="Arial" w:hAnsi="Arial" w:cs="Arial"/>
          <w:lang w:val="en-US" w:eastAsia="ja-JP"/>
        </w:rPr>
        <w:tab/>
      </w:r>
      <w:r w:rsidR="008E3D7D" w:rsidRPr="00565B29">
        <w:rPr>
          <w:rFonts w:ascii="Arial" w:hAnsi="Arial" w:cs="Arial"/>
          <w:lang w:val="en-US" w:eastAsia="ja-JP"/>
        </w:rPr>
        <w:t xml:space="preserve">Outline the role of the World Trade </w:t>
      </w:r>
      <w:proofErr w:type="spellStart"/>
      <w:r w:rsidR="008E3D7D" w:rsidRPr="00565B29">
        <w:rPr>
          <w:rFonts w:ascii="Arial" w:hAnsi="Arial" w:cs="Arial"/>
          <w:lang w:val="en-US" w:eastAsia="ja-JP"/>
        </w:rPr>
        <w:t>Organisation</w:t>
      </w:r>
      <w:proofErr w:type="spellEnd"/>
      <w:r w:rsidR="008E3D7D" w:rsidRPr="00565B29">
        <w:rPr>
          <w:rFonts w:ascii="Arial" w:hAnsi="Arial" w:cs="Arial"/>
          <w:lang w:val="en-US" w:eastAsia="ja-JP"/>
        </w:rPr>
        <w:t xml:space="preserve"> (WTO) in facilitating </w:t>
      </w:r>
      <w:proofErr w:type="spellStart"/>
      <w:r w:rsidR="008E3D7D" w:rsidRPr="00565B29">
        <w:rPr>
          <w:rFonts w:ascii="Arial" w:hAnsi="Arial" w:cs="Arial"/>
          <w:lang w:val="en-US" w:eastAsia="ja-JP"/>
        </w:rPr>
        <w:t>globalisation</w:t>
      </w:r>
      <w:proofErr w:type="spellEnd"/>
      <w:r w:rsidR="008E3D7D" w:rsidRPr="00565B29">
        <w:rPr>
          <w:rFonts w:ascii="Arial" w:hAnsi="Arial" w:cs="Arial"/>
          <w:lang w:val="en-US" w:eastAsia="ja-JP"/>
        </w:rPr>
        <w:t xml:space="preserve"> and evaluate the economic effects of </w:t>
      </w:r>
      <w:proofErr w:type="spellStart"/>
      <w:r w:rsidR="008E3D7D" w:rsidRPr="00565B29">
        <w:rPr>
          <w:rFonts w:ascii="Arial" w:hAnsi="Arial" w:cs="Arial"/>
          <w:lang w:val="en-US" w:eastAsia="ja-JP"/>
        </w:rPr>
        <w:t>globalisation</w:t>
      </w:r>
      <w:proofErr w:type="spellEnd"/>
      <w:r w:rsidR="008E3D7D" w:rsidRPr="00565B29">
        <w:rPr>
          <w:rFonts w:ascii="Arial" w:hAnsi="Arial" w:cs="Arial"/>
          <w:lang w:val="en-US" w:eastAsia="ja-JP"/>
        </w:rPr>
        <w:t>.</w:t>
      </w:r>
      <w:r w:rsidR="008E3D7D" w:rsidRPr="00565B29">
        <w:rPr>
          <w:rFonts w:ascii="Arial" w:hAnsi="Arial" w:cs="Arial"/>
          <w:lang w:val="en-US" w:eastAsia="ja-JP"/>
        </w:rPr>
        <w:tab/>
      </w:r>
      <w:r w:rsidRPr="00565B29">
        <w:rPr>
          <w:rFonts w:ascii="Arial" w:hAnsi="Arial" w:cs="Arial"/>
          <w:lang w:val="en-US" w:eastAsia="ja-JP"/>
        </w:rPr>
        <w:t>(</w:t>
      </w:r>
      <w:r w:rsidR="00256ECF" w:rsidRPr="00565B29">
        <w:rPr>
          <w:rFonts w:ascii="Arial" w:hAnsi="Arial" w:cs="Arial"/>
          <w:lang w:val="en-US" w:eastAsia="ja-JP"/>
        </w:rPr>
        <w:t>12</w:t>
      </w:r>
      <w:r w:rsidRPr="00565B29">
        <w:rPr>
          <w:rFonts w:ascii="Arial" w:hAnsi="Arial" w:cs="Arial"/>
          <w:lang w:val="en-US" w:eastAsia="ja-JP"/>
        </w:rPr>
        <w:t xml:space="preserve"> marks)</w:t>
      </w:r>
    </w:p>
    <w:p w14:paraId="5A440FA0" w14:textId="77777777" w:rsidR="00791C41" w:rsidRPr="00565B29" w:rsidRDefault="00791C41" w:rsidP="00791C41">
      <w:pPr>
        <w:tabs>
          <w:tab w:val="left" w:pos="8364"/>
        </w:tabs>
        <w:autoSpaceDE w:val="0"/>
        <w:autoSpaceDN w:val="0"/>
        <w:adjustRightInd w:val="0"/>
        <w:ind w:left="567" w:hanging="567"/>
        <w:rPr>
          <w:rFonts w:ascii="Arial" w:hAnsi="Arial" w:cs="Arial"/>
          <w:lang w:val="en-US" w:eastAsia="ja-JP"/>
        </w:rPr>
      </w:pPr>
    </w:p>
    <w:p w14:paraId="00184DDD" w14:textId="3B1CC37B" w:rsidR="00791C41" w:rsidRPr="00565B29" w:rsidRDefault="00791C41" w:rsidP="008E3D7D">
      <w:pPr>
        <w:tabs>
          <w:tab w:val="left" w:pos="8647"/>
        </w:tabs>
        <w:autoSpaceDE w:val="0"/>
        <w:autoSpaceDN w:val="0"/>
        <w:adjustRightInd w:val="0"/>
        <w:ind w:left="567" w:hanging="567"/>
        <w:rPr>
          <w:rFonts w:ascii="Arial" w:hAnsi="Arial" w:cs="Arial"/>
          <w:lang w:val="en-US" w:eastAsia="ja-JP"/>
        </w:rPr>
      </w:pPr>
      <w:r w:rsidRPr="00565B29">
        <w:rPr>
          <w:rFonts w:ascii="Arial" w:hAnsi="Arial" w:cs="Arial"/>
          <w:lang w:val="en-US" w:eastAsia="ja-JP"/>
        </w:rPr>
        <w:t>(b)</w:t>
      </w:r>
      <w:r w:rsidRPr="00565B29">
        <w:rPr>
          <w:rFonts w:ascii="Arial" w:hAnsi="Arial" w:cs="Arial"/>
          <w:lang w:val="en-US" w:eastAsia="ja-JP"/>
        </w:rPr>
        <w:tab/>
        <w:t>Discuss the ways in which the Australian economy is dependent on the global economy.</w:t>
      </w:r>
      <w:r w:rsidRPr="00565B29">
        <w:rPr>
          <w:rFonts w:ascii="Arial" w:hAnsi="Arial" w:cs="Arial"/>
          <w:lang w:val="en-US" w:eastAsia="ja-JP"/>
        </w:rPr>
        <w:tab/>
        <w:t>(</w:t>
      </w:r>
      <w:r w:rsidR="00256ECF" w:rsidRPr="00565B29">
        <w:rPr>
          <w:rFonts w:ascii="Arial" w:hAnsi="Arial" w:cs="Arial"/>
          <w:lang w:val="en-US" w:eastAsia="ja-JP"/>
        </w:rPr>
        <w:t>8</w:t>
      </w:r>
      <w:r w:rsidRPr="00565B29">
        <w:rPr>
          <w:rFonts w:ascii="Arial" w:hAnsi="Arial" w:cs="Arial"/>
          <w:lang w:val="en-US" w:eastAsia="ja-JP"/>
        </w:rPr>
        <w:t xml:space="preserve">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560"/>
      </w:tblGrid>
      <w:tr w:rsidR="00CB7E36" w14:paraId="74968E8A" w14:textId="77777777" w:rsidTr="00B65A24">
        <w:tc>
          <w:tcPr>
            <w:tcW w:w="7796" w:type="dxa"/>
          </w:tcPr>
          <w:p w14:paraId="19082F4C" w14:textId="77777777" w:rsidR="008E3D7D" w:rsidRDefault="00403F90" w:rsidP="008A60C4">
            <w:pPr>
              <w:spacing w:before="120"/>
              <w:rPr>
                <w:rFonts w:ascii="Arial" w:hAnsi="Arial" w:cs="Arial"/>
              </w:rPr>
            </w:pPr>
            <w:r w:rsidRPr="00C6297E">
              <w:rPr>
                <w:rFonts w:ascii="Arial" w:hAnsi="Arial" w:cs="Arial"/>
              </w:rPr>
              <w:t xml:space="preserve">a. </w:t>
            </w:r>
            <w:r w:rsidR="008E3D7D" w:rsidRPr="008E3D7D">
              <w:rPr>
                <w:rFonts w:ascii="Arial" w:hAnsi="Arial" w:cs="Arial"/>
              </w:rPr>
              <w:t>Role of WTO</w:t>
            </w:r>
            <w:r w:rsidR="008A60C4">
              <w:rPr>
                <w:rFonts w:ascii="Arial" w:hAnsi="Arial" w:cs="Arial"/>
              </w:rPr>
              <w:t xml:space="preserve"> – </w:t>
            </w:r>
            <w:r w:rsidR="008E3D7D">
              <w:rPr>
                <w:rFonts w:ascii="Arial" w:hAnsi="Arial" w:cs="Arial"/>
              </w:rPr>
              <w:t>6</w:t>
            </w:r>
            <w:r w:rsidR="008A60C4">
              <w:rPr>
                <w:rFonts w:ascii="Arial" w:hAnsi="Arial" w:cs="Arial"/>
              </w:rPr>
              <w:t xml:space="preserve"> </w:t>
            </w:r>
            <w:r w:rsidR="0006272D">
              <w:rPr>
                <w:rFonts w:ascii="Arial" w:hAnsi="Arial" w:cs="Arial"/>
              </w:rPr>
              <w:t>marks</w:t>
            </w:r>
          </w:p>
          <w:p w14:paraId="239CC97A" w14:textId="5F543D7C" w:rsidR="00C95DCF" w:rsidRPr="00C95DCF" w:rsidRDefault="008E3D7D" w:rsidP="00C95DCF">
            <w:pPr>
              <w:spacing w:before="120"/>
              <w:rPr>
                <w:rFonts w:ascii="Arial" w:hAnsi="Arial" w:cs="Arial"/>
                <w:lang w:val="en-AU"/>
              </w:rPr>
            </w:pPr>
            <w:r>
              <w:rPr>
                <w:rFonts w:ascii="Arial" w:hAnsi="Arial" w:cs="Arial"/>
              </w:rPr>
              <w:t>Should define globalisation</w:t>
            </w:r>
            <w:r w:rsidR="008A60C4">
              <w:rPr>
                <w:rFonts w:ascii="Arial" w:hAnsi="Arial" w:cs="Arial"/>
              </w:rPr>
              <w:t xml:space="preserve"> </w:t>
            </w:r>
            <w:r w:rsidR="00C95DCF">
              <w:rPr>
                <w:rFonts w:ascii="Arial" w:hAnsi="Arial" w:cs="Arial"/>
              </w:rPr>
              <w:t xml:space="preserve">- </w:t>
            </w:r>
            <w:r w:rsidR="00C95DCF" w:rsidRPr="00C95DCF">
              <w:rPr>
                <w:rFonts w:ascii="Arial" w:hAnsi="Arial" w:cs="Arial"/>
                <w:lang w:val="en-AU"/>
              </w:rPr>
              <w:t xml:space="preserve">is the integration of national economies through trade, </w:t>
            </w:r>
            <w:r w:rsidR="00C95DCF">
              <w:rPr>
                <w:rFonts w:ascii="Arial" w:hAnsi="Arial" w:cs="Arial"/>
                <w:lang w:val="en-AU"/>
              </w:rPr>
              <w:t xml:space="preserve">foreign investment, </w:t>
            </w:r>
            <w:r w:rsidR="00C95DCF" w:rsidRPr="00C95DCF">
              <w:rPr>
                <w:rFonts w:ascii="Arial" w:hAnsi="Arial" w:cs="Arial"/>
                <w:lang w:val="en-AU"/>
              </w:rPr>
              <w:t>migration, and technology</w:t>
            </w:r>
          </w:p>
          <w:p w14:paraId="2D4C327A" w14:textId="56B002BB" w:rsidR="008E3D7D" w:rsidRDefault="008E3D7D" w:rsidP="008A60C4">
            <w:pPr>
              <w:spacing w:before="120"/>
              <w:rPr>
                <w:rFonts w:ascii="Arial" w:hAnsi="Arial" w:cs="Arial"/>
              </w:rPr>
            </w:pPr>
            <w:r>
              <w:rPr>
                <w:rFonts w:ascii="Arial" w:hAnsi="Arial" w:cs="Arial"/>
              </w:rPr>
              <w:t>WTO – organisation dealing with the rules of trade between nations</w:t>
            </w:r>
            <w:r w:rsidR="00C95DCF">
              <w:rPr>
                <w:rFonts w:ascii="Arial" w:hAnsi="Arial" w:cs="Arial"/>
              </w:rPr>
              <w:t xml:space="preserve">. </w:t>
            </w:r>
            <w:r w:rsidR="00C95DCF">
              <w:rPr>
                <w:rFonts w:ascii="Arial" w:hAnsi="Arial" w:cs="Arial"/>
                <w:lang w:val="en-AU"/>
              </w:rPr>
              <w:t>I</w:t>
            </w:r>
            <w:r w:rsidR="00C95DCF" w:rsidRPr="00C95DCF">
              <w:rPr>
                <w:rFonts w:ascii="Arial" w:hAnsi="Arial" w:cs="Arial"/>
                <w:lang w:val="en-AU"/>
              </w:rPr>
              <w:t>t’s an organi</w:t>
            </w:r>
            <w:r w:rsidR="00C95DCF">
              <w:rPr>
                <w:rFonts w:ascii="Arial" w:hAnsi="Arial" w:cs="Arial"/>
                <w:lang w:val="en-AU"/>
              </w:rPr>
              <w:t>s</w:t>
            </w:r>
            <w:r w:rsidR="00C95DCF" w:rsidRPr="00C95DCF">
              <w:rPr>
                <w:rFonts w:ascii="Arial" w:hAnsi="Arial" w:cs="Arial"/>
                <w:lang w:val="en-AU"/>
              </w:rPr>
              <w:t>ation for liberali</w:t>
            </w:r>
            <w:r w:rsidR="00C95DCF">
              <w:rPr>
                <w:rFonts w:ascii="Arial" w:hAnsi="Arial" w:cs="Arial"/>
                <w:lang w:val="en-AU"/>
              </w:rPr>
              <w:t>s</w:t>
            </w:r>
            <w:r w:rsidR="00C95DCF" w:rsidRPr="00C95DCF">
              <w:rPr>
                <w:rFonts w:ascii="Arial" w:hAnsi="Arial" w:cs="Arial"/>
                <w:lang w:val="en-AU"/>
              </w:rPr>
              <w:t>ing trade</w:t>
            </w:r>
            <w:r w:rsidR="00C95DCF">
              <w:rPr>
                <w:rFonts w:ascii="Arial" w:hAnsi="Arial" w:cs="Arial"/>
                <w:lang w:val="en-AU"/>
              </w:rPr>
              <w:t>;</w:t>
            </w:r>
            <w:r w:rsidR="00C95DCF" w:rsidRPr="00C95DCF">
              <w:rPr>
                <w:rFonts w:ascii="Arial" w:hAnsi="Arial" w:cs="Arial"/>
                <w:lang w:val="en-AU"/>
              </w:rPr>
              <w:t xml:space="preserve"> </w:t>
            </w:r>
            <w:r w:rsidR="00C95DCF">
              <w:rPr>
                <w:rFonts w:ascii="Arial" w:hAnsi="Arial" w:cs="Arial"/>
                <w:lang w:val="en-AU"/>
              </w:rPr>
              <w:t>i</w:t>
            </w:r>
            <w:r w:rsidR="00C95DCF" w:rsidRPr="00C95DCF">
              <w:rPr>
                <w:rFonts w:ascii="Arial" w:hAnsi="Arial" w:cs="Arial"/>
                <w:lang w:val="en-AU"/>
              </w:rPr>
              <w:t>t’s a forum for governments to negotiate trade agreements</w:t>
            </w:r>
            <w:r w:rsidR="00C95DCF">
              <w:rPr>
                <w:rFonts w:ascii="Arial" w:hAnsi="Arial" w:cs="Arial"/>
                <w:lang w:val="en-AU"/>
              </w:rPr>
              <w:t xml:space="preserve"> and</w:t>
            </w:r>
            <w:r w:rsidR="00C95DCF" w:rsidRPr="00C95DCF">
              <w:rPr>
                <w:rFonts w:ascii="Arial" w:hAnsi="Arial" w:cs="Arial"/>
                <w:lang w:val="en-AU"/>
              </w:rPr>
              <w:t xml:space="preserve"> It’s a place for them to settle trade disputes</w:t>
            </w:r>
            <w:r w:rsidR="00C95DCF">
              <w:rPr>
                <w:rFonts w:ascii="Arial" w:hAnsi="Arial" w:cs="Arial"/>
                <w:lang w:val="en-AU"/>
              </w:rPr>
              <w:t>, involving dumping, use of subsidies &amp; tariffs.</w:t>
            </w:r>
            <w:r w:rsidR="00C95DCF">
              <w:rPr>
                <w:rFonts w:ascii="Arial" w:hAnsi="Arial" w:cs="Arial"/>
              </w:rPr>
              <w:t xml:space="preserve"> Overall aim is to promote free trade by </w:t>
            </w:r>
            <w:r>
              <w:rPr>
                <w:rFonts w:ascii="Arial" w:hAnsi="Arial" w:cs="Arial"/>
              </w:rPr>
              <w:t>negotiat</w:t>
            </w:r>
            <w:r w:rsidR="00C95DCF">
              <w:rPr>
                <w:rFonts w:ascii="Arial" w:hAnsi="Arial" w:cs="Arial"/>
              </w:rPr>
              <w:t>ing</w:t>
            </w:r>
            <w:r>
              <w:rPr>
                <w:rFonts w:ascii="Arial" w:hAnsi="Arial" w:cs="Arial"/>
              </w:rPr>
              <w:t xml:space="preserve"> the reduction or removal of trade barriers (multilateralism)</w:t>
            </w:r>
          </w:p>
          <w:p w14:paraId="3965A550" w14:textId="215A4F8A" w:rsidR="00C95DCF" w:rsidRDefault="00C95DCF" w:rsidP="008A60C4">
            <w:pPr>
              <w:spacing w:before="120"/>
              <w:rPr>
                <w:rFonts w:ascii="Arial" w:hAnsi="Arial" w:cs="Arial"/>
              </w:rPr>
            </w:pPr>
            <w:r>
              <w:rPr>
                <w:rFonts w:ascii="Arial" w:hAnsi="Arial" w:cs="Arial"/>
              </w:rPr>
              <w:t xml:space="preserve">Better students will mention </w:t>
            </w:r>
            <w:r w:rsidR="00256ECF">
              <w:rPr>
                <w:rFonts w:ascii="Arial" w:hAnsi="Arial" w:cs="Arial"/>
              </w:rPr>
              <w:t>the two key principles – the ‘most favoured’ nation principle &amp; the ‘national treatment’ principle.</w:t>
            </w:r>
          </w:p>
          <w:p w14:paraId="0A66F722" w14:textId="3C712EAF" w:rsidR="008E3D7D" w:rsidRDefault="008E3D7D" w:rsidP="008A60C4">
            <w:pPr>
              <w:spacing w:before="120"/>
              <w:rPr>
                <w:rFonts w:ascii="Arial" w:hAnsi="Arial" w:cs="Arial"/>
                <w:lang w:val="en-AU"/>
              </w:rPr>
            </w:pPr>
            <w:r>
              <w:rPr>
                <w:rFonts w:ascii="Arial" w:hAnsi="Arial" w:cs="Arial"/>
                <w:lang w:val="en-AU"/>
              </w:rPr>
              <w:t>Evaluate economic effects – 6 marks</w:t>
            </w:r>
          </w:p>
          <w:p w14:paraId="1724F9EF" w14:textId="1DCDE872" w:rsidR="008A60C4" w:rsidRDefault="00256ECF" w:rsidP="008A60C4">
            <w:pPr>
              <w:spacing w:before="120"/>
              <w:rPr>
                <w:rFonts w:ascii="Arial" w:hAnsi="Arial" w:cs="Arial"/>
                <w:lang w:val="en-AU"/>
              </w:rPr>
            </w:pPr>
            <w:r>
              <w:rPr>
                <w:rFonts w:ascii="Arial" w:hAnsi="Arial" w:cs="Arial"/>
                <w:lang w:val="en-AU"/>
              </w:rPr>
              <w:t>Discuss both positive &amp; negative effects – but net effect has been positive</w:t>
            </w:r>
          </w:p>
          <w:p w14:paraId="7F5B1874" w14:textId="22E0D22E" w:rsidR="00256ECF" w:rsidRDefault="003647BF" w:rsidP="008A60C4">
            <w:pPr>
              <w:spacing w:before="120"/>
              <w:rPr>
                <w:rFonts w:ascii="Arial" w:hAnsi="Arial" w:cs="Arial"/>
                <w:lang w:val="en-AU"/>
              </w:rPr>
            </w:pPr>
            <w:r>
              <w:rPr>
                <w:rFonts w:ascii="Arial" w:hAnsi="Arial" w:cs="Arial"/>
                <w:lang w:val="en-AU"/>
              </w:rPr>
              <w:t xml:space="preserve">Positives – </w:t>
            </w:r>
            <w:r w:rsidR="00256ECF">
              <w:rPr>
                <w:rFonts w:ascii="Arial" w:hAnsi="Arial" w:cs="Arial"/>
                <w:lang w:val="en-AU"/>
              </w:rPr>
              <w:t xml:space="preserve">Increased trade has reduced prices, </w:t>
            </w:r>
            <w:r>
              <w:rPr>
                <w:rFonts w:ascii="Arial" w:hAnsi="Arial" w:cs="Arial"/>
                <w:lang w:val="en-AU"/>
              </w:rPr>
              <w:t>provided greater choice of goods &amp; services, higher</w:t>
            </w:r>
            <w:r w:rsidR="00256ECF">
              <w:rPr>
                <w:rFonts w:ascii="Arial" w:hAnsi="Arial" w:cs="Arial"/>
                <w:lang w:val="en-AU"/>
              </w:rPr>
              <w:t xml:space="preserve"> consumption, increased living </w:t>
            </w:r>
            <w:proofErr w:type="spellStart"/>
            <w:r w:rsidR="00256ECF">
              <w:rPr>
                <w:rFonts w:ascii="Arial" w:hAnsi="Arial" w:cs="Arial"/>
                <w:lang w:val="en-AU"/>
              </w:rPr>
              <w:t>stds</w:t>
            </w:r>
            <w:proofErr w:type="spellEnd"/>
            <w:r w:rsidR="00256ECF">
              <w:rPr>
                <w:rFonts w:ascii="Arial" w:hAnsi="Arial" w:cs="Arial"/>
                <w:lang w:val="en-AU"/>
              </w:rPr>
              <w:t>, promoted competition &amp; economic growth</w:t>
            </w:r>
            <w:r>
              <w:rPr>
                <w:rFonts w:ascii="Arial" w:hAnsi="Arial" w:cs="Arial"/>
                <w:lang w:val="en-AU"/>
              </w:rPr>
              <w:t>, increased access to investment funds</w:t>
            </w:r>
          </w:p>
          <w:p w14:paraId="60307021" w14:textId="433CF976" w:rsidR="00256ECF" w:rsidRDefault="00256ECF" w:rsidP="008A60C4">
            <w:pPr>
              <w:spacing w:before="120"/>
              <w:rPr>
                <w:rFonts w:ascii="Arial" w:hAnsi="Arial" w:cs="Arial"/>
                <w:lang w:val="en-AU"/>
              </w:rPr>
            </w:pPr>
            <w:r>
              <w:rPr>
                <w:rFonts w:ascii="Arial" w:hAnsi="Arial" w:cs="Arial"/>
                <w:lang w:val="en-AU"/>
              </w:rPr>
              <w:t xml:space="preserve">Negatives – created structural change resulting in structural unemployment in less competitive industries, </w:t>
            </w:r>
            <w:r w:rsidR="003647BF">
              <w:rPr>
                <w:rFonts w:ascii="Arial" w:hAnsi="Arial" w:cs="Arial"/>
                <w:lang w:val="en-AU"/>
              </w:rPr>
              <w:t>loss of local culture, increased inequality</w:t>
            </w:r>
          </w:p>
          <w:p w14:paraId="1EC59F14" w14:textId="3DF79EF0" w:rsidR="009147B8" w:rsidRPr="009147B8" w:rsidRDefault="009147B8" w:rsidP="00256ECF">
            <w:pPr>
              <w:spacing w:before="120"/>
              <w:rPr>
                <w:rFonts w:ascii="Arial" w:hAnsi="Arial" w:cs="Arial"/>
                <w:sz w:val="20"/>
                <w:szCs w:val="20"/>
                <w:lang w:val="en-AU"/>
              </w:rPr>
            </w:pPr>
          </w:p>
        </w:tc>
        <w:tc>
          <w:tcPr>
            <w:tcW w:w="1560" w:type="dxa"/>
          </w:tcPr>
          <w:p w14:paraId="4F0F319D" w14:textId="6F7F2747" w:rsidR="004C4818" w:rsidRPr="00C6297E" w:rsidRDefault="004C4818" w:rsidP="008E1E69">
            <w:pPr>
              <w:spacing w:before="120"/>
              <w:rPr>
                <w:rFonts w:ascii="Arial" w:hAnsi="Arial" w:cs="Arial"/>
              </w:rPr>
            </w:pPr>
          </w:p>
          <w:p w14:paraId="26820BA9" w14:textId="385598B1" w:rsidR="00C6297E" w:rsidRPr="00C6297E" w:rsidRDefault="008A60C4" w:rsidP="008E1E69">
            <w:pPr>
              <w:spacing w:before="120"/>
              <w:rPr>
                <w:rFonts w:ascii="Arial" w:hAnsi="Arial" w:cs="Arial"/>
              </w:rPr>
            </w:pPr>
            <w:r>
              <w:rPr>
                <w:rFonts w:ascii="Arial" w:hAnsi="Arial" w:cs="Arial"/>
              </w:rPr>
              <w:t>1</w:t>
            </w:r>
            <w:r w:rsidR="00C6297E">
              <w:rPr>
                <w:rFonts w:ascii="Arial" w:hAnsi="Arial" w:cs="Arial"/>
              </w:rPr>
              <w:t xml:space="preserve"> mark</w:t>
            </w:r>
          </w:p>
          <w:p w14:paraId="0461D98E" w14:textId="77777777" w:rsidR="00762F9E" w:rsidRDefault="00762F9E" w:rsidP="00762F9E">
            <w:pPr>
              <w:rPr>
                <w:rFonts w:ascii="Arial" w:hAnsi="Arial" w:cs="Arial"/>
              </w:rPr>
            </w:pPr>
          </w:p>
          <w:p w14:paraId="284B220E" w14:textId="69ED7BB7" w:rsidR="00ED6811" w:rsidRDefault="00C95DCF" w:rsidP="008A60C4">
            <w:pPr>
              <w:spacing w:before="120"/>
              <w:rPr>
                <w:rFonts w:ascii="Arial" w:hAnsi="Arial" w:cs="Arial"/>
              </w:rPr>
            </w:pPr>
            <w:r>
              <w:rPr>
                <w:rFonts w:ascii="Arial" w:hAnsi="Arial" w:cs="Arial"/>
              </w:rPr>
              <w:t>1-4 marks</w:t>
            </w:r>
          </w:p>
          <w:p w14:paraId="65663FE3" w14:textId="77777777" w:rsidR="00ED6811" w:rsidRDefault="00ED6811" w:rsidP="008A60C4">
            <w:pPr>
              <w:spacing w:before="120"/>
              <w:rPr>
                <w:rFonts w:ascii="Arial" w:hAnsi="Arial" w:cs="Arial"/>
              </w:rPr>
            </w:pPr>
          </w:p>
          <w:p w14:paraId="1EADC846" w14:textId="77777777" w:rsidR="00ED6811" w:rsidRDefault="00ED6811" w:rsidP="008A60C4">
            <w:pPr>
              <w:spacing w:before="120"/>
              <w:rPr>
                <w:rFonts w:ascii="Arial" w:hAnsi="Arial" w:cs="Arial"/>
              </w:rPr>
            </w:pPr>
          </w:p>
          <w:p w14:paraId="39F0E6AF" w14:textId="77777777" w:rsidR="00611F5F" w:rsidRDefault="00611F5F" w:rsidP="008A60C4">
            <w:pPr>
              <w:spacing w:before="120"/>
              <w:rPr>
                <w:rFonts w:ascii="Arial" w:hAnsi="Arial" w:cs="Arial"/>
              </w:rPr>
            </w:pPr>
          </w:p>
          <w:p w14:paraId="69CE9CFE" w14:textId="77777777" w:rsidR="00611F5F" w:rsidRDefault="00611F5F" w:rsidP="008A60C4">
            <w:pPr>
              <w:spacing w:before="120"/>
              <w:rPr>
                <w:rFonts w:ascii="Arial" w:hAnsi="Arial" w:cs="Arial"/>
              </w:rPr>
            </w:pPr>
          </w:p>
          <w:p w14:paraId="2B328A75" w14:textId="21A02428" w:rsidR="008A60C4" w:rsidRDefault="008A60C4" w:rsidP="008A60C4">
            <w:pPr>
              <w:spacing w:before="120"/>
              <w:rPr>
                <w:rFonts w:ascii="Arial" w:hAnsi="Arial" w:cs="Arial"/>
              </w:rPr>
            </w:pPr>
            <w:r>
              <w:rPr>
                <w:rFonts w:ascii="Arial" w:hAnsi="Arial" w:cs="Arial"/>
              </w:rPr>
              <w:t>1 mark</w:t>
            </w:r>
          </w:p>
          <w:p w14:paraId="1F2C3E16" w14:textId="77777777" w:rsidR="009147B8" w:rsidRDefault="009147B8" w:rsidP="00667A67">
            <w:pPr>
              <w:rPr>
                <w:rFonts w:ascii="Arial" w:hAnsi="Arial" w:cs="Arial"/>
              </w:rPr>
            </w:pPr>
          </w:p>
          <w:p w14:paraId="3462194E" w14:textId="77777777" w:rsidR="00667A67" w:rsidRDefault="00667A67" w:rsidP="00667A67">
            <w:pPr>
              <w:rPr>
                <w:rFonts w:ascii="Arial" w:hAnsi="Arial" w:cs="Arial"/>
              </w:rPr>
            </w:pPr>
          </w:p>
          <w:p w14:paraId="7F568F34" w14:textId="49A75B30" w:rsidR="009147B8" w:rsidRDefault="00667A67" w:rsidP="00667A67">
            <w:pPr>
              <w:rPr>
                <w:rFonts w:ascii="Arial" w:hAnsi="Arial" w:cs="Arial"/>
              </w:rPr>
            </w:pPr>
            <w:r>
              <w:rPr>
                <w:rFonts w:ascii="Arial" w:hAnsi="Arial" w:cs="Arial"/>
              </w:rPr>
              <w:t>1 mark</w:t>
            </w:r>
          </w:p>
          <w:p w14:paraId="36C0CD74" w14:textId="77777777" w:rsidR="009147B8" w:rsidRDefault="009147B8" w:rsidP="008A60C4">
            <w:pPr>
              <w:spacing w:before="120"/>
              <w:rPr>
                <w:rFonts w:ascii="Arial" w:hAnsi="Arial" w:cs="Arial"/>
              </w:rPr>
            </w:pPr>
          </w:p>
          <w:p w14:paraId="39CC514E" w14:textId="357AF8CB" w:rsidR="009147B8" w:rsidRPr="00C6297E" w:rsidRDefault="009147B8" w:rsidP="008A60C4">
            <w:pPr>
              <w:spacing w:before="120"/>
              <w:rPr>
                <w:rFonts w:ascii="Arial" w:hAnsi="Arial" w:cs="Arial"/>
              </w:rPr>
            </w:pPr>
            <w:r>
              <w:rPr>
                <w:rFonts w:ascii="Arial" w:hAnsi="Arial" w:cs="Arial"/>
              </w:rPr>
              <w:t>1-</w:t>
            </w:r>
            <w:r w:rsidR="00667A67">
              <w:rPr>
                <w:rFonts w:ascii="Arial" w:hAnsi="Arial" w:cs="Arial"/>
              </w:rPr>
              <w:t>3</w:t>
            </w:r>
            <w:r>
              <w:rPr>
                <w:rFonts w:ascii="Arial" w:hAnsi="Arial" w:cs="Arial"/>
              </w:rPr>
              <w:t xml:space="preserve"> marks</w:t>
            </w:r>
          </w:p>
          <w:p w14:paraId="7B168D2A" w14:textId="77777777" w:rsidR="008A60C4" w:rsidRPr="00C6297E" w:rsidRDefault="008A60C4" w:rsidP="00762F9E">
            <w:pPr>
              <w:rPr>
                <w:rFonts w:ascii="Arial" w:hAnsi="Arial" w:cs="Arial"/>
              </w:rPr>
            </w:pPr>
          </w:p>
          <w:p w14:paraId="651D5F6F" w14:textId="77777777" w:rsidR="003647BF" w:rsidRDefault="003647BF" w:rsidP="00C6297E">
            <w:pPr>
              <w:rPr>
                <w:rFonts w:ascii="Arial" w:hAnsi="Arial" w:cs="Arial"/>
                <w:sz w:val="22"/>
                <w:szCs w:val="22"/>
              </w:rPr>
            </w:pPr>
          </w:p>
          <w:p w14:paraId="4EB082E3" w14:textId="77777777" w:rsidR="003647BF" w:rsidRDefault="003647BF" w:rsidP="00C6297E">
            <w:pPr>
              <w:rPr>
                <w:rFonts w:ascii="Arial" w:hAnsi="Arial" w:cs="Arial"/>
                <w:sz w:val="22"/>
                <w:szCs w:val="22"/>
              </w:rPr>
            </w:pPr>
          </w:p>
          <w:p w14:paraId="0846E721" w14:textId="77777777" w:rsidR="003647BF" w:rsidRDefault="003647BF" w:rsidP="00C6297E">
            <w:pPr>
              <w:rPr>
                <w:rFonts w:ascii="Arial" w:hAnsi="Arial" w:cs="Arial"/>
                <w:sz w:val="22"/>
                <w:szCs w:val="22"/>
              </w:rPr>
            </w:pPr>
          </w:p>
          <w:p w14:paraId="1E747418" w14:textId="649A233E" w:rsidR="00AB7C35" w:rsidRPr="00A227EE" w:rsidRDefault="003647BF" w:rsidP="00C6297E">
            <w:pPr>
              <w:rPr>
                <w:rFonts w:ascii="Arial" w:hAnsi="Arial" w:cs="Arial"/>
                <w:sz w:val="22"/>
                <w:szCs w:val="22"/>
              </w:rPr>
            </w:pPr>
            <w:r>
              <w:rPr>
                <w:rFonts w:ascii="Arial" w:hAnsi="Arial" w:cs="Arial"/>
                <w:sz w:val="22"/>
                <w:szCs w:val="22"/>
              </w:rPr>
              <w:t>1-2 marks</w:t>
            </w:r>
          </w:p>
        </w:tc>
      </w:tr>
      <w:tr w:rsidR="00CB7E36" w14:paraId="2DB83E92" w14:textId="77777777" w:rsidTr="00466ADE">
        <w:trPr>
          <w:trHeight w:val="5903"/>
        </w:trPr>
        <w:tc>
          <w:tcPr>
            <w:tcW w:w="7796" w:type="dxa"/>
          </w:tcPr>
          <w:p w14:paraId="3843D24C" w14:textId="11BF8263" w:rsidR="00762F9E" w:rsidRPr="00781027" w:rsidRDefault="00403F90" w:rsidP="009147B8">
            <w:pPr>
              <w:spacing w:before="120"/>
              <w:rPr>
                <w:rFonts w:ascii="Arial" w:hAnsi="Arial" w:cs="Arial"/>
              </w:rPr>
            </w:pPr>
            <w:r w:rsidRPr="00A227EE">
              <w:rPr>
                <w:rFonts w:ascii="Arial" w:hAnsi="Arial" w:cs="Arial"/>
                <w:sz w:val="22"/>
                <w:szCs w:val="22"/>
              </w:rPr>
              <w:lastRenderedPageBreak/>
              <w:t xml:space="preserve">b. </w:t>
            </w:r>
            <w:r w:rsidR="00304EBE" w:rsidRPr="00A227EE">
              <w:rPr>
                <w:rFonts w:ascii="Arial" w:hAnsi="Arial" w:cs="Arial"/>
                <w:sz w:val="22"/>
                <w:szCs w:val="22"/>
              </w:rPr>
              <w:t xml:space="preserve"> </w:t>
            </w:r>
            <w:r w:rsidR="00991E23">
              <w:rPr>
                <w:rFonts w:ascii="Arial" w:hAnsi="Arial" w:cs="Arial"/>
              </w:rPr>
              <w:t xml:space="preserve">Discuss </w:t>
            </w:r>
            <w:r w:rsidR="00CC37FB" w:rsidRPr="00487F97">
              <w:rPr>
                <w:rFonts w:ascii="Arial" w:hAnsi="Arial" w:cs="Arial"/>
              </w:rPr>
              <w:t xml:space="preserve">3 </w:t>
            </w:r>
            <w:proofErr w:type="gramStart"/>
            <w:r w:rsidR="00CC37FB" w:rsidRPr="00487F97">
              <w:rPr>
                <w:rFonts w:ascii="Arial" w:hAnsi="Arial" w:cs="Arial"/>
              </w:rPr>
              <w:t>factors</w:t>
            </w:r>
            <w:r w:rsidR="00CC37FB">
              <w:rPr>
                <w:rFonts w:ascii="Arial" w:hAnsi="Arial" w:cs="Arial"/>
                <w:b/>
              </w:rPr>
              <w:t xml:space="preserve"> </w:t>
            </w:r>
            <w:r w:rsidR="00A86FE8" w:rsidRPr="00781027">
              <w:rPr>
                <w:rFonts w:ascii="Arial" w:hAnsi="Arial" w:cs="Arial"/>
              </w:rPr>
              <w:t xml:space="preserve"> </w:t>
            </w:r>
            <w:r w:rsidR="00991E23">
              <w:rPr>
                <w:rFonts w:ascii="Arial" w:hAnsi="Arial" w:cs="Arial"/>
              </w:rPr>
              <w:t>–</w:t>
            </w:r>
            <w:proofErr w:type="gramEnd"/>
            <w:r w:rsidR="00991E23">
              <w:rPr>
                <w:rFonts w:ascii="Arial" w:hAnsi="Arial" w:cs="Arial"/>
              </w:rPr>
              <w:t xml:space="preserve"> </w:t>
            </w:r>
            <w:r w:rsidR="00FC6FF8">
              <w:rPr>
                <w:rFonts w:ascii="Arial" w:hAnsi="Arial" w:cs="Arial"/>
              </w:rPr>
              <w:t>allocate more marks to discussion of trade &amp; foreign investment (</w:t>
            </w:r>
            <w:r w:rsidR="00256ECF">
              <w:rPr>
                <w:rFonts w:ascii="Arial" w:hAnsi="Arial" w:cs="Arial"/>
              </w:rPr>
              <w:t>3</w:t>
            </w:r>
            <w:r w:rsidR="00FC6FF8">
              <w:rPr>
                <w:rFonts w:ascii="Arial" w:hAnsi="Arial" w:cs="Arial"/>
              </w:rPr>
              <w:t xml:space="preserve"> marks each) &amp; less to </w:t>
            </w:r>
            <w:r w:rsidR="00256ECF">
              <w:rPr>
                <w:rFonts w:ascii="Arial" w:hAnsi="Arial" w:cs="Arial"/>
              </w:rPr>
              <w:t xml:space="preserve">either </w:t>
            </w:r>
            <w:r w:rsidR="00FC6FF8">
              <w:rPr>
                <w:rFonts w:ascii="Arial" w:hAnsi="Arial" w:cs="Arial"/>
              </w:rPr>
              <w:t>tourism &amp; immigration (2 mark</w:t>
            </w:r>
            <w:r w:rsidR="00256ECF">
              <w:rPr>
                <w:rFonts w:ascii="Arial" w:hAnsi="Arial" w:cs="Arial"/>
              </w:rPr>
              <w:t>s)</w:t>
            </w:r>
          </w:p>
          <w:p w14:paraId="0F40D14E" w14:textId="06A8BCDF" w:rsidR="00604CDD" w:rsidRDefault="00CC37FB" w:rsidP="009147B8">
            <w:pPr>
              <w:spacing w:before="120"/>
              <w:rPr>
                <w:rFonts w:ascii="Arial" w:eastAsia="Times New Roman" w:hAnsi="Arial" w:cs="Arial"/>
                <w:i/>
                <w:iCs/>
                <w:lang w:val="en-AU"/>
              </w:rPr>
            </w:pPr>
            <w:proofErr w:type="spellStart"/>
            <w:r>
              <w:rPr>
                <w:rFonts w:ascii="Arial" w:eastAsia="Times New Roman" w:hAnsi="Arial" w:cs="Arial"/>
                <w:i/>
                <w:iCs/>
                <w:lang w:val="en-AU"/>
              </w:rPr>
              <w:t>i</w:t>
            </w:r>
            <w:proofErr w:type="spellEnd"/>
            <w:r>
              <w:rPr>
                <w:rFonts w:ascii="Arial" w:eastAsia="Times New Roman" w:hAnsi="Arial" w:cs="Arial"/>
                <w:i/>
                <w:iCs/>
                <w:lang w:val="en-AU"/>
              </w:rPr>
              <w:t xml:space="preserve">. </w:t>
            </w:r>
            <w:r w:rsidRPr="00FC6FF8">
              <w:rPr>
                <w:rFonts w:ascii="Arial" w:eastAsia="Times New Roman" w:hAnsi="Arial" w:cs="Arial"/>
                <w:i/>
                <w:iCs/>
                <w:u w:val="single"/>
                <w:lang w:val="en-AU"/>
              </w:rPr>
              <w:t>Trade</w:t>
            </w:r>
          </w:p>
          <w:p w14:paraId="126272CF" w14:textId="415265F8" w:rsidR="00CC37FB" w:rsidRDefault="00CC37FB" w:rsidP="009147B8">
            <w:pPr>
              <w:spacing w:before="120"/>
              <w:rPr>
                <w:rFonts w:ascii="Arial" w:eastAsia="Times New Roman" w:hAnsi="Arial" w:cs="Arial"/>
                <w:i/>
                <w:iCs/>
                <w:lang w:val="en-AU"/>
              </w:rPr>
            </w:pPr>
            <w:r>
              <w:rPr>
                <w:rFonts w:ascii="Arial" w:eastAsia="Times New Roman" w:hAnsi="Arial" w:cs="Arial"/>
                <w:i/>
                <w:iCs/>
                <w:lang w:val="en-AU"/>
              </w:rPr>
              <w:t xml:space="preserve">Discuss both exports &amp; imports – some knowledge about the composition &amp; direction of Australia’s trade. Total trade is </w:t>
            </w:r>
            <w:r w:rsidR="00256ECF">
              <w:rPr>
                <w:rFonts w:ascii="Arial" w:eastAsia="Times New Roman" w:hAnsi="Arial" w:cs="Arial"/>
                <w:i/>
                <w:iCs/>
                <w:lang w:val="en-AU"/>
              </w:rPr>
              <w:t>around</w:t>
            </w:r>
            <w:r>
              <w:rPr>
                <w:rFonts w:ascii="Arial" w:eastAsia="Times New Roman" w:hAnsi="Arial" w:cs="Arial"/>
                <w:i/>
                <w:iCs/>
                <w:lang w:val="en-AU"/>
              </w:rPr>
              <w:t xml:space="preserve"> 4</w:t>
            </w:r>
            <w:r w:rsidR="00256ECF">
              <w:rPr>
                <w:rFonts w:ascii="Arial" w:eastAsia="Times New Roman" w:hAnsi="Arial" w:cs="Arial"/>
                <w:i/>
                <w:iCs/>
                <w:lang w:val="en-AU"/>
              </w:rPr>
              <w:t>5</w:t>
            </w:r>
            <w:r>
              <w:rPr>
                <w:rFonts w:ascii="Arial" w:eastAsia="Times New Roman" w:hAnsi="Arial" w:cs="Arial"/>
                <w:i/>
                <w:iCs/>
                <w:lang w:val="en-AU"/>
              </w:rPr>
              <w:t>% of GDP. Much of our export income comes from the sale of resources, but services such as education &amp; tourism are also important. Aust industry depends on the import of capital &amp; intermediate goods.</w:t>
            </w:r>
            <w:r w:rsidR="00FC6FF8">
              <w:rPr>
                <w:rFonts w:ascii="Arial" w:eastAsia="Times New Roman" w:hAnsi="Arial" w:cs="Arial"/>
                <w:i/>
                <w:iCs/>
                <w:lang w:val="en-AU"/>
              </w:rPr>
              <w:t xml:space="preserve"> Some may focus on discussion of FTAs </w:t>
            </w:r>
            <w:r w:rsidR="00466ADE">
              <w:rPr>
                <w:rFonts w:ascii="Arial" w:eastAsia="Times New Roman" w:hAnsi="Arial" w:cs="Arial"/>
                <w:i/>
                <w:iCs/>
                <w:lang w:val="en-AU"/>
              </w:rPr>
              <w:t>which is fine</w:t>
            </w:r>
          </w:p>
          <w:p w14:paraId="3C0CCC02" w14:textId="5315B7B9" w:rsidR="00CC37FB" w:rsidRDefault="00CC37FB" w:rsidP="009147B8">
            <w:pPr>
              <w:spacing w:before="120"/>
              <w:rPr>
                <w:rFonts w:ascii="Arial" w:eastAsia="Times New Roman" w:hAnsi="Arial" w:cs="Arial"/>
                <w:i/>
                <w:iCs/>
                <w:lang w:val="en-AU"/>
              </w:rPr>
            </w:pPr>
            <w:r>
              <w:rPr>
                <w:rFonts w:ascii="Arial" w:eastAsia="Times New Roman" w:hAnsi="Arial" w:cs="Arial"/>
                <w:i/>
                <w:iCs/>
                <w:lang w:val="en-AU"/>
              </w:rPr>
              <w:t xml:space="preserve">ii. </w:t>
            </w:r>
            <w:r w:rsidRPr="00FC6FF8">
              <w:rPr>
                <w:rFonts w:ascii="Arial" w:eastAsia="Times New Roman" w:hAnsi="Arial" w:cs="Arial"/>
                <w:i/>
                <w:iCs/>
                <w:u w:val="single"/>
                <w:lang w:val="en-AU"/>
              </w:rPr>
              <w:t>Foreign investment</w:t>
            </w:r>
            <w:r>
              <w:rPr>
                <w:rFonts w:ascii="Arial" w:eastAsia="Times New Roman" w:hAnsi="Arial" w:cs="Arial"/>
                <w:i/>
                <w:iCs/>
                <w:lang w:val="en-AU"/>
              </w:rPr>
              <w:t xml:space="preserve"> – Aust has an I – S gap &amp; so relies on foreign investment to fund our </w:t>
            </w:r>
            <w:r w:rsidR="00466ADE">
              <w:rPr>
                <w:rFonts w:ascii="Arial" w:eastAsia="Times New Roman" w:hAnsi="Arial" w:cs="Arial"/>
                <w:i/>
                <w:iCs/>
                <w:lang w:val="en-AU"/>
              </w:rPr>
              <w:t>shortfall in savings</w:t>
            </w:r>
            <w:r>
              <w:rPr>
                <w:rFonts w:ascii="Arial" w:eastAsia="Times New Roman" w:hAnsi="Arial" w:cs="Arial"/>
                <w:i/>
                <w:iCs/>
                <w:lang w:val="en-AU"/>
              </w:rPr>
              <w:t xml:space="preserve"> needs.</w:t>
            </w:r>
            <w:r w:rsidR="00487F97">
              <w:rPr>
                <w:rFonts w:ascii="Arial" w:eastAsia="Times New Roman" w:hAnsi="Arial" w:cs="Arial"/>
                <w:i/>
                <w:iCs/>
                <w:lang w:val="en-AU"/>
              </w:rPr>
              <w:t xml:space="preserve"> Inflows of foreign funds enable increased spending on housing, construction, infrastructure, industry expansion etc.</w:t>
            </w:r>
          </w:p>
          <w:p w14:paraId="63F06127" w14:textId="7001A9F1" w:rsidR="00CC37FB" w:rsidRDefault="00CC37FB" w:rsidP="009147B8">
            <w:pPr>
              <w:spacing w:before="120"/>
              <w:rPr>
                <w:rFonts w:ascii="Arial" w:eastAsia="Times New Roman" w:hAnsi="Arial" w:cs="Arial"/>
                <w:i/>
                <w:iCs/>
                <w:lang w:val="en-AU"/>
              </w:rPr>
            </w:pPr>
            <w:r>
              <w:rPr>
                <w:rFonts w:ascii="Arial" w:eastAsia="Times New Roman" w:hAnsi="Arial" w:cs="Arial"/>
                <w:i/>
                <w:iCs/>
                <w:lang w:val="en-AU"/>
              </w:rPr>
              <w:t xml:space="preserve">iii. </w:t>
            </w:r>
            <w:r w:rsidRPr="00FC6FF8">
              <w:rPr>
                <w:rFonts w:ascii="Arial" w:eastAsia="Times New Roman" w:hAnsi="Arial" w:cs="Arial"/>
                <w:i/>
                <w:iCs/>
                <w:u w:val="single"/>
                <w:lang w:val="en-AU"/>
              </w:rPr>
              <w:t>Tourism</w:t>
            </w:r>
            <w:r w:rsidR="00487F97">
              <w:rPr>
                <w:rFonts w:ascii="Arial" w:eastAsia="Times New Roman" w:hAnsi="Arial" w:cs="Arial"/>
                <w:i/>
                <w:iCs/>
                <w:lang w:val="en-AU"/>
              </w:rPr>
              <w:t xml:space="preserve"> – Aust tourists travelling overseas is our main import but inbound tourism is also significant (5</w:t>
            </w:r>
            <w:r w:rsidR="00487F97" w:rsidRPr="00487F97">
              <w:rPr>
                <w:rFonts w:ascii="Arial" w:eastAsia="Times New Roman" w:hAnsi="Arial" w:cs="Arial"/>
                <w:i/>
                <w:iCs/>
                <w:vertAlign w:val="superscript"/>
                <w:lang w:val="en-AU"/>
              </w:rPr>
              <w:t>th</w:t>
            </w:r>
            <w:r w:rsidR="00487F97">
              <w:rPr>
                <w:rFonts w:ascii="Arial" w:eastAsia="Times New Roman" w:hAnsi="Arial" w:cs="Arial"/>
                <w:i/>
                <w:iCs/>
                <w:lang w:val="en-AU"/>
              </w:rPr>
              <w:t xml:space="preserve"> largest </w:t>
            </w:r>
            <w:proofErr w:type="gramStart"/>
            <w:r w:rsidR="00487F97">
              <w:rPr>
                <w:rFonts w:ascii="Arial" w:eastAsia="Times New Roman" w:hAnsi="Arial" w:cs="Arial"/>
                <w:i/>
                <w:iCs/>
                <w:lang w:val="en-AU"/>
              </w:rPr>
              <w:t>export)</w:t>
            </w:r>
            <w:r w:rsidR="00256ECF">
              <w:rPr>
                <w:rFonts w:ascii="Arial" w:eastAsia="Times New Roman" w:hAnsi="Arial" w:cs="Arial"/>
                <w:i/>
                <w:iCs/>
                <w:lang w:val="en-AU"/>
              </w:rPr>
              <w:t xml:space="preserve">  OR</w:t>
            </w:r>
            <w:proofErr w:type="gramEnd"/>
          </w:p>
          <w:p w14:paraId="4EE72B75" w14:textId="655F70E9" w:rsidR="001E3B3B" w:rsidRPr="00466ADE" w:rsidRDefault="00CC37FB" w:rsidP="009147B8">
            <w:pPr>
              <w:spacing w:before="120"/>
              <w:rPr>
                <w:rFonts w:ascii="Arial" w:eastAsia="Times New Roman" w:hAnsi="Arial" w:cs="Arial"/>
                <w:i/>
                <w:iCs/>
                <w:lang w:val="en-AU"/>
              </w:rPr>
            </w:pPr>
            <w:r>
              <w:rPr>
                <w:rFonts w:ascii="Arial" w:eastAsia="Times New Roman" w:hAnsi="Arial" w:cs="Arial"/>
                <w:i/>
                <w:iCs/>
                <w:lang w:val="en-AU"/>
              </w:rPr>
              <w:t xml:space="preserve">iv. </w:t>
            </w:r>
            <w:r w:rsidRPr="00FC6FF8">
              <w:rPr>
                <w:rFonts w:ascii="Arial" w:eastAsia="Times New Roman" w:hAnsi="Arial" w:cs="Arial"/>
                <w:i/>
                <w:iCs/>
                <w:u w:val="single"/>
                <w:lang w:val="en-AU"/>
              </w:rPr>
              <w:t>Immigration</w:t>
            </w:r>
            <w:r w:rsidR="00487F97">
              <w:rPr>
                <w:rFonts w:ascii="Arial" w:eastAsia="Times New Roman" w:hAnsi="Arial" w:cs="Arial"/>
                <w:i/>
                <w:iCs/>
                <w:lang w:val="en-AU"/>
              </w:rPr>
              <w:t xml:space="preserve"> – immigration can add to our skilled labour force, </w:t>
            </w:r>
            <w:r w:rsidR="003647BF">
              <w:rPr>
                <w:rFonts w:ascii="Arial" w:eastAsia="Times New Roman" w:hAnsi="Arial" w:cs="Arial"/>
                <w:i/>
                <w:iCs/>
                <w:lang w:val="en-AU"/>
              </w:rPr>
              <w:t>which is an important source of economic growth</w:t>
            </w:r>
          </w:p>
        </w:tc>
        <w:tc>
          <w:tcPr>
            <w:tcW w:w="1560" w:type="dxa"/>
          </w:tcPr>
          <w:p w14:paraId="54104556" w14:textId="77777777" w:rsidR="00604CDD" w:rsidRDefault="00604CDD" w:rsidP="009147B8">
            <w:pPr>
              <w:spacing w:before="120"/>
              <w:rPr>
                <w:rFonts w:ascii="Arial" w:hAnsi="Arial" w:cs="Arial"/>
              </w:rPr>
            </w:pPr>
          </w:p>
          <w:p w14:paraId="40FEC2C3" w14:textId="77777777" w:rsidR="00996249" w:rsidRDefault="00996249" w:rsidP="009147B8">
            <w:pPr>
              <w:spacing w:before="120"/>
              <w:rPr>
                <w:rFonts w:ascii="Arial" w:hAnsi="Arial" w:cs="Arial"/>
              </w:rPr>
            </w:pPr>
          </w:p>
          <w:p w14:paraId="58AADAE9" w14:textId="77777777" w:rsidR="00FC6FF8" w:rsidRDefault="00FC6FF8" w:rsidP="009147B8">
            <w:pPr>
              <w:spacing w:before="120"/>
              <w:rPr>
                <w:rFonts w:ascii="Arial" w:hAnsi="Arial" w:cs="Arial"/>
              </w:rPr>
            </w:pPr>
          </w:p>
          <w:p w14:paraId="4C0B3447" w14:textId="77777777" w:rsidR="00466ADE" w:rsidRDefault="00466ADE" w:rsidP="009147B8">
            <w:pPr>
              <w:spacing w:before="120"/>
              <w:rPr>
                <w:rFonts w:ascii="Arial" w:hAnsi="Arial" w:cs="Arial"/>
              </w:rPr>
            </w:pPr>
          </w:p>
          <w:p w14:paraId="112F4041" w14:textId="5C0D893D" w:rsidR="00304EBE" w:rsidRPr="00781027" w:rsidRDefault="00304EBE" w:rsidP="009147B8">
            <w:pPr>
              <w:spacing w:before="120"/>
              <w:rPr>
                <w:rFonts w:ascii="Arial" w:hAnsi="Arial" w:cs="Arial"/>
              </w:rPr>
            </w:pPr>
            <w:r w:rsidRPr="00781027">
              <w:rPr>
                <w:rFonts w:ascii="Arial" w:hAnsi="Arial" w:cs="Arial"/>
              </w:rPr>
              <w:t>1</w:t>
            </w:r>
            <w:r w:rsidR="000C1BBD" w:rsidRPr="00781027">
              <w:rPr>
                <w:rFonts w:ascii="Arial" w:hAnsi="Arial" w:cs="Arial"/>
              </w:rPr>
              <w:t>-</w:t>
            </w:r>
            <w:r w:rsidR="00256ECF">
              <w:rPr>
                <w:rFonts w:ascii="Arial" w:hAnsi="Arial" w:cs="Arial"/>
              </w:rPr>
              <w:t>3</w:t>
            </w:r>
            <w:r w:rsidRPr="00781027">
              <w:rPr>
                <w:rFonts w:ascii="Arial" w:hAnsi="Arial" w:cs="Arial"/>
              </w:rPr>
              <w:t xml:space="preserve"> mark</w:t>
            </w:r>
            <w:r w:rsidR="000C1BBD" w:rsidRPr="00781027">
              <w:rPr>
                <w:rFonts w:ascii="Arial" w:hAnsi="Arial" w:cs="Arial"/>
              </w:rPr>
              <w:t>s</w:t>
            </w:r>
          </w:p>
          <w:p w14:paraId="53650394" w14:textId="358DDFE6" w:rsidR="0035735D" w:rsidRPr="00781027" w:rsidRDefault="0035735D" w:rsidP="009147B8">
            <w:pPr>
              <w:spacing w:before="120"/>
              <w:rPr>
                <w:rFonts w:ascii="Arial" w:hAnsi="Arial" w:cs="Arial"/>
              </w:rPr>
            </w:pPr>
          </w:p>
          <w:p w14:paraId="2688736E" w14:textId="77777777" w:rsidR="0035735D" w:rsidRPr="00781027" w:rsidRDefault="0035735D" w:rsidP="009147B8">
            <w:pPr>
              <w:spacing w:before="120"/>
              <w:rPr>
                <w:rFonts w:ascii="Arial" w:hAnsi="Arial" w:cs="Arial"/>
              </w:rPr>
            </w:pPr>
          </w:p>
          <w:p w14:paraId="2E005174" w14:textId="77777777" w:rsidR="00FF700E" w:rsidRPr="00781027" w:rsidRDefault="00FF700E" w:rsidP="009147B8">
            <w:pPr>
              <w:spacing w:before="120"/>
              <w:rPr>
                <w:rFonts w:ascii="Arial" w:hAnsi="Arial" w:cs="Arial"/>
              </w:rPr>
            </w:pPr>
          </w:p>
          <w:p w14:paraId="7C12C8E9" w14:textId="77777777" w:rsidR="00FC6FF8" w:rsidRDefault="00FC6FF8" w:rsidP="003D29F4">
            <w:pPr>
              <w:rPr>
                <w:rFonts w:ascii="Arial" w:hAnsi="Arial" w:cs="Arial"/>
                <w:sz w:val="22"/>
                <w:szCs w:val="22"/>
              </w:rPr>
            </w:pPr>
          </w:p>
          <w:p w14:paraId="00E3CD89" w14:textId="314A2B42" w:rsidR="004C4818" w:rsidRDefault="00C90185" w:rsidP="003D29F4">
            <w:pPr>
              <w:rPr>
                <w:rFonts w:ascii="Arial" w:hAnsi="Arial" w:cs="Arial"/>
                <w:sz w:val="22"/>
                <w:szCs w:val="22"/>
              </w:rPr>
            </w:pPr>
            <w:r>
              <w:rPr>
                <w:rFonts w:ascii="Arial" w:hAnsi="Arial" w:cs="Arial"/>
                <w:sz w:val="22"/>
                <w:szCs w:val="22"/>
              </w:rPr>
              <w:t>1-</w:t>
            </w:r>
            <w:r w:rsidR="00256ECF">
              <w:rPr>
                <w:rFonts w:ascii="Arial" w:hAnsi="Arial" w:cs="Arial"/>
                <w:sz w:val="22"/>
                <w:szCs w:val="22"/>
              </w:rPr>
              <w:t>3</w:t>
            </w:r>
            <w:r>
              <w:rPr>
                <w:rFonts w:ascii="Arial" w:hAnsi="Arial" w:cs="Arial"/>
                <w:sz w:val="22"/>
                <w:szCs w:val="22"/>
              </w:rPr>
              <w:t xml:space="preserve"> marks</w:t>
            </w:r>
          </w:p>
          <w:p w14:paraId="3E50B299" w14:textId="77777777" w:rsidR="00C90185" w:rsidRDefault="00C90185" w:rsidP="009147B8">
            <w:pPr>
              <w:spacing w:before="120"/>
              <w:rPr>
                <w:rFonts w:ascii="Arial" w:hAnsi="Arial" w:cs="Arial"/>
                <w:sz w:val="22"/>
                <w:szCs w:val="22"/>
              </w:rPr>
            </w:pPr>
          </w:p>
          <w:p w14:paraId="548A536B" w14:textId="77777777" w:rsidR="00FC6FF8" w:rsidRDefault="00FC6FF8" w:rsidP="003D29F4">
            <w:pPr>
              <w:rPr>
                <w:rFonts w:ascii="Arial" w:hAnsi="Arial" w:cs="Arial"/>
                <w:sz w:val="22"/>
                <w:szCs w:val="22"/>
              </w:rPr>
            </w:pPr>
          </w:p>
          <w:p w14:paraId="094F24B2" w14:textId="77777777" w:rsidR="00466ADE" w:rsidRDefault="00466ADE" w:rsidP="00466ADE">
            <w:pPr>
              <w:spacing w:before="120"/>
              <w:rPr>
                <w:rFonts w:ascii="Arial" w:hAnsi="Arial" w:cs="Arial"/>
                <w:sz w:val="22"/>
                <w:szCs w:val="22"/>
              </w:rPr>
            </w:pPr>
          </w:p>
          <w:p w14:paraId="667387F3" w14:textId="55506C14" w:rsidR="00C90185" w:rsidRDefault="00C90185" w:rsidP="00466ADE">
            <w:pPr>
              <w:rPr>
                <w:rFonts w:ascii="Arial" w:hAnsi="Arial" w:cs="Arial"/>
                <w:sz w:val="22"/>
                <w:szCs w:val="22"/>
              </w:rPr>
            </w:pPr>
            <w:r>
              <w:rPr>
                <w:rFonts w:ascii="Arial" w:hAnsi="Arial" w:cs="Arial"/>
                <w:sz w:val="22"/>
                <w:szCs w:val="22"/>
              </w:rPr>
              <w:t>1-</w:t>
            </w:r>
            <w:r w:rsidR="000B0D86">
              <w:rPr>
                <w:rFonts w:ascii="Arial" w:hAnsi="Arial" w:cs="Arial"/>
                <w:sz w:val="22"/>
                <w:szCs w:val="22"/>
              </w:rPr>
              <w:t>2</w:t>
            </w:r>
            <w:r>
              <w:rPr>
                <w:rFonts w:ascii="Arial" w:hAnsi="Arial" w:cs="Arial"/>
                <w:sz w:val="22"/>
                <w:szCs w:val="22"/>
              </w:rPr>
              <w:t xml:space="preserve"> marks</w:t>
            </w:r>
          </w:p>
          <w:p w14:paraId="51952802" w14:textId="77777777" w:rsidR="00466ADE" w:rsidRDefault="00466ADE" w:rsidP="00466ADE">
            <w:pPr>
              <w:rPr>
                <w:rFonts w:ascii="Arial" w:hAnsi="Arial" w:cs="Arial"/>
                <w:sz w:val="22"/>
                <w:szCs w:val="22"/>
              </w:rPr>
            </w:pPr>
          </w:p>
          <w:p w14:paraId="157B13EE" w14:textId="45F8F15B" w:rsidR="000B0D86" w:rsidRPr="00A227EE" w:rsidRDefault="000B0D86" w:rsidP="00256ECF">
            <w:pPr>
              <w:rPr>
                <w:rFonts w:ascii="Arial" w:hAnsi="Arial" w:cs="Arial"/>
                <w:sz w:val="22"/>
                <w:szCs w:val="22"/>
              </w:rPr>
            </w:pPr>
          </w:p>
        </w:tc>
      </w:tr>
    </w:tbl>
    <w:p w14:paraId="6DFEBCD5" w14:textId="34FB5240" w:rsidR="00AB7C35" w:rsidRDefault="00AB7C35" w:rsidP="00775C87">
      <w:pPr>
        <w:ind w:left="426" w:hanging="426"/>
        <w:rPr>
          <w:rFonts w:ascii="Arial" w:hAnsi="Arial" w:cs="Arial"/>
        </w:rPr>
      </w:pPr>
    </w:p>
    <w:p w14:paraId="76178228" w14:textId="77777777" w:rsidR="00413371" w:rsidRDefault="00413371" w:rsidP="0077195A">
      <w:pPr>
        <w:tabs>
          <w:tab w:val="left" w:pos="567"/>
          <w:tab w:val="left" w:pos="8505"/>
          <w:tab w:val="left" w:pos="8647"/>
        </w:tabs>
        <w:rPr>
          <w:rFonts w:ascii="Arial" w:hAnsi="Arial" w:cs="Arial"/>
          <w:b/>
        </w:rPr>
      </w:pPr>
    </w:p>
    <w:p w14:paraId="4101FC56" w14:textId="77777777" w:rsidR="00565B29" w:rsidRDefault="00565B29" w:rsidP="0077195A">
      <w:pPr>
        <w:tabs>
          <w:tab w:val="left" w:pos="567"/>
          <w:tab w:val="left" w:pos="8505"/>
          <w:tab w:val="left" w:pos="8647"/>
        </w:tabs>
        <w:rPr>
          <w:rFonts w:ascii="Arial" w:hAnsi="Arial" w:cs="Arial"/>
          <w:b/>
        </w:rPr>
      </w:pPr>
    </w:p>
    <w:p w14:paraId="595B1741" w14:textId="25296B31" w:rsidR="00617A0F" w:rsidRPr="00CF08FB" w:rsidRDefault="00617A0F" w:rsidP="0077195A">
      <w:pPr>
        <w:tabs>
          <w:tab w:val="left" w:pos="567"/>
          <w:tab w:val="left" w:pos="8505"/>
          <w:tab w:val="left" w:pos="8647"/>
        </w:tabs>
        <w:rPr>
          <w:rFonts w:ascii="Arial" w:hAnsi="Arial" w:cs="Arial"/>
        </w:rPr>
      </w:pPr>
      <w:r w:rsidRPr="00CF08FB">
        <w:rPr>
          <w:rFonts w:ascii="Arial" w:hAnsi="Arial" w:cs="Arial"/>
          <w:b/>
        </w:rPr>
        <w:t>Question 29</w:t>
      </w:r>
      <w:r w:rsidRPr="00CF08FB">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6B6DE685" w14:textId="77777777" w:rsidR="00791C41" w:rsidRPr="00565B29" w:rsidRDefault="00791C41" w:rsidP="00791C41">
      <w:pPr>
        <w:tabs>
          <w:tab w:val="left" w:pos="567"/>
          <w:tab w:val="left" w:pos="8364"/>
        </w:tabs>
        <w:ind w:left="567" w:hanging="567"/>
        <w:rPr>
          <w:rFonts w:ascii="Arial" w:hAnsi="Arial" w:cs="Arial"/>
        </w:rPr>
      </w:pPr>
      <w:r w:rsidRPr="00565B29">
        <w:rPr>
          <w:rFonts w:ascii="Arial" w:hAnsi="Arial" w:cs="Arial"/>
        </w:rPr>
        <w:t xml:space="preserve">(a) </w:t>
      </w:r>
      <w:r w:rsidRPr="00565B29">
        <w:rPr>
          <w:rFonts w:ascii="Arial" w:hAnsi="Arial" w:cs="Arial"/>
        </w:rPr>
        <w:tab/>
        <w:t xml:space="preserve">Demonstrate the theory of comparative advantage using the production possibility frontier model and the concept of opportunity cost.  </w:t>
      </w:r>
      <w:r w:rsidRPr="00565B29">
        <w:rPr>
          <w:rFonts w:ascii="Arial" w:hAnsi="Arial" w:cs="Arial"/>
        </w:rPr>
        <w:tab/>
        <w:t>(12 marks)</w:t>
      </w:r>
    </w:p>
    <w:p w14:paraId="7231649D" w14:textId="77777777" w:rsidR="00791C41" w:rsidRPr="00565B29" w:rsidRDefault="00791C41" w:rsidP="00791C41">
      <w:pPr>
        <w:tabs>
          <w:tab w:val="left" w:pos="567"/>
          <w:tab w:val="left" w:pos="8364"/>
        </w:tabs>
        <w:ind w:left="567" w:hanging="567"/>
        <w:rPr>
          <w:rFonts w:ascii="Arial" w:hAnsi="Arial" w:cs="Arial"/>
        </w:rPr>
      </w:pPr>
    </w:p>
    <w:p w14:paraId="6BEDD53E" w14:textId="1D6BB525" w:rsidR="00791C41" w:rsidRPr="00565B29" w:rsidRDefault="00791C41" w:rsidP="00791C41">
      <w:pPr>
        <w:tabs>
          <w:tab w:val="left" w:pos="567"/>
          <w:tab w:val="left" w:pos="8505"/>
        </w:tabs>
        <w:ind w:left="567" w:hanging="567"/>
        <w:rPr>
          <w:rFonts w:ascii="Arial" w:hAnsi="Arial" w:cs="Arial"/>
        </w:rPr>
      </w:pPr>
      <w:r w:rsidRPr="00565B29">
        <w:rPr>
          <w:rFonts w:ascii="Arial" w:hAnsi="Arial" w:cs="Arial"/>
        </w:rPr>
        <w:t>(b)</w:t>
      </w:r>
      <w:r w:rsidRPr="00565B29">
        <w:rPr>
          <w:rFonts w:ascii="Arial" w:hAnsi="Arial" w:cs="Arial"/>
        </w:rPr>
        <w:tab/>
      </w:r>
      <w:r w:rsidR="001A7FA4" w:rsidRPr="00565B29">
        <w:rPr>
          <w:rFonts w:ascii="Arial" w:hAnsi="Arial" w:cs="Arial"/>
        </w:rPr>
        <w:t>Using a model, e</w:t>
      </w:r>
      <w:r w:rsidRPr="00565B29">
        <w:rPr>
          <w:rFonts w:ascii="Arial" w:hAnsi="Arial" w:cs="Arial"/>
        </w:rPr>
        <w:t>valuate the efficiency of a subsidy as a form of protection to an import competing industry.</w:t>
      </w:r>
      <w:r w:rsidRPr="00565B29">
        <w:rPr>
          <w:rFonts w:ascii="Arial" w:hAnsi="Arial" w:cs="Arial"/>
        </w:rPr>
        <w:tab/>
        <w:t>(8 marks)</w:t>
      </w:r>
    </w:p>
    <w:p w14:paraId="68CFFECA" w14:textId="77777777" w:rsidR="001B56CE" w:rsidRDefault="001B56CE" w:rsidP="00A227EE">
      <w:pPr>
        <w:rPr>
          <w:rFonts w:ascii="Arial" w:hAnsi="Arial" w:cs="Arial"/>
          <w:b/>
        </w:rPr>
      </w:pP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6F1D02" w:rsidRPr="00062B70" w14:paraId="3860F155" w14:textId="77777777" w:rsidTr="0088337D">
        <w:trPr>
          <w:trHeight w:val="3143"/>
        </w:trPr>
        <w:tc>
          <w:tcPr>
            <w:tcW w:w="7796" w:type="dxa"/>
          </w:tcPr>
          <w:p w14:paraId="7846D508" w14:textId="3DEDB745" w:rsidR="000D05D9" w:rsidRDefault="00203AE4" w:rsidP="005C603C">
            <w:pPr>
              <w:spacing w:before="120"/>
              <w:rPr>
                <w:rFonts w:ascii="Arial" w:hAnsi="Arial" w:cs="Arial"/>
              </w:rPr>
            </w:pPr>
            <w:r w:rsidRPr="006F1D02">
              <w:rPr>
                <w:rFonts w:ascii="Arial" w:hAnsi="Arial" w:cs="Arial"/>
              </w:rPr>
              <w:t xml:space="preserve">a. </w:t>
            </w:r>
            <w:r w:rsidR="000D05D9">
              <w:rPr>
                <w:rFonts w:ascii="Arial" w:hAnsi="Arial" w:cs="Arial"/>
              </w:rPr>
              <w:t>Two correctly labelled PPFs showing 2 countries/2 goods</w:t>
            </w:r>
            <w:r w:rsidR="003647BF">
              <w:rPr>
                <w:rFonts w:ascii="Arial" w:hAnsi="Arial" w:cs="Arial"/>
              </w:rPr>
              <w:t xml:space="preserve"> (see example below)</w:t>
            </w:r>
          </w:p>
          <w:p w14:paraId="5C6C833B" w14:textId="77777777" w:rsidR="000D05D9" w:rsidRDefault="000D05D9" w:rsidP="005C603C">
            <w:pPr>
              <w:spacing w:before="120"/>
              <w:rPr>
                <w:rFonts w:ascii="Arial" w:hAnsi="Arial" w:cs="Arial"/>
              </w:rPr>
            </w:pPr>
            <w:r>
              <w:rPr>
                <w:rFonts w:ascii="Arial" w:hAnsi="Arial" w:cs="Arial"/>
              </w:rPr>
              <w:t>Define comparative advantage</w:t>
            </w:r>
          </w:p>
          <w:p w14:paraId="169E264B" w14:textId="7BE6EFE8" w:rsidR="000D05D9" w:rsidRDefault="000D05D9" w:rsidP="005C603C">
            <w:pPr>
              <w:spacing w:before="120"/>
              <w:rPr>
                <w:rFonts w:ascii="Arial" w:hAnsi="Arial" w:cs="Arial"/>
              </w:rPr>
            </w:pPr>
            <w:r>
              <w:rPr>
                <w:rFonts w:ascii="Arial" w:hAnsi="Arial" w:cs="Arial"/>
              </w:rPr>
              <w:t>Use opportunity cost to determine which country has comparative advantage &amp; therefore who will specialise in which good</w:t>
            </w:r>
          </w:p>
          <w:p w14:paraId="658E8F8A" w14:textId="0198748D" w:rsidR="000D05D9" w:rsidRDefault="000D05D9" w:rsidP="005C603C">
            <w:pPr>
              <w:spacing w:before="120"/>
              <w:rPr>
                <w:rFonts w:ascii="Arial" w:hAnsi="Arial" w:cs="Arial"/>
              </w:rPr>
            </w:pPr>
            <w:r>
              <w:rPr>
                <w:rFonts w:ascii="Arial" w:hAnsi="Arial" w:cs="Arial"/>
              </w:rPr>
              <w:t>Need to demonstrate that after trade, both countries will gain – easiest to show this with a consumption possibility frontier based on opportunity cost ratios (e.g. see p. 32 P&amp;K)</w:t>
            </w:r>
          </w:p>
          <w:p w14:paraId="0BCEEA4A" w14:textId="043A384D" w:rsidR="00413371" w:rsidRDefault="000D05D9" w:rsidP="005C603C">
            <w:pPr>
              <w:spacing w:before="120"/>
              <w:rPr>
                <w:rFonts w:ascii="Arial" w:hAnsi="Arial" w:cs="Arial"/>
              </w:rPr>
            </w:pPr>
            <w:proofErr w:type="gramStart"/>
            <w:r>
              <w:rPr>
                <w:rFonts w:ascii="Arial" w:hAnsi="Arial" w:cs="Arial"/>
              </w:rPr>
              <w:t>OR  Use</w:t>
            </w:r>
            <w:proofErr w:type="gramEnd"/>
            <w:r>
              <w:rPr>
                <w:rFonts w:ascii="Arial" w:hAnsi="Arial" w:cs="Arial"/>
              </w:rPr>
              <w:t xml:space="preserve"> </w:t>
            </w:r>
            <w:r w:rsidR="00D73219">
              <w:rPr>
                <w:rFonts w:ascii="Arial" w:hAnsi="Arial" w:cs="Arial"/>
              </w:rPr>
              <w:t xml:space="preserve">a </w:t>
            </w:r>
            <w:r>
              <w:rPr>
                <w:rFonts w:ascii="Arial" w:hAnsi="Arial" w:cs="Arial"/>
              </w:rPr>
              <w:t>table showing consumption before &amp; after trade</w:t>
            </w:r>
          </w:p>
          <w:p w14:paraId="488E9945" w14:textId="77777777" w:rsidR="00565B29" w:rsidRDefault="00565B29" w:rsidP="005C603C">
            <w:pPr>
              <w:spacing w:before="120"/>
              <w:rPr>
                <w:rFonts w:ascii="Arial" w:hAnsi="Arial" w:cs="Arial"/>
              </w:rPr>
            </w:pPr>
          </w:p>
          <w:p w14:paraId="01B4EFC0" w14:textId="64A873FD" w:rsidR="00413371" w:rsidRPr="005C603C" w:rsidRDefault="00413371" w:rsidP="005C603C">
            <w:pPr>
              <w:spacing w:before="120"/>
              <w:rPr>
                <w:rFonts w:ascii="Arial" w:hAnsi="Arial" w:cs="Arial"/>
              </w:rPr>
            </w:pPr>
          </w:p>
        </w:tc>
        <w:tc>
          <w:tcPr>
            <w:tcW w:w="1560" w:type="dxa"/>
          </w:tcPr>
          <w:p w14:paraId="19EC7973" w14:textId="681E6C6E" w:rsidR="00203AE4" w:rsidRDefault="006F1D02" w:rsidP="005A7982">
            <w:pPr>
              <w:spacing w:before="120"/>
              <w:rPr>
                <w:rFonts w:ascii="Arial" w:hAnsi="Arial" w:cs="Arial"/>
              </w:rPr>
            </w:pPr>
            <w:r>
              <w:rPr>
                <w:rFonts w:ascii="Arial" w:hAnsi="Arial" w:cs="Arial"/>
              </w:rPr>
              <w:t>1-</w:t>
            </w:r>
            <w:r w:rsidR="000D05D9">
              <w:rPr>
                <w:rFonts w:ascii="Arial" w:hAnsi="Arial" w:cs="Arial"/>
              </w:rPr>
              <w:t>2</w:t>
            </w:r>
            <w:r>
              <w:rPr>
                <w:rFonts w:ascii="Arial" w:hAnsi="Arial" w:cs="Arial"/>
              </w:rPr>
              <w:t xml:space="preserve"> marks</w:t>
            </w:r>
          </w:p>
          <w:p w14:paraId="14E05919" w14:textId="77777777" w:rsidR="00EF4B76" w:rsidRDefault="00EF4B76" w:rsidP="00EF4B76">
            <w:pPr>
              <w:spacing w:before="120"/>
              <w:jc w:val="center"/>
              <w:rPr>
                <w:rFonts w:ascii="Arial" w:hAnsi="Arial" w:cs="Arial"/>
              </w:rPr>
            </w:pPr>
          </w:p>
          <w:p w14:paraId="7232AC9F" w14:textId="4566D403" w:rsidR="000D05D9" w:rsidRDefault="000D05D9" w:rsidP="00EF4B76">
            <w:pPr>
              <w:rPr>
                <w:rFonts w:ascii="Arial" w:hAnsi="Arial" w:cs="Arial"/>
              </w:rPr>
            </w:pPr>
            <w:r>
              <w:rPr>
                <w:rFonts w:ascii="Arial" w:hAnsi="Arial" w:cs="Arial"/>
              </w:rPr>
              <w:t>1 mark</w:t>
            </w:r>
          </w:p>
          <w:p w14:paraId="34A90160" w14:textId="3352C951" w:rsidR="000D05D9" w:rsidRDefault="000D05D9" w:rsidP="000D05D9">
            <w:pPr>
              <w:spacing w:before="120"/>
              <w:rPr>
                <w:rFonts w:ascii="Arial" w:hAnsi="Arial" w:cs="Arial"/>
              </w:rPr>
            </w:pPr>
            <w:r>
              <w:rPr>
                <w:rFonts w:ascii="Arial" w:hAnsi="Arial" w:cs="Arial"/>
              </w:rPr>
              <w:t>1-</w:t>
            </w:r>
            <w:r w:rsidR="003647BF">
              <w:rPr>
                <w:rFonts w:ascii="Arial" w:hAnsi="Arial" w:cs="Arial"/>
              </w:rPr>
              <w:t>4</w:t>
            </w:r>
            <w:r>
              <w:rPr>
                <w:rFonts w:ascii="Arial" w:hAnsi="Arial" w:cs="Arial"/>
              </w:rPr>
              <w:t xml:space="preserve"> marks</w:t>
            </w:r>
          </w:p>
          <w:p w14:paraId="405A86F6" w14:textId="6BF86102" w:rsidR="000D05D9" w:rsidRDefault="000D05D9" w:rsidP="000D05D9">
            <w:pPr>
              <w:spacing w:before="120"/>
              <w:rPr>
                <w:rFonts w:ascii="Arial" w:hAnsi="Arial" w:cs="Arial"/>
              </w:rPr>
            </w:pPr>
          </w:p>
          <w:p w14:paraId="32AE7B2B" w14:textId="2D3ECB88" w:rsidR="000D05D9" w:rsidRDefault="000D05D9" w:rsidP="00EF4B76">
            <w:pPr>
              <w:rPr>
                <w:rFonts w:ascii="Arial" w:hAnsi="Arial" w:cs="Arial"/>
              </w:rPr>
            </w:pPr>
            <w:r>
              <w:rPr>
                <w:rFonts w:ascii="Arial" w:hAnsi="Arial" w:cs="Arial"/>
              </w:rPr>
              <w:t>1-5 marks</w:t>
            </w:r>
          </w:p>
          <w:p w14:paraId="3E901420" w14:textId="0AC50529" w:rsidR="00203AE4" w:rsidRPr="00203AE4" w:rsidRDefault="00203AE4" w:rsidP="001B56CE">
            <w:pPr>
              <w:rPr>
                <w:rFonts w:ascii="Arial" w:hAnsi="Arial" w:cs="Arial"/>
                <w:b/>
                <w:sz w:val="22"/>
                <w:szCs w:val="22"/>
              </w:rPr>
            </w:pPr>
          </w:p>
        </w:tc>
      </w:tr>
      <w:tr w:rsidR="00DE0489" w:rsidRPr="00062B70" w14:paraId="379B0F1B" w14:textId="77777777" w:rsidTr="00B65A24">
        <w:tc>
          <w:tcPr>
            <w:tcW w:w="7796" w:type="dxa"/>
          </w:tcPr>
          <w:p w14:paraId="29CD044C" w14:textId="3A2DA6B6" w:rsidR="00DE0489" w:rsidRDefault="00DE0489" w:rsidP="0077195A">
            <w:pPr>
              <w:spacing w:before="120"/>
              <w:rPr>
                <w:rFonts w:ascii="Arial" w:hAnsi="Arial" w:cs="Arial"/>
              </w:rPr>
            </w:pPr>
            <w:r>
              <w:rPr>
                <w:rFonts w:ascii="Arial" w:hAnsi="Arial" w:cs="Arial"/>
              </w:rPr>
              <w:lastRenderedPageBreak/>
              <w:t xml:space="preserve">b. </w:t>
            </w:r>
            <w:r w:rsidR="001A7FA4">
              <w:rPr>
                <w:rFonts w:ascii="Arial" w:hAnsi="Arial" w:cs="Arial"/>
              </w:rPr>
              <w:t>Suggested mark split: explanation – 5 marks / model – 3 marks</w:t>
            </w:r>
          </w:p>
          <w:p w14:paraId="34DF54BE" w14:textId="73C9F875" w:rsidR="00B65A24" w:rsidRDefault="00B65A24" w:rsidP="0077195A">
            <w:pPr>
              <w:spacing w:before="120"/>
              <w:rPr>
                <w:rFonts w:ascii="Arial" w:hAnsi="Arial" w:cs="Arial"/>
              </w:rPr>
            </w:pPr>
            <w:proofErr w:type="spellStart"/>
            <w:r>
              <w:rPr>
                <w:rFonts w:ascii="Arial" w:hAnsi="Arial" w:cs="Arial"/>
              </w:rPr>
              <w:t>i</w:t>
            </w:r>
            <w:proofErr w:type="spellEnd"/>
            <w:r>
              <w:rPr>
                <w:rFonts w:ascii="Arial" w:hAnsi="Arial" w:cs="Arial"/>
              </w:rPr>
              <w:t xml:space="preserve">. </w:t>
            </w:r>
            <w:r w:rsidR="001A7FA4">
              <w:rPr>
                <w:rFonts w:ascii="Arial" w:hAnsi="Arial" w:cs="Arial"/>
              </w:rPr>
              <w:t>Explain the nature of a subsidy and how it works as a form of protection – govt payment to import competing industry to increase domestic production &amp; reduce imports</w:t>
            </w:r>
            <w:r w:rsidR="00F4298F">
              <w:rPr>
                <w:rFonts w:ascii="Arial" w:hAnsi="Arial" w:cs="Arial"/>
              </w:rPr>
              <w:t>.</w:t>
            </w:r>
          </w:p>
          <w:p w14:paraId="73734496" w14:textId="51CF5857" w:rsidR="001A7FA4" w:rsidRDefault="001A7FA4" w:rsidP="0077195A">
            <w:pPr>
              <w:spacing w:before="120"/>
              <w:rPr>
                <w:rFonts w:ascii="Arial" w:hAnsi="Arial" w:cs="Arial"/>
              </w:rPr>
            </w:pPr>
            <w:r>
              <w:rPr>
                <w:rFonts w:ascii="Arial" w:hAnsi="Arial" w:cs="Arial"/>
              </w:rPr>
              <w:t>Diagram to show effect of subsidy – see below</w:t>
            </w:r>
          </w:p>
          <w:p w14:paraId="1C73BB4A" w14:textId="77777777" w:rsidR="005A7982" w:rsidRDefault="001A7FA4" w:rsidP="001A7FA4">
            <w:pPr>
              <w:spacing w:before="120"/>
              <w:rPr>
                <w:rFonts w:ascii="Arial" w:hAnsi="Arial" w:cs="Arial"/>
              </w:rPr>
            </w:pPr>
            <w:r>
              <w:rPr>
                <w:rFonts w:ascii="Arial" w:hAnsi="Arial" w:cs="Arial"/>
              </w:rPr>
              <w:t xml:space="preserve">State that a subsidy is inefficient  </w:t>
            </w:r>
          </w:p>
          <w:p w14:paraId="42F03CAD" w14:textId="3EAA0AF9" w:rsidR="001A7FA4" w:rsidRDefault="001A7FA4" w:rsidP="005A7982">
            <w:pPr>
              <w:spacing w:before="120"/>
              <w:rPr>
                <w:rFonts w:ascii="Arial" w:hAnsi="Arial" w:cs="Arial"/>
              </w:rPr>
            </w:pPr>
            <w:r>
              <w:rPr>
                <w:rFonts w:ascii="Arial" w:hAnsi="Arial" w:cs="Arial"/>
              </w:rPr>
              <w:t>Why? Because the cost of the subsidy exceeds the benefit to domestic producers – the subsidy creates a DWL</w:t>
            </w:r>
          </w:p>
          <w:p w14:paraId="2EC3BCF0" w14:textId="5D709C0A" w:rsidR="00DC30A5" w:rsidRPr="00DC30A5" w:rsidRDefault="00DC30A5" w:rsidP="00DC30A5">
            <w:pPr>
              <w:tabs>
                <w:tab w:val="left" w:pos="2627"/>
              </w:tabs>
              <w:rPr>
                <w:rFonts w:ascii="Arial" w:hAnsi="Arial" w:cs="Arial"/>
                <w:sz w:val="20"/>
                <w:szCs w:val="20"/>
              </w:rPr>
            </w:pPr>
            <w:r>
              <w:rPr>
                <w:rFonts w:ascii="Arial" w:hAnsi="Arial" w:cs="Arial"/>
              </w:rPr>
              <w:tab/>
            </w:r>
          </w:p>
        </w:tc>
        <w:tc>
          <w:tcPr>
            <w:tcW w:w="1560" w:type="dxa"/>
          </w:tcPr>
          <w:p w14:paraId="3C649039" w14:textId="77777777" w:rsidR="00DE0489" w:rsidRDefault="00DE0489" w:rsidP="005A7982">
            <w:pPr>
              <w:spacing w:before="120"/>
              <w:rPr>
                <w:rFonts w:ascii="Arial" w:hAnsi="Arial" w:cs="Arial"/>
              </w:rPr>
            </w:pPr>
          </w:p>
          <w:p w14:paraId="53383C43" w14:textId="4B18808C" w:rsidR="00B65A24" w:rsidRDefault="00B65A24" w:rsidP="00B65A24">
            <w:pPr>
              <w:spacing w:before="120"/>
              <w:rPr>
                <w:rFonts w:ascii="Arial" w:hAnsi="Arial" w:cs="Arial"/>
              </w:rPr>
            </w:pPr>
            <w:r>
              <w:rPr>
                <w:rFonts w:ascii="Arial" w:hAnsi="Arial" w:cs="Arial"/>
              </w:rPr>
              <w:t>1-</w:t>
            </w:r>
            <w:r w:rsidR="001A7FA4">
              <w:rPr>
                <w:rFonts w:ascii="Arial" w:hAnsi="Arial" w:cs="Arial"/>
              </w:rPr>
              <w:t>2</w:t>
            </w:r>
            <w:r>
              <w:rPr>
                <w:rFonts w:ascii="Arial" w:hAnsi="Arial" w:cs="Arial"/>
              </w:rPr>
              <w:t xml:space="preserve"> marks</w:t>
            </w:r>
          </w:p>
          <w:p w14:paraId="2F6CABD6" w14:textId="1A9CFDAC" w:rsidR="00B65A24" w:rsidRDefault="00B65A24" w:rsidP="005A7982">
            <w:pPr>
              <w:rPr>
                <w:rFonts w:ascii="Arial" w:hAnsi="Arial" w:cs="Arial"/>
              </w:rPr>
            </w:pPr>
          </w:p>
          <w:p w14:paraId="13BC7240" w14:textId="77777777" w:rsidR="005A7982" w:rsidRDefault="005A7982" w:rsidP="005A7982">
            <w:pPr>
              <w:rPr>
                <w:rFonts w:ascii="Arial" w:hAnsi="Arial" w:cs="Arial"/>
              </w:rPr>
            </w:pPr>
          </w:p>
          <w:p w14:paraId="5EEA3B30" w14:textId="0BE4E354" w:rsidR="00B65A24" w:rsidRDefault="00B65A24" w:rsidP="005A7982">
            <w:pPr>
              <w:spacing w:before="120"/>
              <w:rPr>
                <w:rFonts w:ascii="Arial" w:hAnsi="Arial" w:cs="Arial"/>
              </w:rPr>
            </w:pPr>
            <w:r>
              <w:rPr>
                <w:rFonts w:ascii="Arial" w:hAnsi="Arial" w:cs="Arial"/>
              </w:rPr>
              <w:t>1-</w:t>
            </w:r>
            <w:r w:rsidR="001A7FA4">
              <w:rPr>
                <w:rFonts w:ascii="Arial" w:hAnsi="Arial" w:cs="Arial"/>
              </w:rPr>
              <w:t>3</w:t>
            </w:r>
            <w:r>
              <w:rPr>
                <w:rFonts w:ascii="Arial" w:hAnsi="Arial" w:cs="Arial"/>
              </w:rPr>
              <w:t xml:space="preserve"> marks</w:t>
            </w:r>
          </w:p>
          <w:p w14:paraId="66728531" w14:textId="274A9C1E" w:rsidR="00645966" w:rsidRDefault="00645966" w:rsidP="005A7982">
            <w:pPr>
              <w:spacing w:before="120"/>
              <w:rPr>
                <w:rFonts w:ascii="Arial" w:hAnsi="Arial" w:cs="Arial"/>
              </w:rPr>
            </w:pPr>
            <w:r>
              <w:rPr>
                <w:rFonts w:ascii="Arial" w:hAnsi="Arial" w:cs="Arial"/>
              </w:rPr>
              <w:t>1 mark</w:t>
            </w:r>
          </w:p>
          <w:p w14:paraId="7453E5DD" w14:textId="144912A5" w:rsidR="005A7982" w:rsidRDefault="005A7982" w:rsidP="005A7982">
            <w:pPr>
              <w:spacing w:before="120"/>
              <w:rPr>
                <w:rFonts w:ascii="Arial" w:hAnsi="Arial" w:cs="Arial"/>
              </w:rPr>
            </w:pPr>
            <w:r>
              <w:rPr>
                <w:rFonts w:ascii="Arial" w:hAnsi="Arial" w:cs="Arial"/>
              </w:rPr>
              <w:t>1-2 marks</w:t>
            </w:r>
          </w:p>
          <w:p w14:paraId="26341875" w14:textId="2BF493DE" w:rsidR="00645966" w:rsidRPr="006F1D02" w:rsidRDefault="00645966" w:rsidP="00B65A24">
            <w:pPr>
              <w:spacing w:before="120"/>
              <w:rPr>
                <w:rFonts w:ascii="Arial" w:hAnsi="Arial" w:cs="Arial"/>
              </w:rPr>
            </w:pPr>
          </w:p>
        </w:tc>
      </w:tr>
    </w:tbl>
    <w:p w14:paraId="0E6E8C56" w14:textId="598B45C0" w:rsidR="001B56CE" w:rsidRDefault="001B56CE" w:rsidP="002E140B">
      <w:pPr>
        <w:rPr>
          <w:rFonts w:ascii="Arial" w:hAnsi="Arial" w:cs="Arial"/>
          <w:b/>
        </w:rPr>
      </w:pPr>
    </w:p>
    <w:p w14:paraId="10F2A434" w14:textId="2A5B9295" w:rsidR="00203AE4" w:rsidRPr="000E6282" w:rsidRDefault="00413371" w:rsidP="00413371">
      <w:pPr>
        <w:tabs>
          <w:tab w:val="left" w:pos="567"/>
          <w:tab w:val="left" w:pos="7938"/>
        </w:tabs>
        <w:rPr>
          <w:rFonts w:ascii="Arial" w:hAnsi="Arial" w:cs="Arial"/>
        </w:rPr>
      </w:pPr>
      <w:r w:rsidRPr="000E6282">
        <w:rPr>
          <w:rFonts w:ascii="Arial" w:hAnsi="Arial" w:cs="Arial"/>
          <w:b/>
        </w:rPr>
        <w:t>Example of PPFs</w:t>
      </w:r>
      <w:r w:rsidRPr="000E6282">
        <w:rPr>
          <w:rFonts w:ascii="Arial" w:hAnsi="Arial" w:cs="Arial"/>
        </w:rPr>
        <w:t xml:space="preserve"> – in this example, Australia has a lower </w:t>
      </w:r>
      <w:proofErr w:type="spellStart"/>
      <w:r w:rsidRPr="000E6282">
        <w:rPr>
          <w:rFonts w:ascii="Arial" w:hAnsi="Arial" w:cs="Arial"/>
        </w:rPr>
        <w:t>o.c.</w:t>
      </w:r>
      <w:proofErr w:type="spellEnd"/>
      <w:r w:rsidRPr="000E6282">
        <w:rPr>
          <w:rFonts w:ascii="Arial" w:hAnsi="Arial" w:cs="Arial"/>
        </w:rPr>
        <w:t xml:space="preserve"> in producing suits &amp; a higher </w:t>
      </w:r>
      <w:proofErr w:type="spellStart"/>
      <w:r w:rsidRPr="000E6282">
        <w:rPr>
          <w:rFonts w:ascii="Arial" w:hAnsi="Arial" w:cs="Arial"/>
        </w:rPr>
        <w:t>o.c.</w:t>
      </w:r>
      <w:proofErr w:type="spellEnd"/>
      <w:r w:rsidRPr="000E6282">
        <w:rPr>
          <w:rFonts w:ascii="Arial" w:hAnsi="Arial" w:cs="Arial"/>
        </w:rPr>
        <w:t xml:space="preserve"> in producing computers compared with Japan. So </w:t>
      </w:r>
      <w:proofErr w:type="spellStart"/>
      <w:r w:rsidRPr="000E6282">
        <w:rPr>
          <w:rFonts w:ascii="Arial" w:hAnsi="Arial" w:cs="Arial"/>
        </w:rPr>
        <w:t>Aust</w:t>
      </w:r>
      <w:proofErr w:type="spellEnd"/>
      <w:r w:rsidRPr="000E6282">
        <w:rPr>
          <w:rFonts w:ascii="Arial" w:hAnsi="Arial" w:cs="Arial"/>
        </w:rPr>
        <w:t xml:space="preserve"> has a comp. advantage in producing suits while japan has a comp. advantage in producing computers</w:t>
      </w:r>
    </w:p>
    <w:p w14:paraId="6CC668FA" w14:textId="420E2756" w:rsidR="003050FB" w:rsidRDefault="003647BF" w:rsidP="005C603C">
      <w:pPr>
        <w:tabs>
          <w:tab w:val="left" w:pos="567"/>
          <w:tab w:val="left" w:pos="8505"/>
        </w:tabs>
        <w:ind w:left="993" w:hanging="993"/>
        <w:rPr>
          <w:rFonts w:ascii="Arial" w:hAnsi="Arial" w:cs="Arial"/>
          <w:b/>
        </w:rPr>
      </w:pPr>
      <w:r>
        <w:rPr>
          <w:rFonts w:ascii="Arial" w:hAnsi="Arial" w:cs="Arial"/>
          <w:b/>
          <w:noProof/>
        </w:rPr>
        <w:drawing>
          <wp:inline distT="0" distB="0" distL="0" distR="0" wp14:anchorId="3407D68D" wp14:editId="68A642D2">
            <wp:extent cx="4846228" cy="2633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 Comp_adv2.pdf"/>
                    <pic:cNvPicPr/>
                  </pic:nvPicPr>
                  <pic:blipFill rotWithShape="1">
                    <a:blip r:embed="rId8"/>
                    <a:srcRect l="19212" t="38441" r="19374" b="37979"/>
                    <a:stretch/>
                  </pic:blipFill>
                  <pic:spPr bwMode="auto">
                    <a:xfrm>
                      <a:off x="0" y="0"/>
                      <a:ext cx="4862688" cy="2642076"/>
                    </a:xfrm>
                    <a:prstGeom prst="rect">
                      <a:avLst/>
                    </a:prstGeom>
                    <a:ln>
                      <a:noFill/>
                    </a:ln>
                    <a:extLst>
                      <a:ext uri="{53640926-AAD7-44D8-BBD7-CCE9431645EC}">
                        <a14:shadowObscured xmlns:a14="http://schemas.microsoft.com/office/drawing/2010/main"/>
                      </a:ext>
                    </a:extLst>
                  </pic:spPr>
                </pic:pic>
              </a:graphicData>
            </a:graphic>
          </wp:inline>
        </w:drawing>
      </w:r>
    </w:p>
    <w:p w14:paraId="3E32FA62" w14:textId="4C054190" w:rsidR="00AA1681" w:rsidRDefault="000E6282" w:rsidP="005C603C">
      <w:pPr>
        <w:tabs>
          <w:tab w:val="left" w:pos="567"/>
          <w:tab w:val="left" w:pos="8505"/>
        </w:tabs>
        <w:ind w:left="993" w:hanging="993"/>
        <w:rPr>
          <w:rFonts w:ascii="Arial" w:hAnsi="Arial" w:cs="Arial"/>
          <w:b/>
        </w:rPr>
      </w:pPr>
      <w:r>
        <w:rPr>
          <w:rFonts w:ascii="Arial" w:hAnsi="Arial" w:cs="Arial"/>
          <w:b/>
          <w:noProof/>
        </w:rPr>
        <w:drawing>
          <wp:anchor distT="0" distB="0" distL="114300" distR="114300" simplePos="0" relativeHeight="251658240" behindDoc="0" locked="0" layoutInCell="1" allowOverlap="1" wp14:anchorId="0AD28C93" wp14:editId="620162C9">
            <wp:simplePos x="0" y="0"/>
            <wp:positionH relativeFrom="margin">
              <wp:posOffset>2973493</wp:posOffset>
            </wp:positionH>
            <wp:positionV relativeFrom="margin">
              <wp:posOffset>5405543</wp:posOffset>
            </wp:positionV>
            <wp:extent cx="3033395" cy="2548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8 subsidy.pdf"/>
                    <pic:cNvPicPr/>
                  </pic:nvPicPr>
                  <pic:blipFill rotWithShape="1">
                    <a:blip r:embed="rId9"/>
                    <a:srcRect l="14609" t="35745" r="48198" b="40111"/>
                    <a:stretch/>
                  </pic:blipFill>
                  <pic:spPr bwMode="auto">
                    <a:xfrm>
                      <a:off x="0" y="0"/>
                      <a:ext cx="3033395" cy="2548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371">
        <w:rPr>
          <w:rFonts w:ascii="Arial" w:hAnsi="Arial" w:cs="Arial"/>
          <w:b/>
        </w:rPr>
        <w:t>Subsidy</w:t>
      </w:r>
    </w:p>
    <w:p w14:paraId="099C8943" w14:textId="4F42AD75" w:rsidR="00AA1681" w:rsidRDefault="00AA1681" w:rsidP="005C603C">
      <w:pPr>
        <w:tabs>
          <w:tab w:val="left" w:pos="567"/>
          <w:tab w:val="left" w:pos="8505"/>
        </w:tabs>
        <w:ind w:left="993" w:hanging="993"/>
        <w:rPr>
          <w:rFonts w:ascii="Arial" w:hAnsi="Arial" w:cs="Arial"/>
          <w:b/>
        </w:rPr>
      </w:pPr>
    </w:p>
    <w:p w14:paraId="106E6930" w14:textId="6A37AEBB" w:rsidR="00FC6FF8" w:rsidRDefault="000E6282" w:rsidP="000E6282">
      <w:pPr>
        <w:tabs>
          <w:tab w:val="left" w:pos="567"/>
          <w:tab w:val="left" w:pos="8505"/>
        </w:tabs>
        <w:rPr>
          <w:rFonts w:ascii="Arial" w:hAnsi="Arial" w:cs="Arial"/>
        </w:rPr>
      </w:pPr>
      <w:r w:rsidRPr="000E6282">
        <w:rPr>
          <w:rFonts w:ascii="Arial" w:hAnsi="Arial" w:cs="Arial"/>
        </w:rPr>
        <w:t>Must show world price below domestic equilibrium</w:t>
      </w:r>
    </w:p>
    <w:p w14:paraId="7537237B" w14:textId="39897ED5" w:rsidR="000E6282" w:rsidRDefault="000E6282" w:rsidP="000E6282">
      <w:pPr>
        <w:tabs>
          <w:tab w:val="left" w:pos="567"/>
          <w:tab w:val="left" w:pos="8505"/>
        </w:tabs>
        <w:rPr>
          <w:rFonts w:ascii="Arial" w:hAnsi="Arial" w:cs="Arial"/>
        </w:rPr>
      </w:pPr>
      <w:r>
        <w:rPr>
          <w:rFonts w:ascii="Arial" w:hAnsi="Arial" w:cs="Arial"/>
        </w:rPr>
        <w:t>Subsidy shifts S curve to right – increasing domestic qty to q3 &amp; reducing imports to q3q2.</w:t>
      </w:r>
    </w:p>
    <w:p w14:paraId="6AD380BA" w14:textId="588E5717" w:rsidR="000E6282" w:rsidRPr="000E6282" w:rsidRDefault="000E6282" w:rsidP="000E6282">
      <w:pPr>
        <w:tabs>
          <w:tab w:val="left" w:pos="567"/>
          <w:tab w:val="left" w:pos="8505"/>
        </w:tabs>
        <w:rPr>
          <w:rFonts w:ascii="Arial" w:hAnsi="Arial" w:cs="Arial"/>
        </w:rPr>
      </w:pPr>
      <w:r>
        <w:rPr>
          <w:rFonts w:ascii="Arial" w:hAnsi="Arial" w:cs="Arial"/>
        </w:rPr>
        <w:t>While there is no welfare effect on consumers, producer surplus increases by WDAC, however cost of subsidy is WDAB which is greater than the increase in PS. This is why subsidy is inefficient – it creates a DWL (ABC)</w:t>
      </w:r>
    </w:p>
    <w:p w14:paraId="25C20FD4" w14:textId="77777777" w:rsidR="00FC6FF8" w:rsidRDefault="00FC6FF8" w:rsidP="005C603C">
      <w:pPr>
        <w:tabs>
          <w:tab w:val="left" w:pos="567"/>
          <w:tab w:val="left" w:pos="8505"/>
        </w:tabs>
        <w:ind w:left="993" w:hanging="993"/>
        <w:rPr>
          <w:rFonts w:ascii="Arial" w:hAnsi="Arial" w:cs="Arial"/>
          <w:b/>
        </w:rPr>
      </w:pPr>
    </w:p>
    <w:p w14:paraId="33E36045" w14:textId="405B6347" w:rsidR="00FC6FF8" w:rsidRDefault="00FC6FF8" w:rsidP="005C603C">
      <w:pPr>
        <w:tabs>
          <w:tab w:val="left" w:pos="567"/>
          <w:tab w:val="left" w:pos="8505"/>
        </w:tabs>
        <w:ind w:left="993" w:hanging="993"/>
        <w:rPr>
          <w:rFonts w:ascii="Arial" w:hAnsi="Arial" w:cs="Arial"/>
          <w:b/>
        </w:rPr>
      </w:pPr>
    </w:p>
    <w:p w14:paraId="1B28D3BD" w14:textId="77777777" w:rsidR="00FC6FF8" w:rsidRDefault="00FC6FF8" w:rsidP="005C603C">
      <w:pPr>
        <w:tabs>
          <w:tab w:val="left" w:pos="567"/>
          <w:tab w:val="left" w:pos="8505"/>
        </w:tabs>
        <w:ind w:left="993" w:hanging="993"/>
        <w:rPr>
          <w:rFonts w:ascii="Arial" w:hAnsi="Arial" w:cs="Arial"/>
          <w:b/>
        </w:rPr>
      </w:pPr>
    </w:p>
    <w:p w14:paraId="73C8E859" w14:textId="77777777" w:rsidR="00FC6FF8" w:rsidRDefault="00FC6FF8" w:rsidP="005C603C">
      <w:pPr>
        <w:tabs>
          <w:tab w:val="left" w:pos="567"/>
          <w:tab w:val="left" w:pos="8505"/>
        </w:tabs>
        <w:ind w:left="993" w:hanging="993"/>
        <w:rPr>
          <w:rFonts w:ascii="Arial" w:hAnsi="Arial" w:cs="Arial"/>
          <w:b/>
        </w:rPr>
      </w:pPr>
    </w:p>
    <w:p w14:paraId="070A66A2" w14:textId="5860BADC"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lastRenderedPageBreak/>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350FFF56" w14:textId="77777777" w:rsidR="00617A0F" w:rsidRDefault="00617A0F" w:rsidP="00617A0F">
      <w:pPr>
        <w:tabs>
          <w:tab w:val="left" w:pos="7938"/>
        </w:tabs>
        <w:ind w:left="567" w:hanging="567"/>
        <w:rPr>
          <w:rFonts w:ascii="Arial" w:hAnsi="Arial" w:cs="Arial"/>
          <w:sz w:val="22"/>
          <w:szCs w:val="22"/>
        </w:rPr>
      </w:pPr>
    </w:p>
    <w:p w14:paraId="1FFA4D69" w14:textId="77777777" w:rsidR="00EB666C" w:rsidRPr="003F0905" w:rsidRDefault="00EB666C" w:rsidP="00EB666C">
      <w:pPr>
        <w:tabs>
          <w:tab w:val="left" w:pos="567"/>
          <w:tab w:val="left" w:pos="8364"/>
        </w:tabs>
        <w:ind w:left="567" w:hanging="567"/>
        <w:rPr>
          <w:rFonts w:ascii="Arial" w:hAnsi="Arial" w:cs="Arial"/>
        </w:rPr>
      </w:pPr>
      <w:r w:rsidRPr="003F0905">
        <w:rPr>
          <w:rFonts w:ascii="Arial" w:hAnsi="Arial" w:cs="Arial"/>
        </w:rPr>
        <w:t>(a)</w:t>
      </w:r>
      <w:r w:rsidRPr="003F0905">
        <w:rPr>
          <w:rFonts w:ascii="Arial" w:hAnsi="Arial" w:cs="Arial"/>
        </w:rPr>
        <w:tab/>
        <w:t>Describe the main components of Australia’s current account.</w:t>
      </w:r>
      <w:r w:rsidRPr="003F0905">
        <w:rPr>
          <w:rFonts w:ascii="Arial" w:hAnsi="Arial" w:cs="Arial"/>
        </w:rPr>
        <w:tab/>
        <w:t>(8 marks)</w:t>
      </w:r>
    </w:p>
    <w:p w14:paraId="06F08653" w14:textId="4D5CC4CA" w:rsidR="00EB666C" w:rsidRPr="003F0905" w:rsidRDefault="00EB666C" w:rsidP="003F0905">
      <w:pPr>
        <w:tabs>
          <w:tab w:val="left" w:pos="567"/>
          <w:tab w:val="left" w:pos="8505"/>
        </w:tabs>
        <w:spacing w:before="80"/>
        <w:ind w:left="567" w:hanging="567"/>
        <w:rPr>
          <w:rFonts w:ascii="Arial" w:hAnsi="Arial" w:cs="Arial"/>
        </w:rPr>
      </w:pPr>
      <w:r w:rsidRPr="003F0905">
        <w:rPr>
          <w:rFonts w:ascii="Arial" w:hAnsi="Arial" w:cs="Arial"/>
        </w:rPr>
        <w:t>(b)</w:t>
      </w:r>
      <w:r w:rsidRPr="003F0905">
        <w:rPr>
          <w:rFonts w:ascii="Arial" w:hAnsi="Arial" w:cs="Arial"/>
        </w:rPr>
        <w:tab/>
        <w:t>Explain the effects of each of the following on Australia’s current account deficit:</w:t>
      </w:r>
    </w:p>
    <w:p w14:paraId="545DD4B3" w14:textId="4AF0C8BD" w:rsidR="00EB666C" w:rsidRPr="003F0905" w:rsidRDefault="00EB666C" w:rsidP="003F0905">
      <w:pPr>
        <w:tabs>
          <w:tab w:val="left" w:pos="993"/>
          <w:tab w:val="left" w:pos="8505"/>
        </w:tabs>
        <w:spacing w:before="40"/>
        <w:ind w:left="567" w:hanging="567"/>
        <w:rPr>
          <w:rFonts w:ascii="Arial" w:hAnsi="Arial" w:cs="Arial"/>
        </w:rPr>
      </w:pPr>
      <w:r w:rsidRPr="003F0905">
        <w:rPr>
          <w:rFonts w:ascii="Arial" w:hAnsi="Arial" w:cs="Arial"/>
        </w:rPr>
        <w:tab/>
      </w:r>
      <w:proofErr w:type="spellStart"/>
      <w:r w:rsidRPr="003F0905">
        <w:rPr>
          <w:rFonts w:ascii="Arial" w:hAnsi="Arial" w:cs="Arial"/>
        </w:rPr>
        <w:t>i</w:t>
      </w:r>
      <w:proofErr w:type="spellEnd"/>
      <w:r w:rsidRPr="003F0905">
        <w:rPr>
          <w:rFonts w:ascii="Arial" w:hAnsi="Arial" w:cs="Arial"/>
        </w:rPr>
        <w:t xml:space="preserve">. </w:t>
      </w:r>
      <w:r w:rsidRPr="003F0905">
        <w:rPr>
          <w:rFonts w:ascii="Arial" w:hAnsi="Arial" w:cs="Arial"/>
        </w:rPr>
        <w:tab/>
      </w:r>
      <w:r w:rsidR="00E55D3E" w:rsidRPr="003F0905">
        <w:rPr>
          <w:rFonts w:ascii="Arial" w:hAnsi="Arial" w:cs="Arial"/>
        </w:rPr>
        <w:t>a decrease in Australia’s economic growth</w:t>
      </w:r>
    </w:p>
    <w:p w14:paraId="2EB5B9DC" w14:textId="77777777" w:rsidR="00EB666C" w:rsidRPr="003F0905" w:rsidRDefault="00EB666C" w:rsidP="003F0905">
      <w:pPr>
        <w:tabs>
          <w:tab w:val="left" w:pos="993"/>
          <w:tab w:val="left" w:pos="8505"/>
        </w:tabs>
        <w:spacing w:before="40"/>
        <w:ind w:left="567" w:hanging="567"/>
        <w:rPr>
          <w:rFonts w:ascii="Arial" w:hAnsi="Arial" w:cs="Arial"/>
        </w:rPr>
      </w:pPr>
      <w:r w:rsidRPr="003F0905">
        <w:rPr>
          <w:rFonts w:ascii="Arial" w:hAnsi="Arial" w:cs="Arial"/>
        </w:rPr>
        <w:tab/>
        <w:t xml:space="preserve">ii. </w:t>
      </w:r>
      <w:r w:rsidRPr="003F0905">
        <w:rPr>
          <w:rFonts w:ascii="Arial" w:hAnsi="Arial" w:cs="Arial"/>
        </w:rPr>
        <w:tab/>
        <w:t>an increase in foreign investment</w:t>
      </w:r>
    </w:p>
    <w:p w14:paraId="0CA7F6CE" w14:textId="77777777" w:rsidR="00EB666C" w:rsidRPr="003F0905" w:rsidRDefault="00EB666C" w:rsidP="003F0905">
      <w:pPr>
        <w:tabs>
          <w:tab w:val="left" w:pos="993"/>
          <w:tab w:val="left" w:pos="8364"/>
        </w:tabs>
        <w:spacing w:before="40"/>
        <w:ind w:left="567" w:hanging="567"/>
        <w:rPr>
          <w:rFonts w:ascii="Arial" w:hAnsi="Arial" w:cs="Arial"/>
        </w:rPr>
      </w:pPr>
      <w:r w:rsidRPr="003F0905">
        <w:rPr>
          <w:rFonts w:ascii="Arial" w:hAnsi="Arial" w:cs="Arial"/>
        </w:rPr>
        <w:tab/>
        <w:t xml:space="preserve">iii. </w:t>
      </w:r>
      <w:r w:rsidRPr="003F0905">
        <w:rPr>
          <w:rFonts w:ascii="Arial" w:hAnsi="Arial" w:cs="Arial"/>
        </w:rPr>
        <w:tab/>
        <w:t xml:space="preserve">an increase in the TWI    </w:t>
      </w:r>
      <w:r w:rsidRPr="003F0905">
        <w:rPr>
          <w:rFonts w:ascii="Arial" w:hAnsi="Arial" w:cs="Arial"/>
        </w:rPr>
        <w:tab/>
        <w:t>(12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796"/>
        <w:gridCol w:w="1560"/>
      </w:tblGrid>
      <w:tr w:rsidR="001A5856" w:rsidRPr="00062B70" w14:paraId="74DA3B3D" w14:textId="77777777" w:rsidTr="00073EB2">
        <w:trPr>
          <w:trHeight w:val="4070"/>
        </w:trPr>
        <w:tc>
          <w:tcPr>
            <w:tcW w:w="7796" w:type="dxa"/>
          </w:tcPr>
          <w:p w14:paraId="1BD9967D" w14:textId="08E507D9" w:rsidR="00A41C8C" w:rsidRDefault="007B0F89" w:rsidP="002846F4">
            <w:pPr>
              <w:spacing w:before="120" w:after="120"/>
              <w:rPr>
                <w:rFonts w:ascii="Arial" w:hAnsi="Arial" w:cs="Arial"/>
              </w:rPr>
            </w:pPr>
            <w:r w:rsidRPr="001A5856">
              <w:rPr>
                <w:rFonts w:ascii="Arial" w:hAnsi="Arial" w:cs="Arial"/>
              </w:rPr>
              <w:t xml:space="preserve">a. </w:t>
            </w:r>
            <w:r w:rsidR="00EB666C">
              <w:rPr>
                <w:rFonts w:ascii="Arial" w:hAnsi="Arial" w:cs="Arial"/>
              </w:rPr>
              <w:t>The current account records transactions in goods, services &amp; income</w:t>
            </w:r>
          </w:p>
          <w:p w14:paraId="2CBF2A44" w14:textId="77777777" w:rsidR="00EB666C" w:rsidRDefault="00EB666C" w:rsidP="002846F4">
            <w:pPr>
              <w:spacing w:before="120" w:after="120"/>
              <w:rPr>
                <w:rFonts w:ascii="Arial" w:hAnsi="Arial" w:cs="Arial"/>
              </w:rPr>
            </w:pPr>
            <w:proofErr w:type="spellStart"/>
            <w:r>
              <w:rPr>
                <w:rFonts w:ascii="Arial" w:hAnsi="Arial" w:cs="Arial"/>
              </w:rPr>
              <w:t>i</w:t>
            </w:r>
            <w:proofErr w:type="spellEnd"/>
            <w:r>
              <w:rPr>
                <w:rFonts w:ascii="Arial" w:hAnsi="Arial" w:cs="Arial"/>
              </w:rPr>
              <w:t>. Goods – exports (iron ore, coal, natural gas, gold, metals); imports (motor vehicles, petrol, consumer goods, machinery)</w:t>
            </w:r>
          </w:p>
          <w:p w14:paraId="38085285" w14:textId="4C846670" w:rsidR="00073EB2" w:rsidRDefault="00EB666C" w:rsidP="002846F4">
            <w:pPr>
              <w:spacing w:before="120" w:after="120"/>
              <w:rPr>
                <w:rFonts w:ascii="Arial" w:hAnsi="Arial" w:cs="Arial"/>
              </w:rPr>
            </w:pPr>
            <w:r>
              <w:rPr>
                <w:rFonts w:ascii="Arial" w:hAnsi="Arial" w:cs="Arial"/>
              </w:rPr>
              <w:t>ii. Services – exports (education, overseas tourists, professional services); imports (</w:t>
            </w:r>
            <w:proofErr w:type="spellStart"/>
            <w:r>
              <w:rPr>
                <w:rFonts w:ascii="Arial" w:hAnsi="Arial" w:cs="Arial"/>
              </w:rPr>
              <w:t>Aust</w:t>
            </w:r>
            <w:proofErr w:type="spellEnd"/>
            <w:r>
              <w:rPr>
                <w:rFonts w:ascii="Arial" w:hAnsi="Arial" w:cs="Arial"/>
              </w:rPr>
              <w:t xml:space="preserve"> tourists, </w:t>
            </w:r>
            <w:r w:rsidR="00073EB2">
              <w:rPr>
                <w:rFonts w:ascii="Arial" w:hAnsi="Arial" w:cs="Arial"/>
              </w:rPr>
              <w:t>transport)</w:t>
            </w:r>
          </w:p>
          <w:p w14:paraId="0E5AB5C6" w14:textId="693CED90" w:rsidR="00073EB2" w:rsidRDefault="00073EB2" w:rsidP="002846F4">
            <w:pPr>
              <w:spacing w:before="120" w:after="120"/>
              <w:rPr>
                <w:rFonts w:ascii="Arial" w:hAnsi="Arial" w:cs="Arial"/>
              </w:rPr>
            </w:pPr>
            <w:r>
              <w:rPr>
                <w:rFonts w:ascii="Arial" w:hAnsi="Arial" w:cs="Arial"/>
              </w:rPr>
              <w:t>The trade balance is the sum of both goods &amp; services trade – which can swing from deficit to surplus</w:t>
            </w:r>
          </w:p>
          <w:p w14:paraId="3F98B950" w14:textId="45C74784" w:rsidR="00EB666C" w:rsidRPr="001A5856" w:rsidRDefault="00073EB2" w:rsidP="002846F4">
            <w:pPr>
              <w:spacing w:before="120" w:after="120"/>
              <w:rPr>
                <w:rFonts w:ascii="Arial" w:hAnsi="Arial" w:cs="Arial"/>
              </w:rPr>
            </w:pPr>
            <w:r>
              <w:rPr>
                <w:rFonts w:ascii="Arial" w:hAnsi="Arial" w:cs="Arial"/>
              </w:rPr>
              <w:t xml:space="preserve">iii. Income –primary income </w:t>
            </w:r>
            <w:r w:rsidR="00EF4B76">
              <w:rPr>
                <w:rFonts w:ascii="Arial" w:hAnsi="Arial" w:cs="Arial"/>
              </w:rPr>
              <w:t xml:space="preserve">is largest &amp; most important </w:t>
            </w:r>
            <w:r>
              <w:rPr>
                <w:rFonts w:ascii="Arial" w:hAnsi="Arial" w:cs="Arial"/>
              </w:rPr>
              <w:t xml:space="preserve">which includes compensation of employees &amp; investment income (dividends &amp; interest).  Australia always records a </w:t>
            </w:r>
            <w:r w:rsidR="00EF4B76">
              <w:rPr>
                <w:rFonts w:ascii="Arial" w:hAnsi="Arial" w:cs="Arial"/>
              </w:rPr>
              <w:t>large net</w:t>
            </w:r>
            <w:r>
              <w:rPr>
                <w:rFonts w:ascii="Arial" w:hAnsi="Arial" w:cs="Arial"/>
              </w:rPr>
              <w:t xml:space="preserve"> income deficit due to its </w:t>
            </w:r>
            <w:r w:rsidR="00EF4B76">
              <w:rPr>
                <w:rFonts w:ascii="Arial" w:hAnsi="Arial" w:cs="Arial"/>
              </w:rPr>
              <w:t>large income payments related to foreign investment</w:t>
            </w:r>
            <w:r>
              <w:rPr>
                <w:rFonts w:ascii="Arial" w:hAnsi="Arial" w:cs="Arial"/>
              </w:rPr>
              <w:t>.</w:t>
            </w:r>
            <w:r w:rsidR="00EB666C">
              <w:rPr>
                <w:rFonts w:ascii="Arial" w:hAnsi="Arial" w:cs="Arial"/>
              </w:rPr>
              <w:t xml:space="preserve">  </w:t>
            </w:r>
          </w:p>
        </w:tc>
        <w:tc>
          <w:tcPr>
            <w:tcW w:w="1560" w:type="dxa"/>
          </w:tcPr>
          <w:p w14:paraId="610A048F" w14:textId="47697E67" w:rsidR="00A227EE" w:rsidRPr="00127041" w:rsidRDefault="00E169F7" w:rsidP="002239D0">
            <w:pPr>
              <w:spacing w:before="120"/>
              <w:rPr>
                <w:rFonts w:ascii="Arial" w:hAnsi="Arial" w:cs="Arial"/>
              </w:rPr>
            </w:pPr>
            <w:r w:rsidRPr="00127041">
              <w:rPr>
                <w:rFonts w:ascii="Arial" w:hAnsi="Arial" w:cs="Arial"/>
              </w:rPr>
              <w:t>1</w:t>
            </w:r>
            <w:r w:rsidR="002239D0" w:rsidRPr="00127041">
              <w:rPr>
                <w:rFonts w:ascii="Arial" w:hAnsi="Arial" w:cs="Arial"/>
              </w:rPr>
              <w:t xml:space="preserve"> mark</w:t>
            </w:r>
          </w:p>
          <w:p w14:paraId="5EECB470" w14:textId="407CCF44" w:rsidR="00073EB2" w:rsidRDefault="00A227EE" w:rsidP="00516B66">
            <w:pPr>
              <w:rPr>
                <w:rFonts w:ascii="Arial" w:hAnsi="Arial" w:cs="Arial"/>
              </w:rPr>
            </w:pPr>
            <w:r w:rsidRPr="00127041">
              <w:rPr>
                <w:rFonts w:ascii="Arial" w:hAnsi="Arial" w:cs="Arial"/>
              </w:rPr>
              <w:t xml:space="preserve"> </w:t>
            </w:r>
          </w:p>
          <w:p w14:paraId="51578059" w14:textId="2BA05C9E" w:rsidR="00E169F7" w:rsidRDefault="00073EB2" w:rsidP="00EF4B76">
            <w:pPr>
              <w:spacing w:before="120"/>
              <w:rPr>
                <w:rFonts w:ascii="Arial" w:hAnsi="Arial" w:cs="Arial"/>
              </w:rPr>
            </w:pPr>
            <w:r>
              <w:rPr>
                <w:rFonts w:ascii="Arial" w:hAnsi="Arial" w:cs="Arial"/>
              </w:rPr>
              <w:t>1-2 marks</w:t>
            </w:r>
          </w:p>
          <w:p w14:paraId="113CCC95" w14:textId="64813609" w:rsidR="00073EB2" w:rsidRDefault="00073EB2" w:rsidP="00516B66">
            <w:pPr>
              <w:rPr>
                <w:rFonts w:ascii="Arial" w:hAnsi="Arial" w:cs="Arial"/>
              </w:rPr>
            </w:pPr>
          </w:p>
          <w:p w14:paraId="789A1781" w14:textId="3D792E66" w:rsidR="00073EB2" w:rsidRDefault="00073EB2" w:rsidP="00EF4B76">
            <w:pPr>
              <w:spacing w:before="120"/>
              <w:rPr>
                <w:rFonts w:ascii="Arial" w:hAnsi="Arial" w:cs="Arial"/>
              </w:rPr>
            </w:pPr>
            <w:r>
              <w:rPr>
                <w:rFonts w:ascii="Arial" w:hAnsi="Arial" w:cs="Arial"/>
              </w:rPr>
              <w:t>1-2 marks</w:t>
            </w:r>
          </w:p>
          <w:p w14:paraId="4973DAC8" w14:textId="7C9D0F22" w:rsidR="00073EB2" w:rsidRDefault="00073EB2" w:rsidP="00516B66">
            <w:pPr>
              <w:rPr>
                <w:rFonts w:ascii="Arial" w:hAnsi="Arial" w:cs="Arial"/>
              </w:rPr>
            </w:pPr>
          </w:p>
          <w:p w14:paraId="305A7B72" w14:textId="1A3E9411" w:rsidR="00073EB2" w:rsidRDefault="00073EB2" w:rsidP="00516B66">
            <w:pPr>
              <w:rPr>
                <w:rFonts w:ascii="Arial" w:hAnsi="Arial" w:cs="Arial"/>
              </w:rPr>
            </w:pPr>
          </w:p>
          <w:p w14:paraId="6DC306DF" w14:textId="6DEB89C7" w:rsidR="00073EB2" w:rsidRDefault="00073EB2" w:rsidP="00516B66">
            <w:pPr>
              <w:rPr>
                <w:rFonts w:ascii="Arial" w:hAnsi="Arial" w:cs="Arial"/>
              </w:rPr>
            </w:pPr>
          </w:p>
          <w:p w14:paraId="62DE68C7" w14:textId="77777777" w:rsidR="00EF4B76" w:rsidRDefault="00EF4B76" w:rsidP="00516B66">
            <w:pPr>
              <w:rPr>
                <w:rFonts w:ascii="Arial" w:hAnsi="Arial" w:cs="Arial"/>
              </w:rPr>
            </w:pPr>
          </w:p>
          <w:p w14:paraId="2EAFF1AB" w14:textId="5880DE56" w:rsidR="00073EB2" w:rsidRPr="00127041" w:rsidRDefault="00073EB2" w:rsidP="00516B66">
            <w:pPr>
              <w:rPr>
                <w:rFonts w:ascii="Arial" w:hAnsi="Arial" w:cs="Arial"/>
              </w:rPr>
            </w:pPr>
            <w:r>
              <w:rPr>
                <w:rFonts w:ascii="Arial" w:hAnsi="Arial" w:cs="Arial"/>
              </w:rPr>
              <w:t>1-3 marks</w:t>
            </w:r>
          </w:p>
          <w:p w14:paraId="1EE5E6F6" w14:textId="420DF449" w:rsidR="00A227EE" w:rsidRPr="00A227EE" w:rsidRDefault="00A227EE" w:rsidP="003050FB">
            <w:pPr>
              <w:spacing w:before="120"/>
              <w:rPr>
                <w:rFonts w:ascii="Arial" w:hAnsi="Arial" w:cs="Arial"/>
                <w:b/>
                <w:sz w:val="22"/>
                <w:szCs w:val="22"/>
              </w:rPr>
            </w:pPr>
          </w:p>
        </w:tc>
      </w:tr>
      <w:tr w:rsidR="001A5856" w:rsidRPr="00062B70" w14:paraId="29B8EA9C" w14:textId="77777777" w:rsidTr="005A7982">
        <w:trPr>
          <w:trHeight w:val="6187"/>
        </w:trPr>
        <w:tc>
          <w:tcPr>
            <w:tcW w:w="7796" w:type="dxa"/>
          </w:tcPr>
          <w:p w14:paraId="6A301EFA" w14:textId="0A51516C" w:rsidR="00516B66" w:rsidRDefault="007B0F89" w:rsidP="00516B66">
            <w:pPr>
              <w:spacing w:before="120" w:after="120"/>
              <w:rPr>
                <w:rFonts w:ascii="Arial" w:hAnsi="Arial" w:cs="Arial"/>
              </w:rPr>
            </w:pPr>
            <w:r w:rsidRPr="001A5856">
              <w:rPr>
                <w:rFonts w:ascii="Arial" w:hAnsi="Arial" w:cs="Arial"/>
              </w:rPr>
              <w:t xml:space="preserve">b. </w:t>
            </w:r>
            <w:r w:rsidR="00A27A4B">
              <w:rPr>
                <w:rFonts w:ascii="Arial" w:hAnsi="Arial" w:cs="Arial"/>
              </w:rPr>
              <w:t xml:space="preserve">3 factors x </w:t>
            </w:r>
            <w:r w:rsidR="006769F8">
              <w:rPr>
                <w:rFonts w:ascii="Arial" w:hAnsi="Arial" w:cs="Arial"/>
              </w:rPr>
              <w:t>4</w:t>
            </w:r>
            <w:r w:rsidR="00516B66">
              <w:rPr>
                <w:rFonts w:ascii="Arial" w:hAnsi="Arial" w:cs="Arial"/>
              </w:rPr>
              <w:t xml:space="preserve"> marks</w:t>
            </w:r>
            <w:r w:rsidR="00A27A4B">
              <w:rPr>
                <w:rFonts w:ascii="Arial" w:hAnsi="Arial" w:cs="Arial"/>
              </w:rPr>
              <w:t xml:space="preserve"> </w:t>
            </w:r>
          </w:p>
          <w:p w14:paraId="5424FC42" w14:textId="421F90CD" w:rsidR="005D1069" w:rsidRDefault="00A27A4B" w:rsidP="000C37D9">
            <w:pPr>
              <w:spacing w:before="120" w:after="120"/>
              <w:rPr>
                <w:rFonts w:ascii="Arial" w:hAnsi="Arial" w:cs="Arial"/>
              </w:rPr>
            </w:pPr>
            <w:r>
              <w:rPr>
                <w:rFonts w:ascii="Arial" w:hAnsi="Arial" w:cs="Arial"/>
              </w:rPr>
              <w:t xml:space="preserve">i. A </w:t>
            </w:r>
            <w:r w:rsidR="000E6282">
              <w:rPr>
                <w:rFonts w:ascii="Arial" w:hAnsi="Arial" w:cs="Arial"/>
              </w:rPr>
              <w:t>de</w:t>
            </w:r>
            <w:r>
              <w:rPr>
                <w:rFonts w:ascii="Arial" w:hAnsi="Arial" w:cs="Arial"/>
              </w:rPr>
              <w:t xml:space="preserve">crease in </w:t>
            </w:r>
            <w:r w:rsidR="000E6282">
              <w:rPr>
                <w:rFonts w:ascii="Arial" w:hAnsi="Arial" w:cs="Arial"/>
              </w:rPr>
              <w:t>Australia’s economic growth</w:t>
            </w:r>
            <w:r>
              <w:rPr>
                <w:rFonts w:ascii="Arial" w:hAnsi="Arial" w:cs="Arial"/>
              </w:rPr>
              <w:t xml:space="preserve"> will decrease the CAD</w:t>
            </w:r>
            <w:r w:rsidR="005D1069">
              <w:rPr>
                <w:rFonts w:ascii="Arial" w:hAnsi="Arial" w:cs="Arial"/>
              </w:rPr>
              <w:t xml:space="preserve"> (ceteris paribus)</w:t>
            </w:r>
          </w:p>
          <w:p w14:paraId="5F83D5F9" w14:textId="5CF63A58" w:rsidR="007F5F76" w:rsidRDefault="005D1069" w:rsidP="000C37D9">
            <w:pPr>
              <w:spacing w:before="120" w:after="120"/>
              <w:rPr>
                <w:rFonts w:ascii="Arial" w:hAnsi="Arial" w:cs="Arial"/>
              </w:rPr>
            </w:pPr>
            <w:r>
              <w:rPr>
                <w:rFonts w:ascii="Arial" w:hAnsi="Arial" w:cs="Arial"/>
              </w:rPr>
              <w:t xml:space="preserve">A </w:t>
            </w:r>
            <w:r w:rsidR="00E55D3E">
              <w:rPr>
                <w:rFonts w:ascii="Arial" w:hAnsi="Arial" w:cs="Arial"/>
              </w:rPr>
              <w:t>fall in economic growth will reduce spending in the economy (both consumption &amp; investment). This will reduce the demand for imports and cause the trade balance to increase</w:t>
            </w:r>
            <w:r w:rsidR="00A27A4B">
              <w:rPr>
                <w:rFonts w:ascii="Arial" w:hAnsi="Arial" w:cs="Arial"/>
              </w:rPr>
              <w:t xml:space="preserve"> </w:t>
            </w:r>
            <w:r>
              <w:rPr>
                <w:rFonts w:ascii="Arial" w:hAnsi="Arial" w:cs="Arial"/>
              </w:rPr>
              <w:t xml:space="preserve">thereby reducing the </w:t>
            </w:r>
            <w:proofErr w:type="gramStart"/>
            <w:r>
              <w:rPr>
                <w:rFonts w:ascii="Arial" w:hAnsi="Arial" w:cs="Arial"/>
              </w:rPr>
              <w:t>CAD  (</w:t>
            </w:r>
            <w:proofErr w:type="gramEnd"/>
            <w:r>
              <w:rPr>
                <w:rFonts w:ascii="Arial" w:hAnsi="Arial" w:cs="Arial"/>
              </w:rPr>
              <w:t>ceteris paribus)</w:t>
            </w:r>
          </w:p>
          <w:p w14:paraId="1C217F7B" w14:textId="759A0437" w:rsidR="005D1069" w:rsidRDefault="00A27A4B" w:rsidP="000C37D9">
            <w:pPr>
              <w:spacing w:before="120" w:after="120"/>
              <w:rPr>
                <w:rFonts w:ascii="Arial" w:hAnsi="Arial" w:cs="Arial"/>
              </w:rPr>
            </w:pPr>
            <w:r>
              <w:rPr>
                <w:rFonts w:ascii="Arial" w:hAnsi="Arial" w:cs="Arial"/>
              </w:rPr>
              <w:t xml:space="preserve">ii. An increase in foreign investment </w:t>
            </w:r>
            <w:r w:rsidR="005D1069">
              <w:rPr>
                <w:rFonts w:ascii="Arial" w:hAnsi="Arial" w:cs="Arial"/>
              </w:rPr>
              <w:t>will</w:t>
            </w:r>
            <w:r>
              <w:rPr>
                <w:rFonts w:ascii="Arial" w:hAnsi="Arial" w:cs="Arial"/>
              </w:rPr>
              <w:t xml:space="preserve"> increase the CAD (</w:t>
            </w:r>
            <w:r w:rsidR="005D1069">
              <w:rPr>
                <w:rFonts w:ascii="Arial" w:hAnsi="Arial" w:cs="Arial"/>
              </w:rPr>
              <w:t>ceteris paribus</w:t>
            </w:r>
            <w:r>
              <w:rPr>
                <w:rFonts w:ascii="Arial" w:hAnsi="Arial" w:cs="Arial"/>
              </w:rPr>
              <w:t xml:space="preserve">). </w:t>
            </w:r>
          </w:p>
          <w:p w14:paraId="4EF343CA" w14:textId="3B9E6129" w:rsidR="008E13DD" w:rsidRDefault="00A27A4B" w:rsidP="000C37D9">
            <w:pPr>
              <w:spacing w:before="120" w:after="120"/>
              <w:rPr>
                <w:rFonts w:ascii="Arial" w:hAnsi="Arial" w:cs="Arial"/>
              </w:rPr>
            </w:pPr>
            <w:r>
              <w:rPr>
                <w:rFonts w:ascii="Arial" w:hAnsi="Arial" w:cs="Arial"/>
              </w:rPr>
              <w:t xml:space="preserve">An increase in foreign investment will increase the </w:t>
            </w:r>
            <w:r w:rsidR="008E13DD">
              <w:rPr>
                <w:rFonts w:ascii="Arial" w:hAnsi="Arial" w:cs="Arial"/>
              </w:rPr>
              <w:t xml:space="preserve">income payments </w:t>
            </w:r>
            <w:r w:rsidR="005D1069">
              <w:rPr>
                <w:rFonts w:ascii="Arial" w:hAnsi="Arial" w:cs="Arial"/>
              </w:rPr>
              <w:t xml:space="preserve">(both dividends &amp; interest) </w:t>
            </w:r>
            <w:r w:rsidR="008E13DD">
              <w:rPr>
                <w:rFonts w:ascii="Arial" w:hAnsi="Arial" w:cs="Arial"/>
              </w:rPr>
              <w:t>associated with the foreign investment</w:t>
            </w:r>
            <w:r w:rsidR="005D1069">
              <w:rPr>
                <w:rFonts w:ascii="Arial" w:hAnsi="Arial" w:cs="Arial"/>
              </w:rPr>
              <w:t>. These payments are recorded in the current account</w:t>
            </w:r>
            <w:r w:rsidR="008E13DD">
              <w:rPr>
                <w:rFonts w:ascii="Arial" w:hAnsi="Arial" w:cs="Arial"/>
              </w:rPr>
              <w:t xml:space="preserve"> which will increase the income deficit &amp; therefore the CAD.</w:t>
            </w:r>
          </w:p>
          <w:p w14:paraId="134B5D65" w14:textId="77777777" w:rsidR="005A7982" w:rsidRDefault="008E13DD" w:rsidP="000C37D9">
            <w:pPr>
              <w:spacing w:before="120" w:after="120"/>
              <w:rPr>
                <w:rFonts w:ascii="Arial" w:hAnsi="Arial" w:cs="Arial"/>
              </w:rPr>
            </w:pPr>
            <w:r>
              <w:rPr>
                <w:rFonts w:ascii="Arial" w:hAnsi="Arial" w:cs="Arial"/>
              </w:rPr>
              <w:t xml:space="preserve">iii. An increase in the TWI </w:t>
            </w:r>
            <w:r w:rsidR="005D1069">
              <w:rPr>
                <w:rFonts w:ascii="Arial" w:hAnsi="Arial" w:cs="Arial"/>
              </w:rPr>
              <w:t xml:space="preserve">will increase the CAD (ceteris paribus) </w:t>
            </w:r>
          </w:p>
          <w:p w14:paraId="1B43011B" w14:textId="2D97A2BB" w:rsidR="000221B0" w:rsidRPr="00C45843" w:rsidRDefault="00E55D3E" w:rsidP="000C37D9">
            <w:pPr>
              <w:spacing w:before="120" w:after="120"/>
              <w:rPr>
                <w:rFonts w:ascii="Arial" w:hAnsi="Arial" w:cs="Arial"/>
                <w:lang w:val="en-AU"/>
              </w:rPr>
            </w:pPr>
            <w:r>
              <w:rPr>
                <w:rFonts w:ascii="Arial" w:hAnsi="Arial" w:cs="Arial"/>
              </w:rPr>
              <w:t xml:space="preserve">A rise in the TWI </w:t>
            </w:r>
            <w:r w:rsidR="008E13DD">
              <w:rPr>
                <w:rFonts w:ascii="Arial" w:hAnsi="Arial" w:cs="Arial"/>
              </w:rPr>
              <w:t xml:space="preserve">means that the AUD has appreciated, on average, against the currencies of its major trading partners. This will decrease the competitiveness of </w:t>
            </w:r>
            <w:proofErr w:type="spellStart"/>
            <w:r w:rsidR="008E13DD">
              <w:rPr>
                <w:rFonts w:ascii="Arial" w:hAnsi="Arial" w:cs="Arial"/>
              </w:rPr>
              <w:t>Aust’s</w:t>
            </w:r>
            <w:proofErr w:type="spellEnd"/>
            <w:r w:rsidR="008E13DD">
              <w:rPr>
                <w:rFonts w:ascii="Arial" w:hAnsi="Arial" w:cs="Arial"/>
              </w:rPr>
              <w:t xml:space="preserve"> goods &amp; services to overseas buyers, reducing exports. At the same time, an appreciation reduces the price of imports, increasing imports. </w:t>
            </w:r>
            <w:r>
              <w:rPr>
                <w:rFonts w:ascii="Arial" w:hAnsi="Arial" w:cs="Arial"/>
              </w:rPr>
              <w:t>This</w:t>
            </w:r>
            <w:r w:rsidR="008E13DD">
              <w:rPr>
                <w:rFonts w:ascii="Arial" w:hAnsi="Arial" w:cs="Arial"/>
              </w:rPr>
              <w:t xml:space="preserve"> will reduce the trade balance and increase the CAD.</w:t>
            </w:r>
          </w:p>
        </w:tc>
        <w:tc>
          <w:tcPr>
            <w:tcW w:w="1560" w:type="dxa"/>
          </w:tcPr>
          <w:p w14:paraId="56A3CB1B" w14:textId="77777777" w:rsidR="00C4643D" w:rsidRDefault="00C4643D" w:rsidP="002A204C">
            <w:pPr>
              <w:spacing w:before="120"/>
              <w:rPr>
                <w:rFonts w:ascii="Arial" w:hAnsi="Arial" w:cs="Arial"/>
                <w:sz w:val="22"/>
                <w:szCs w:val="22"/>
              </w:rPr>
            </w:pPr>
          </w:p>
          <w:p w14:paraId="53A58F41" w14:textId="3BB4A376" w:rsidR="004D58E4" w:rsidRPr="000C37D9" w:rsidRDefault="001C6B24" w:rsidP="005D1069">
            <w:pPr>
              <w:spacing w:before="120"/>
              <w:rPr>
                <w:rFonts w:ascii="Arial" w:hAnsi="Arial" w:cs="Arial"/>
              </w:rPr>
            </w:pPr>
            <w:r w:rsidRPr="000C37D9">
              <w:rPr>
                <w:rFonts w:ascii="Arial" w:hAnsi="Arial" w:cs="Arial"/>
              </w:rPr>
              <w:t>1 mark</w:t>
            </w:r>
          </w:p>
          <w:p w14:paraId="5FB4A7FF" w14:textId="77777777" w:rsidR="00E55D3E" w:rsidRDefault="00E55D3E" w:rsidP="000221B0">
            <w:pPr>
              <w:spacing w:before="240"/>
              <w:rPr>
                <w:rFonts w:ascii="Arial" w:hAnsi="Arial" w:cs="Arial"/>
              </w:rPr>
            </w:pPr>
          </w:p>
          <w:p w14:paraId="68D498B6" w14:textId="6D292D1D" w:rsidR="00C4643D" w:rsidRPr="000C37D9" w:rsidRDefault="00DE3E8D" w:rsidP="00E55D3E">
            <w:pPr>
              <w:spacing w:before="120"/>
              <w:rPr>
                <w:rFonts w:ascii="Arial" w:hAnsi="Arial" w:cs="Arial"/>
              </w:rPr>
            </w:pPr>
            <w:r>
              <w:rPr>
                <w:rFonts w:ascii="Arial" w:hAnsi="Arial" w:cs="Arial"/>
              </w:rPr>
              <w:t>1</w:t>
            </w:r>
            <w:r w:rsidR="00777B7A" w:rsidRPr="000C37D9">
              <w:rPr>
                <w:rFonts w:ascii="Arial" w:hAnsi="Arial" w:cs="Arial"/>
              </w:rPr>
              <w:t>-</w:t>
            </w:r>
            <w:r w:rsidR="005D1069">
              <w:rPr>
                <w:rFonts w:ascii="Arial" w:hAnsi="Arial" w:cs="Arial"/>
              </w:rPr>
              <w:t>3</w:t>
            </w:r>
            <w:r w:rsidR="00777B7A" w:rsidRPr="000C37D9">
              <w:rPr>
                <w:rFonts w:ascii="Arial" w:hAnsi="Arial" w:cs="Arial"/>
              </w:rPr>
              <w:t xml:space="preserve"> marks</w:t>
            </w:r>
          </w:p>
          <w:p w14:paraId="30EB808A" w14:textId="77777777" w:rsidR="00DE3E8D" w:rsidRDefault="00DE3E8D" w:rsidP="000C37D9">
            <w:pPr>
              <w:spacing w:before="120"/>
              <w:rPr>
                <w:rFonts w:ascii="Arial" w:hAnsi="Arial" w:cs="Arial"/>
              </w:rPr>
            </w:pPr>
          </w:p>
          <w:p w14:paraId="4294A971" w14:textId="77777777" w:rsidR="008E13DD" w:rsidRDefault="008E13DD" w:rsidP="000C37D9">
            <w:pPr>
              <w:spacing w:before="120"/>
              <w:rPr>
                <w:rFonts w:ascii="Arial" w:hAnsi="Arial" w:cs="Arial"/>
              </w:rPr>
            </w:pPr>
          </w:p>
          <w:p w14:paraId="0391937F" w14:textId="54668F97" w:rsidR="00C4643D" w:rsidRDefault="007F5F76" w:rsidP="00E55D3E">
            <w:pPr>
              <w:rPr>
                <w:rFonts w:ascii="Arial" w:hAnsi="Arial" w:cs="Arial"/>
                <w:sz w:val="22"/>
                <w:szCs w:val="22"/>
              </w:rPr>
            </w:pPr>
            <w:r w:rsidRPr="000C37D9">
              <w:rPr>
                <w:rFonts w:ascii="Arial" w:hAnsi="Arial" w:cs="Arial"/>
              </w:rPr>
              <w:t>1</w:t>
            </w:r>
            <w:r w:rsidR="004D58E4" w:rsidRPr="000C37D9">
              <w:rPr>
                <w:rFonts w:ascii="Arial" w:hAnsi="Arial" w:cs="Arial"/>
              </w:rPr>
              <w:t xml:space="preserve"> mark</w:t>
            </w:r>
            <w:r w:rsidR="00C4643D">
              <w:rPr>
                <w:rFonts w:ascii="Arial" w:hAnsi="Arial" w:cs="Arial"/>
                <w:sz w:val="22"/>
                <w:szCs w:val="22"/>
              </w:rPr>
              <w:t xml:space="preserve"> </w:t>
            </w:r>
          </w:p>
          <w:p w14:paraId="7D9F76C2" w14:textId="699BE7AF" w:rsidR="005D1069" w:rsidRDefault="005D1069" w:rsidP="005D1069">
            <w:pPr>
              <w:rPr>
                <w:rFonts w:ascii="Arial" w:hAnsi="Arial" w:cs="Arial"/>
                <w:sz w:val="22"/>
                <w:szCs w:val="22"/>
              </w:rPr>
            </w:pPr>
          </w:p>
          <w:p w14:paraId="1D14247B" w14:textId="28C8387C" w:rsidR="005D1069" w:rsidRDefault="005D1069" w:rsidP="005D1069">
            <w:pPr>
              <w:rPr>
                <w:rFonts w:ascii="Arial" w:hAnsi="Arial" w:cs="Arial"/>
                <w:sz w:val="22"/>
                <w:szCs w:val="22"/>
              </w:rPr>
            </w:pPr>
          </w:p>
          <w:p w14:paraId="242BB08F" w14:textId="4D05F763" w:rsidR="005D1069" w:rsidRDefault="005D1069" w:rsidP="005D1069">
            <w:pPr>
              <w:rPr>
                <w:rFonts w:ascii="Arial" w:hAnsi="Arial" w:cs="Arial"/>
                <w:sz w:val="22"/>
                <w:szCs w:val="22"/>
              </w:rPr>
            </w:pPr>
            <w:r>
              <w:rPr>
                <w:rFonts w:ascii="Arial" w:hAnsi="Arial" w:cs="Arial"/>
                <w:sz w:val="22"/>
                <w:szCs w:val="22"/>
              </w:rPr>
              <w:t>1-3 marks</w:t>
            </w:r>
          </w:p>
          <w:p w14:paraId="78F08207" w14:textId="3DB94A6B" w:rsidR="005D1069" w:rsidRDefault="005D1069" w:rsidP="005D1069">
            <w:pPr>
              <w:rPr>
                <w:rFonts w:ascii="Arial" w:hAnsi="Arial" w:cs="Arial"/>
                <w:sz w:val="22"/>
                <w:szCs w:val="22"/>
              </w:rPr>
            </w:pPr>
          </w:p>
          <w:p w14:paraId="0868B8BA" w14:textId="3483607B" w:rsidR="005D1069" w:rsidRDefault="005D1069" w:rsidP="005D1069">
            <w:pPr>
              <w:rPr>
                <w:rFonts w:ascii="Arial" w:hAnsi="Arial" w:cs="Arial"/>
                <w:sz w:val="22"/>
                <w:szCs w:val="22"/>
              </w:rPr>
            </w:pPr>
          </w:p>
          <w:p w14:paraId="2F192F44" w14:textId="743722B6" w:rsidR="005D1069" w:rsidRDefault="005D1069" w:rsidP="005D1069">
            <w:pPr>
              <w:rPr>
                <w:rFonts w:ascii="Arial" w:hAnsi="Arial" w:cs="Arial"/>
                <w:sz w:val="22"/>
                <w:szCs w:val="22"/>
              </w:rPr>
            </w:pPr>
          </w:p>
          <w:p w14:paraId="023B8640" w14:textId="1EF59755" w:rsidR="005D1069" w:rsidRDefault="005D1069" w:rsidP="00E55D3E">
            <w:pPr>
              <w:rPr>
                <w:rFonts w:ascii="Arial" w:hAnsi="Arial" w:cs="Arial"/>
                <w:sz w:val="22"/>
                <w:szCs w:val="22"/>
              </w:rPr>
            </w:pPr>
            <w:r>
              <w:rPr>
                <w:rFonts w:ascii="Arial" w:hAnsi="Arial" w:cs="Arial"/>
                <w:sz w:val="22"/>
                <w:szCs w:val="22"/>
              </w:rPr>
              <w:t>1 mark</w:t>
            </w:r>
          </w:p>
          <w:p w14:paraId="4EBB4F8D" w14:textId="02E7AC7E" w:rsidR="005D1069" w:rsidRDefault="005D1069" w:rsidP="005D1069">
            <w:pPr>
              <w:rPr>
                <w:rFonts w:ascii="Arial" w:hAnsi="Arial" w:cs="Arial"/>
                <w:sz w:val="22"/>
                <w:szCs w:val="22"/>
              </w:rPr>
            </w:pPr>
          </w:p>
          <w:p w14:paraId="0CD11034" w14:textId="266F33FE" w:rsidR="005D1069" w:rsidRDefault="005D1069" w:rsidP="00E55D3E">
            <w:pPr>
              <w:spacing w:before="120"/>
              <w:rPr>
                <w:rFonts w:ascii="Arial" w:hAnsi="Arial" w:cs="Arial"/>
                <w:sz w:val="22"/>
                <w:szCs w:val="22"/>
              </w:rPr>
            </w:pPr>
            <w:r>
              <w:rPr>
                <w:rFonts w:ascii="Arial" w:hAnsi="Arial" w:cs="Arial"/>
                <w:sz w:val="22"/>
                <w:szCs w:val="22"/>
              </w:rPr>
              <w:t>1-3 marks</w:t>
            </w:r>
          </w:p>
          <w:p w14:paraId="0E3887A8" w14:textId="5DA13B56" w:rsidR="00B26297" w:rsidRPr="00A227EE" w:rsidRDefault="00B26297" w:rsidP="00C45843">
            <w:pPr>
              <w:rPr>
                <w:rFonts w:ascii="Arial" w:hAnsi="Arial" w:cs="Arial"/>
                <w:sz w:val="22"/>
                <w:szCs w:val="22"/>
              </w:rPr>
            </w:pPr>
          </w:p>
        </w:tc>
      </w:tr>
    </w:tbl>
    <w:p w14:paraId="2C59AF39" w14:textId="77777777" w:rsidR="005A7982" w:rsidRPr="00215ABB" w:rsidRDefault="005A7982" w:rsidP="005A7982">
      <w:pPr>
        <w:tabs>
          <w:tab w:val="left" w:pos="567"/>
          <w:tab w:val="left" w:pos="8364"/>
        </w:tabs>
        <w:spacing w:before="120"/>
        <w:ind w:left="992" w:hanging="992"/>
        <w:rPr>
          <w:rFonts w:ascii="Arial" w:hAnsi="Arial" w:cs="Arial"/>
          <w:sz w:val="22"/>
          <w:szCs w:val="22"/>
        </w:rPr>
      </w:pPr>
      <w:r w:rsidRPr="00215ABB">
        <w:rPr>
          <w:rFonts w:ascii="Arial" w:hAnsi="Arial" w:cs="Arial"/>
          <w:b/>
          <w:sz w:val="22"/>
          <w:szCs w:val="22"/>
        </w:rPr>
        <w:lastRenderedPageBreak/>
        <w:t xml:space="preserve">Question </w:t>
      </w:r>
      <w:r>
        <w:rPr>
          <w:rFonts w:ascii="Arial" w:hAnsi="Arial" w:cs="Arial"/>
          <w:b/>
          <w:sz w:val="22"/>
          <w:szCs w:val="22"/>
        </w:rPr>
        <w:t xml:space="preserve">31 </w:t>
      </w:r>
      <w:r>
        <w:rPr>
          <w:rFonts w:ascii="Arial" w:hAnsi="Arial" w:cs="Arial"/>
          <w:b/>
          <w:sz w:val="22"/>
          <w:szCs w:val="22"/>
        </w:rPr>
        <w:tab/>
      </w:r>
      <w:r w:rsidRPr="00215ABB">
        <w:rPr>
          <w:rFonts w:ascii="Arial" w:hAnsi="Arial" w:cs="Arial"/>
          <w:b/>
          <w:sz w:val="22"/>
          <w:szCs w:val="22"/>
        </w:rPr>
        <w:t>(20 marks)</w:t>
      </w:r>
    </w:p>
    <w:p w14:paraId="07A3F3CE" w14:textId="77777777" w:rsidR="005A7982" w:rsidRDefault="005A7982" w:rsidP="005A7982">
      <w:pPr>
        <w:tabs>
          <w:tab w:val="left" w:pos="567"/>
          <w:tab w:val="left" w:pos="8364"/>
        </w:tabs>
        <w:ind w:left="993" w:hanging="993"/>
        <w:rPr>
          <w:rFonts w:ascii="Arial" w:hAnsi="Arial" w:cs="Arial"/>
          <w:b/>
          <w:sz w:val="22"/>
          <w:szCs w:val="22"/>
        </w:rPr>
      </w:pPr>
    </w:p>
    <w:p w14:paraId="37CCCE00" w14:textId="77777777" w:rsidR="005A7982" w:rsidRPr="00565B29" w:rsidRDefault="005A7982" w:rsidP="005A7982">
      <w:pPr>
        <w:tabs>
          <w:tab w:val="left" w:pos="567"/>
          <w:tab w:val="left" w:pos="8364"/>
        </w:tabs>
        <w:ind w:left="567" w:hanging="567"/>
        <w:rPr>
          <w:rFonts w:ascii="Arial" w:hAnsi="Arial" w:cs="Arial"/>
        </w:rPr>
      </w:pPr>
      <w:r w:rsidRPr="00565B29">
        <w:rPr>
          <w:rFonts w:ascii="Arial" w:hAnsi="Arial" w:cs="Arial"/>
        </w:rPr>
        <w:t xml:space="preserve">(a) </w:t>
      </w:r>
      <w:r w:rsidRPr="00565B29">
        <w:rPr>
          <w:rFonts w:ascii="Arial" w:hAnsi="Arial" w:cs="Arial"/>
        </w:rPr>
        <w:tab/>
        <w:t xml:space="preserve">Distinguish between Australia’s foreign assets and foreign liabilities and outline the recent trends in Australia’s net foreign liabilities.  </w:t>
      </w:r>
      <w:r w:rsidRPr="00565B29">
        <w:rPr>
          <w:rFonts w:ascii="Arial" w:hAnsi="Arial" w:cs="Arial"/>
        </w:rPr>
        <w:tab/>
        <w:t>(12 marks)</w:t>
      </w:r>
    </w:p>
    <w:p w14:paraId="4733C753" w14:textId="77777777" w:rsidR="00B246BB" w:rsidRDefault="00B246BB" w:rsidP="00C927B8">
      <w:pPr>
        <w:tabs>
          <w:tab w:val="left" w:pos="567"/>
          <w:tab w:val="left" w:pos="8505"/>
        </w:tabs>
        <w:ind w:left="567" w:hanging="567"/>
        <w:rPr>
          <w:rFonts w:ascii="Arial" w:hAnsi="Arial" w:cs="Arial"/>
        </w:rPr>
      </w:pPr>
    </w:p>
    <w:p w14:paraId="61E0AB8B" w14:textId="4FAD521B" w:rsidR="005A7982" w:rsidRPr="00E90EE4" w:rsidRDefault="005A7982" w:rsidP="00C927B8">
      <w:pPr>
        <w:tabs>
          <w:tab w:val="left" w:pos="567"/>
          <w:tab w:val="left" w:pos="8505"/>
        </w:tabs>
        <w:ind w:left="567" w:hanging="567"/>
        <w:rPr>
          <w:rFonts w:ascii="Arial" w:hAnsi="Arial" w:cs="Arial"/>
        </w:rPr>
      </w:pPr>
      <w:r w:rsidRPr="00E90EE4">
        <w:rPr>
          <w:rFonts w:ascii="Arial" w:hAnsi="Arial" w:cs="Arial"/>
        </w:rPr>
        <w:t>(b)</w:t>
      </w:r>
      <w:r w:rsidRPr="00E90EE4">
        <w:rPr>
          <w:rFonts w:ascii="Arial" w:hAnsi="Arial" w:cs="Arial"/>
        </w:rPr>
        <w:tab/>
      </w:r>
      <w:r w:rsidR="00C927B8" w:rsidRPr="00E90EE4">
        <w:rPr>
          <w:rFonts w:ascii="Arial" w:hAnsi="Arial" w:cs="Arial"/>
        </w:rPr>
        <w:t xml:space="preserve">Australia’s net foreign debt has increased to </w:t>
      </w:r>
      <w:r w:rsidR="00B61325" w:rsidRPr="00E90EE4">
        <w:rPr>
          <w:rFonts w:ascii="Arial" w:hAnsi="Arial" w:cs="Arial"/>
        </w:rPr>
        <w:t>around</w:t>
      </w:r>
      <w:r w:rsidR="00C927B8" w:rsidRPr="00E90EE4">
        <w:rPr>
          <w:rFonts w:ascii="Arial" w:hAnsi="Arial" w:cs="Arial"/>
        </w:rPr>
        <w:t xml:space="preserve"> $1,</w:t>
      </w:r>
      <w:r w:rsidR="00B61325" w:rsidRPr="00E90EE4">
        <w:rPr>
          <w:rFonts w:ascii="Arial" w:hAnsi="Arial" w:cs="Arial"/>
        </w:rPr>
        <w:t>1</w:t>
      </w:r>
      <w:r w:rsidR="00C927B8" w:rsidRPr="00E90EE4">
        <w:rPr>
          <w:rFonts w:ascii="Arial" w:hAnsi="Arial" w:cs="Arial"/>
        </w:rPr>
        <w:t xml:space="preserve">00bn. Is this a cause for concern? Give reasons to support your answer.  </w:t>
      </w:r>
      <w:r w:rsidR="00C927B8" w:rsidRPr="00E90EE4">
        <w:rPr>
          <w:rFonts w:ascii="Arial" w:hAnsi="Arial" w:cs="Arial"/>
        </w:rPr>
        <w:tab/>
      </w:r>
      <w:r w:rsidRPr="00E90EE4">
        <w:rPr>
          <w:rFonts w:ascii="Arial" w:hAnsi="Arial" w:cs="Arial"/>
        </w:rPr>
        <w:t>(8 marks)</w:t>
      </w:r>
    </w:p>
    <w:p w14:paraId="7DCF56AA" w14:textId="24149C99" w:rsidR="004D58E4" w:rsidRDefault="004D58E4" w:rsidP="002E140B">
      <w:pPr>
        <w:rPr>
          <w:rFonts w:ascii="Arial" w:hAnsi="Arial" w:cs="Arial"/>
          <w:b/>
        </w:rPr>
      </w:pPr>
    </w:p>
    <w:p w14:paraId="45C86A21" w14:textId="77777777" w:rsidR="009D5A9B" w:rsidRDefault="009D5A9B"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222"/>
        <w:gridCol w:w="1417"/>
      </w:tblGrid>
      <w:tr w:rsidR="00CB7E36" w:rsidRPr="00062B70" w14:paraId="38B474A4" w14:textId="77777777" w:rsidTr="00B25FC6">
        <w:trPr>
          <w:trHeight w:val="3494"/>
        </w:trPr>
        <w:tc>
          <w:tcPr>
            <w:tcW w:w="8222" w:type="dxa"/>
          </w:tcPr>
          <w:p w14:paraId="4F266DAC" w14:textId="71E14D0D" w:rsidR="006F0E09" w:rsidRDefault="004D58E4" w:rsidP="00A20D23">
            <w:pPr>
              <w:spacing w:before="120" w:after="120"/>
              <w:rPr>
                <w:rFonts w:ascii="Arial" w:hAnsi="Arial" w:cs="Arial"/>
              </w:rPr>
            </w:pPr>
            <w:r w:rsidRPr="0038595C">
              <w:rPr>
                <w:rFonts w:ascii="Arial" w:hAnsi="Arial" w:cs="Arial"/>
              </w:rPr>
              <w:t xml:space="preserve">a. </w:t>
            </w:r>
            <w:r w:rsidR="00565B29">
              <w:rPr>
                <w:rFonts w:ascii="Arial" w:hAnsi="Arial" w:cs="Arial"/>
              </w:rPr>
              <w:t>Foreign liabilities (equity &amp; debt) is the stock of foreign investment into Australia – what Australia ‘owes’ to the rest of the world</w:t>
            </w:r>
            <w:r w:rsidR="00B61325">
              <w:rPr>
                <w:rFonts w:ascii="Arial" w:hAnsi="Arial" w:cs="Arial"/>
              </w:rPr>
              <w:t>.</w:t>
            </w:r>
            <w:r w:rsidR="00565B29">
              <w:rPr>
                <w:rFonts w:ascii="Arial" w:hAnsi="Arial" w:cs="Arial"/>
              </w:rPr>
              <w:t xml:space="preserve"> </w:t>
            </w:r>
            <w:r w:rsidR="00B61325">
              <w:rPr>
                <w:rFonts w:ascii="Arial" w:hAnsi="Arial" w:cs="Arial"/>
              </w:rPr>
              <w:t>F</w:t>
            </w:r>
            <w:r w:rsidR="00565B29">
              <w:rPr>
                <w:rFonts w:ascii="Arial" w:hAnsi="Arial" w:cs="Arial"/>
              </w:rPr>
              <w:t>oreign assets (equity &amp; debt) is the stock of Australia’s investment abroad – what Australia ‘owns’.</w:t>
            </w:r>
            <w:r w:rsidR="001C1CBE">
              <w:rPr>
                <w:rFonts w:ascii="Arial" w:hAnsi="Arial" w:cs="Arial"/>
              </w:rPr>
              <w:t xml:space="preserve"> </w:t>
            </w:r>
            <w:r w:rsidR="006F0E09">
              <w:rPr>
                <w:rFonts w:ascii="Arial" w:hAnsi="Arial" w:cs="Arial"/>
              </w:rPr>
              <w:t xml:space="preserve">Australia’s total foreign liabilities is around $3,600bn and is much greater than Australia’s foreign assets of $2,600bn. This means that </w:t>
            </w:r>
            <w:proofErr w:type="spellStart"/>
            <w:r w:rsidR="006F0E09">
              <w:rPr>
                <w:rFonts w:ascii="Arial" w:hAnsi="Arial" w:cs="Arial"/>
              </w:rPr>
              <w:t>Aust’s</w:t>
            </w:r>
            <w:proofErr w:type="spellEnd"/>
            <w:r w:rsidR="006F0E09">
              <w:rPr>
                <w:rFonts w:ascii="Arial" w:hAnsi="Arial" w:cs="Arial"/>
              </w:rPr>
              <w:t xml:space="preserve"> net foreign liabilities is around $1,000bn.</w:t>
            </w:r>
          </w:p>
          <w:p w14:paraId="643C0AAA" w14:textId="65C2E7B9" w:rsidR="001C1CBE" w:rsidRPr="00F107D5" w:rsidRDefault="006F0E09" w:rsidP="001C1CBE">
            <w:pPr>
              <w:spacing w:before="120" w:after="120"/>
              <w:rPr>
                <w:rFonts w:ascii="Arial" w:hAnsi="Arial" w:cs="Arial"/>
                <w:lang w:val="en-AU"/>
              </w:rPr>
            </w:pPr>
            <w:r>
              <w:rPr>
                <w:rFonts w:ascii="Arial" w:hAnsi="Arial" w:cs="Arial"/>
              </w:rPr>
              <w:t xml:space="preserve">Australia’s net foreign liabilities is divided into net foreign debt and net foreign equity. </w:t>
            </w:r>
            <w:r w:rsidR="001C1CBE" w:rsidRPr="00F107D5">
              <w:rPr>
                <w:rFonts w:ascii="Arial" w:hAnsi="Arial" w:cs="Arial"/>
                <w:lang w:val="en-AU"/>
              </w:rPr>
              <w:t>Foreign debt is the amount borrowed from non-residents by residents of Au</w:t>
            </w:r>
            <w:r w:rsidR="001C1CBE">
              <w:rPr>
                <w:rFonts w:ascii="Arial" w:hAnsi="Arial" w:cs="Arial"/>
                <w:lang w:val="en-AU"/>
              </w:rPr>
              <w:t xml:space="preserve">stralia. </w:t>
            </w:r>
            <w:r>
              <w:rPr>
                <w:rFonts w:ascii="Arial" w:hAnsi="Arial" w:cs="Arial"/>
              </w:rPr>
              <w:t>Net foreign debt is around $1100bn</w:t>
            </w:r>
            <w:r w:rsidR="001C1CBE">
              <w:rPr>
                <w:rFonts w:ascii="Arial" w:hAnsi="Arial" w:cs="Arial"/>
              </w:rPr>
              <w:t xml:space="preserve">. </w:t>
            </w:r>
            <w:r w:rsidR="001C1CBE">
              <w:rPr>
                <w:rFonts w:ascii="Arial" w:hAnsi="Arial" w:cs="Arial"/>
                <w:lang w:val="en-AU"/>
              </w:rPr>
              <w:t xml:space="preserve">Foreign equity is the extent to which foreign residents own Australian assets. </w:t>
            </w:r>
            <w:r w:rsidR="001C1CBE" w:rsidRPr="00F107D5">
              <w:rPr>
                <w:rFonts w:ascii="Arial" w:hAnsi="Arial" w:cs="Arial"/>
                <w:lang w:val="en-AU"/>
              </w:rPr>
              <w:t>Australia's net foreign equity</w:t>
            </w:r>
            <w:r w:rsidR="001C1CBE">
              <w:rPr>
                <w:rFonts w:ascii="Arial" w:hAnsi="Arial" w:cs="Arial"/>
                <w:lang w:val="en-AU"/>
              </w:rPr>
              <w:t xml:space="preserve"> is around -$100bn – which means that Australian has a positive net equity asset position (we own more overseas assets than the world owns of our assets!). </w:t>
            </w:r>
          </w:p>
          <w:p w14:paraId="7A91B796" w14:textId="77777777" w:rsidR="009D5A9B" w:rsidRDefault="006F0E09" w:rsidP="009206F2">
            <w:pPr>
              <w:spacing w:before="120" w:after="120"/>
              <w:rPr>
                <w:rFonts w:ascii="Arial" w:hAnsi="Arial" w:cs="Arial"/>
              </w:rPr>
            </w:pPr>
            <w:r>
              <w:rPr>
                <w:rFonts w:ascii="Arial" w:hAnsi="Arial" w:cs="Arial"/>
              </w:rPr>
              <w:t xml:space="preserve">While net foreign liabilities increases each year in dollar terms, it </w:t>
            </w:r>
            <w:r w:rsidR="001C1CBE">
              <w:rPr>
                <w:rFonts w:ascii="Arial" w:hAnsi="Arial" w:cs="Arial"/>
              </w:rPr>
              <w:t>has remained</w:t>
            </w:r>
            <w:r>
              <w:rPr>
                <w:rFonts w:ascii="Arial" w:hAnsi="Arial" w:cs="Arial"/>
              </w:rPr>
              <w:t xml:space="preserve"> fairly stable </w:t>
            </w:r>
            <w:r w:rsidR="001C1CBE">
              <w:rPr>
                <w:rFonts w:ascii="Arial" w:hAnsi="Arial" w:cs="Arial"/>
              </w:rPr>
              <w:t xml:space="preserve">over the past decade </w:t>
            </w:r>
            <w:r>
              <w:rPr>
                <w:rFonts w:ascii="Arial" w:hAnsi="Arial" w:cs="Arial"/>
              </w:rPr>
              <w:t xml:space="preserve">when measured as a per cent of GDP – </w:t>
            </w:r>
            <w:r w:rsidR="001C1CBE">
              <w:rPr>
                <w:rFonts w:ascii="Arial" w:hAnsi="Arial" w:cs="Arial"/>
              </w:rPr>
              <w:t xml:space="preserve">fluctuating between 50% &amp; 60%. In 2018 it was 52%. Net foreign debt was equal to 57% of GDP while net foreign equity was around -5%. The main change has been that net foreign equity has shifted from a liability to an asset position due to the growth of </w:t>
            </w:r>
            <w:proofErr w:type="spellStart"/>
            <w:r w:rsidR="001C1CBE">
              <w:rPr>
                <w:rFonts w:ascii="Arial" w:hAnsi="Arial" w:cs="Arial"/>
              </w:rPr>
              <w:t>Aust’s</w:t>
            </w:r>
            <w:proofErr w:type="spellEnd"/>
            <w:r w:rsidR="001C1CBE">
              <w:rPr>
                <w:rFonts w:ascii="Arial" w:hAnsi="Arial" w:cs="Arial"/>
              </w:rPr>
              <w:t xml:space="preserve"> superannuation funds investing in overseas assets.  </w:t>
            </w:r>
          </w:p>
          <w:p w14:paraId="41B48834" w14:textId="4D02AC1D" w:rsidR="009D5A9B" w:rsidRPr="00255194" w:rsidRDefault="009D5A9B" w:rsidP="009D5A9B">
            <w:pPr>
              <w:jc w:val="center"/>
              <w:rPr>
                <w:rFonts w:ascii="Arial" w:hAnsi="Arial" w:cs="Arial"/>
              </w:rPr>
            </w:pPr>
          </w:p>
        </w:tc>
        <w:tc>
          <w:tcPr>
            <w:tcW w:w="1417" w:type="dxa"/>
          </w:tcPr>
          <w:p w14:paraId="0A878BEA" w14:textId="5ECFE637" w:rsidR="004D58E4" w:rsidRPr="005F69A3" w:rsidRDefault="004D58E4" w:rsidP="00516B66">
            <w:pPr>
              <w:spacing w:before="120"/>
              <w:rPr>
                <w:rFonts w:ascii="Arial" w:hAnsi="Arial" w:cs="Arial"/>
              </w:rPr>
            </w:pPr>
            <w:r w:rsidRPr="005F69A3">
              <w:rPr>
                <w:rFonts w:ascii="Arial" w:hAnsi="Arial" w:cs="Arial"/>
              </w:rPr>
              <w:t>1-</w:t>
            </w:r>
            <w:r w:rsidR="00A20D23">
              <w:rPr>
                <w:rFonts w:ascii="Arial" w:hAnsi="Arial" w:cs="Arial"/>
              </w:rPr>
              <w:t>4</w:t>
            </w:r>
            <w:r w:rsidRPr="005F69A3">
              <w:rPr>
                <w:rFonts w:ascii="Arial" w:hAnsi="Arial" w:cs="Arial"/>
              </w:rPr>
              <w:t xml:space="preserve"> marks</w:t>
            </w:r>
          </w:p>
          <w:p w14:paraId="0D0F46A2" w14:textId="77777777" w:rsidR="004D58E4" w:rsidRPr="005F69A3" w:rsidRDefault="004D58E4" w:rsidP="00516B66">
            <w:pPr>
              <w:rPr>
                <w:rFonts w:ascii="Arial" w:hAnsi="Arial" w:cs="Arial"/>
              </w:rPr>
            </w:pPr>
            <w:r w:rsidRPr="005F69A3">
              <w:rPr>
                <w:rFonts w:ascii="Arial" w:hAnsi="Arial" w:cs="Arial"/>
              </w:rPr>
              <w:t xml:space="preserve"> </w:t>
            </w:r>
          </w:p>
          <w:p w14:paraId="457CC8B0" w14:textId="77777777" w:rsidR="00767929" w:rsidRPr="005F69A3" w:rsidRDefault="00767929" w:rsidP="00516B66">
            <w:pPr>
              <w:rPr>
                <w:rFonts w:ascii="Arial" w:hAnsi="Arial" w:cs="Arial"/>
              </w:rPr>
            </w:pPr>
          </w:p>
          <w:p w14:paraId="596EF0C1" w14:textId="77777777" w:rsidR="00CC4340" w:rsidRDefault="00CC4340" w:rsidP="00516B66">
            <w:pPr>
              <w:rPr>
                <w:rFonts w:ascii="Arial" w:hAnsi="Arial" w:cs="Arial"/>
              </w:rPr>
            </w:pPr>
          </w:p>
          <w:p w14:paraId="727ACBD1" w14:textId="77777777" w:rsidR="001C1CBE" w:rsidRDefault="001C1CBE" w:rsidP="001C1CBE">
            <w:pPr>
              <w:spacing w:before="120"/>
              <w:rPr>
                <w:rFonts w:ascii="Arial" w:hAnsi="Arial" w:cs="Arial"/>
              </w:rPr>
            </w:pPr>
          </w:p>
          <w:p w14:paraId="307B40C2" w14:textId="77777777" w:rsidR="00C927B8" w:rsidRDefault="00C927B8" w:rsidP="001C1CBE">
            <w:pPr>
              <w:spacing w:before="120"/>
              <w:rPr>
                <w:rFonts w:ascii="Arial" w:hAnsi="Arial" w:cs="Arial"/>
              </w:rPr>
            </w:pPr>
          </w:p>
          <w:p w14:paraId="4349E04A" w14:textId="3DA650EC" w:rsidR="00C34FFA" w:rsidRDefault="006F0E09" w:rsidP="00C927B8">
            <w:pPr>
              <w:rPr>
                <w:rFonts w:ascii="Arial" w:hAnsi="Arial" w:cs="Arial"/>
              </w:rPr>
            </w:pPr>
            <w:r>
              <w:rPr>
                <w:rFonts w:ascii="Arial" w:hAnsi="Arial" w:cs="Arial"/>
              </w:rPr>
              <w:t>1-</w:t>
            </w:r>
            <w:r w:rsidR="001C1CBE">
              <w:rPr>
                <w:rFonts w:ascii="Arial" w:hAnsi="Arial" w:cs="Arial"/>
              </w:rPr>
              <w:t>4</w:t>
            </w:r>
            <w:r>
              <w:rPr>
                <w:rFonts w:ascii="Arial" w:hAnsi="Arial" w:cs="Arial"/>
              </w:rPr>
              <w:t xml:space="preserve"> marks</w:t>
            </w:r>
          </w:p>
          <w:p w14:paraId="21FADC15" w14:textId="77777777" w:rsidR="00304675" w:rsidRPr="005F69A3" w:rsidRDefault="00304675" w:rsidP="00516B66">
            <w:pPr>
              <w:rPr>
                <w:rFonts w:ascii="Arial" w:hAnsi="Arial" w:cs="Arial"/>
                <w:b/>
              </w:rPr>
            </w:pPr>
          </w:p>
          <w:p w14:paraId="388B1E7F" w14:textId="77777777" w:rsidR="00A565E0" w:rsidRDefault="00A565E0" w:rsidP="00516B66">
            <w:pPr>
              <w:rPr>
                <w:rFonts w:ascii="Arial" w:hAnsi="Arial" w:cs="Arial"/>
              </w:rPr>
            </w:pPr>
          </w:p>
          <w:p w14:paraId="6813D3E3" w14:textId="77777777" w:rsidR="00A565E0" w:rsidRDefault="00A565E0" w:rsidP="00255194">
            <w:pPr>
              <w:rPr>
                <w:rFonts w:ascii="Arial" w:hAnsi="Arial" w:cs="Arial"/>
                <w:sz w:val="22"/>
                <w:szCs w:val="22"/>
              </w:rPr>
            </w:pPr>
          </w:p>
          <w:p w14:paraId="5BB49F27" w14:textId="77777777" w:rsidR="00304675" w:rsidRDefault="00304675" w:rsidP="00255194">
            <w:pPr>
              <w:rPr>
                <w:rFonts w:ascii="Arial" w:hAnsi="Arial" w:cs="Arial"/>
                <w:sz w:val="22"/>
                <w:szCs w:val="22"/>
              </w:rPr>
            </w:pPr>
          </w:p>
          <w:p w14:paraId="3B4A8664" w14:textId="77777777" w:rsidR="00304675" w:rsidRDefault="00304675" w:rsidP="00255194">
            <w:pPr>
              <w:rPr>
                <w:rFonts w:ascii="Arial" w:hAnsi="Arial" w:cs="Arial"/>
                <w:sz w:val="22"/>
                <w:szCs w:val="22"/>
              </w:rPr>
            </w:pPr>
          </w:p>
          <w:p w14:paraId="7891F098" w14:textId="77777777" w:rsidR="001C1CBE" w:rsidRDefault="001C1CBE" w:rsidP="001C1CBE">
            <w:pPr>
              <w:spacing w:before="120"/>
              <w:rPr>
                <w:rFonts w:ascii="Arial" w:hAnsi="Arial" w:cs="Arial"/>
              </w:rPr>
            </w:pPr>
          </w:p>
          <w:p w14:paraId="35128165" w14:textId="5DF77009" w:rsidR="00304675" w:rsidRDefault="00304675" w:rsidP="001C1CBE">
            <w:pPr>
              <w:spacing w:before="120"/>
              <w:rPr>
                <w:rFonts w:ascii="Arial" w:hAnsi="Arial" w:cs="Arial"/>
              </w:rPr>
            </w:pPr>
            <w:r w:rsidRPr="005F69A3">
              <w:rPr>
                <w:rFonts w:ascii="Arial" w:hAnsi="Arial" w:cs="Arial"/>
              </w:rPr>
              <w:t>1-</w:t>
            </w:r>
            <w:r w:rsidR="001C1CBE">
              <w:rPr>
                <w:rFonts w:ascii="Arial" w:hAnsi="Arial" w:cs="Arial"/>
              </w:rPr>
              <w:t>4</w:t>
            </w:r>
            <w:r w:rsidRPr="005F69A3">
              <w:rPr>
                <w:rFonts w:ascii="Arial" w:hAnsi="Arial" w:cs="Arial"/>
              </w:rPr>
              <w:t xml:space="preserve"> marks</w:t>
            </w:r>
          </w:p>
          <w:p w14:paraId="7A4CF5BB" w14:textId="77777777" w:rsidR="00304675" w:rsidRDefault="00304675" w:rsidP="00304675">
            <w:pPr>
              <w:rPr>
                <w:rFonts w:ascii="Arial" w:hAnsi="Arial" w:cs="Arial"/>
              </w:rPr>
            </w:pPr>
          </w:p>
          <w:p w14:paraId="757BF334" w14:textId="77777777" w:rsidR="00304675" w:rsidRDefault="00304675" w:rsidP="00304675">
            <w:pPr>
              <w:rPr>
                <w:rFonts w:ascii="Arial" w:hAnsi="Arial" w:cs="Arial"/>
              </w:rPr>
            </w:pPr>
          </w:p>
          <w:p w14:paraId="76081C3E" w14:textId="12A60E7A" w:rsidR="00B25FC6" w:rsidRPr="00255194" w:rsidRDefault="00B25FC6" w:rsidP="009206F2">
            <w:pPr>
              <w:rPr>
                <w:rFonts w:ascii="Arial" w:hAnsi="Arial" w:cs="Arial"/>
                <w:sz w:val="22"/>
                <w:szCs w:val="22"/>
              </w:rPr>
            </w:pPr>
          </w:p>
        </w:tc>
      </w:tr>
      <w:tr w:rsidR="009206F2" w:rsidRPr="00062B70" w14:paraId="52F83C3E" w14:textId="77777777" w:rsidTr="00F96A0F">
        <w:trPr>
          <w:trHeight w:val="10723"/>
        </w:trPr>
        <w:tc>
          <w:tcPr>
            <w:tcW w:w="8222" w:type="dxa"/>
          </w:tcPr>
          <w:p w14:paraId="06673B68" w14:textId="12C2B604" w:rsidR="009206F2" w:rsidRPr="003F0905" w:rsidRDefault="009206F2" w:rsidP="009206F2">
            <w:pPr>
              <w:spacing w:before="120" w:after="120"/>
              <w:rPr>
                <w:rFonts w:ascii="Arial" w:hAnsi="Arial" w:cs="Arial"/>
              </w:rPr>
            </w:pPr>
            <w:r>
              <w:rPr>
                <w:rFonts w:ascii="Arial" w:hAnsi="Arial" w:cs="Arial"/>
              </w:rPr>
              <w:lastRenderedPageBreak/>
              <w:t xml:space="preserve">b. Australia has a high level of foreign debt because of Australia’s investment/savings (I – S) gap. Australia records current account deficits/financial account surpluses because its investment is greater than its savings. The accumulation of CADs represents the stock of net foreign liabilities. Foreign debt is now larger than all of net foreign liabilities because Australia’s </w:t>
            </w:r>
            <w:r w:rsidRPr="00F107D5">
              <w:rPr>
                <w:rFonts w:ascii="Arial" w:hAnsi="Arial" w:cs="Arial"/>
                <w:lang w:val="en-AU"/>
              </w:rPr>
              <w:t xml:space="preserve">net foreign </w:t>
            </w:r>
            <w:r w:rsidRPr="00F107D5">
              <w:rPr>
                <w:rFonts w:ascii="Arial" w:hAnsi="Arial" w:cs="Arial"/>
                <w:lang w:val="en-AU"/>
              </w:rPr>
              <w:softHyphen/>
              <w:t>equity position</w:t>
            </w:r>
            <w:r>
              <w:rPr>
                <w:rFonts w:ascii="Arial" w:hAnsi="Arial" w:cs="Arial"/>
                <w:lang w:val="en-AU"/>
              </w:rPr>
              <w:t xml:space="preserve"> is positive. </w:t>
            </w:r>
          </w:p>
          <w:p w14:paraId="415EB1AA" w14:textId="436A2591" w:rsidR="009206F2" w:rsidRDefault="00B246BB" w:rsidP="009206F2">
            <w:pPr>
              <w:spacing w:before="120" w:after="120"/>
              <w:rPr>
                <w:rFonts w:ascii="Arial" w:hAnsi="Arial" w:cs="Arial"/>
              </w:rPr>
            </w:pPr>
            <w:r>
              <w:rPr>
                <w:rFonts w:ascii="Arial" w:hAnsi="Arial" w:cs="Arial"/>
              </w:rPr>
              <w:t xml:space="preserve">State whether it is or isn’t a concern </w:t>
            </w:r>
          </w:p>
          <w:p w14:paraId="7037A7B9" w14:textId="6853ED66" w:rsidR="003F0905" w:rsidRDefault="003F0905" w:rsidP="005C23B1">
            <w:pPr>
              <w:rPr>
                <w:rFonts w:ascii="Arial" w:hAnsi="Arial" w:cs="Arial"/>
              </w:rPr>
            </w:pPr>
            <w:r>
              <w:rPr>
                <w:rFonts w:ascii="Arial" w:hAnsi="Arial" w:cs="Arial"/>
              </w:rPr>
              <w:t>Reasons</w:t>
            </w:r>
            <w:r w:rsidR="00B246BB">
              <w:rPr>
                <w:rFonts w:ascii="Arial" w:hAnsi="Arial" w:cs="Arial"/>
              </w:rPr>
              <w:t>/arguments</w:t>
            </w:r>
            <w:r>
              <w:rPr>
                <w:rFonts w:ascii="Arial" w:hAnsi="Arial" w:cs="Arial"/>
              </w:rPr>
              <w:t xml:space="preserve"> (1 – 4 marks)</w:t>
            </w:r>
          </w:p>
          <w:p w14:paraId="5C5E8706" w14:textId="22252EBF" w:rsidR="00B246BB" w:rsidRDefault="00B246BB" w:rsidP="003F0905">
            <w:pPr>
              <w:spacing w:before="120"/>
              <w:rPr>
                <w:rFonts w:ascii="Arial" w:hAnsi="Arial" w:cs="Arial"/>
              </w:rPr>
            </w:pPr>
            <w:r>
              <w:rPr>
                <w:rFonts w:ascii="Arial" w:hAnsi="Arial" w:cs="Arial"/>
              </w:rPr>
              <w:t xml:space="preserve">Can provide reasons for either position or </w:t>
            </w:r>
            <w:r w:rsidR="009D5A9B">
              <w:rPr>
                <w:rFonts w:ascii="Arial" w:hAnsi="Arial" w:cs="Arial"/>
              </w:rPr>
              <w:t xml:space="preserve">discuss </w:t>
            </w:r>
            <w:r>
              <w:rPr>
                <w:rFonts w:ascii="Arial" w:hAnsi="Arial" w:cs="Arial"/>
              </w:rPr>
              <w:t xml:space="preserve">both – should discuss at least 3 </w:t>
            </w:r>
            <w:r w:rsidR="009D5A9B">
              <w:rPr>
                <w:rFonts w:ascii="Arial" w:hAnsi="Arial" w:cs="Arial"/>
              </w:rPr>
              <w:t xml:space="preserve">reasons </w:t>
            </w:r>
            <w:r>
              <w:rPr>
                <w:rFonts w:ascii="Arial" w:hAnsi="Arial" w:cs="Arial"/>
              </w:rPr>
              <w:t>for 4 marks</w:t>
            </w:r>
          </w:p>
          <w:p w14:paraId="1111A5B9" w14:textId="77777777" w:rsidR="00B246BB" w:rsidRDefault="00B246BB" w:rsidP="003F0905">
            <w:pPr>
              <w:spacing w:before="120"/>
              <w:rPr>
                <w:rFonts w:ascii="Arial" w:hAnsi="Arial" w:cs="Arial"/>
              </w:rPr>
            </w:pPr>
            <w:r>
              <w:rPr>
                <w:rFonts w:ascii="Arial" w:hAnsi="Arial" w:cs="Arial"/>
              </w:rPr>
              <w:t>Reasons why it is not a problem – this is the consensus view</w:t>
            </w:r>
          </w:p>
          <w:p w14:paraId="2FF4AA7B" w14:textId="583D0F51" w:rsidR="00B246BB" w:rsidRPr="005C23B1" w:rsidRDefault="005C23B1" w:rsidP="003F0905">
            <w:pPr>
              <w:spacing w:before="120"/>
              <w:rPr>
                <w:rFonts w:ascii="Arial" w:hAnsi="Arial" w:cs="Arial"/>
              </w:rPr>
            </w:pPr>
            <w:r w:rsidRPr="005C23B1">
              <w:rPr>
                <w:rFonts w:ascii="Arial" w:hAnsi="Arial" w:cs="Arial"/>
              </w:rPr>
              <w:t xml:space="preserve">While the level of net foreign debt has increased to over $1,000bn, when measured as a per cent of </w:t>
            </w:r>
            <w:r>
              <w:rPr>
                <w:rFonts w:ascii="Arial" w:hAnsi="Arial" w:cs="Arial"/>
              </w:rPr>
              <w:t>GDP</w:t>
            </w:r>
            <w:r w:rsidRPr="005C23B1">
              <w:rPr>
                <w:rFonts w:ascii="Arial" w:hAnsi="Arial" w:cs="Arial"/>
              </w:rPr>
              <w:t xml:space="preserve"> it has </w:t>
            </w:r>
            <w:r>
              <w:rPr>
                <w:rFonts w:ascii="Arial" w:hAnsi="Arial" w:cs="Arial"/>
              </w:rPr>
              <w:t>increased more slowly from around 50% of GDP in 2010 to 57% in 2018.</w:t>
            </w:r>
          </w:p>
          <w:p w14:paraId="325B053D" w14:textId="6C4624DB" w:rsidR="005C23B1" w:rsidRDefault="005C23B1" w:rsidP="00B246BB">
            <w:pPr>
              <w:spacing w:before="120"/>
              <w:rPr>
                <w:rFonts w:ascii="Arial" w:hAnsi="Arial" w:cs="Arial"/>
              </w:rPr>
            </w:pPr>
            <w:r>
              <w:rPr>
                <w:rFonts w:ascii="Arial" w:hAnsi="Arial" w:cs="Arial"/>
              </w:rPr>
              <w:t xml:space="preserve">While foreign debt has increased over time, Australia’s </w:t>
            </w:r>
            <w:r w:rsidR="00C927B8">
              <w:rPr>
                <w:rFonts w:ascii="Arial" w:hAnsi="Arial" w:cs="Arial"/>
              </w:rPr>
              <w:t xml:space="preserve">total assets have risen at a faster rate, increasing </w:t>
            </w:r>
            <w:proofErr w:type="spellStart"/>
            <w:r w:rsidR="00C927B8">
              <w:rPr>
                <w:rFonts w:ascii="Arial" w:hAnsi="Arial" w:cs="Arial"/>
              </w:rPr>
              <w:t>Aust’s</w:t>
            </w:r>
            <w:proofErr w:type="spellEnd"/>
            <w:r w:rsidR="00C927B8">
              <w:rPr>
                <w:rFonts w:ascii="Arial" w:hAnsi="Arial" w:cs="Arial"/>
              </w:rPr>
              <w:t xml:space="preserve"> </w:t>
            </w:r>
            <w:r>
              <w:rPr>
                <w:rFonts w:ascii="Arial" w:hAnsi="Arial" w:cs="Arial"/>
              </w:rPr>
              <w:t xml:space="preserve">net worth </w:t>
            </w:r>
          </w:p>
          <w:p w14:paraId="59AA7343" w14:textId="5DA4D4D1" w:rsidR="00292218" w:rsidRDefault="005C23B1" w:rsidP="00B246BB">
            <w:pPr>
              <w:spacing w:before="120"/>
              <w:rPr>
                <w:rFonts w:ascii="Arial" w:hAnsi="Arial" w:cs="Arial"/>
              </w:rPr>
            </w:pPr>
            <w:r>
              <w:rPr>
                <w:rFonts w:ascii="Arial" w:hAnsi="Arial" w:cs="Arial"/>
              </w:rPr>
              <w:t>Foreign debt</w:t>
            </w:r>
            <w:r w:rsidR="00292218">
              <w:rPr>
                <w:rFonts w:ascii="Arial" w:hAnsi="Arial" w:cs="Arial"/>
              </w:rPr>
              <w:t xml:space="preserve"> enables </w:t>
            </w:r>
            <w:proofErr w:type="spellStart"/>
            <w:r w:rsidR="00292218">
              <w:rPr>
                <w:rFonts w:ascii="Arial" w:hAnsi="Arial" w:cs="Arial"/>
              </w:rPr>
              <w:t>Aust</w:t>
            </w:r>
            <w:proofErr w:type="spellEnd"/>
            <w:r w:rsidR="00292218">
              <w:rPr>
                <w:rFonts w:ascii="Arial" w:hAnsi="Arial" w:cs="Arial"/>
              </w:rPr>
              <w:t xml:space="preserve"> to have a higher level of investment which increases GDP, national income &amp; therefore living </w:t>
            </w:r>
            <w:proofErr w:type="spellStart"/>
            <w:r w:rsidR="00292218">
              <w:rPr>
                <w:rFonts w:ascii="Arial" w:hAnsi="Arial" w:cs="Arial"/>
              </w:rPr>
              <w:t>stds</w:t>
            </w:r>
            <w:proofErr w:type="spellEnd"/>
          </w:p>
          <w:p w14:paraId="381B3717" w14:textId="77777777" w:rsidR="009206F2" w:rsidRDefault="00292218" w:rsidP="00B246BB">
            <w:pPr>
              <w:spacing w:before="120"/>
              <w:rPr>
                <w:rFonts w:ascii="Arial" w:hAnsi="Arial" w:cs="Arial"/>
              </w:rPr>
            </w:pPr>
            <w:r>
              <w:rPr>
                <w:rFonts w:ascii="Arial" w:hAnsi="Arial" w:cs="Arial"/>
              </w:rPr>
              <w:t xml:space="preserve">Most of </w:t>
            </w:r>
            <w:proofErr w:type="spellStart"/>
            <w:r>
              <w:rPr>
                <w:rFonts w:ascii="Arial" w:hAnsi="Arial" w:cs="Arial"/>
              </w:rPr>
              <w:t>Aust’s</w:t>
            </w:r>
            <w:proofErr w:type="spellEnd"/>
            <w:r>
              <w:rPr>
                <w:rFonts w:ascii="Arial" w:hAnsi="Arial" w:cs="Arial"/>
              </w:rPr>
              <w:t xml:space="preserve"> net foreign debt is private debt (around 75%) rather than public (govt) debt. </w:t>
            </w:r>
            <w:r w:rsidR="005C23B1">
              <w:rPr>
                <w:rFonts w:ascii="Arial" w:hAnsi="Arial" w:cs="Arial"/>
              </w:rPr>
              <w:t xml:space="preserve">The </w:t>
            </w:r>
            <w:r w:rsidR="00C927B8">
              <w:rPr>
                <w:rFonts w:ascii="Arial" w:hAnsi="Arial" w:cs="Arial"/>
              </w:rPr>
              <w:t>p</w:t>
            </w:r>
            <w:r w:rsidR="005C23B1">
              <w:rPr>
                <w:rFonts w:ascii="Arial" w:hAnsi="Arial" w:cs="Arial"/>
              </w:rPr>
              <w:t>rivate sector prefers to borrow from overseas rather than sell assets to obtain funds which increases foreign debt.</w:t>
            </w:r>
          </w:p>
          <w:p w14:paraId="7A4F3887" w14:textId="3C0617DB" w:rsidR="00B246BB" w:rsidRDefault="00C4729F" w:rsidP="00B246BB">
            <w:pPr>
              <w:spacing w:before="120"/>
              <w:rPr>
                <w:rFonts w:ascii="Arial" w:hAnsi="Arial" w:cs="Arial"/>
              </w:rPr>
            </w:pPr>
            <w:proofErr w:type="gramStart"/>
            <w:r>
              <w:rPr>
                <w:rFonts w:ascii="Arial" w:hAnsi="Arial" w:cs="Arial"/>
              </w:rPr>
              <w:t xml:space="preserve">OR  </w:t>
            </w:r>
            <w:r w:rsidR="00B246BB">
              <w:rPr>
                <w:rFonts w:ascii="Arial" w:hAnsi="Arial" w:cs="Arial"/>
              </w:rPr>
              <w:t>Reasons</w:t>
            </w:r>
            <w:proofErr w:type="gramEnd"/>
            <w:r w:rsidR="00B246BB">
              <w:rPr>
                <w:rFonts w:ascii="Arial" w:hAnsi="Arial" w:cs="Arial"/>
              </w:rPr>
              <w:t xml:space="preserve"> why it is a problem</w:t>
            </w:r>
          </w:p>
          <w:p w14:paraId="51FAF70D" w14:textId="0458480D" w:rsidR="00B246BB" w:rsidRDefault="00B246BB" w:rsidP="00B246BB">
            <w:pPr>
              <w:spacing w:before="120"/>
              <w:rPr>
                <w:rFonts w:ascii="Arial" w:hAnsi="Arial" w:cs="Arial"/>
              </w:rPr>
            </w:pPr>
            <w:r>
              <w:rPr>
                <w:rFonts w:ascii="Arial" w:hAnsi="Arial" w:cs="Arial"/>
              </w:rPr>
              <w:t xml:space="preserve">High level of foreign debt may lead to downgrading of </w:t>
            </w:r>
            <w:proofErr w:type="spellStart"/>
            <w:r>
              <w:rPr>
                <w:rFonts w:ascii="Arial" w:hAnsi="Arial" w:cs="Arial"/>
              </w:rPr>
              <w:t>Aust’s</w:t>
            </w:r>
            <w:proofErr w:type="spellEnd"/>
            <w:r>
              <w:rPr>
                <w:rFonts w:ascii="Arial" w:hAnsi="Arial" w:cs="Arial"/>
              </w:rPr>
              <w:t xml:space="preserve"> credit rating by international agencies</w:t>
            </w:r>
            <w:r w:rsidR="00B5306B">
              <w:rPr>
                <w:rFonts w:ascii="Arial" w:hAnsi="Arial" w:cs="Arial"/>
              </w:rPr>
              <w:t xml:space="preserve"> – this may make it more difficult for new borrowers to access funds</w:t>
            </w:r>
          </w:p>
          <w:p w14:paraId="6D167F1A" w14:textId="1B8DC879" w:rsidR="00B246BB" w:rsidRDefault="00B5306B" w:rsidP="00B246BB">
            <w:pPr>
              <w:spacing w:before="120"/>
              <w:rPr>
                <w:rFonts w:ascii="Arial" w:hAnsi="Arial" w:cs="Arial"/>
              </w:rPr>
            </w:pPr>
            <w:r>
              <w:rPr>
                <w:rFonts w:ascii="Arial" w:hAnsi="Arial" w:cs="Arial"/>
              </w:rPr>
              <w:t xml:space="preserve">A rise in world interest rates will increase the interest payments which will further increase </w:t>
            </w:r>
            <w:proofErr w:type="spellStart"/>
            <w:r>
              <w:rPr>
                <w:rFonts w:ascii="Arial" w:hAnsi="Arial" w:cs="Arial"/>
              </w:rPr>
              <w:t>Aust’s</w:t>
            </w:r>
            <w:proofErr w:type="spellEnd"/>
            <w:r>
              <w:rPr>
                <w:rFonts w:ascii="Arial" w:hAnsi="Arial" w:cs="Arial"/>
              </w:rPr>
              <w:t xml:space="preserve"> net income deficit</w:t>
            </w:r>
          </w:p>
          <w:p w14:paraId="2950988F" w14:textId="3F86CCD9" w:rsidR="00F96A0F" w:rsidRDefault="00F96A0F" w:rsidP="00B246BB">
            <w:pPr>
              <w:spacing w:before="120"/>
              <w:rPr>
                <w:rFonts w:ascii="Arial" w:hAnsi="Arial" w:cs="Arial"/>
              </w:rPr>
            </w:pPr>
            <w:r>
              <w:rPr>
                <w:rFonts w:ascii="Arial" w:hAnsi="Arial" w:cs="Arial"/>
              </w:rPr>
              <w:t>If borrowing is not used productively then national wealth may decline over time</w:t>
            </w:r>
          </w:p>
          <w:p w14:paraId="27BDC920" w14:textId="2E711F72" w:rsidR="00B5306B" w:rsidRPr="00C927B8" w:rsidRDefault="00B5306B" w:rsidP="00B246BB">
            <w:pPr>
              <w:spacing w:before="120"/>
              <w:rPr>
                <w:rFonts w:ascii="Arial" w:hAnsi="Arial" w:cs="Arial"/>
              </w:rPr>
            </w:pPr>
            <w:r>
              <w:rPr>
                <w:rFonts w:ascii="Arial" w:hAnsi="Arial" w:cs="Arial"/>
              </w:rPr>
              <w:t xml:space="preserve">Some may argue that a depreciation in the $AUD will increase the value of foreign debt but this is not necessarily true given that most of </w:t>
            </w:r>
            <w:proofErr w:type="spellStart"/>
            <w:r>
              <w:rPr>
                <w:rFonts w:ascii="Arial" w:hAnsi="Arial" w:cs="Arial"/>
              </w:rPr>
              <w:t>Aust’s</w:t>
            </w:r>
            <w:proofErr w:type="spellEnd"/>
            <w:r>
              <w:rPr>
                <w:rFonts w:ascii="Arial" w:hAnsi="Arial" w:cs="Arial"/>
              </w:rPr>
              <w:t xml:space="preserve"> foreign debt is in $AUD and not affected by changes in the exchange rate</w:t>
            </w:r>
          </w:p>
        </w:tc>
        <w:tc>
          <w:tcPr>
            <w:tcW w:w="1417" w:type="dxa"/>
          </w:tcPr>
          <w:p w14:paraId="3A81CB1F" w14:textId="77777777" w:rsidR="00292218" w:rsidRDefault="00292218" w:rsidP="00516B66">
            <w:pPr>
              <w:spacing w:before="120"/>
              <w:rPr>
                <w:rFonts w:ascii="Arial" w:hAnsi="Arial" w:cs="Arial"/>
              </w:rPr>
            </w:pPr>
            <w:r>
              <w:rPr>
                <w:rFonts w:ascii="Arial" w:hAnsi="Arial" w:cs="Arial"/>
              </w:rPr>
              <w:t>1-3 marks</w:t>
            </w:r>
          </w:p>
          <w:p w14:paraId="4094828D" w14:textId="77777777" w:rsidR="00292218" w:rsidRDefault="00292218" w:rsidP="00516B66">
            <w:pPr>
              <w:spacing w:before="120"/>
              <w:rPr>
                <w:rFonts w:ascii="Arial" w:hAnsi="Arial" w:cs="Arial"/>
              </w:rPr>
            </w:pPr>
          </w:p>
          <w:p w14:paraId="555D9997" w14:textId="77777777" w:rsidR="00292218" w:rsidRDefault="00292218" w:rsidP="00516B66">
            <w:pPr>
              <w:spacing w:before="120"/>
              <w:rPr>
                <w:rFonts w:ascii="Arial" w:hAnsi="Arial" w:cs="Arial"/>
              </w:rPr>
            </w:pPr>
          </w:p>
          <w:p w14:paraId="00B42DA1" w14:textId="77777777" w:rsidR="00C927B8" w:rsidRDefault="00C927B8" w:rsidP="00C927B8">
            <w:pPr>
              <w:spacing w:before="240"/>
              <w:rPr>
                <w:rFonts w:ascii="Arial" w:hAnsi="Arial" w:cs="Arial"/>
              </w:rPr>
            </w:pPr>
          </w:p>
          <w:p w14:paraId="7097DAAD" w14:textId="14FB1DD5" w:rsidR="00292218" w:rsidRDefault="00292218" w:rsidP="00C927B8">
            <w:pPr>
              <w:spacing w:before="120"/>
              <w:rPr>
                <w:rFonts w:ascii="Arial" w:hAnsi="Arial" w:cs="Arial"/>
              </w:rPr>
            </w:pPr>
            <w:r>
              <w:rPr>
                <w:rFonts w:ascii="Arial" w:hAnsi="Arial" w:cs="Arial"/>
              </w:rPr>
              <w:t>1 mark</w:t>
            </w:r>
          </w:p>
          <w:p w14:paraId="5DEDC7AB" w14:textId="77777777" w:rsidR="00C927B8" w:rsidRDefault="00C927B8" w:rsidP="00C927B8">
            <w:pPr>
              <w:rPr>
                <w:rFonts w:ascii="Arial" w:hAnsi="Arial" w:cs="Arial"/>
              </w:rPr>
            </w:pPr>
          </w:p>
          <w:p w14:paraId="661C358C" w14:textId="77777777" w:rsidR="003F0905" w:rsidRDefault="003F0905" w:rsidP="00C927B8">
            <w:pPr>
              <w:rPr>
                <w:rFonts w:ascii="Arial" w:hAnsi="Arial" w:cs="Arial"/>
              </w:rPr>
            </w:pPr>
          </w:p>
          <w:p w14:paraId="36D98CB8" w14:textId="4FA2DDFB" w:rsidR="00292218" w:rsidRDefault="00292218" w:rsidP="00C927B8">
            <w:pPr>
              <w:rPr>
                <w:rFonts w:ascii="Arial" w:hAnsi="Arial" w:cs="Arial"/>
              </w:rPr>
            </w:pPr>
            <w:r>
              <w:rPr>
                <w:rFonts w:ascii="Arial" w:hAnsi="Arial" w:cs="Arial"/>
              </w:rPr>
              <w:t>1-</w:t>
            </w:r>
            <w:r w:rsidR="00C927B8">
              <w:rPr>
                <w:rFonts w:ascii="Arial" w:hAnsi="Arial" w:cs="Arial"/>
              </w:rPr>
              <w:t>4</w:t>
            </w:r>
            <w:r>
              <w:rPr>
                <w:rFonts w:ascii="Arial" w:hAnsi="Arial" w:cs="Arial"/>
              </w:rPr>
              <w:t xml:space="preserve"> marks</w:t>
            </w:r>
          </w:p>
        </w:tc>
      </w:tr>
    </w:tbl>
    <w:p w14:paraId="0687D7E3" w14:textId="77777777" w:rsidR="00C6297E" w:rsidRDefault="00C6297E" w:rsidP="002E140B">
      <w:pPr>
        <w:rPr>
          <w:rFonts w:ascii="Arial" w:hAnsi="Arial" w:cs="Arial"/>
          <w:b/>
        </w:rPr>
      </w:pPr>
    </w:p>
    <w:sectPr w:rsidR="00C6297E" w:rsidSect="007945D0">
      <w:headerReference w:type="even" r:id="rId10"/>
      <w:headerReference w:type="default" r:id="rId11"/>
      <w:footerReference w:type="even" r:id="rId12"/>
      <w:footerReference w:type="default" r:id="rId13"/>
      <w:headerReference w:type="first" r:id="rId14"/>
      <w:footerReference w:type="first" r:id="rId15"/>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95A66" w14:textId="77777777" w:rsidR="009F3FC4" w:rsidRDefault="009F3FC4" w:rsidP="00E84A3B">
      <w:r>
        <w:separator/>
      </w:r>
    </w:p>
  </w:endnote>
  <w:endnote w:type="continuationSeparator" w:id="0">
    <w:p w14:paraId="75A74603" w14:textId="77777777" w:rsidR="009F3FC4" w:rsidRDefault="009F3FC4"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77107" w14:textId="77777777" w:rsidR="00A27A4B" w:rsidRDefault="00A2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9B8C2" w14:textId="77777777" w:rsidR="00A27A4B" w:rsidRDefault="00A27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524D9" w14:textId="77777777" w:rsidR="00A27A4B" w:rsidRDefault="00A27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1B6B9" w14:textId="77777777" w:rsidR="009F3FC4" w:rsidRDefault="009F3FC4" w:rsidP="00E84A3B">
      <w:r>
        <w:separator/>
      </w:r>
    </w:p>
  </w:footnote>
  <w:footnote w:type="continuationSeparator" w:id="0">
    <w:p w14:paraId="304220C7" w14:textId="77777777" w:rsidR="009F3FC4" w:rsidRDefault="009F3FC4"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8317500"/>
      <w:docPartObj>
        <w:docPartGallery w:val="Page Numbers (Top of Page)"/>
        <w:docPartUnique/>
      </w:docPartObj>
    </w:sdtPr>
    <w:sdtEndPr>
      <w:rPr>
        <w:rStyle w:val="PageNumber"/>
      </w:rPr>
    </w:sdtEndPr>
    <w:sdtContent>
      <w:p w14:paraId="5B213EE8" w14:textId="6ADBFAF4" w:rsidR="00A27A4B" w:rsidRDefault="00A27A4B"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A27A4B" w:rsidRDefault="00A27A4B"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A27A4B" w:rsidRDefault="00A27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AE5CF98" w:rsidR="00A27A4B" w:rsidRPr="00E84A3B" w:rsidRDefault="00A27A4B"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Pr="00E84A3B">
          <w:rPr>
            <w:rStyle w:val="PageNumber"/>
            <w:rFonts w:ascii="Tahoma" w:hAnsi="Tahoma" w:cs="Tahoma"/>
            <w:noProof/>
            <w:sz w:val="20"/>
            <w:szCs w:val="20"/>
          </w:rPr>
          <w:t>2</w:t>
        </w:r>
        <w:r w:rsidRPr="00E84A3B">
          <w:rPr>
            <w:rStyle w:val="PageNumber"/>
            <w:rFonts w:ascii="Tahoma" w:hAnsi="Tahoma" w:cs="Tahoma"/>
            <w:sz w:val="20"/>
            <w:szCs w:val="20"/>
          </w:rPr>
          <w:fldChar w:fldCharType="end"/>
        </w:r>
      </w:p>
    </w:sdtContent>
  </w:sdt>
  <w:p w14:paraId="4FB2FF47" w14:textId="069B41E8" w:rsidR="00A27A4B" w:rsidRPr="00E84A3B" w:rsidRDefault="009F3FC4" w:rsidP="00E84A3B">
    <w:pPr>
      <w:tabs>
        <w:tab w:val="left" w:pos="4773"/>
      </w:tabs>
      <w:rPr>
        <w:rFonts w:eastAsia="Times New Roman"/>
        <w:lang w:val="en-AU"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A27A4B">
          <w:rPr>
            <w:rFonts w:ascii="Tahoma" w:hAnsi="Tahoma" w:cs="Tahoma"/>
            <w:i/>
            <w:sz w:val="20"/>
            <w:szCs w:val="20"/>
          </w:rPr>
          <w:t>Year 12 ATAR Economics</w:t>
        </w:r>
      </w:sdtContent>
    </w:sdt>
    <w:r w:rsidR="00A27A4B" w:rsidRPr="00E84A3B">
      <w:rPr>
        <w:rFonts w:eastAsia="Times New Roman"/>
        <w:noProof/>
        <w:lang w:val="en-AU"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A27A4B" w:rsidRPr="00E84A3B">
      <w:rPr>
        <w:rFonts w:ascii="Tahoma" w:eastAsia="Times New Roman" w:hAnsi="Tahoma" w:cs="Tahoma"/>
        <w:i/>
        <w:sz w:val="20"/>
        <w:szCs w:val="20"/>
        <w:lang w:val="en-AU" w:eastAsia="en-AU"/>
      </w:rPr>
      <w:tab/>
    </w:r>
  </w:p>
  <w:p w14:paraId="24A7E0D1" w14:textId="77777777" w:rsidR="00A27A4B" w:rsidRDefault="00A27A4B">
    <w:pPr>
      <w:pStyle w:val="Header"/>
    </w:pPr>
  </w:p>
  <w:p w14:paraId="7FF4A924" w14:textId="77777777" w:rsidR="00A27A4B" w:rsidRDefault="00A27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02B60" w14:textId="7E8A0EE5" w:rsidR="00A27A4B" w:rsidRDefault="00A27A4B" w:rsidP="00E84A3B">
    <w:pPr>
      <w:pStyle w:val="Header"/>
      <w:framePr w:wrap="notBeside" w:vAnchor="text" w:hAnchor="margin" w:xAlign="center" w:y="1"/>
      <w:rPr>
        <w:rStyle w:val="PageNumber"/>
      </w:rPr>
    </w:pPr>
  </w:p>
  <w:p w14:paraId="54ED56C5" w14:textId="03CED5CC" w:rsidR="00A27A4B" w:rsidRDefault="00A27A4B" w:rsidP="00E84A3B">
    <w:pPr>
      <w:pStyle w:val="Header"/>
      <w:tabs>
        <w:tab w:val="clear" w:pos="4513"/>
        <w:tab w:val="clear" w:pos="9026"/>
        <w:tab w:val="left" w:pos="3800"/>
      </w:tabs>
    </w:pPr>
    <w:r>
      <w:tab/>
    </w:r>
  </w:p>
  <w:p w14:paraId="4CCA5339" w14:textId="77777777" w:rsidR="00A27A4B" w:rsidRDefault="00A27A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5250"/>
    <w:rsid w:val="000074EB"/>
    <w:rsid w:val="0001453B"/>
    <w:rsid w:val="00016638"/>
    <w:rsid w:val="00021985"/>
    <w:rsid w:val="000221B0"/>
    <w:rsid w:val="0003148D"/>
    <w:rsid w:val="00035955"/>
    <w:rsid w:val="00045DF9"/>
    <w:rsid w:val="00061D4B"/>
    <w:rsid w:val="0006272D"/>
    <w:rsid w:val="00062B70"/>
    <w:rsid w:val="00071173"/>
    <w:rsid w:val="00073EB2"/>
    <w:rsid w:val="00077943"/>
    <w:rsid w:val="00080C89"/>
    <w:rsid w:val="000820D6"/>
    <w:rsid w:val="0009185F"/>
    <w:rsid w:val="0009572B"/>
    <w:rsid w:val="000A5B9F"/>
    <w:rsid w:val="000A7206"/>
    <w:rsid w:val="000A7410"/>
    <w:rsid w:val="000B0D86"/>
    <w:rsid w:val="000B5880"/>
    <w:rsid w:val="000B69DE"/>
    <w:rsid w:val="000C1BBD"/>
    <w:rsid w:val="000C37D9"/>
    <w:rsid w:val="000D05D9"/>
    <w:rsid w:val="000D0EAA"/>
    <w:rsid w:val="000E6282"/>
    <w:rsid w:val="000E6DBE"/>
    <w:rsid w:val="000F0734"/>
    <w:rsid w:val="00100FB1"/>
    <w:rsid w:val="00107AC5"/>
    <w:rsid w:val="001135D6"/>
    <w:rsid w:val="00113BD9"/>
    <w:rsid w:val="00116A80"/>
    <w:rsid w:val="0012096C"/>
    <w:rsid w:val="00120DEA"/>
    <w:rsid w:val="00121493"/>
    <w:rsid w:val="00124239"/>
    <w:rsid w:val="00126B7A"/>
    <w:rsid w:val="00127041"/>
    <w:rsid w:val="00131289"/>
    <w:rsid w:val="0015534F"/>
    <w:rsid w:val="00160F4F"/>
    <w:rsid w:val="001620C7"/>
    <w:rsid w:val="0017567F"/>
    <w:rsid w:val="001761E8"/>
    <w:rsid w:val="00176294"/>
    <w:rsid w:val="00184F93"/>
    <w:rsid w:val="00187B42"/>
    <w:rsid w:val="001944A1"/>
    <w:rsid w:val="001A559C"/>
    <w:rsid w:val="001A5856"/>
    <w:rsid w:val="001A7FA4"/>
    <w:rsid w:val="001B56CE"/>
    <w:rsid w:val="001B5EAB"/>
    <w:rsid w:val="001B7212"/>
    <w:rsid w:val="001C1CBE"/>
    <w:rsid w:val="001C6B24"/>
    <w:rsid w:val="001E3B3B"/>
    <w:rsid w:val="001E50F2"/>
    <w:rsid w:val="001F2D56"/>
    <w:rsid w:val="001F6DC8"/>
    <w:rsid w:val="00203AE4"/>
    <w:rsid w:val="002100FE"/>
    <w:rsid w:val="002131B8"/>
    <w:rsid w:val="002231AB"/>
    <w:rsid w:val="002239D0"/>
    <w:rsid w:val="00240C5C"/>
    <w:rsid w:val="002434D1"/>
    <w:rsid w:val="0024660E"/>
    <w:rsid w:val="002540CD"/>
    <w:rsid w:val="00255194"/>
    <w:rsid w:val="00256ECF"/>
    <w:rsid w:val="00262835"/>
    <w:rsid w:val="002763EB"/>
    <w:rsid w:val="00277F72"/>
    <w:rsid w:val="00280162"/>
    <w:rsid w:val="002846F4"/>
    <w:rsid w:val="002863A2"/>
    <w:rsid w:val="002873CA"/>
    <w:rsid w:val="002876D4"/>
    <w:rsid w:val="00292218"/>
    <w:rsid w:val="00295016"/>
    <w:rsid w:val="00295840"/>
    <w:rsid w:val="00297943"/>
    <w:rsid w:val="00297B2A"/>
    <w:rsid w:val="002A204C"/>
    <w:rsid w:val="002A48C0"/>
    <w:rsid w:val="002B4CE3"/>
    <w:rsid w:val="002B6066"/>
    <w:rsid w:val="002B6B34"/>
    <w:rsid w:val="002C5186"/>
    <w:rsid w:val="002D2F6A"/>
    <w:rsid w:val="002E0492"/>
    <w:rsid w:val="002E140B"/>
    <w:rsid w:val="002F14DC"/>
    <w:rsid w:val="002F1F13"/>
    <w:rsid w:val="003037B3"/>
    <w:rsid w:val="00304675"/>
    <w:rsid w:val="00304EBE"/>
    <w:rsid w:val="003050FB"/>
    <w:rsid w:val="0031682F"/>
    <w:rsid w:val="00325270"/>
    <w:rsid w:val="003262D8"/>
    <w:rsid w:val="003301FF"/>
    <w:rsid w:val="00331F89"/>
    <w:rsid w:val="00333500"/>
    <w:rsid w:val="00334E3D"/>
    <w:rsid w:val="003440E0"/>
    <w:rsid w:val="0035241A"/>
    <w:rsid w:val="0035735D"/>
    <w:rsid w:val="00362023"/>
    <w:rsid w:val="003647BF"/>
    <w:rsid w:val="00365423"/>
    <w:rsid w:val="00372A87"/>
    <w:rsid w:val="0038595C"/>
    <w:rsid w:val="00387E81"/>
    <w:rsid w:val="00396A66"/>
    <w:rsid w:val="003A0A7E"/>
    <w:rsid w:val="003A47CB"/>
    <w:rsid w:val="003C050C"/>
    <w:rsid w:val="003C688F"/>
    <w:rsid w:val="003D0514"/>
    <w:rsid w:val="003D29F4"/>
    <w:rsid w:val="003E3515"/>
    <w:rsid w:val="003F0905"/>
    <w:rsid w:val="003F175C"/>
    <w:rsid w:val="003F18F2"/>
    <w:rsid w:val="003F4A1E"/>
    <w:rsid w:val="00403F90"/>
    <w:rsid w:val="004127CC"/>
    <w:rsid w:val="00413371"/>
    <w:rsid w:val="004135A9"/>
    <w:rsid w:val="0042682F"/>
    <w:rsid w:val="00437891"/>
    <w:rsid w:val="004401F5"/>
    <w:rsid w:val="00441352"/>
    <w:rsid w:val="004422E7"/>
    <w:rsid w:val="00444659"/>
    <w:rsid w:val="00457989"/>
    <w:rsid w:val="00460981"/>
    <w:rsid w:val="00463887"/>
    <w:rsid w:val="00466ADE"/>
    <w:rsid w:val="0047136B"/>
    <w:rsid w:val="00483B38"/>
    <w:rsid w:val="00483E63"/>
    <w:rsid w:val="00487F97"/>
    <w:rsid w:val="004915C7"/>
    <w:rsid w:val="00493691"/>
    <w:rsid w:val="004A03A5"/>
    <w:rsid w:val="004A144D"/>
    <w:rsid w:val="004A767E"/>
    <w:rsid w:val="004A7999"/>
    <w:rsid w:val="004B0465"/>
    <w:rsid w:val="004B0C02"/>
    <w:rsid w:val="004B1ACD"/>
    <w:rsid w:val="004B2036"/>
    <w:rsid w:val="004B2906"/>
    <w:rsid w:val="004B3807"/>
    <w:rsid w:val="004C4818"/>
    <w:rsid w:val="004C4E29"/>
    <w:rsid w:val="004C7F2B"/>
    <w:rsid w:val="004D2A53"/>
    <w:rsid w:val="004D3734"/>
    <w:rsid w:val="004D58E4"/>
    <w:rsid w:val="004E0DD4"/>
    <w:rsid w:val="004F7E95"/>
    <w:rsid w:val="00500264"/>
    <w:rsid w:val="0051136F"/>
    <w:rsid w:val="00516B66"/>
    <w:rsid w:val="00532795"/>
    <w:rsid w:val="00533BD2"/>
    <w:rsid w:val="0053771D"/>
    <w:rsid w:val="0054502C"/>
    <w:rsid w:val="005572BF"/>
    <w:rsid w:val="00565B29"/>
    <w:rsid w:val="00581A60"/>
    <w:rsid w:val="00586A7E"/>
    <w:rsid w:val="005A2ACD"/>
    <w:rsid w:val="005A7982"/>
    <w:rsid w:val="005B06E7"/>
    <w:rsid w:val="005B085F"/>
    <w:rsid w:val="005B4C0B"/>
    <w:rsid w:val="005B7697"/>
    <w:rsid w:val="005C23B1"/>
    <w:rsid w:val="005C603C"/>
    <w:rsid w:val="005C6454"/>
    <w:rsid w:val="005C665F"/>
    <w:rsid w:val="005D0929"/>
    <w:rsid w:val="005D1069"/>
    <w:rsid w:val="005D7AC6"/>
    <w:rsid w:val="005E1F8F"/>
    <w:rsid w:val="005F2AAC"/>
    <w:rsid w:val="005F69A3"/>
    <w:rsid w:val="0060318E"/>
    <w:rsid w:val="00604CDD"/>
    <w:rsid w:val="00604EA2"/>
    <w:rsid w:val="00611F5F"/>
    <w:rsid w:val="00613C17"/>
    <w:rsid w:val="00617937"/>
    <w:rsid w:val="00617A0F"/>
    <w:rsid w:val="00620F83"/>
    <w:rsid w:val="00621B30"/>
    <w:rsid w:val="00624121"/>
    <w:rsid w:val="00624FF5"/>
    <w:rsid w:val="006335ED"/>
    <w:rsid w:val="00640EC9"/>
    <w:rsid w:val="00641C95"/>
    <w:rsid w:val="00645966"/>
    <w:rsid w:val="006461A2"/>
    <w:rsid w:val="00650191"/>
    <w:rsid w:val="00661903"/>
    <w:rsid w:val="00667A67"/>
    <w:rsid w:val="006769F8"/>
    <w:rsid w:val="006800DA"/>
    <w:rsid w:val="00686E72"/>
    <w:rsid w:val="006873BD"/>
    <w:rsid w:val="006A294C"/>
    <w:rsid w:val="006B50AE"/>
    <w:rsid w:val="006B5B92"/>
    <w:rsid w:val="006C45CB"/>
    <w:rsid w:val="006D6C17"/>
    <w:rsid w:val="006D7D11"/>
    <w:rsid w:val="006E05AD"/>
    <w:rsid w:val="006E0EB6"/>
    <w:rsid w:val="006E5DBB"/>
    <w:rsid w:val="006E6557"/>
    <w:rsid w:val="006E78B5"/>
    <w:rsid w:val="006F0E09"/>
    <w:rsid w:val="006F1D02"/>
    <w:rsid w:val="006F74DD"/>
    <w:rsid w:val="0070217F"/>
    <w:rsid w:val="00722488"/>
    <w:rsid w:val="007268D5"/>
    <w:rsid w:val="00736C3B"/>
    <w:rsid w:val="00740289"/>
    <w:rsid w:val="00750EEA"/>
    <w:rsid w:val="00754150"/>
    <w:rsid w:val="00756016"/>
    <w:rsid w:val="00761640"/>
    <w:rsid w:val="00762F9E"/>
    <w:rsid w:val="007673B7"/>
    <w:rsid w:val="00767929"/>
    <w:rsid w:val="0077195A"/>
    <w:rsid w:val="00775C87"/>
    <w:rsid w:val="00777B7A"/>
    <w:rsid w:val="00780793"/>
    <w:rsid w:val="00781027"/>
    <w:rsid w:val="007902BD"/>
    <w:rsid w:val="00791C41"/>
    <w:rsid w:val="007945D0"/>
    <w:rsid w:val="00797311"/>
    <w:rsid w:val="007A1B0D"/>
    <w:rsid w:val="007A4212"/>
    <w:rsid w:val="007A4DCD"/>
    <w:rsid w:val="007A55B9"/>
    <w:rsid w:val="007A67C2"/>
    <w:rsid w:val="007B0F89"/>
    <w:rsid w:val="007B562B"/>
    <w:rsid w:val="007C361B"/>
    <w:rsid w:val="007D174B"/>
    <w:rsid w:val="007D26E5"/>
    <w:rsid w:val="007F5F76"/>
    <w:rsid w:val="00801B2F"/>
    <w:rsid w:val="00801C9A"/>
    <w:rsid w:val="00801F33"/>
    <w:rsid w:val="00803998"/>
    <w:rsid w:val="008077A5"/>
    <w:rsid w:val="00834549"/>
    <w:rsid w:val="00841286"/>
    <w:rsid w:val="008416BC"/>
    <w:rsid w:val="008423BA"/>
    <w:rsid w:val="00853A41"/>
    <w:rsid w:val="00857F86"/>
    <w:rsid w:val="00862132"/>
    <w:rsid w:val="00866379"/>
    <w:rsid w:val="008744BA"/>
    <w:rsid w:val="008825D5"/>
    <w:rsid w:val="0088337D"/>
    <w:rsid w:val="00893FB8"/>
    <w:rsid w:val="008A2F9D"/>
    <w:rsid w:val="008A60C4"/>
    <w:rsid w:val="008B2F7B"/>
    <w:rsid w:val="008C3D11"/>
    <w:rsid w:val="008D0D7E"/>
    <w:rsid w:val="008D1982"/>
    <w:rsid w:val="008E13DD"/>
    <w:rsid w:val="008E1E69"/>
    <w:rsid w:val="008E20A9"/>
    <w:rsid w:val="008E3D7D"/>
    <w:rsid w:val="008E573D"/>
    <w:rsid w:val="008E77EE"/>
    <w:rsid w:val="008F0824"/>
    <w:rsid w:val="008F53E0"/>
    <w:rsid w:val="00912E30"/>
    <w:rsid w:val="009147B8"/>
    <w:rsid w:val="009206F2"/>
    <w:rsid w:val="00921834"/>
    <w:rsid w:val="0092397E"/>
    <w:rsid w:val="00924FB3"/>
    <w:rsid w:val="009415BE"/>
    <w:rsid w:val="0094401E"/>
    <w:rsid w:val="009453BA"/>
    <w:rsid w:val="009466CF"/>
    <w:rsid w:val="00950F67"/>
    <w:rsid w:val="009542E2"/>
    <w:rsid w:val="00955F8C"/>
    <w:rsid w:val="00960FDE"/>
    <w:rsid w:val="00971B48"/>
    <w:rsid w:val="009804FA"/>
    <w:rsid w:val="00987336"/>
    <w:rsid w:val="009917DC"/>
    <w:rsid w:val="00991E23"/>
    <w:rsid w:val="0099362C"/>
    <w:rsid w:val="00996249"/>
    <w:rsid w:val="009A4179"/>
    <w:rsid w:val="009B1B65"/>
    <w:rsid w:val="009C57A9"/>
    <w:rsid w:val="009C6F57"/>
    <w:rsid w:val="009D5A9B"/>
    <w:rsid w:val="009E35BD"/>
    <w:rsid w:val="009F3FC4"/>
    <w:rsid w:val="00A20D23"/>
    <w:rsid w:val="00A227EE"/>
    <w:rsid w:val="00A27A4B"/>
    <w:rsid w:val="00A41C8C"/>
    <w:rsid w:val="00A45E7D"/>
    <w:rsid w:val="00A535C9"/>
    <w:rsid w:val="00A565E0"/>
    <w:rsid w:val="00A6042B"/>
    <w:rsid w:val="00A63EA2"/>
    <w:rsid w:val="00A6423C"/>
    <w:rsid w:val="00A655B1"/>
    <w:rsid w:val="00A709F5"/>
    <w:rsid w:val="00A7351E"/>
    <w:rsid w:val="00A73F58"/>
    <w:rsid w:val="00A86FE8"/>
    <w:rsid w:val="00A87D81"/>
    <w:rsid w:val="00A933AF"/>
    <w:rsid w:val="00AA04B2"/>
    <w:rsid w:val="00AA1681"/>
    <w:rsid w:val="00AA4A2D"/>
    <w:rsid w:val="00AA5755"/>
    <w:rsid w:val="00AA5D96"/>
    <w:rsid w:val="00AB7C35"/>
    <w:rsid w:val="00AD5E03"/>
    <w:rsid w:val="00AE0EF6"/>
    <w:rsid w:val="00AE3720"/>
    <w:rsid w:val="00AE5A6D"/>
    <w:rsid w:val="00AE75C6"/>
    <w:rsid w:val="00AF014F"/>
    <w:rsid w:val="00AF0851"/>
    <w:rsid w:val="00B04120"/>
    <w:rsid w:val="00B12272"/>
    <w:rsid w:val="00B12436"/>
    <w:rsid w:val="00B12CE2"/>
    <w:rsid w:val="00B22012"/>
    <w:rsid w:val="00B246BB"/>
    <w:rsid w:val="00B25FC6"/>
    <w:rsid w:val="00B26297"/>
    <w:rsid w:val="00B436D8"/>
    <w:rsid w:val="00B45B36"/>
    <w:rsid w:val="00B47C02"/>
    <w:rsid w:val="00B5306B"/>
    <w:rsid w:val="00B559D9"/>
    <w:rsid w:val="00B61325"/>
    <w:rsid w:val="00B65A24"/>
    <w:rsid w:val="00B70213"/>
    <w:rsid w:val="00B77593"/>
    <w:rsid w:val="00B82D4D"/>
    <w:rsid w:val="00B9368A"/>
    <w:rsid w:val="00B952D0"/>
    <w:rsid w:val="00B978A7"/>
    <w:rsid w:val="00BC7F26"/>
    <w:rsid w:val="00BD0322"/>
    <w:rsid w:val="00BD2687"/>
    <w:rsid w:val="00BD50F5"/>
    <w:rsid w:val="00BD57CB"/>
    <w:rsid w:val="00BE276D"/>
    <w:rsid w:val="00BE64B0"/>
    <w:rsid w:val="00BE736A"/>
    <w:rsid w:val="00BF20E8"/>
    <w:rsid w:val="00BF5F9F"/>
    <w:rsid w:val="00C02BC1"/>
    <w:rsid w:val="00C06684"/>
    <w:rsid w:val="00C34FFA"/>
    <w:rsid w:val="00C36233"/>
    <w:rsid w:val="00C37B0C"/>
    <w:rsid w:val="00C41B71"/>
    <w:rsid w:val="00C4566D"/>
    <w:rsid w:val="00C45843"/>
    <w:rsid w:val="00C4643D"/>
    <w:rsid w:val="00C4729F"/>
    <w:rsid w:val="00C543E8"/>
    <w:rsid w:val="00C6297E"/>
    <w:rsid w:val="00C64DE9"/>
    <w:rsid w:val="00C651CC"/>
    <w:rsid w:val="00C73ED6"/>
    <w:rsid w:val="00C828E5"/>
    <w:rsid w:val="00C829DE"/>
    <w:rsid w:val="00C90185"/>
    <w:rsid w:val="00C90E82"/>
    <w:rsid w:val="00C927B8"/>
    <w:rsid w:val="00C93A27"/>
    <w:rsid w:val="00C95DCF"/>
    <w:rsid w:val="00CA2B98"/>
    <w:rsid w:val="00CB7E36"/>
    <w:rsid w:val="00CC37FB"/>
    <w:rsid w:val="00CC4095"/>
    <w:rsid w:val="00CC429D"/>
    <w:rsid w:val="00CC4340"/>
    <w:rsid w:val="00CD4111"/>
    <w:rsid w:val="00CD5D00"/>
    <w:rsid w:val="00CE68AB"/>
    <w:rsid w:val="00CE7760"/>
    <w:rsid w:val="00CF08FB"/>
    <w:rsid w:val="00CF29CC"/>
    <w:rsid w:val="00CF3161"/>
    <w:rsid w:val="00CF6322"/>
    <w:rsid w:val="00D01009"/>
    <w:rsid w:val="00D042E4"/>
    <w:rsid w:val="00D07D3C"/>
    <w:rsid w:val="00D136C4"/>
    <w:rsid w:val="00D14372"/>
    <w:rsid w:val="00D22667"/>
    <w:rsid w:val="00D32A5A"/>
    <w:rsid w:val="00D349BB"/>
    <w:rsid w:val="00D35155"/>
    <w:rsid w:val="00D3590D"/>
    <w:rsid w:val="00D35AF9"/>
    <w:rsid w:val="00D402DD"/>
    <w:rsid w:val="00D45FA9"/>
    <w:rsid w:val="00D47DFF"/>
    <w:rsid w:val="00D60F2D"/>
    <w:rsid w:val="00D63B8E"/>
    <w:rsid w:val="00D66E00"/>
    <w:rsid w:val="00D73219"/>
    <w:rsid w:val="00D77373"/>
    <w:rsid w:val="00D87022"/>
    <w:rsid w:val="00D94130"/>
    <w:rsid w:val="00D9556F"/>
    <w:rsid w:val="00DA04FA"/>
    <w:rsid w:val="00DA1EC3"/>
    <w:rsid w:val="00DA7471"/>
    <w:rsid w:val="00DB6A3C"/>
    <w:rsid w:val="00DB735F"/>
    <w:rsid w:val="00DC2BDE"/>
    <w:rsid w:val="00DC2D69"/>
    <w:rsid w:val="00DC30A5"/>
    <w:rsid w:val="00DD075C"/>
    <w:rsid w:val="00DD67BF"/>
    <w:rsid w:val="00DE0489"/>
    <w:rsid w:val="00DE3E8D"/>
    <w:rsid w:val="00DE40C8"/>
    <w:rsid w:val="00DF177D"/>
    <w:rsid w:val="00DF37D2"/>
    <w:rsid w:val="00DF5047"/>
    <w:rsid w:val="00DF6E8A"/>
    <w:rsid w:val="00E058AD"/>
    <w:rsid w:val="00E05AC4"/>
    <w:rsid w:val="00E117C6"/>
    <w:rsid w:val="00E13BEA"/>
    <w:rsid w:val="00E15842"/>
    <w:rsid w:val="00E169F7"/>
    <w:rsid w:val="00E2196B"/>
    <w:rsid w:val="00E2650D"/>
    <w:rsid w:val="00E267A8"/>
    <w:rsid w:val="00E30BF6"/>
    <w:rsid w:val="00E47AA4"/>
    <w:rsid w:val="00E50582"/>
    <w:rsid w:val="00E54058"/>
    <w:rsid w:val="00E552B4"/>
    <w:rsid w:val="00E55D3E"/>
    <w:rsid w:val="00E57353"/>
    <w:rsid w:val="00E65826"/>
    <w:rsid w:val="00E66E76"/>
    <w:rsid w:val="00E7041D"/>
    <w:rsid w:val="00E724BD"/>
    <w:rsid w:val="00E818EB"/>
    <w:rsid w:val="00E82B88"/>
    <w:rsid w:val="00E84A3B"/>
    <w:rsid w:val="00E90EE4"/>
    <w:rsid w:val="00E94343"/>
    <w:rsid w:val="00EA3B08"/>
    <w:rsid w:val="00EA6D1F"/>
    <w:rsid w:val="00EB249E"/>
    <w:rsid w:val="00EB2675"/>
    <w:rsid w:val="00EB666C"/>
    <w:rsid w:val="00EC11EE"/>
    <w:rsid w:val="00EC3539"/>
    <w:rsid w:val="00ED20CB"/>
    <w:rsid w:val="00ED30D8"/>
    <w:rsid w:val="00ED5A30"/>
    <w:rsid w:val="00ED6811"/>
    <w:rsid w:val="00EE6D12"/>
    <w:rsid w:val="00EF4B76"/>
    <w:rsid w:val="00F107D5"/>
    <w:rsid w:val="00F10E63"/>
    <w:rsid w:val="00F27F44"/>
    <w:rsid w:val="00F30D41"/>
    <w:rsid w:val="00F354E5"/>
    <w:rsid w:val="00F35671"/>
    <w:rsid w:val="00F37E41"/>
    <w:rsid w:val="00F4298F"/>
    <w:rsid w:val="00F51136"/>
    <w:rsid w:val="00F5699B"/>
    <w:rsid w:val="00F60A1E"/>
    <w:rsid w:val="00F66A79"/>
    <w:rsid w:val="00F6762B"/>
    <w:rsid w:val="00F87C29"/>
    <w:rsid w:val="00F92AF7"/>
    <w:rsid w:val="00F93D3C"/>
    <w:rsid w:val="00F96A0F"/>
    <w:rsid w:val="00F97FAB"/>
    <w:rsid w:val="00FA0120"/>
    <w:rsid w:val="00FA2828"/>
    <w:rsid w:val="00FB7B94"/>
    <w:rsid w:val="00FC692E"/>
    <w:rsid w:val="00FC6FF8"/>
    <w:rsid w:val="00FC7D45"/>
    <w:rsid w:val="00FD1C92"/>
    <w:rsid w:val="00FD2F04"/>
    <w:rsid w:val="00FE4B3C"/>
    <w:rsid w:val="00FE7C09"/>
    <w:rsid w:val="00FF2D8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styleId="UnresolvedMention">
    <w:name w:val="Unresolved Mention"/>
    <w:basedOn w:val="DefaultParagraphFont"/>
    <w:uiPriority w:val="99"/>
    <w:rsid w:val="00C9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User</cp:lastModifiedBy>
  <cp:revision>2</cp:revision>
  <cp:lastPrinted>2015-08-30T15:57:00Z</cp:lastPrinted>
  <dcterms:created xsi:type="dcterms:W3CDTF">2020-10-19T01:35:00Z</dcterms:created>
  <dcterms:modified xsi:type="dcterms:W3CDTF">2020-10-19T01:35:00Z</dcterms:modified>
</cp:coreProperties>
</file>