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EA3C3" w14:textId="5620B086" w:rsidR="009A2755" w:rsidRPr="00CC0530" w:rsidRDefault="009A2755" w:rsidP="009A2755">
      <w:pPr>
        <w:spacing w:after="200"/>
        <w:ind w:left="720" w:firstLine="720"/>
        <w:jc w:val="right"/>
        <w:rPr>
          <w:rFonts w:asciiTheme="minorBidi" w:hAnsiTheme="minorBidi" w:cstheme="minorBidi"/>
          <w:b/>
        </w:rPr>
      </w:pPr>
      <w:r w:rsidRPr="00CC0530">
        <w:rPr>
          <w:rFonts w:asciiTheme="minorBidi" w:hAnsiTheme="minorBidi" w:cstheme="minorBidi"/>
          <w:noProof/>
          <w:lang w:eastAsia="en-AU"/>
        </w:rPr>
        <w:drawing>
          <wp:anchor distT="0" distB="0" distL="114300" distR="114300" simplePos="0" relativeHeight="251711488" behindDoc="0" locked="0" layoutInCell="1" allowOverlap="1" wp14:anchorId="096926FF" wp14:editId="5D2742F0">
            <wp:simplePos x="0" y="0"/>
            <wp:positionH relativeFrom="column">
              <wp:posOffset>-135746</wp:posOffset>
            </wp:positionH>
            <wp:positionV relativeFrom="paragraph">
              <wp:posOffset>48763</wp:posOffset>
            </wp:positionV>
            <wp:extent cx="3724275" cy="866775"/>
            <wp:effectExtent l="0" t="0" r="0" b="0"/>
            <wp:wrapThrough wrapText="bothSides">
              <wp:wrapPolygon edited="0">
                <wp:start x="0" y="0"/>
                <wp:lineTo x="0" y="21204"/>
                <wp:lineTo x="21508" y="21204"/>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DCC55" w14:textId="46981485" w:rsidR="002B3351" w:rsidRPr="00CC0530" w:rsidRDefault="002B3351" w:rsidP="009A2755">
      <w:pPr>
        <w:spacing w:after="200"/>
        <w:ind w:left="720" w:firstLine="720"/>
        <w:jc w:val="right"/>
        <w:rPr>
          <w:rFonts w:asciiTheme="minorBidi" w:eastAsia="Calibri" w:hAnsiTheme="minorBidi" w:cstheme="minorBidi"/>
          <w:b/>
        </w:rPr>
      </w:pPr>
      <w:r w:rsidRPr="00CC0530">
        <w:rPr>
          <w:rFonts w:asciiTheme="minorBidi" w:hAnsiTheme="minorBidi" w:cstheme="minorBidi"/>
          <w:b/>
        </w:rPr>
        <w:t>Examination, 201</w:t>
      </w:r>
      <w:r w:rsidR="00C13ECE" w:rsidRPr="00CC0530">
        <w:rPr>
          <w:rFonts w:asciiTheme="minorBidi" w:hAnsiTheme="minorBidi" w:cstheme="minorBidi"/>
          <w:b/>
        </w:rPr>
        <w:t>9</w:t>
      </w:r>
    </w:p>
    <w:p w14:paraId="51947BA5" w14:textId="77777777" w:rsidR="002B3351" w:rsidRPr="00CC0530" w:rsidRDefault="002B3351" w:rsidP="002B3351">
      <w:pPr>
        <w:tabs>
          <w:tab w:val="right" w:pos="9270"/>
          <w:tab w:val="right" w:pos="9360"/>
        </w:tabs>
        <w:jc w:val="right"/>
        <w:rPr>
          <w:rFonts w:asciiTheme="minorBidi" w:eastAsia="Calibri" w:hAnsiTheme="minorBidi" w:cstheme="minorBidi"/>
          <w:b/>
        </w:rPr>
      </w:pPr>
    </w:p>
    <w:p w14:paraId="48584D92" w14:textId="77777777" w:rsidR="002B3351" w:rsidRPr="00CC0530" w:rsidRDefault="002B3351" w:rsidP="002B3351">
      <w:pPr>
        <w:jc w:val="right"/>
        <w:rPr>
          <w:rFonts w:asciiTheme="minorBidi" w:eastAsia="Calibri" w:hAnsiTheme="minorBidi" w:cstheme="minorBidi"/>
          <w:b/>
        </w:rPr>
      </w:pPr>
      <w:r w:rsidRPr="00CC0530">
        <w:rPr>
          <w:rFonts w:asciiTheme="minorBidi" w:eastAsia="Calibri" w:hAnsiTheme="minorBidi" w:cstheme="minorBidi"/>
          <w:b/>
        </w:rPr>
        <w:t>Question/Answer Booklet</w:t>
      </w:r>
    </w:p>
    <w:p w14:paraId="7F0FAF97" w14:textId="77777777" w:rsidR="00B20413" w:rsidRPr="00CC0530" w:rsidRDefault="00B20413" w:rsidP="002B3351">
      <w:pPr>
        <w:pStyle w:val="Caption"/>
        <w:tabs>
          <w:tab w:val="clear" w:pos="9360"/>
        </w:tabs>
        <w:rPr>
          <w:rFonts w:asciiTheme="minorBidi" w:hAnsiTheme="minorBidi" w:cstheme="minorBidi"/>
          <w:bCs/>
          <w:color w:val="auto"/>
          <w:sz w:val="32"/>
          <w:szCs w:val="32"/>
        </w:rPr>
      </w:pPr>
    </w:p>
    <w:p w14:paraId="37D561AC" w14:textId="6CA158E7" w:rsidR="009A2755" w:rsidRPr="00CC0530" w:rsidRDefault="009A2755" w:rsidP="009A2755">
      <w:pPr>
        <w:pStyle w:val="Caption"/>
        <w:tabs>
          <w:tab w:val="clear" w:pos="9360"/>
        </w:tabs>
        <w:ind w:right="640"/>
        <w:rPr>
          <w:rFonts w:asciiTheme="minorBidi" w:hAnsiTheme="minorBidi" w:cstheme="minorBidi"/>
          <w:bCs/>
          <w:color w:val="auto"/>
          <w:sz w:val="32"/>
          <w:szCs w:val="32"/>
        </w:rPr>
      </w:pPr>
    </w:p>
    <w:p w14:paraId="0F42342A" w14:textId="7635B0EA" w:rsidR="002B3351" w:rsidRPr="00CC0530" w:rsidRDefault="002B3351" w:rsidP="009A2755">
      <w:pPr>
        <w:pStyle w:val="Caption"/>
        <w:tabs>
          <w:tab w:val="clear" w:pos="9360"/>
        </w:tabs>
        <w:ind w:right="640"/>
        <w:rPr>
          <w:rFonts w:asciiTheme="minorBidi" w:eastAsia="Calibri" w:hAnsiTheme="minorBidi" w:cstheme="minorBidi"/>
          <w:color w:val="auto"/>
          <w:sz w:val="32"/>
          <w:szCs w:val="32"/>
        </w:rPr>
      </w:pPr>
      <w:r w:rsidRPr="00CC0530">
        <w:rPr>
          <w:rFonts w:asciiTheme="minorBidi" w:hAnsiTheme="minorBidi" w:cstheme="minorBidi"/>
          <w:bCs/>
          <w:color w:val="auto"/>
          <w:sz w:val="32"/>
          <w:szCs w:val="32"/>
        </w:rPr>
        <w:t>ECONOMICS</w:t>
      </w:r>
      <w:r w:rsidR="008814CD" w:rsidRPr="00CC0530">
        <w:rPr>
          <w:rFonts w:asciiTheme="minorBidi" w:hAnsiTheme="minorBidi" w:cstheme="minorBidi"/>
          <w:bCs/>
          <w:color w:val="auto"/>
          <w:sz w:val="32"/>
          <w:szCs w:val="32"/>
        </w:rPr>
        <w:t xml:space="preserve"> </w:t>
      </w:r>
      <w:r w:rsidR="009A2755" w:rsidRPr="00CC0530">
        <w:rPr>
          <w:rFonts w:asciiTheme="minorBidi" w:hAnsiTheme="minorBidi" w:cstheme="minorBidi"/>
          <w:bCs/>
          <w:color w:val="auto"/>
          <w:sz w:val="32"/>
          <w:szCs w:val="32"/>
        </w:rPr>
        <w:t xml:space="preserve">      </w:t>
      </w:r>
      <w:r w:rsidR="001364CE" w:rsidRPr="00CC0530">
        <w:rPr>
          <w:rFonts w:asciiTheme="minorBidi" w:hAnsiTheme="minorBidi" w:cstheme="minorBidi"/>
          <w:bCs/>
          <w:color w:val="auto"/>
          <w:sz w:val="32"/>
          <w:szCs w:val="32"/>
        </w:rPr>
        <w:t xml:space="preserve">  Unit 3          </w:t>
      </w:r>
      <w:r w:rsidR="009A2755" w:rsidRPr="00CC0530">
        <w:rPr>
          <w:rFonts w:asciiTheme="minorBidi" w:hAnsiTheme="minorBidi" w:cstheme="minorBidi"/>
          <w:bCs/>
          <w:color w:val="auto"/>
          <w:sz w:val="32"/>
          <w:szCs w:val="32"/>
        </w:rPr>
        <w:t>Semester 1, 201</w:t>
      </w:r>
      <w:r w:rsidR="00C13ECE" w:rsidRPr="00CC0530">
        <w:rPr>
          <w:rFonts w:asciiTheme="minorBidi" w:hAnsiTheme="minorBidi" w:cstheme="minorBidi"/>
          <w:bCs/>
          <w:color w:val="auto"/>
          <w:sz w:val="32"/>
          <w:szCs w:val="32"/>
        </w:rPr>
        <w:t>9</w:t>
      </w:r>
    </w:p>
    <w:p w14:paraId="230931A4" w14:textId="77777777" w:rsidR="00FE2348" w:rsidRPr="00CC0530" w:rsidRDefault="00FE2348" w:rsidP="00FE2348">
      <w:pPr>
        <w:rPr>
          <w:rFonts w:asciiTheme="minorBidi" w:eastAsia="Calibri" w:hAnsiTheme="minorBidi" w:cstheme="minorBidi"/>
        </w:rPr>
      </w:pPr>
    </w:p>
    <w:tbl>
      <w:tblPr>
        <w:tblStyle w:val="TableGrid"/>
        <w:tblpPr w:leftFromText="180" w:rightFromText="180" w:vertAnchor="page" w:horzAnchor="margin" w:tblpXSpec="right" w:tblpY="4920"/>
        <w:tblW w:w="0" w:type="auto"/>
        <w:tblLook w:val="04A0" w:firstRow="1" w:lastRow="0" w:firstColumn="1" w:lastColumn="0" w:noHBand="0" w:noVBand="1"/>
      </w:tblPr>
      <w:tblGrid>
        <w:gridCol w:w="594"/>
        <w:gridCol w:w="594"/>
        <w:gridCol w:w="243"/>
        <w:gridCol w:w="608"/>
        <w:gridCol w:w="608"/>
        <w:gridCol w:w="608"/>
        <w:gridCol w:w="243"/>
        <w:gridCol w:w="595"/>
        <w:gridCol w:w="595"/>
        <w:gridCol w:w="595"/>
      </w:tblGrid>
      <w:tr w:rsidR="00573FBC" w:rsidRPr="00CC0530" w14:paraId="21B30766" w14:textId="77777777" w:rsidTr="009A2755">
        <w:trPr>
          <w:trHeight w:val="459"/>
        </w:trPr>
        <w:tc>
          <w:tcPr>
            <w:tcW w:w="594" w:type="dxa"/>
          </w:tcPr>
          <w:p w14:paraId="0CF48EBD" w14:textId="77777777" w:rsidR="00573FBC" w:rsidRPr="00CC0530" w:rsidRDefault="00573FBC" w:rsidP="009A2755">
            <w:pPr>
              <w:rPr>
                <w:rFonts w:asciiTheme="minorBidi" w:hAnsiTheme="minorBidi" w:cstheme="minorBidi"/>
              </w:rPr>
            </w:pPr>
          </w:p>
          <w:p w14:paraId="1D149E9C" w14:textId="77777777" w:rsidR="00573FBC" w:rsidRPr="00CC0530" w:rsidRDefault="00573FBC" w:rsidP="009A2755">
            <w:pPr>
              <w:rPr>
                <w:rFonts w:asciiTheme="minorBidi" w:hAnsiTheme="minorBidi" w:cstheme="minorBidi"/>
              </w:rPr>
            </w:pPr>
          </w:p>
        </w:tc>
        <w:tc>
          <w:tcPr>
            <w:tcW w:w="594" w:type="dxa"/>
          </w:tcPr>
          <w:p w14:paraId="3B15981F" w14:textId="77777777" w:rsidR="00573FBC" w:rsidRPr="00CC0530" w:rsidRDefault="00573FBC" w:rsidP="009A2755">
            <w:pPr>
              <w:rPr>
                <w:rFonts w:asciiTheme="minorBidi" w:hAnsiTheme="minorBidi" w:cstheme="minorBidi"/>
              </w:rPr>
            </w:pPr>
          </w:p>
        </w:tc>
        <w:tc>
          <w:tcPr>
            <w:tcW w:w="243" w:type="dxa"/>
            <w:tcBorders>
              <w:top w:val="nil"/>
              <w:bottom w:val="nil"/>
            </w:tcBorders>
          </w:tcPr>
          <w:p w14:paraId="4679A1BF" w14:textId="77777777" w:rsidR="00573FBC" w:rsidRPr="00CC0530" w:rsidRDefault="00573FBC" w:rsidP="009A2755">
            <w:pPr>
              <w:rPr>
                <w:rFonts w:asciiTheme="minorBidi" w:hAnsiTheme="minorBidi" w:cstheme="minorBidi"/>
              </w:rPr>
            </w:pPr>
          </w:p>
        </w:tc>
        <w:tc>
          <w:tcPr>
            <w:tcW w:w="608" w:type="dxa"/>
          </w:tcPr>
          <w:p w14:paraId="433EF6FA" w14:textId="77777777" w:rsidR="00573FBC" w:rsidRPr="00CC0530" w:rsidRDefault="00573FBC" w:rsidP="009A2755">
            <w:pPr>
              <w:rPr>
                <w:rFonts w:asciiTheme="minorBidi" w:hAnsiTheme="minorBidi" w:cstheme="minorBidi"/>
              </w:rPr>
            </w:pPr>
          </w:p>
        </w:tc>
        <w:tc>
          <w:tcPr>
            <w:tcW w:w="608" w:type="dxa"/>
          </w:tcPr>
          <w:p w14:paraId="61959F72" w14:textId="77777777" w:rsidR="00573FBC" w:rsidRPr="00CC0530" w:rsidRDefault="00573FBC" w:rsidP="009A2755">
            <w:pPr>
              <w:rPr>
                <w:rFonts w:asciiTheme="minorBidi" w:hAnsiTheme="minorBidi" w:cstheme="minorBidi"/>
              </w:rPr>
            </w:pPr>
          </w:p>
        </w:tc>
        <w:tc>
          <w:tcPr>
            <w:tcW w:w="608" w:type="dxa"/>
          </w:tcPr>
          <w:p w14:paraId="4412D552" w14:textId="77777777" w:rsidR="00573FBC" w:rsidRPr="00CC0530" w:rsidRDefault="00573FBC" w:rsidP="009A2755">
            <w:pPr>
              <w:rPr>
                <w:rFonts w:asciiTheme="minorBidi" w:hAnsiTheme="minorBidi" w:cstheme="minorBidi"/>
              </w:rPr>
            </w:pPr>
          </w:p>
        </w:tc>
        <w:tc>
          <w:tcPr>
            <w:tcW w:w="243" w:type="dxa"/>
            <w:tcBorders>
              <w:top w:val="nil"/>
              <w:bottom w:val="nil"/>
            </w:tcBorders>
          </w:tcPr>
          <w:p w14:paraId="218E7CC3" w14:textId="77777777" w:rsidR="00573FBC" w:rsidRPr="00CC0530" w:rsidRDefault="00573FBC" w:rsidP="009A2755">
            <w:pPr>
              <w:rPr>
                <w:rFonts w:asciiTheme="minorBidi" w:hAnsiTheme="minorBidi" w:cstheme="minorBidi"/>
              </w:rPr>
            </w:pPr>
          </w:p>
        </w:tc>
        <w:tc>
          <w:tcPr>
            <w:tcW w:w="595" w:type="dxa"/>
          </w:tcPr>
          <w:p w14:paraId="725513BD" w14:textId="77777777" w:rsidR="00573FBC" w:rsidRPr="00CC0530" w:rsidRDefault="00573FBC" w:rsidP="009A2755">
            <w:pPr>
              <w:rPr>
                <w:rFonts w:asciiTheme="minorBidi" w:hAnsiTheme="minorBidi" w:cstheme="minorBidi"/>
              </w:rPr>
            </w:pPr>
          </w:p>
        </w:tc>
        <w:tc>
          <w:tcPr>
            <w:tcW w:w="595" w:type="dxa"/>
          </w:tcPr>
          <w:p w14:paraId="44E31DC4" w14:textId="77777777" w:rsidR="00573FBC" w:rsidRPr="00CC0530" w:rsidRDefault="00573FBC" w:rsidP="009A2755">
            <w:pPr>
              <w:rPr>
                <w:rFonts w:asciiTheme="minorBidi" w:hAnsiTheme="minorBidi" w:cstheme="minorBidi"/>
              </w:rPr>
            </w:pPr>
          </w:p>
        </w:tc>
        <w:tc>
          <w:tcPr>
            <w:tcW w:w="595" w:type="dxa"/>
          </w:tcPr>
          <w:p w14:paraId="57F9B574" w14:textId="77777777" w:rsidR="00573FBC" w:rsidRPr="00CC0530" w:rsidRDefault="00573FBC" w:rsidP="009A2755">
            <w:pPr>
              <w:rPr>
                <w:rFonts w:asciiTheme="minorBidi" w:hAnsiTheme="minorBidi" w:cstheme="minorBidi"/>
              </w:rPr>
            </w:pPr>
          </w:p>
        </w:tc>
      </w:tr>
    </w:tbl>
    <w:p w14:paraId="796295A7" w14:textId="77777777" w:rsidR="00C31010" w:rsidRPr="00CC0530" w:rsidRDefault="00C31010" w:rsidP="00C31010">
      <w:pPr>
        <w:rPr>
          <w:rFonts w:asciiTheme="minorBidi" w:hAnsiTheme="minorBidi" w:cstheme="minorBidi"/>
        </w:rPr>
      </w:pPr>
    </w:p>
    <w:p w14:paraId="1933A628" w14:textId="77777777" w:rsidR="009A2755" w:rsidRPr="00CC0530" w:rsidRDefault="009A2755" w:rsidP="00FE2348">
      <w:pPr>
        <w:spacing w:before="120"/>
        <w:rPr>
          <w:rFonts w:asciiTheme="minorBidi" w:hAnsiTheme="minorBidi" w:cstheme="minorBidi"/>
          <w:b/>
        </w:rPr>
      </w:pPr>
    </w:p>
    <w:p w14:paraId="535A6778" w14:textId="04DC79A7" w:rsidR="00C31010" w:rsidRPr="00CC0530" w:rsidRDefault="009A2755" w:rsidP="00FE2348">
      <w:pPr>
        <w:spacing w:before="120"/>
        <w:rPr>
          <w:rFonts w:asciiTheme="minorBidi" w:hAnsiTheme="minorBidi" w:cstheme="minorBidi"/>
          <w:b/>
        </w:rPr>
      </w:pPr>
      <w:r w:rsidRPr="00CC0530">
        <w:rPr>
          <w:rFonts w:asciiTheme="minorBidi" w:hAnsiTheme="minorBidi" w:cstheme="minorBidi"/>
          <w:b/>
        </w:rPr>
        <w:t>Student Number:</w:t>
      </w:r>
      <w:r w:rsidRPr="00CC0530">
        <w:rPr>
          <w:rFonts w:asciiTheme="minorBidi" w:hAnsiTheme="minorBidi" w:cstheme="minorBidi"/>
          <w:b/>
        </w:rPr>
        <w:tab/>
        <w:t>I</w:t>
      </w:r>
      <w:r w:rsidR="00C31010" w:rsidRPr="00CC0530">
        <w:rPr>
          <w:rFonts w:asciiTheme="minorBidi" w:hAnsiTheme="minorBidi" w:cstheme="minorBidi"/>
          <w:b/>
        </w:rPr>
        <w:t xml:space="preserve">n figures   </w:t>
      </w:r>
    </w:p>
    <w:p w14:paraId="56141AC2" w14:textId="05561B1A" w:rsidR="00C31010" w:rsidRPr="00CC0530" w:rsidRDefault="00C31010" w:rsidP="00C31010">
      <w:pPr>
        <w:rPr>
          <w:rFonts w:asciiTheme="minorBidi" w:hAnsiTheme="minorBidi" w:cstheme="minorBidi"/>
        </w:rPr>
      </w:pPr>
    </w:p>
    <w:p w14:paraId="79D7E6C7" w14:textId="77777777" w:rsidR="002B3351" w:rsidRPr="00CC0530" w:rsidRDefault="002B3351" w:rsidP="002B3351">
      <w:pPr>
        <w:tabs>
          <w:tab w:val="right" w:pos="9270"/>
        </w:tabs>
        <w:rPr>
          <w:rFonts w:asciiTheme="minorBidi" w:eastAsia="Calibri" w:hAnsiTheme="minorBidi" w:cstheme="minorBidi"/>
        </w:rPr>
      </w:pPr>
      <w:bookmarkStart w:id="0" w:name="OLE_LINK9"/>
      <w:bookmarkStart w:id="1" w:name="OLE_LINK10"/>
    </w:p>
    <w:p w14:paraId="5C2ADE61" w14:textId="77777777" w:rsidR="00FE2348" w:rsidRPr="00CC0530" w:rsidRDefault="00FE2348" w:rsidP="002B3351">
      <w:pPr>
        <w:tabs>
          <w:tab w:val="right" w:pos="9270"/>
        </w:tabs>
        <w:rPr>
          <w:rFonts w:asciiTheme="minorBidi" w:eastAsia="Calibri" w:hAnsiTheme="minorBidi" w:cstheme="minorBidi"/>
          <w:b/>
        </w:rPr>
      </w:pPr>
      <w:r w:rsidRPr="00CC0530">
        <w:rPr>
          <w:rFonts w:asciiTheme="minorBidi" w:eastAsia="Calibri" w:hAnsiTheme="minorBidi" w:cstheme="minorBidi"/>
          <w:b/>
        </w:rPr>
        <w:t xml:space="preserve">                                 In words:      </w:t>
      </w:r>
    </w:p>
    <w:tbl>
      <w:tblPr>
        <w:tblStyle w:val="TableGrid"/>
        <w:tblW w:w="0" w:type="auto"/>
        <w:tblInd w:w="3652" w:type="dxa"/>
        <w:tblBorders>
          <w:left w:val="none" w:sz="0" w:space="0" w:color="auto"/>
          <w:right w:val="none" w:sz="0" w:space="0" w:color="auto"/>
        </w:tblBorders>
        <w:tblLook w:val="04A0" w:firstRow="1" w:lastRow="0" w:firstColumn="1" w:lastColumn="0" w:noHBand="0" w:noVBand="1"/>
      </w:tblPr>
      <w:tblGrid>
        <w:gridCol w:w="5368"/>
      </w:tblGrid>
      <w:tr w:rsidR="00FE2348" w:rsidRPr="00CC0530" w14:paraId="6663352B" w14:textId="77777777" w:rsidTr="00FE2348">
        <w:tc>
          <w:tcPr>
            <w:tcW w:w="6203" w:type="dxa"/>
          </w:tcPr>
          <w:p w14:paraId="2C5F7DA0" w14:textId="77777777" w:rsidR="00FE2348" w:rsidRPr="00CC0530" w:rsidRDefault="00FE2348" w:rsidP="00FE2348">
            <w:pPr>
              <w:tabs>
                <w:tab w:val="right" w:pos="9270"/>
              </w:tabs>
              <w:spacing w:line="480" w:lineRule="auto"/>
              <w:rPr>
                <w:rFonts w:asciiTheme="minorBidi" w:eastAsia="Calibri" w:hAnsiTheme="minorBidi" w:cstheme="minorBidi"/>
              </w:rPr>
            </w:pPr>
          </w:p>
        </w:tc>
      </w:tr>
      <w:tr w:rsidR="00FE2348" w:rsidRPr="00CC0530" w14:paraId="006FC12F" w14:textId="77777777" w:rsidTr="00FE2348">
        <w:tc>
          <w:tcPr>
            <w:tcW w:w="6203" w:type="dxa"/>
          </w:tcPr>
          <w:p w14:paraId="06FBAEDB" w14:textId="77777777" w:rsidR="00FE2348" w:rsidRPr="00CC0530" w:rsidRDefault="00FE2348" w:rsidP="00FE2348">
            <w:pPr>
              <w:tabs>
                <w:tab w:val="right" w:pos="9270"/>
              </w:tabs>
              <w:spacing w:line="480" w:lineRule="auto"/>
              <w:rPr>
                <w:rFonts w:asciiTheme="minorBidi" w:eastAsia="Calibri" w:hAnsiTheme="minorBidi" w:cstheme="minorBidi"/>
              </w:rPr>
            </w:pPr>
          </w:p>
        </w:tc>
      </w:tr>
    </w:tbl>
    <w:p w14:paraId="1C602842" w14:textId="4297FF53" w:rsidR="00FE2348" w:rsidRPr="00CC0530" w:rsidRDefault="00FE2348" w:rsidP="002B3351">
      <w:pPr>
        <w:tabs>
          <w:tab w:val="right" w:pos="9270"/>
        </w:tabs>
        <w:rPr>
          <w:rFonts w:asciiTheme="minorBidi" w:eastAsia="Calibri" w:hAnsiTheme="minorBidi" w:cstheme="minorBidi"/>
        </w:rPr>
      </w:pPr>
    </w:p>
    <w:p w14:paraId="313B7C42" w14:textId="5C4D7C36" w:rsidR="002B3351" w:rsidRPr="00CC0530" w:rsidRDefault="002B3351" w:rsidP="002B3351">
      <w:pPr>
        <w:tabs>
          <w:tab w:val="left" w:pos="2552"/>
          <w:tab w:val="left" w:pos="3686"/>
          <w:tab w:val="right" w:leader="underscore" w:pos="9072"/>
        </w:tabs>
        <w:spacing w:after="360"/>
        <w:rPr>
          <w:rFonts w:asciiTheme="minorBidi" w:eastAsia="Calibri" w:hAnsiTheme="minorBidi" w:cstheme="minorBidi"/>
        </w:rPr>
      </w:pPr>
    </w:p>
    <w:bookmarkEnd w:id="0"/>
    <w:bookmarkEnd w:id="1"/>
    <w:p w14:paraId="77446C03" w14:textId="77777777" w:rsidR="009A2755" w:rsidRPr="00CC0530" w:rsidRDefault="009A2755" w:rsidP="009A2755">
      <w:pPr>
        <w:widowControl w:val="0"/>
        <w:autoSpaceDE w:val="0"/>
        <w:autoSpaceDN w:val="0"/>
        <w:adjustRightInd w:val="0"/>
        <w:outlineLvl w:val="0"/>
        <w:rPr>
          <w:rFonts w:asciiTheme="minorBidi" w:hAnsiTheme="minorBidi" w:cstheme="minorBidi"/>
          <w:b/>
          <w:bCs/>
          <w:lang w:eastAsia="ja-JP"/>
        </w:rPr>
      </w:pPr>
      <w:r w:rsidRPr="00CC0530">
        <w:rPr>
          <w:rFonts w:asciiTheme="minorBidi" w:hAnsiTheme="minorBidi" w:cstheme="minorBidi"/>
          <w:b/>
          <w:bCs/>
          <w:lang w:eastAsia="ja-JP"/>
        </w:rPr>
        <w:t>Time allowed for this paper</w:t>
      </w:r>
    </w:p>
    <w:p w14:paraId="16F09705" w14:textId="77777777" w:rsidR="009A2755" w:rsidRPr="00CC0530" w:rsidRDefault="009A2755" w:rsidP="009A2755">
      <w:pPr>
        <w:widowControl w:val="0"/>
        <w:tabs>
          <w:tab w:val="left" w:pos="4536"/>
        </w:tabs>
        <w:autoSpaceDE w:val="0"/>
        <w:autoSpaceDN w:val="0"/>
        <w:adjustRightInd w:val="0"/>
        <w:spacing w:before="120"/>
        <w:outlineLvl w:val="0"/>
        <w:rPr>
          <w:rFonts w:asciiTheme="minorBidi" w:hAnsiTheme="minorBidi" w:cstheme="minorBidi"/>
          <w:sz w:val="22"/>
          <w:szCs w:val="22"/>
          <w:lang w:eastAsia="ja-JP"/>
        </w:rPr>
      </w:pPr>
      <w:r w:rsidRPr="00CC0530">
        <w:rPr>
          <w:rFonts w:asciiTheme="minorBidi" w:hAnsiTheme="minorBidi" w:cstheme="minorBidi"/>
          <w:sz w:val="22"/>
          <w:szCs w:val="22"/>
          <w:lang w:eastAsia="ja-JP"/>
        </w:rPr>
        <w:t xml:space="preserve">Reading time before commencing work: </w:t>
      </w:r>
      <w:r w:rsidRPr="00CC0530">
        <w:rPr>
          <w:rFonts w:asciiTheme="minorBidi" w:hAnsiTheme="minorBidi" w:cstheme="minorBidi"/>
          <w:sz w:val="22"/>
          <w:szCs w:val="22"/>
          <w:lang w:eastAsia="ja-JP"/>
        </w:rPr>
        <w:tab/>
        <w:t>ten minutes</w:t>
      </w:r>
    </w:p>
    <w:p w14:paraId="26DE4BE5" w14:textId="77777777" w:rsidR="009A2755" w:rsidRPr="00CC0530" w:rsidRDefault="009A2755" w:rsidP="009A2755">
      <w:pPr>
        <w:tabs>
          <w:tab w:val="left" w:pos="4536"/>
        </w:tabs>
        <w:spacing w:after="120"/>
        <w:rPr>
          <w:rFonts w:asciiTheme="minorBidi" w:hAnsiTheme="minorBidi" w:cstheme="minorBidi"/>
          <w:b/>
          <w:bCs/>
          <w:sz w:val="22"/>
          <w:szCs w:val="22"/>
          <w:lang w:eastAsia="ja-JP"/>
        </w:rPr>
      </w:pPr>
      <w:r w:rsidRPr="00CC0530">
        <w:rPr>
          <w:rFonts w:asciiTheme="minorBidi" w:hAnsiTheme="minorBidi" w:cstheme="minorBidi"/>
          <w:sz w:val="22"/>
          <w:szCs w:val="22"/>
          <w:lang w:eastAsia="ja-JP"/>
        </w:rPr>
        <w:t xml:space="preserve">Working time for paper: </w:t>
      </w:r>
      <w:r w:rsidRPr="00CC0530">
        <w:rPr>
          <w:rFonts w:asciiTheme="minorBidi" w:hAnsiTheme="minorBidi" w:cstheme="minorBidi"/>
          <w:sz w:val="22"/>
          <w:szCs w:val="22"/>
          <w:lang w:eastAsia="ja-JP"/>
        </w:rPr>
        <w:tab/>
        <w:t>three hours</w:t>
      </w:r>
    </w:p>
    <w:p w14:paraId="3912690F" w14:textId="77777777" w:rsidR="009A2755" w:rsidRPr="00CC0530" w:rsidRDefault="009A2755" w:rsidP="009A2755">
      <w:pPr>
        <w:widowControl w:val="0"/>
        <w:autoSpaceDE w:val="0"/>
        <w:autoSpaceDN w:val="0"/>
        <w:adjustRightInd w:val="0"/>
        <w:rPr>
          <w:rFonts w:asciiTheme="minorBidi" w:hAnsiTheme="minorBidi" w:cstheme="minorBidi"/>
          <w:b/>
          <w:bCs/>
          <w:sz w:val="22"/>
          <w:szCs w:val="22"/>
          <w:lang w:eastAsia="ja-JP"/>
        </w:rPr>
      </w:pPr>
    </w:p>
    <w:p w14:paraId="12552843" w14:textId="77777777" w:rsidR="009A2755" w:rsidRPr="00CC0530" w:rsidRDefault="009A2755" w:rsidP="009A2755">
      <w:pPr>
        <w:widowControl w:val="0"/>
        <w:autoSpaceDE w:val="0"/>
        <w:autoSpaceDN w:val="0"/>
        <w:adjustRightInd w:val="0"/>
        <w:outlineLvl w:val="0"/>
        <w:rPr>
          <w:rFonts w:asciiTheme="minorBidi" w:hAnsiTheme="minorBidi" w:cstheme="minorBidi"/>
          <w:b/>
          <w:bCs/>
          <w:i/>
          <w:iCs/>
          <w:lang w:eastAsia="ja-JP"/>
        </w:rPr>
      </w:pPr>
      <w:r w:rsidRPr="00CC0530">
        <w:rPr>
          <w:rFonts w:asciiTheme="minorBidi" w:hAnsiTheme="minorBidi" w:cstheme="minorBidi"/>
          <w:b/>
          <w:bCs/>
          <w:lang w:eastAsia="ja-JP"/>
        </w:rPr>
        <w:t>Materials required/recommended for this paper</w:t>
      </w:r>
    </w:p>
    <w:p w14:paraId="67F65493" w14:textId="77777777" w:rsidR="009A2755" w:rsidRPr="00CC0530" w:rsidRDefault="009A2755" w:rsidP="009A2755">
      <w:pPr>
        <w:widowControl w:val="0"/>
        <w:autoSpaceDE w:val="0"/>
        <w:autoSpaceDN w:val="0"/>
        <w:adjustRightInd w:val="0"/>
        <w:spacing w:before="120"/>
        <w:outlineLvl w:val="0"/>
        <w:rPr>
          <w:rFonts w:asciiTheme="minorBidi" w:hAnsiTheme="minorBidi" w:cstheme="minorBidi"/>
          <w:b/>
          <w:bCs/>
          <w:i/>
          <w:iCs/>
          <w:sz w:val="22"/>
          <w:szCs w:val="22"/>
          <w:lang w:eastAsia="ja-JP"/>
        </w:rPr>
      </w:pPr>
      <w:r w:rsidRPr="00CC0530">
        <w:rPr>
          <w:rFonts w:asciiTheme="minorBidi" w:hAnsiTheme="minorBidi" w:cstheme="minorBidi"/>
          <w:b/>
          <w:bCs/>
          <w:i/>
          <w:iCs/>
          <w:sz w:val="22"/>
          <w:szCs w:val="22"/>
          <w:lang w:eastAsia="ja-JP"/>
        </w:rPr>
        <w:t>To be provided by the supervisor</w:t>
      </w:r>
    </w:p>
    <w:p w14:paraId="70177B1E" w14:textId="09B3FDA5" w:rsidR="009A2755" w:rsidRPr="00CC0530" w:rsidRDefault="009A2755" w:rsidP="009A2755">
      <w:pPr>
        <w:spacing w:before="120"/>
        <w:outlineLvl w:val="0"/>
        <w:rPr>
          <w:rFonts w:asciiTheme="minorBidi" w:hAnsiTheme="minorBidi" w:cstheme="minorBidi"/>
          <w:bCs/>
          <w:sz w:val="22"/>
          <w:szCs w:val="22"/>
          <w:lang w:eastAsia="ja-JP"/>
        </w:rPr>
      </w:pPr>
      <w:r w:rsidRPr="00CC0530">
        <w:rPr>
          <w:rFonts w:asciiTheme="minorBidi" w:hAnsiTheme="minorBidi" w:cstheme="minorBidi"/>
          <w:bCs/>
          <w:sz w:val="22"/>
          <w:szCs w:val="22"/>
          <w:lang w:eastAsia="ja-JP"/>
        </w:rPr>
        <w:t>This Question/Answer Booklet</w:t>
      </w:r>
    </w:p>
    <w:p w14:paraId="591666AD" w14:textId="4184075D" w:rsidR="00226572" w:rsidRPr="00CC0530" w:rsidRDefault="0064568C" w:rsidP="00226572">
      <w:pPr>
        <w:widowControl w:val="0"/>
        <w:autoSpaceDE w:val="0"/>
        <w:autoSpaceDN w:val="0"/>
        <w:adjustRightInd w:val="0"/>
        <w:rPr>
          <w:rFonts w:asciiTheme="minorBidi" w:hAnsiTheme="minorBidi" w:cstheme="minorBidi"/>
          <w:bCs/>
          <w:sz w:val="22"/>
          <w:szCs w:val="22"/>
          <w:lang w:eastAsia="ja-JP"/>
        </w:rPr>
      </w:pPr>
      <w:r w:rsidRPr="00CC0530">
        <w:rPr>
          <w:rFonts w:asciiTheme="minorBidi" w:hAnsiTheme="minorBidi" w:cstheme="minorBidi"/>
          <w:bCs/>
          <w:sz w:val="22"/>
          <w:szCs w:val="22"/>
          <w:lang w:eastAsia="ja-JP"/>
        </w:rPr>
        <w:t xml:space="preserve">2 x </w:t>
      </w:r>
      <w:r w:rsidR="00226572" w:rsidRPr="00CC0530">
        <w:rPr>
          <w:rFonts w:asciiTheme="minorBidi" w:hAnsiTheme="minorBidi" w:cstheme="minorBidi"/>
          <w:bCs/>
          <w:sz w:val="22"/>
          <w:szCs w:val="22"/>
          <w:lang w:eastAsia="ja-JP"/>
        </w:rPr>
        <w:t>Extended Response Answer Booklet</w:t>
      </w:r>
    </w:p>
    <w:p w14:paraId="4FDB276E" w14:textId="77777777" w:rsidR="009A2755" w:rsidRPr="00CC0530" w:rsidRDefault="009A2755" w:rsidP="009A2755">
      <w:pPr>
        <w:widowControl w:val="0"/>
        <w:autoSpaceDE w:val="0"/>
        <w:autoSpaceDN w:val="0"/>
        <w:adjustRightInd w:val="0"/>
        <w:rPr>
          <w:rFonts w:asciiTheme="minorBidi" w:hAnsiTheme="minorBidi" w:cstheme="minorBidi"/>
          <w:bCs/>
          <w:sz w:val="22"/>
          <w:szCs w:val="22"/>
          <w:lang w:eastAsia="ja-JP"/>
        </w:rPr>
      </w:pPr>
      <w:r w:rsidRPr="00CC0530">
        <w:rPr>
          <w:rFonts w:asciiTheme="minorBidi" w:hAnsiTheme="minorBidi" w:cstheme="minorBidi"/>
          <w:bCs/>
          <w:sz w:val="22"/>
          <w:szCs w:val="22"/>
          <w:lang w:eastAsia="ja-JP"/>
        </w:rPr>
        <w:t>Multiple-choice Answer Sheet</w:t>
      </w:r>
    </w:p>
    <w:p w14:paraId="258498C7" w14:textId="77777777" w:rsidR="009A2755" w:rsidRPr="00CC0530" w:rsidRDefault="009A2755" w:rsidP="009A2755">
      <w:pPr>
        <w:widowControl w:val="0"/>
        <w:autoSpaceDE w:val="0"/>
        <w:autoSpaceDN w:val="0"/>
        <w:adjustRightInd w:val="0"/>
        <w:rPr>
          <w:rFonts w:asciiTheme="minorBidi" w:hAnsiTheme="minorBidi" w:cstheme="minorBidi"/>
          <w:b/>
          <w:bCs/>
          <w:i/>
          <w:iCs/>
          <w:sz w:val="22"/>
          <w:szCs w:val="22"/>
          <w:lang w:eastAsia="ja-JP"/>
        </w:rPr>
      </w:pPr>
    </w:p>
    <w:p w14:paraId="6AE5E0C2" w14:textId="77777777" w:rsidR="009A2755" w:rsidRPr="00CC0530" w:rsidRDefault="009A2755" w:rsidP="009A2755">
      <w:pPr>
        <w:widowControl w:val="0"/>
        <w:autoSpaceDE w:val="0"/>
        <w:autoSpaceDN w:val="0"/>
        <w:adjustRightInd w:val="0"/>
        <w:outlineLvl w:val="0"/>
        <w:rPr>
          <w:rFonts w:asciiTheme="minorBidi" w:hAnsiTheme="minorBidi" w:cstheme="minorBidi"/>
          <w:b/>
          <w:bCs/>
          <w:i/>
          <w:iCs/>
          <w:sz w:val="22"/>
          <w:szCs w:val="22"/>
          <w:lang w:eastAsia="ja-JP"/>
        </w:rPr>
      </w:pPr>
      <w:r w:rsidRPr="00CC0530">
        <w:rPr>
          <w:rFonts w:asciiTheme="minorBidi" w:hAnsiTheme="minorBidi" w:cstheme="minorBidi"/>
          <w:b/>
          <w:bCs/>
          <w:i/>
          <w:iCs/>
          <w:sz w:val="22"/>
          <w:szCs w:val="22"/>
          <w:lang w:eastAsia="ja-JP"/>
        </w:rPr>
        <w:t>To be provided by the candidate</w:t>
      </w:r>
    </w:p>
    <w:p w14:paraId="0FEC63D9" w14:textId="77777777" w:rsidR="009A2755" w:rsidRPr="00CC0530" w:rsidRDefault="009A2755" w:rsidP="009A2755">
      <w:pPr>
        <w:tabs>
          <w:tab w:val="left" w:pos="1843"/>
        </w:tabs>
        <w:spacing w:before="120"/>
        <w:rPr>
          <w:rFonts w:asciiTheme="minorBidi" w:hAnsiTheme="minorBidi" w:cstheme="minorBidi"/>
          <w:sz w:val="22"/>
          <w:szCs w:val="22"/>
          <w:lang w:eastAsia="ja-JP"/>
        </w:rPr>
      </w:pPr>
      <w:r w:rsidRPr="00CC0530">
        <w:rPr>
          <w:rFonts w:asciiTheme="minorBidi" w:hAnsiTheme="minorBidi" w:cstheme="minorBidi"/>
          <w:sz w:val="22"/>
          <w:szCs w:val="22"/>
          <w:lang w:eastAsia="ja-JP"/>
        </w:rPr>
        <w:t xml:space="preserve">Standard items: </w:t>
      </w:r>
      <w:r w:rsidRPr="00CC0530">
        <w:rPr>
          <w:rFonts w:asciiTheme="minorBidi" w:hAnsiTheme="minorBidi" w:cstheme="minorBidi"/>
          <w:sz w:val="22"/>
          <w:szCs w:val="22"/>
          <w:lang w:eastAsia="ja-JP"/>
        </w:rPr>
        <w:tab/>
        <w:t>pens (blue/black preferred), pencils (including coloured), sharpener,</w:t>
      </w:r>
    </w:p>
    <w:p w14:paraId="7ABF2890" w14:textId="77777777" w:rsidR="009A2755" w:rsidRPr="00CC0530" w:rsidRDefault="009A2755" w:rsidP="009A2755">
      <w:pPr>
        <w:widowControl w:val="0"/>
        <w:tabs>
          <w:tab w:val="left" w:pos="1843"/>
        </w:tabs>
        <w:autoSpaceDE w:val="0"/>
        <w:autoSpaceDN w:val="0"/>
        <w:adjustRightInd w:val="0"/>
        <w:rPr>
          <w:rFonts w:asciiTheme="minorBidi" w:hAnsiTheme="minorBidi" w:cstheme="minorBidi"/>
          <w:sz w:val="22"/>
          <w:szCs w:val="22"/>
          <w:lang w:eastAsia="ja-JP"/>
        </w:rPr>
      </w:pPr>
      <w:r w:rsidRPr="00CC0530">
        <w:rPr>
          <w:rFonts w:asciiTheme="minorBidi" w:hAnsiTheme="minorBidi" w:cstheme="minorBidi"/>
          <w:sz w:val="22"/>
          <w:szCs w:val="22"/>
          <w:lang w:eastAsia="ja-JP"/>
        </w:rPr>
        <w:tab/>
        <w:t>correction fluid/tape, eraser, ruler, highlighters</w:t>
      </w:r>
    </w:p>
    <w:p w14:paraId="12840703" w14:textId="0C1F1A72" w:rsidR="009A2755" w:rsidRPr="00CC0530" w:rsidRDefault="009A2755" w:rsidP="009A2755">
      <w:pPr>
        <w:tabs>
          <w:tab w:val="left" w:pos="1843"/>
        </w:tabs>
        <w:spacing w:after="200"/>
        <w:ind w:left="1840" w:hanging="1840"/>
        <w:rPr>
          <w:rFonts w:asciiTheme="minorBidi" w:hAnsiTheme="minorBidi" w:cstheme="minorBidi"/>
          <w:b/>
          <w:bCs/>
          <w:sz w:val="22"/>
          <w:szCs w:val="22"/>
          <w:lang w:eastAsia="ja-JP"/>
        </w:rPr>
      </w:pPr>
      <w:r w:rsidRPr="00CC0530">
        <w:rPr>
          <w:rFonts w:asciiTheme="minorBidi" w:hAnsiTheme="minorBidi" w:cstheme="minorBidi"/>
          <w:sz w:val="22"/>
          <w:szCs w:val="22"/>
          <w:lang w:eastAsia="ja-JP"/>
        </w:rPr>
        <w:t xml:space="preserve">Special items: </w:t>
      </w:r>
      <w:r w:rsidRPr="00CC0530">
        <w:rPr>
          <w:rFonts w:asciiTheme="minorBidi" w:hAnsiTheme="minorBidi" w:cstheme="minorBidi"/>
          <w:sz w:val="22"/>
          <w:szCs w:val="22"/>
          <w:lang w:eastAsia="ja-JP"/>
        </w:rPr>
        <w:tab/>
        <w:t xml:space="preserve">non-programmable calculators approved for use in the </w:t>
      </w:r>
      <w:r w:rsidR="00091855" w:rsidRPr="00CC0530">
        <w:rPr>
          <w:rFonts w:asciiTheme="minorBidi" w:hAnsiTheme="minorBidi" w:cstheme="minorBidi"/>
          <w:sz w:val="22"/>
          <w:szCs w:val="22"/>
          <w:lang w:eastAsia="ja-JP"/>
        </w:rPr>
        <w:t>ATAR</w:t>
      </w:r>
      <w:r w:rsidRPr="00CC0530">
        <w:rPr>
          <w:rFonts w:asciiTheme="minorBidi" w:hAnsiTheme="minorBidi" w:cstheme="minorBidi"/>
          <w:sz w:val="22"/>
          <w:szCs w:val="22"/>
          <w:lang w:eastAsia="ja-JP"/>
        </w:rPr>
        <w:t xml:space="preserve"> examinations</w:t>
      </w:r>
    </w:p>
    <w:p w14:paraId="6E0DCABD" w14:textId="77777777" w:rsidR="009A2755" w:rsidRPr="00CC0530" w:rsidRDefault="009A2755" w:rsidP="009A2755">
      <w:pPr>
        <w:widowControl w:val="0"/>
        <w:autoSpaceDE w:val="0"/>
        <w:autoSpaceDN w:val="0"/>
        <w:adjustRightInd w:val="0"/>
        <w:outlineLvl w:val="0"/>
        <w:rPr>
          <w:rFonts w:asciiTheme="minorBidi" w:hAnsiTheme="minorBidi" w:cstheme="minorBidi"/>
          <w:b/>
          <w:bCs/>
          <w:lang w:eastAsia="ja-JP"/>
        </w:rPr>
      </w:pPr>
      <w:r w:rsidRPr="00CC0530">
        <w:rPr>
          <w:rFonts w:asciiTheme="minorBidi" w:hAnsiTheme="minorBidi" w:cstheme="minorBidi"/>
          <w:b/>
          <w:bCs/>
          <w:lang w:eastAsia="ja-JP"/>
        </w:rPr>
        <w:t>Important note to candidates</w:t>
      </w:r>
    </w:p>
    <w:p w14:paraId="2227ADE5" w14:textId="77777777" w:rsidR="009A2755" w:rsidRPr="00CC0530" w:rsidRDefault="009A2755" w:rsidP="009A2755">
      <w:pPr>
        <w:spacing w:before="120"/>
        <w:rPr>
          <w:rFonts w:asciiTheme="minorBidi" w:hAnsiTheme="minorBidi" w:cstheme="minorBidi"/>
          <w:sz w:val="22"/>
          <w:szCs w:val="22"/>
          <w:lang w:val="en-GB" w:eastAsia="en-GB"/>
        </w:rPr>
      </w:pPr>
      <w:r w:rsidRPr="00CC0530">
        <w:rPr>
          <w:rFonts w:asciiTheme="minorBidi" w:hAnsiTheme="minorBidi" w:cstheme="minorBidi"/>
          <w:sz w:val="22"/>
          <w:szCs w:val="22"/>
          <w:lang w:val="en-GB" w:eastAsia="en-GB"/>
        </w:rPr>
        <w:t xml:space="preserve">No other items may be taken into the examination room. It is </w:t>
      </w:r>
      <w:r w:rsidRPr="00CC0530">
        <w:rPr>
          <w:rFonts w:asciiTheme="minorBidi" w:hAnsiTheme="minorBidi" w:cstheme="minorBidi"/>
          <w:b/>
          <w:bCs/>
          <w:sz w:val="22"/>
          <w:szCs w:val="22"/>
          <w:lang w:val="en-GB" w:eastAsia="en-GB"/>
        </w:rPr>
        <w:t xml:space="preserve">your </w:t>
      </w:r>
      <w:r w:rsidRPr="00CC0530">
        <w:rPr>
          <w:rFonts w:asciiTheme="minorBidi" w:hAnsiTheme="minorBidi" w:cstheme="minorBidi"/>
          <w:sz w:val="22"/>
          <w:szCs w:val="22"/>
          <w:lang w:val="en-GB" w:eastAsia="en-GB"/>
        </w:rPr>
        <w:t xml:space="preserve">responsibility to ensure that you do not have any unauthorised material. If you have any unauthorised material with you, hand it to the supervisor </w:t>
      </w:r>
      <w:r w:rsidRPr="00CC0530">
        <w:rPr>
          <w:rFonts w:asciiTheme="minorBidi" w:hAnsiTheme="minorBidi" w:cstheme="minorBidi"/>
          <w:b/>
          <w:bCs/>
          <w:sz w:val="22"/>
          <w:szCs w:val="22"/>
          <w:lang w:val="en-GB" w:eastAsia="en-GB"/>
        </w:rPr>
        <w:t xml:space="preserve">before </w:t>
      </w:r>
      <w:r w:rsidRPr="00CC0530">
        <w:rPr>
          <w:rFonts w:asciiTheme="minorBidi" w:hAnsiTheme="minorBidi" w:cstheme="minorBidi"/>
          <w:sz w:val="22"/>
          <w:szCs w:val="22"/>
          <w:lang w:val="en-GB" w:eastAsia="en-GB"/>
        </w:rPr>
        <w:t>reading any further.</w:t>
      </w:r>
    </w:p>
    <w:p w14:paraId="29DCFF4E" w14:textId="5CCE4536" w:rsidR="00DE6336" w:rsidRPr="00CC0530" w:rsidRDefault="009A2755" w:rsidP="009A2755">
      <w:pPr>
        <w:spacing w:after="200"/>
        <w:rPr>
          <w:rFonts w:asciiTheme="minorBidi" w:eastAsiaTheme="minorEastAsia" w:hAnsiTheme="minorBidi" w:cstheme="minorBidi"/>
          <w:lang w:val="en-GB" w:eastAsia="ja-JP"/>
        </w:rPr>
      </w:pPr>
      <w:r w:rsidRPr="00CC0530">
        <w:rPr>
          <w:rFonts w:asciiTheme="minorBidi" w:eastAsiaTheme="minorEastAsia" w:hAnsiTheme="minorBidi" w:cstheme="minorBidi"/>
          <w:lang w:val="en-GB" w:eastAsia="ja-JP"/>
        </w:rPr>
        <w:br w:type="page"/>
      </w:r>
    </w:p>
    <w:p w14:paraId="58BB42A5" w14:textId="35393081" w:rsidR="00F86592" w:rsidRPr="00CC0530" w:rsidRDefault="00F86592" w:rsidP="002B3351">
      <w:pPr>
        <w:rPr>
          <w:rFonts w:asciiTheme="minorBidi" w:eastAsia="Calibri" w:hAnsiTheme="minorBidi" w:cstheme="minorBidi"/>
          <w:b/>
          <w:sz w:val="28"/>
          <w:szCs w:val="28"/>
        </w:rPr>
      </w:pPr>
      <w:r w:rsidRPr="00CC0530">
        <w:rPr>
          <w:rFonts w:asciiTheme="minorBidi" w:eastAsia="Calibri" w:hAnsiTheme="minorBidi" w:cstheme="minorBidi"/>
          <w:b/>
          <w:sz w:val="28"/>
          <w:szCs w:val="28"/>
        </w:rPr>
        <w:lastRenderedPageBreak/>
        <w:t>Structure of this paper</w:t>
      </w:r>
    </w:p>
    <w:p w14:paraId="22F8A1A3" w14:textId="77777777" w:rsidR="00F86592" w:rsidRPr="00CC0530" w:rsidRDefault="00F86592" w:rsidP="002B3351">
      <w:pPr>
        <w:rPr>
          <w:rFonts w:asciiTheme="minorBidi" w:eastAsia="Calibri" w:hAnsiTheme="minorBidi" w:cstheme="minorBidi"/>
          <w:b/>
        </w:rPr>
      </w:pPr>
    </w:p>
    <w:tbl>
      <w:tblPr>
        <w:tblStyle w:val="TableGrid"/>
        <w:tblW w:w="9478" w:type="dxa"/>
        <w:tblInd w:w="-363" w:type="dxa"/>
        <w:tblLook w:val="04A0" w:firstRow="1" w:lastRow="0" w:firstColumn="1" w:lastColumn="0" w:noHBand="0" w:noVBand="1"/>
      </w:tblPr>
      <w:tblGrid>
        <w:gridCol w:w="2026"/>
        <w:gridCol w:w="1362"/>
        <w:gridCol w:w="1639"/>
        <w:gridCol w:w="1662"/>
        <w:gridCol w:w="1276"/>
        <w:gridCol w:w="1513"/>
      </w:tblGrid>
      <w:tr w:rsidR="00D8135D" w:rsidRPr="00CC0530" w14:paraId="48374ED0" w14:textId="4B67085C" w:rsidTr="00F949D8">
        <w:trPr>
          <w:trHeight w:val="849"/>
        </w:trPr>
        <w:tc>
          <w:tcPr>
            <w:tcW w:w="2026" w:type="dxa"/>
          </w:tcPr>
          <w:p w14:paraId="60C86689" w14:textId="426ECECB"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Section</w:t>
            </w:r>
          </w:p>
        </w:tc>
        <w:tc>
          <w:tcPr>
            <w:tcW w:w="1362" w:type="dxa"/>
          </w:tcPr>
          <w:p w14:paraId="0312760E" w14:textId="61CABCC6"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Number of questions available</w:t>
            </w:r>
          </w:p>
        </w:tc>
        <w:tc>
          <w:tcPr>
            <w:tcW w:w="1639" w:type="dxa"/>
          </w:tcPr>
          <w:p w14:paraId="7647BA38" w14:textId="39B8F36A"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Number of questions to be answered</w:t>
            </w:r>
          </w:p>
        </w:tc>
        <w:tc>
          <w:tcPr>
            <w:tcW w:w="1662" w:type="dxa"/>
          </w:tcPr>
          <w:p w14:paraId="38BFECF5" w14:textId="4FD79035"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Suggested working time (minutes)</w:t>
            </w:r>
          </w:p>
        </w:tc>
        <w:tc>
          <w:tcPr>
            <w:tcW w:w="1276" w:type="dxa"/>
          </w:tcPr>
          <w:p w14:paraId="35F25217" w14:textId="72BF9EFA"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Marks available</w:t>
            </w:r>
          </w:p>
        </w:tc>
        <w:tc>
          <w:tcPr>
            <w:tcW w:w="1513" w:type="dxa"/>
          </w:tcPr>
          <w:p w14:paraId="4AB8984D" w14:textId="753DEE06"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Percentage of examination</w:t>
            </w:r>
          </w:p>
        </w:tc>
      </w:tr>
      <w:tr w:rsidR="00D8135D" w:rsidRPr="00CC0530" w14:paraId="38701A6D" w14:textId="26B79B84" w:rsidTr="00F949D8">
        <w:trPr>
          <w:trHeight w:val="626"/>
        </w:trPr>
        <w:tc>
          <w:tcPr>
            <w:tcW w:w="2026" w:type="dxa"/>
          </w:tcPr>
          <w:p w14:paraId="23A945BC" w14:textId="77777777" w:rsidR="00D8135D" w:rsidRPr="00CC0530" w:rsidRDefault="00D8135D" w:rsidP="00F949D8">
            <w:pPr>
              <w:rPr>
                <w:rFonts w:asciiTheme="minorBidi" w:eastAsia="Calibri" w:hAnsiTheme="minorBidi" w:cstheme="minorBidi"/>
                <w:bCs/>
                <w:sz w:val="22"/>
                <w:szCs w:val="22"/>
              </w:rPr>
            </w:pPr>
            <w:r w:rsidRPr="00CC0530">
              <w:rPr>
                <w:rFonts w:asciiTheme="minorBidi" w:eastAsia="Calibri" w:hAnsiTheme="minorBidi" w:cstheme="minorBidi"/>
                <w:bCs/>
                <w:sz w:val="22"/>
                <w:szCs w:val="22"/>
              </w:rPr>
              <w:t>Section One:</w:t>
            </w:r>
          </w:p>
          <w:p w14:paraId="0CD76A04" w14:textId="0011E9C8" w:rsidR="00D8135D" w:rsidRPr="00CC0530" w:rsidRDefault="00D8135D" w:rsidP="00F949D8">
            <w:pPr>
              <w:rPr>
                <w:rFonts w:asciiTheme="minorBidi" w:eastAsia="Calibri" w:hAnsiTheme="minorBidi" w:cstheme="minorBidi"/>
                <w:bCs/>
                <w:sz w:val="22"/>
                <w:szCs w:val="22"/>
              </w:rPr>
            </w:pPr>
            <w:r w:rsidRPr="00CC0530">
              <w:rPr>
                <w:rFonts w:asciiTheme="minorBidi" w:eastAsia="Calibri" w:hAnsiTheme="minorBidi" w:cstheme="minorBidi"/>
                <w:bCs/>
                <w:sz w:val="22"/>
                <w:szCs w:val="22"/>
              </w:rPr>
              <w:t>Multiple-choice</w:t>
            </w:r>
          </w:p>
        </w:tc>
        <w:tc>
          <w:tcPr>
            <w:tcW w:w="1362" w:type="dxa"/>
          </w:tcPr>
          <w:p w14:paraId="3F0AD6DF" w14:textId="0B7325E0"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24</w:t>
            </w:r>
          </w:p>
        </w:tc>
        <w:tc>
          <w:tcPr>
            <w:tcW w:w="1639" w:type="dxa"/>
          </w:tcPr>
          <w:p w14:paraId="1DE2046D" w14:textId="5B80B2B4"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24</w:t>
            </w:r>
          </w:p>
        </w:tc>
        <w:tc>
          <w:tcPr>
            <w:tcW w:w="1662" w:type="dxa"/>
          </w:tcPr>
          <w:p w14:paraId="02D09428" w14:textId="174D7E04" w:rsidR="00D8135D" w:rsidRPr="00CC0530" w:rsidRDefault="00D8135D" w:rsidP="00F86592">
            <w:pPr>
              <w:spacing w:before="120" w:after="120"/>
              <w:jc w:val="center"/>
              <w:rPr>
                <w:rFonts w:asciiTheme="minorBidi" w:eastAsia="Calibri" w:hAnsiTheme="minorBidi" w:cstheme="minorBidi"/>
                <w:bCs/>
                <w:highlight w:val="yellow"/>
              </w:rPr>
            </w:pPr>
            <w:r w:rsidRPr="00CC0530">
              <w:rPr>
                <w:rFonts w:asciiTheme="minorBidi" w:eastAsia="Calibri" w:hAnsiTheme="minorBidi" w:cstheme="minorBidi"/>
                <w:bCs/>
              </w:rPr>
              <w:t>30</w:t>
            </w:r>
          </w:p>
        </w:tc>
        <w:tc>
          <w:tcPr>
            <w:tcW w:w="1276" w:type="dxa"/>
          </w:tcPr>
          <w:p w14:paraId="16D06BBF" w14:textId="0DF723BF" w:rsidR="00D8135D" w:rsidRPr="00CC0530" w:rsidRDefault="00D8135D" w:rsidP="00F86592">
            <w:pPr>
              <w:spacing w:before="120" w:after="120"/>
              <w:jc w:val="center"/>
              <w:rPr>
                <w:rFonts w:asciiTheme="minorBidi" w:eastAsia="Calibri" w:hAnsiTheme="minorBidi" w:cstheme="minorBidi"/>
                <w:bCs/>
                <w:highlight w:val="yellow"/>
              </w:rPr>
            </w:pPr>
            <w:r w:rsidRPr="00CC0530">
              <w:rPr>
                <w:rFonts w:asciiTheme="minorBidi" w:eastAsia="Calibri" w:hAnsiTheme="minorBidi" w:cstheme="minorBidi"/>
                <w:bCs/>
              </w:rPr>
              <w:t>24</w:t>
            </w:r>
          </w:p>
        </w:tc>
        <w:tc>
          <w:tcPr>
            <w:tcW w:w="1513" w:type="dxa"/>
          </w:tcPr>
          <w:p w14:paraId="6CD5CCC0" w14:textId="63E1575C"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24</w:t>
            </w:r>
          </w:p>
        </w:tc>
      </w:tr>
      <w:tr w:rsidR="00D8135D" w:rsidRPr="00CC0530" w14:paraId="72E2FD15" w14:textId="611CCB9F" w:rsidTr="00F949D8">
        <w:trPr>
          <w:trHeight w:val="844"/>
        </w:trPr>
        <w:tc>
          <w:tcPr>
            <w:tcW w:w="2026" w:type="dxa"/>
          </w:tcPr>
          <w:p w14:paraId="0F31FB0A" w14:textId="0B785D8B" w:rsidR="00D8135D" w:rsidRPr="00CC0530" w:rsidRDefault="00D8135D" w:rsidP="00F949D8">
            <w:pPr>
              <w:rPr>
                <w:rFonts w:asciiTheme="minorBidi" w:eastAsia="Calibri" w:hAnsiTheme="minorBidi" w:cstheme="minorBidi"/>
                <w:bCs/>
                <w:sz w:val="22"/>
                <w:szCs w:val="22"/>
              </w:rPr>
            </w:pPr>
            <w:r w:rsidRPr="00CC0530">
              <w:rPr>
                <w:rFonts w:asciiTheme="minorBidi" w:eastAsia="Calibri" w:hAnsiTheme="minorBidi" w:cstheme="minorBidi"/>
                <w:bCs/>
                <w:sz w:val="22"/>
                <w:szCs w:val="22"/>
              </w:rPr>
              <w:t>Section Two:</w:t>
            </w:r>
          </w:p>
          <w:p w14:paraId="3FB2A628" w14:textId="4A425A0C" w:rsidR="00D8135D" w:rsidRPr="00CC0530" w:rsidRDefault="00D8135D" w:rsidP="00F949D8">
            <w:pPr>
              <w:rPr>
                <w:rFonts w:asciiTheme="minorBidi" w:eastAsia="Calibri" w:hAnsiTheme="minorBidi" w:cstheme="minorBidi"/>
                <w:bCs/>
                <w:sz w:val="22"/>
                <w:szCs w:val="22"/>
              </w:rPr>
            </w:pPr>
            <w:r w:rsidRPr="00CC0530">
              <w:rPr>
                <w:rFonts w:asciiTheme="minorBidi" w:eastAsia="Calibri" w:hAnsiTheme="minorBidi" w:cstheme="minorBidi"/>
                <w:bCs/>
                <w:sz w:val="22"/>
                <w:szCs w:val="22"/>
              </w:rPr>
              <w:t>Data interpretation / Short response</w:t>
            </w:r>
          </w:p>
        </w:tc>
        <w:tc>
          <w:tcPr>
            <w:tcW w:w="1362" w:type="dxa"/>
          </w:tcPr>
          <w:p w14:paraId="439D2F36" w14:textId="7425399E"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3</w:t>
            </w:r>
          </w:p>
        </w:tc>
        <w:tc>
          <w:tcPr>
            <w:tcW w:w="1639" w:type="dxa"/>
          </w:tcPr>
          <w:p w14:paraId="00290CED" w14:textId="1865CE75"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3</w:t>
            </w:r>
          </w:p>
        </w:tc>
        <w:tc>
          <w:tcPr>
            <w:tcW w:w="1662" w:type="dxa"/>
          </w:tcPr>
          <w:p w14:paraId="41E19F90" w14:textId="6F8DAF23"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70</w:t>
            </w:r>
          </w:p>
        </w:tc>
        <w:tc>
          <w:tcPr>
            <w:tcW w:w="1276" w:type="dxa"/>
          </w:tcPr>
          <w:p w14:paraId="07B32B63" w14:textId="3E14711C"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36</w:t>
            </w:r>
          </w:p>
        </w:tc>
        <w:tc>
          <w:tcPr>
            <w:tcW w:w="1513" w:type="dxa"/>
          </w:tcPr>
          <w:p w14:paraId="28BC85EE" w14:textId="56E155F0"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36</w:t>
            </w:r>
          </w:p>
        </w:tc>
      </w:tr>
      <w:tr w:rsidR="00D8135D" w:rsidRPr="00CC0530" w14:paraId="43AF9834" w14:textId="636AB5E7" w:rsidTr="00F949D8">
        <w:trPr>
          <w:trHeight w:val="857"/>
        </w:trPr>
        <w:tc>
          <w:tcPr>
            <w:tcW w:w="2026" w:type="dxa"/>
            <w:tcBorders>
              <w:bottom w:val="single" w:sz="4" w:space="0" w:color="auto"/>
            </w:tcBorders>
          </w:tcPr>
          <w:p w14:paraId="6E8567A2" w14:textId="0EE5A133" w:rsidR="00D8135D" w:rsidRPr="00CC0530" w:rsidRDefault="00D8135D" w:rsidP="00F949D8">
            <w:pPr>
              <w:rPr>
                <w:rFonts w:asciiTheme="minorBidi" w:eastAsia="Calibri" w:hAnsiTheme="minorBidi" w:cstheme="minorBidi"/>
                <w:bCs/>
                <w:sz w:val="22"/>
                <w:szCs w:val="22"/>
              </w:rPr>
            </w:pPr>
            <w:r w:rsidRPr="00CC0530">
              <w:rPr>
                <w:rFonts w:asciiTheme="minorBidi" w:eastAsia="Calibri" w:hAnsiTheme="minorBidi" w:cstheme="minorBidi"/>
                <w:bCs/>
                <w:sz w:val="22"/>
                <w:szCs w:val="22"/>
              </w:rPr>
              <w:t>Section Three:</w:t>
            </w:r>
          </w:p>
          <w:p w14:paraId="0913F4C3" w14:textId="1A65D202" w:rsidR="00D8135D" w:rsidRPr="00CC0530" w:rsidRDefault="00D8135D" w:rsidP="00F949D8">
            <w:pPr>
              <w:rPr>
                <w:rFonts w:asciiTheme="minorBidi" w:eastAsia="Calibri" w:hAnsiTheme="minorBidi" w:cstheme="minorBidi"/>
                <w:bCs/>
                <w:sz w:val="22"/>
                <w:szCs w:val="22"/>
              </w:rPr>
            </w:pPr>
            <w:r w:rsidRPr="00CC0530">
              <w:rPr>
                <w:rFonts w:asciiTheme="minorBidi" w:eastAsia="Calibri" w:hAnsiTheme="minorBidi" w:cstheme="minorBidi"/>
                <w:bCs/>
                <w:sz w:val="22"/>
                <w:szCs w:val="22"/>
              </w:rPr>
              <w:t>Extended response</w:t>
            </w:r>
          </w:p>
        </w:tc>
        <w:tc>
          <w:tcPr>
            <w:tcW w:w="1362" w:type="dxa"/>
            <w:tcBorders>
              <w:bottom w:val="single" w:sz="4" w:space="0" w:color="auto"/>
            </w:tcBorders>
          </w:tcPr>
          <w:p w14:paraId="5DA18021" w14:textId="777B68C6"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4</w:t>
            </w:r>
          </w:p>
        </w:tc>
        <w:tc>
          <w:tcPr>
            <w:tcW w:w="1639" w:type="dxa"/>
            <w:tcBorders>
              <w:bottom w:val="single" w:sz="4" w:space="0" w:color="auto"/>
            </w:tcBorders>
          </w:tcPr>
          <w:p w14:paraId="17BD6109" w14:textId="4F7FB3DC"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2</w:t>
            </w:r>
          </w:p>
        </w:tc>
        <w:tc>
          <w:tcPr>
            <w:tcW w:w="1662" w:type="dxa"/>
            <w:tcBorders>
              <w:bottom w:val="single" w:sz="4" w:space="0" w:color="auto"/>
            </w:tcBorders>
          </w:tcPr>
          <w:p w14:paraId="57405116" w14:textId="202274FD"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80</w:t>
            </w:r>
          </w:p>
        </w:tc>
        <w:tc>
          <w:tcPr>
            <w:tcW w:w="1276" w:type="dxa"/>
            <w:tcBorders>
              <w:bottom w:val="single" w:sz="4" w:space="0" w:color="auto"/>
            </w:tcBorders>
          </w:tcPr>
          <w:p w14:paraId="5973A962" w14:textId="17ABE523"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40</w:t>
            </w:r>
          </w:p>
        </w:tc>
        <w:tc>
          <w:tcPr>
            <w:tcW w:w="1513" w:type="dxa"/>
          </w:tcPr>
          <w:p w14:paraId="0FD152D6" w14:textId="1DAAB926"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40</w:t>
            </w:r>
          </w:p>
        </w:tc>
      </w:tr>
      <w:tr w:rsidR="00D8135D" w:rsidRPr="00CC0530" w14:paraId="63BE563F" w14:textId="6C638F24" w:rsidTr="00F949D8">
        <w:trPr>
          <w:trHeight w:val="499"/>
        </w:trPr>
        <w:tc>
          <w:tcPr>
            <w:tcW w:w="2026" w:type="dxa"/>
            <w:tcBorders>
              <w:top w:val="single" w:sz="4" w:space="0" w:color="auto"/>
              <w:left w:val="nil"/>
              <w:bottom w:val="nil"/>
              <w:right w:val="nil"/>
            </w:tcBorders>
          </w:tcPr>
          <w:p w14:paraId="1A1AAC5C" w14:textId="77777777" w:rsidR="00D8135D" w:rsidRPr="00CC0530" w:rsidRDefault="00D8135D" w:rsidP="00F86592">
            <w:pPr>
              <w:spacing w:before="120" w:after="120"/>
              <w:rPr>
                <w:rFonts w:asciiTheme="minorBidi" w:eastAsia="Calibri" w:hAnsiTheme="minorBidi" w:cstheme="minorBidi"/>
                <w:bCs/>
              </w:rPr>
            </w:pPr>
          </w:p>
        </w:tc>
        <w:tc>
          <w:tcPr>
            <w:tcW w:w="1362" w:type="dxa"/>
            <w:tcBorders>
              <w:top w:val="single" w:sz="4" w:space="0" w:color="auto"/>
              <w:left w:val="nil"/>
              <w:bottom w:val="nil"/>
              <w:right w:val="nil"/>
            </w:tcBorders>
          </w:tcPr>
          <w:p w14:paraId="0C53050A" w14:textId="77777777" w:rsidR="00D8135D" w:rsidRPr="00CC0530" w:rsidRDefault="00D8135D" w:rsidP="00F86592">
            <w:pPr>
              <w:spacing w:before="120" w:after="120"/>
              <w:rPr>
                <w:rFonts w:asciiTheme="minorBidi" w:eastAsia="Calibri" w:hAnsiTheme="minorBidi" w:cstheme="minorBidi"/>
                <w:bCs/>
                <w:highlight w:val="yellow"/>
              </w:rPr>
            </w:pPr>
          </w:p>
        </w:tc>
        <w:tc>
          <w:tcPr>
            <w:tcW w:w="1639" w:type="dxa"/>
            <w:tcBorders>
              <w:top w:val="single" w:sz="4" w:space="0" w:color="auto"/>
              <w:left w:val="nil"/>
              <w:bottom w:val="nil"/>
              <w:right w:val="nil"/>
            </w:tcBorders>
          </w:tcPr>
          <w:p w14:paraId="67F50C46" w14:textId="77777777" w:rsidR="00D8135D" w:rsidRPr="00CC0530" w:rsidRDefault="00D8135D" w:rsidP="00F86592">
            <w:pPr>
              <w:spacing w:before="120" w:after="120"/>
              <w:rPr>
                <w:rFonts w:asciiTheme="minorBidi" w:eastAsia="Calibri" w:hAnsiTheme="minorBidi" w:cstheme="minorBidi"/>
                <w:bCs/>
                <w:highlight w:val="yellow"/>
              </w:rPr>
            </w:pPr>
          </w:p>
        </w:tc>
        <w:tc>
          <w:tcPr>
            <w:tcW w:w="1662" w:type="dxa"/>
            <w:tcBorders>
              <w:top w:val="single" w:sz="4" w:space="0" w:color="auto"/>
              <w:left w:val="nil"/>
              <w:bottom w:val="nil"/>
              <w:right w:val="nil"/>
            </w:tcBorders>
          </w:tcPr>
          <w:p w14:paraId="3EE4C9BF" w14:textId="66C3B3F6" w:rsidR="00D8135D" w:rsidRPr="00CC0530" w:rsidRDefault="00D8135D" w:rsidP="00F86592">
            <w:pPr>
              <w:spacing w:before="120" w:after="120"/>
              <w:jc w:val="center"/>
              <w:rPr>
                <w:rFonts w:asciiTheme="minorBidi" w:eastAsia="Calibri" w:hAnsiTheme="minorBidi" w:cstheme="minorBidi"/>
                <w:bCs/>
                <w:highlight w:val="yellow"/>
              </w:rPr>
            </w:pPr>
          </w:p>
        </w:tc>
        <w:tc>
          <w:tcPr>
            <w:tcW w:w="1276" w:type="dxa"/>
            <w:tcBorders>
              <w:left w:val="nil"/>
              <w:bottom w:val="nil"/>
            </w:tcBorders>
          </w:tcPr>
          <w:p w14:paraId="6A1C88F0" w14:textId="007A699B" w:rsidR="00D8135D" w:rsidRPr="00CC0530" w:rsidRDefault="00D8135D" w:rsidP="00F86592">
            <w:pPr>
              <w:spacing w:before="120" w:after="120"/>
              <w:jc w:val="center"/>
              <w:rPr>
                <w:rFonts w:asciiTheme="minorBidi" w:eastAsia="Calibri" w:hAnsiTheme="minorBidi" w:cstheme="minorBidi"/>
                <w:b/>
                <w:highlight w:val="yellow"/>
              </w:rPr>
            </w:pPr>
            <w:r w:rsidRPr="00CC0530">
              <w:rPr>
                <w:rFonts w:asciiTheme="minorBidi" w:eastAsia="Calibri" w:hAnsiTheme="minorBidi" w:cstheme="minorBidi"/>
                <w:b/>
              </w:rPr>
              <w:t>Total:</w:t>
            </w:r>
          </w:p>
        </w:tc>
        <w:tc>
          <w:tcPr>
            <w:tcW w:w="1513" w:type="dxa"/>
            <w:tcBorders>
              <w:left w:val="single" w:sz="4" w:space="0" w:color="auto"/>
            </w:tcBorders>
          </w:tcPr>
          <w:p w14:paraId="42774925" w14:textId="398D9BEE" w:rsidR="00D8135D" w:rsidRPr="00CC0530" w:rsidRDefault="00D8135D" w:rsidP="00F86592">
            <w:pPr>
              <w:spacing w:before="120" w:after="120"/>
              <w:jc w:val="center"/>
              <w:rPr>
                <w:rFonts w:asciiTheme="minorBidi" w:eastAsia="Calibri" w:hAnsiTheme="minorBidi" w:cstheme="minorBidi"/>
                <w:bCs/>
              </w:rPr>
            </w:pPr>
            <w:r w:rsidRPr="00CC0530">
              <w:rPr>
                <w:rFonts w:asciiTheme="minorBidi" w:eastAsia="Calibri" w:hAnsiTheme="minorBidi" w:cstheme="minorBidi"/>
                <w:bCs/>
              </w:rPr>
              <w:t>100</w:t>
            </w:r>
          </w:p>
        </w:tc>
      </w:tr>
    </w:tbl>
    <w:p w14:paraId="375DC10F" w14:textId="77777777" w:rsidR="00F86592" w:rsidRPr="00CC0530" w:rsidRDefault="00F86592" w:rsidP="002B3351">
      <w:pPr>
        <w:rPr>
          <w:rFonts w:asciiTheme="minorBidi" w:eastAsia="Calibri" w:hAnsiTheme="minorBidi" w:cstheme="minorBidi"/>
          <w:b/>
        </w:rPr>
      </w:pPr>
    </w:p>
    <w:p w14:paraId="67CA77C3" w14:textId="77777777" w:rsidR="00F86592" w:rsidRPr="00CC0530" w:rsidRDefault="00F86592" w:rsidP="002B3351">
      <w:pPr>
        <w:rPr>
          <w:rFonts w:asciiTheme="minorBidi" w:eastAsia="Calibri" w:hAnsiTheme="minorBidi" w:cstheme="minorBidi"/>
          <w:b/>
        </w:rPr>
      </w:pPr>
    </w:p>
    <w:p w14:paraId="5FBA2499" w14:textId="06C6FD7A" w:rsidR="002B3351" w:rsidRPr="00CC0530" w:rsidRDefault="002B3351" w:rsidP="002B3351">
      <w:pPr>
        <w:rPr>
          <w:rFonts w:asciiTheme="minorBidi" w:eastAsia="Calibri" w:hAnsiTheme="minorBidi" w:cstheme="minorBidi"/>
          <w:b/>
          <w:sz w:val="28"/>
          <w:szCs w:val="28"/>
        </w:rPr>
      </w:pPr>
      <w:r w:rsidRPr="00CC0530">
        <w:rPr>
          <w:rFonts w:asciiTheme="minorBidi" w:eastAsia="Calibri" w:hAnsiTheme="minorBidi" w:cstheme="minorBidi"/>
          <w:b/>
          <w:sz w:val="28"/>
          <w:szCs w:val="28"/>
        </w:rPr>
        <w:t>Instructions to candidates</w:t>
      </w:r>
    </w:p>
    <w:p w14:paraId="031AFB6B" w14:textId="77777777" w:rsidR="002B3351" w:rsidRPr="00CC0530" w:rsidRDefault="002B3351" w:rsidP="002B3351">
      <w:pPr>
        <w:suppressAutoHyphens/>
        <w:rPr>
          <w:rFonts w:asciiTheme="minorBidi" w:eastAsia="Calibri" w:hAnsiTheme="minorBidi" w:cstheme="minorBidi"/>
          <w:spacing w:val="-2"/>
        </w:rPr>
      </w:pPr>
    </w:p>
    <w:p w14:paraId="1A97DCAC" w14:textId="66E481A8" w:rsidR="002B3351" w:rsidRPr="00CC0530" w:rsidRDefault="00F86592" w:rsidP="00F86592">
      <w:pPr>
        <w:suppressAutoHyphens/>
        <w:rPr>
          <w:rFonts w:asciiTheme="minorBidi" w:eastAsia="Calibri" w:hAnsiTheme="minorBidi" w:cstheme="minorBidi"/>
          <w:spacing w:val="-2"/>
          <w:sz w:val="22"/>
          <w:szCs w:val="22"/>
        </w:rPr>
      </w:pPr>
      <w:r w:rsidRPr="00CC0530">
        <w:rPr>
          <w:rFonts w:asciiTheme="minorBidi" w:eastAsia="Calibri" w:hAnsiTheme="minorBidi" w:cstheme="minorBidi"/>
          <w:spacing w:val="-2"/>
          <w:sz w:val="22"/>
          <w:szCs w:val="22"/>
        </w:rPr>
        <w:t>1.</w:t>
      </w:r>
      <w:r w:rsidRPr="00CC0530">
        <w:rPr>
          <w:rFonts w:asciiTheme="minorBidi" w:eastAsia="Calibri" w:hAnsiTheme="minorBidi" w:cstheme="minorBidi"/>
          <w:spacing w:val="-2"/>
          <w:sz w:val="22"/>
          <w:szCs w:val="22"/>
        </w:rPr>
        <w:tab/>
      </w:r>
      <w:r w:rsidR="002B3351" w:rsidRPr="00CC0530">
        <w:rPr>
          <w:rFonts w:asciiTheme="minorBidi" w:eastAsia="Calibri" w:hAnsiTheme="minorBidi" w:cstheme="minorBidi"/>
          <w:spacing w:val="-2"/>
          <w:sz w:val="22"/>
          <w:szCs w:val="22"/>
        </w:rPr>
        <w:t>Answer the questions according to the following instructions.</w:t>
      </w:r>
    </w:p>
    <w:p w14:paraId="0CCFCA6A" w14:textId="77777777" w:rsidR="00F86592" w:rsidRPr="00CC0530" w:rsidRDefault="00F86592" w:rsidP="00F86592">
      <w:pPr>
        <w:rPr>
          <w:rFonts w:asciiTheme="minorBidi" w:eastAsia="Calibri" w:hAnsiTheme="minorBidi" w:cstheme="minorBidi"/>
          <w:sz w:val="22"/>
          <w:szCs w:val="22"/>
        </w:rPr>
      </w:pPr>
    </w:p>
    <w:p w14:paraId="4EF97731" w14:textId="77777777" w:rsidR="002B3351" w:rsidRPr="00CC0530" w:rsidRDefault="002B3351" w:rsidP="002B3351">
      <w:pPr>
        <w:suppressAutoHyphens/>
        <w:ind w:left="709"/>
        <w:rPr>
          <w:rFonts w:asciiTheme="minorBidi" w:eastAsia="Calibri" w:hAnsiTheme="minorBidi" w:cstheme="minorBidi"/>
          <w:bCs/>
          <w:spacing w:val="-2"/>
          <w:sz w:val="22"/>
          <w:szCs w:val="22"/>
        </w:rPr>
      </w:pPr>
      <w:r w:rsidRPr="00CC0530">
        <w:rPr>
          <w:rFonts w:asciiTheme="minorBidi" w:eastAsia="Calibri" w:hAnsiTheme="minorBidi" w:cstheme="minorBidi"/>
          <w:b/>
          <w:bCs/>
          <w:spacing w:val="-2"/>
          <w:sz w:val="22"/>
          <w:szCs w:val="22"/>
        </w:rPr>
        <w:t>Section One</w:t>
      </w:r>
      <w:r w:rsidRPr="00CC0530">
        <w:rPr>
          <w:rFonts w:asciiTheme="minorBidi" w:eastAsia="Calibri" w:hAnsiTheme="minorBidi" w:cstheme="minorBidi"/>
          <w:bCs/>
          <w:spacing w:val="-2"/>
          <w:sz w:val="22"/>
          <w:szCs w:val="22"/>
        </w:rPr>
        <w:t>: Answer all questions on the separate Multiple-ch</w:t>
      </w:r>
      <w:r w:rsidRPr="00CC0530">
        <w:rPr>
          <w:rFonts w:asciiTheme="minorBidi" w:hAnsiTheme="minorBidi" w:cstheme="minorBidi"/>
          <w:bCs/>
          <w:spacing w:val="-2"/>
          <w:sz w:val="22"/>
          <w:szCs w:val="22"/>
        </w:rPr>
        <w:t xml:space="preserve">oice Answer Sheet provided. For </w:t>
      </w:r>
      <w:r w:rsidRPr="00CC0530">
        <w:rPr>
          <w:rFonts w:asciiTheme="minorBidi" w:eastAsia="Calibri" w:hAnsiTheme="minorBidi" w:cstheme="minorBidi"/>
          <w:bCs/>
          <w:spacing w:val="-2"/>
          <w:sz w:val="22"/>
          <w:szCs w:val="22"/>
        </w:rPr>
        <w:t>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74EF09B" w14:textId="77777777" w:rsidR="00F86592" w:rsidRPr="00CC0530" w:rsidRDefault="00F86592" w:rsidP="002B3351">
      <w:pPr>
        <w:suppressAutoHyphens/>
        <w:ind w:left="709"/>
        <w:rPr>
          <w:rFonts w:asciiTheme="minorBidi" w:eastAsia="Calibri" w:hAnsiTheme="minorBidi" w:cstheme="minorBidi"/>
          <w:bCs/>
          <w:spacing w:val="-2"/>
          <w:sz w:val="22"/>
          <w:szCs w:val="22"/>
        </w:rPr>
      </w:pPr>
    </w:p>
    <w:p w14:paraId="485E3CE7" w14:textId="5865C8DF" w:rsidR="00D8135D" w:rsidRPr="00CC0530" w:rsidRDefault="002B3351" w:rsidP="00D8135D">
      <w:pPr>
        <w:suppressAutoHyphens/>
        <w:ind w:left="709"/>
        <w:rPr>
          <w:rFonts w:asciiTheme="minorBidi" w:hAnsiTheme="minorBidi" w:cstheme="minorBidi"/>
          <w:spacing w:val="-2"/>
          <w:sz w:val="22"/>
          <w:szCs w:val="22"/>
        </w:rPr>
      </w:pPr>
      <w:r w:rsidRPr="00CC0530">
        <w:rPr>
          <w:rFonts w:asciiTheme="minorBidi" w:hAnsiTheme="minorBidi" w:cstheme="minorBidi"/>
          <w:b/>
          <w:spacing w:val="-2"/>
          <w:sz w:val="22"/>
          <w:szCs w:val="22"/>
        </w:rPr>
        <w:t>Section Two</w:t>
      </w:r>
      <w:r w:rsidR="00226572" w:rsidRPr="00CC0530">
        <w:rPr>
          <w:rFonts w:asciiTheme="minorBidi" w:hAnsiTheme="minorBidi" w:cstheme="minorBidi"/>
          <w:spacing w:val="-2"/>
          <w:sz w:val="22"/>
          <w:szCs w:val="22"/>
        </w:rPr>
        <w:t>:  Write</w:t>
      </w:r>
      <w:r w:rsidRPr="00CC0530">
        <w:rPr>
          <w:rFonts w:asciiTheme="minorBidi" w:hAnsiTheme="minorBidi" w:cstheme="minorBidi"/>
          <w:spacing w:val="-2"/>
          <w:sz w:val="22"/>
          <w:szCs w:val="22"/>
        </w:rPr>
        <w:t xml:space="preserve"> </w:t>
      </w:r>
      <w:r w:rsidR="00D8135D" w:rsidRPr="00CC0530">
        <w:rPr>
          <w:rFonts w:asciiTheme="minorBidi" w:hAnsiTheme="minorBidi" w:cstheme="minorBidi"/>
          <w:spacing w:val="-2"/>
          <w:sz w:val="22"/>
          <w:szCs w:val="22"/>
        </w:rPr>
        <w:t xml:space="preserve">your answers in this </w:t>
      </w:r>
      <w:r w:rsidRPr="00CC0530">
        <w:rPr>
          <w:rFonts w:asciiTheme="minorBidi" w:hAnsiTheme="minorBidi" w:cstheme="minorBidi"/>
          <w:spacing w:val="-2"/>
          <w:sz w:val="22"/>
          <w:szCs w:val="22"/>
        </w:rPr>
        <w:t>Question/Answer booklet.</w:t>
      </w:r>
    </w:p>
    <w:p w14:paraId="78CD16E9" w14:textId="6EF4E818" w:rsidR="00226572" w:rsidRPr="00CC0530" w:rsidRDefault="00226572" w:rsidP="00D8135D">
      <w:pPr>
        <w:suppressAutoHyphens/>
        <w:ind w:left="709"/>
        <w:rPr>
          <w:rFonts w:asciiTheme="minorBidi" w:hAnsiTheme="minorBidi" w:cstheme="minorBidi"/>
          <w:spacing w:val="-2"/>
          <w:sz w:val="22"/>
          <w:szCs w:val="22"/>
        </w:rPr>
      </w:pPr>
    </w:p>
    <w:p w14:paraId="4478DFDF" w14:textId="36A32F0F" w:rsidR="00226572" w:rsidRPr="00CC0530" w:rsidRDefault="00226572" w:rsidP="00D8135D">
      <w:pPr>
        <w:suppressAutoHyphens/>
        <w:ind w:left="709"/>
        <w:rPr>
          <w:rFonts w:asciiTheme="minorBidi" w:hAnsiTheme="minorBidi" w:cstheme="minorBidi"/>
          <w:spacing w:val="-2"/>
          <w:sz w:val="22"/>
          <w:szCs w:val="22"/>
        </w:rPr>
      </w:pPr>
      <w:r w:rsidRPr="00CC0530">
        <w:rPr>
          <w:rFonts w:asciiTheme="minorBidi" w:hAnsiTheme="minorBidi" w:cstheme="minorBidi"/>
          <w:b/>
          <w:bCs/>
          <w:spacing w:val="-2"/>
          <w:sz w:val="22"/>
          <w:szCs w:val="22"/>
        </w:rPr>
        <w:t>Section Three</w:t>
      </w:r>
      <w:r w:rsidRPr="00CC0530">
        <w:rPr>
          <w:rFonts w:asciiTheme="minorBidi" w:hAnsiTheme="minorBidi" w:cstheme="minorBidi"/>
          <w:spacing w:val="-2"/>
          <w:sz w:val="22"/>
          <w:szCs w:val="22"/>
        </w:rPr>
        <w:t>: Write your answers in the Extended Response Answer booklet. Start each question in a separate booklet.</w:t>
      </w:r>
    </w:p>
    <w:p w14:paraId="3038058E" w14:textId="6AAF7202" w:rsidR="002B3351" w:rsidRPr="00CC0530" w:rsidRDefault="002B3351" w:rsidP="00D8135D">
      <w:pPr>
        <w:suppressAutoHyphens/>
        <w:rPr>
          <w:rFonts w:asciiTheme="minorBidi" w:eastAsia="Calibri" w:hAnsiTheme="minorBidi" w:cstheme="minorBidi"/>
          <w:spacing w:val="-2"/>
          <w:sz w:val="22"/>
          <w:szCs w:val="22"/>
        </w:rPr>
      </w:pPr>
    </w:p>
    <w:p w14:paraId="7039DDF8" w14:textId="77777777" w:rsidR="002B3351" w:rsidRPr="00CC0530" w:rsidRDefault="002B3351" w:rsidP="002B3351">
      <w:pPr>
        <w:suppressAutoHyphens/>
        <w:ind w:left="720" w:hanging="720"/>
        <w:rPr>
          <w:rFonts w:asciiTheme="minorBidi" w:eastAsia="Calibri" w:hAnsiTheme="minorBidi" w:cstheme="minorBidi"/>
          <w:spacing w:val="-2"/>
          <w:sz w:val="22"/>
          <w:szCs w:val="22"/>
        </w:rPr>
      </w:pPr>
      <w:r w:rsidRPr="00CC0530">
        <w:rPr>
          <w:rFonts w:asciiTheme="minorBidi" w:eastAsia="Calibri" w:hAnsiTheme="minorBidi" w:cstheme="minorBidi"/>
          <w:spacing w:val="-2"/>
          <w:sz w:val="22"/>
          <w:szCs w:val="22"/>
        </w:rPr>
        <w:t>2.</w:t>
      </w:r>
      <w:r w:rsidRPr="00CC0530">
        <w:rPr>
          <w:rFonts w:asciiTheme="minorBidi" w:eastAsia="Calibri" w:hAnsiTheme="minorBidi" w:cstheme="minorBidi"/>
          <w:spacing w:val="-2"/>
          <w:sz w:val="22"/>
          <w:szCs w:val="22"/>
        </w:rPr>
        <w:tab/>
        <w:t>You must be careful to confine your responses to the specific questions asked and to follow any instructions that are specific to a particular question.</w:t>
      </w:r>
    </w:p>
    <w:p w14:paraId="2F699A81" w14:textId="77777777" w:rsidR="00D8135D" w:rsidRPr="00CC0530" w:rsidRDefault="00D8135D" w:rsidP="002B3351">
      <w:pPr>
        <w:suppressAutoHyphens/>
        <w:ind w:left="720" w:hanging="720"/>
        <w:rPr>
          <w:rFonts w:asciiTheme="minorBidi" w:eastAsia="Calibri" w:hAnsiTheme="minorBidi" w:cstheme="minorBidi"/>
          <w:spacing w:val="-2"/>
          <w:sz w:val="22"/>
          <w:szCs w:val="22"/>
        </w:rPr>
      </w:pPr>
    </w:p>
    <w:p w14:paraId="01590BA7" w14:textId="2C6CD4FF" w:rsidR="00D8135D" w:rsidRPr="00CC0530" w:rsidRDefault="00D8135D" w:rsidP="002B3351">
      <w:pPr>
        <w:suppressAutoHyphens/>
        <w:ind w:left="720" w:hanging="720"/>
        <w:rPr>
          <w:rFonts w:asciiTheme="minorBidi" w:eastAsia="Calibri" w:hAnsiTheme="minorBidi" w:cstheme="minorBidi"/>
          <w:spacing w:val="-2"/>
          <w:sz w:val="22"/>
          <w:szCs w:val="22"/>
        </w:rPr>
      </w:pPr>
      <w:r w:rsidRPr="00CC0530">
        <w:rPr>
          <w:rFonts w:asciiTheme="minorBidi" w:eastAsia="Calibri" w:hAnsiTheme="minorBidi" w:cstheme="minorBidi"/>
          <w:spacing w:val="-2"/>
          <w:sz w:val="22"/>
          <w:szCs w:val="22"/>
        </w:rPr>
        <w:t>3.</w:t>
      </w:r>
      <w:r w:rsidRPr="00CC0530">
        <w:rPr>
          <w:rFonts w:asciiTheme="minorBidi" w:eastAsia="Calibri" w:hAnsiTheme="minorBidi" w:cstheme="minorBidi"/>
          <w:spacing w:val="-2"/>
          <w:sz w:val="22"/>
          <w:szCs w:val="22"/>
        </w:rPr>
        <w:tab/>
        <w:t xml:space="preserve">Supplementary pages for the use of planning/continuing your answer to a question have been provided at the end of this </w:t>
      </w:r>
      <w:r w:rsidRPr="00CC0530">
        <w:rPr>
          <w:rFonts w:asciiTheme="minorBidi" w:hAnsiTheme="minorBidi" w:cstheme="minorBidi"/>
          <w:spacing w:val="-2"/>
          <w:sz w:val="22"/>
          <w:szCs w:val="22"/>
        </w:rPr>
        <w:t>Question/Answer booklet. If you use these pages to continue an answer, indicate at the original answer where the answer is continued, i.e. give the page number.</w:t>
      </w:r>
    </w:p>
    <w:p w14:paraId="0BA868FC" w14:textId="4DE1824B" w:rsidR="0061270F" w:rsidRPr="00CC0530" w:rsidRDefault="0061270F">
      <w:pPr>
        <w:spacing w:after="200"/>
        <w:rPr>
          <w:rFonts w:asciiTheme="minorBidi" w:hAnsiTheme="minorBidi" w:cstheme="minorBidi"/>
          <w:b/>
          <w:color w:val="000000"/>
        </w:rPr>
      </w:pPr>
      <w:r w:rsidRPr="00CC0530">
        <w:rPr>
          <w:rFonts w:asciiTheme="minorBidi" w:hAnsiTheme="minorBidi" w:cstheme="minorBidi"/>
          <w:b/>
        </w:rPr>
        <w:br w:type="page"/>
      </w:r>
    </w:p>
    <w:p w14:paraId="24788731" w14:textId="77777777" w:rsidR="00E36AF8" w:rsidRPr="00CC0530" w:rsidRDefault="00E36AF8" w:rsidP="00011216">
      <w:pPr>
        <w:pStyle w:val="NormalText"/>
        <w:tabs>
          <w:tab w:val="left" w:pos="7088"/>
        </w:tabs>
        <w:spacing w:after="120"/>
        <w:rPr>
          <w:rFonts w:asciiTheme="minorBidi" w:hAnsiTheme="minorBidi" w:cstheme="minorBidi"/>
          <w:b/>
          <w:sz w:val="24"/>
          <w:szCs w:val="24"/>
        </w:rPr>
        <w:sectPr w:rsidR="00E36AF8" w:rsidRPr="00CC0530" w:rsidSect="00573FBC">
          <w:headerReference w:type="even" r:id="rId9"/>
          <w:headerReference w:type="default" r:id="rId10"/>
          <w:footerReference w:type="even" r:id="rId11"/>
          <w:footerReference w:type="default" r:id="rId12"/>
          <w:headerReference w:type="first" r:id="rId13"/>
          <w:pgSz w:w="11900" w:h="16820"/>
          <w:pgMar w:top="1440" w:right="1440" w:bottom="1440" w:left="1440" w:header="720" w:footer="393" w:gutter="0"/>
          <w:cols w:space="720"/>
          <w:titlePg/>
        </w:sectPr>
      </w:pPr>
    </w:p>
    <w:p w14:paraId="76588707" w14:textId="7521FC96" w:rsidR="002B3351" w:rsidRPr="00CC0530" w:rsidRDefault="00442405" w:rsidP="00011216">
      <w:pPr>
        <w:pStyle w:val="NormalText"/>
        <w:tabs>
          <w:tab w:val="left" w:pos="7088"/>
        </w:tabs>
        <w:spacing w:after="120"/>
        <w:rPr>
          <w:rFonts w:asciiTheme="minorBidi" w:hAnsiTheme="minorBidi" w:cstheme="minorBidi"/>
          <w:b/>
          <w:sz w:val="24"/>
          <w:szCs w:val="24"/>
        </w:rPr>
      </w:pPr>
      <w:r w:rsidRPr="00CC0530">
        <w:rPr>
          <w:rFonts w:asciiTheme="minorBidi" w:hAnsiTheme="minorBidi" w:cstheme="minorBidi"/>
          <w:b/>
          <w:sz w:val="24"/>
          <w:szCs w:val="24"/>
        </w:rPr>
        <w:lastRenderedPageBreak/>
        <w:t>Section One</w:t>
      </w:r>
      <w:r w:rsidR="00AE4947" w:rsidRPr="00CC0530">
        <w:rPr>
          <w:rFonts w:asciiTheme="minorBidi" w:hAnsiTheme="minorBidi" w:cstheme="minorBidi"/>
          <w:b/>
          <w:sz w:val="24"/>
          <w:szCs w:val="24"/>
        </w:rPr>
        <w:t>:</w:t>
      </w:r>
      <w:r w:rsidRPr="00CC0530">
        <w:rPr>
          <w:rFonts w:asciiTheme="minorBidi" w:hAnsiTheme="minorBidi" w:cstheme="minorBidi"/>
          <w:b/>
          <w:sz w:val="24"/>
          <w:szCs w:val="24"/>
        </w:rPr>
        <w:t xml:space="preserve"> </w:t>
      </w:r>
      <w:r w:rsidR="00AE4947" w:rsidRPr="00CC0530">
        <w:rPr>
          <w:rFonts w:asciiTheme="minorBidi" w:hAnsiTheme="minorBidi" w:cstheme="minorBidi"/>
          <w:b/>
          <w:sz w:val="24"/>
          <w:szCs w:val="24"/>
        </w:rPr>
        <w:t xml:space="preserve"> Multiple Choice</w:t>
      </w:r>
      <w:r w:rsidR="00573FBC" w:rsidRPr="00CC0530">
        <w:rPr>
          <w:rFonts w:asciiTheme="minorBidi" w:hAnsiTheme="minorBidi" w:cstheme="minorBidi"/>
          <w:b/>
          <w:sz w:val="24"/>
          <w:szCs w:val="24"/>
        </w:rPr>
        <w:tab/>
      </w:r>
      <w:r w:rsidR="00573FBC" w:rsidRPr="00CC0530">
        <w:rPr>
          <w:rFonts w:asciiTheme="minorBidi" w:hAnsiTheme="minorBidi" w:cstheme="minorBidi"/>
          <w:b/>
          <w:sz w:val="24"/>
          <w:szCs w:val="24"/>
        </w:rPr>
        <w:tab/>
        <w:t xml:space="preserve">      </w:t>
      </w:r>
      <w:proofErr w:type="gramStart"/>
      <w:r w:rsidR="00573FBC" w:rsidRPr="00CC0530">
        <w:rPr>
          <w:rFonts w:asciiTheme="minorBidi" w:hAnsiTheme="minorBidi" w:cstheme="minorBidi"/>
          <w:b/>
          <w:sz w:val="24"/>
          <w:szCs w:val="24"/>
        </w:rPr>
        <w:t xml:space="preserve">   </w:t>
      </w:r>
      <w:r w:rsidR="00C025A9" w:rsidRPr="00CC0530">
        <w:rPr>
          <w:rFonts w:asciiTheme="minorBidi" w:hAnsiTheme="minorBidi" w:cstheme="minorBidi"/>
          <w:b/>
          <w:sz w:val="24"/>
          <w:szCs w:val="24"/>
        </w:rPr>
        <w:t>(</w:t>
      </w:r>
      <w:proofErr w:type="gramEnd"/>
      <w:r w:rsidR="008814CD" w:rsidRPr="00CC0530">
        <w:rPr>
          <w:rFonts w:asciiTheme="minorBidi" w:hAnsiTheme="minorBidi" w:cstheme="minorBidi"/>
          <w:b/>
          <w:sz w:val="24"/>
          <w:szCs w:val="24"/>
        </w:rPr>
        <w:t>24</w:t>
      </w:r>
      <w:r w:rsidR="00C025A9" w:rsidRPr="00CC0530">
        <w:rPr>
          <w:rFonts w:asciiTheme="minorBidi" w:hAnsiTheme="minorBidi" w:cstheme="minorBidi"/>
          <w:b/>
          <w:sz w:val="24"/>
          <w:szCs w:val="24"/>
        </w:rPr>
        <w:t xml:space="preserve"> Marks)</w:t>
      </w:r>
      <w:bookmarkStart w:id="2" w:name="OLE_LINK4"/>
      <w:bookmarkStart w:id="3" w:name="OLE_LINK3"/>
    </w:p>
    <w:p w14:paraId="0EFD7BE5" w14:textId="77777777" w:rsidR="002B3351" w:rsidRPr="00CC0530" w:rsidRDefault="002B3351" w:rsidP="002B3351">
      <w:pPr>
        <w:suppressAutoHyphens/>
        <w:rPr>
          <w:rFonts w:asciiTheme="minorBidi" w:eastAsia="Calibri" w:hAnsiTheme="minorBidi" w:cstheme="minorBidi"/>
          <w:bCs/>
        </w:rPr>
      </w:pPr>
    </w:p>
    <w:p w14:paraId="3D4108E9" w14:textId="597C9C95" w:rsidR="002B3351" w:rsidRPr="00CC0530" w:rsidRDefault="002B3351" w:rsidP="00011216">
      <w:pPr>
        <w:suppressAutoHyphens/>
        <w:rPr>
          <w:rFonts w:asciiTheme="minorBidi" w:eastAsia="Calibri" w:hAnsiTheme="minorBidi" w:cstheme="minorBidi"/>
          <w:bCs/>
          <w:spacing w:val="-2"/>
          <w:sz w:val="22"/>
          <w:szCs w:val="22"/>
        </w:rPr>
      </w:pPr>
      <w:r w:rsidRPr="00CC0530">
        <w:rPr>
          <w:rFonts w:asciiTheme="minorBidi" w:eastAsia="Calibri" w:hAnsiTheme="minorBidi" w:cstheme="minorBidi"/>
          <w:bCs/>
          <w:sz w:val="22"/>
          <w:szCs w:val="22"/>
        </w:rPr>
        <w:t>This section has</w:t>
      </w:r>
      <w:r w:rsidRPr="00CC0530">
        <w:rPr>
          <w:rFonts w:asciiTheme="minorBidi" w:eastAsia="Calibri" w:hAnsiTheme="minorBidi" w:cstheme="minorBidi"/>
          <w:b/>
          <w:bCs/>
          <w:sz w:val="22"/>
          <w:szCs w:val="22"/>
        </w:rPr>
        <w:t xml:space="preserve"> </w:t>
      </w:r>
      <w:r w:rsidR="00DF58AE" w:rsidRPr="00CC0530">
        <w:rPr>
          <w:rFonts w:asciiTheme="minorBidi" w:eastAsia="Calibri" w:hAnsiTheme="minorBidi" w:cstheme="minorBidi"/>
          <w:b/>
          <w:bCs/>
          <w:sz w:val="22"/>
          <w:szCs w:val="22"/>
        </w:rPr>
        <w:t>24</w:t>
      </w:r>
      <w:r w:rsidRPr="00CC0530">
        <w:rPr>
          <w:rFonts w:asciiTheme="minorBidi" w:eastAsia="Calibri" w:hAnsiTheme="minorBidi" w:cstheme="minorBidi"/>
          <w:bCs/>
          <w:sz w:val="22"/>
          <w:szCs w:val="22"/>
        </w:rPr>
        <w:t xml:space="preserve"> questions. </w:t>
      </w:r>
      <w:r w:rsidRPr="00CC0530">
        <w:rPr>
          <w:rFonts w:asciiTheme="minorBidi" w:eastAsia="Calibri" w:hAnsiTheme="minorBidi" w:cstheme="minorBidi"/>
          <w:bCs/>
          <w:spacing w:val="-2"/>
          <w:sz w:val="22"/>
          <w:szCs w:val="22"/>
        </w:rPr>
        <w:t xml:space="preserve">Answer </w:t>
      </w:r>
      <w:r w:rsidRPr="00CC0530">
        <w:rPr>
          <w:rFonts w:asciiTheme="minorBidi" w:eastAsia="Calibri" w:hAnsiTheme="minorBidi" w:cstheme="minorBidi"/>
          <w:b/>
          <w:bCs/>
          <w:spacing w:val="-2"/>
          <w:sz w:val="22"/>
          <w:szCs w:val="22"/>
        </w:rPr>
        <w:t xml:space="preserve">all </w:t>
      </w:r>
      <w:r w:rsidRPr="00CC0530">
        <w:rPr>
          <w:rFonts w:asciiTheme="minorBidi" w:eastAsia="Calibri" w:hAnsiTheme="minorBidi" w:cstheme="minorBidi"/>
          <w:bCs/>
          <w:spacing w:val="-2"/>
          <w:sz w:val="22"/>
          <w:szCs w:val="22"/>
        </w:rPr>
        <w:t xml:space="preserve">questions on the separate Multiple-choice </w:t>
      </w:r>
      <w:r w:rsidR="00CF7172" w:rsidRPr="00CC0530">
        <w:rPr>
          <w:rFonts w:asciiTheme="minorBidi" w:eastAsia="Calibri" w:hAnsiTheme="minorBidi" w:cstheme="minorBidi"/>
          <w:bCs/>
          <w:spacing w:val="-2"/>
          <w:sz w:val="22"/>
          <w:szCs w:val="22"/>
        </w:rPr>
        <w:t xml:space="preserve">Sheet. </w:t>
      </w:r>
    </w:p>
    <w:p w14:paraId="02FFA5BE" w14:textId="77777777" w:rsidR="002B3351" w:rsidRPr="00CC0530" w:rsidRDefault="002B3351" w:rsidP="002B3351">
      <w:pPr>
        <w:suppressAutoHyphens/>
        <w:rPr>
          <w:rFonts w:asciiTheme="minorBidi" w:eastAsia="Calibri" w:hAnsiTheme="minorBidi" w:cstheme="minorBidi"/>
          <w:bCs/>
          <w:spacing w:val="-2"/>
          <w:sz w:val="22"/>
          <w:szCs w:val="22"/>
        </w:rPr>
      </w:pPr>
    </w:p>
    <w:p w14:paraId="24862E5C" w14:textId="77777777" w:rsidR="002B3351" w:rsidRPr="00CC0530" w:rsidRDefault="002B3351" w:rsidP="002B3351">
      <w:pPr>
        <w:suppressAutoHyphens/>
        <w:rPr>
          <w:rFonts w:asciiTheme="minorBidi" w:eastAsia="Calibri" w:hAnsiTheme="minorBidi" w:cstheme="minorBidi"/>
          <w:bCs/>
          <w:spacing w:val="-2"/>
          <w:sz w:val="22"/>
          <w:szCs w:val="22"/>
        </w:rPr>
      </w:pPr>
      <w:r w:rsidRPr="00CC0530">
        <w:rPr>
          <w:rFonts w:asciiTheme="minorBidi" w:eastAsia="Calibri" w:hAnsiTheme="minorBidi" w:cstheme="minorBidi"/>
          <w:bCs/>
          <w:spacing w:val="-2"/>
          <w:sz w:val="22"/>
          <w:szCs w:val="22"/>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4AAD4C13" w14:textId="77777777" w:rsidR="002B3351" w:rsidRPr="00CC0530" w:rsidRDefault="002B3351" w:rsidP="002B3351">
      <w:pPr>
        <w:suppressAutoHyphens/>
        <w:rPr>
          <w:rFonts w:asciiTheme="minorBidi" w:eastAsia="Calibri" w:hAnsiTheme="minorBidi" w:cstheme="minorBidi"/>
          <w:bCs/>
          <w:spacing w:val="-2"/>
          <w:sz w:val="22"/>
          <w:szCs w:val="22"/>
        </w:rPr>
      </w:pPr>
    </w:p>
    <w:p w14:paraId="754C5EC6" w14:textId="736A8760" w:rsidR="002B3351" w:rsidRPr="00CC0530" w:rsidRDefault="002B3351" w:rsidP="00011216">
      <w:pPr>
        <w:rPr>
          <w:rFonts w:asciiTheme="minorBidi" w:eastAsia="Calibri" w:hAnsiTheme="minorBidi" w:cstheme="minorBidi"/>
          <w:sz w:val="22"/>
          <w:szCs w:val="22"/>
        </w:rPr>
      </w:pPr>
      <w:r w:rsidRPr="00CC0530">
        <w:rPr>
          <w:rFonts w:asciiTheme="minorBidi" w:eastAsia="Calibri" w:hAnsiTheme="minorBidi" w:cstheme="minorBidi"/>
          <w:sz w:val="22"/>
          <w:szCs w:val="22"/>
        </w:rPr>
        <w:t xml:space="preserve">Suggested working time: </w:t>
      </w:r>
      <w:r w:rsidR="00D8135D" w:rsidRPr="00CC0530">
        <w:rPr>
          <w:rFonts w:asciiTheme="minorBidi" w:eastAsia="Calibri" w:hAnsiTheme="minorBidi" w:cstheme="minorBidi"/>
          <w:b/>
          <w:bCs/>
          <w:sz w:val="22"/>
          <w:szCs w:val="22"/>
        </w:rPr>
        <w:t>30</w:t>
      </w:r>
      <w:r w:rsidRPr="00CC0530">
        <w:rPr>
          <w:rFonts w:asciiTheme="minorBidi" w:eastAsia="Calibri" w:hAnsiTheme="minorBidi" w:cstheme="minorBidi"/>
          <w:sz w:val="22"/>
          <w:szCs w:val="22"/>
        </w:rPr>
        <w:t xml:space="preserve"> minutes.</w:t>
      </w:r>
      <w:bookmarkEnd w:id="2"/>
      <w:bookmarkEnd w:id="3"/>
      <w:r w:rsidRPr="00CC0530">
        <w:rPr>
          <w:rFonts w:asciiTheme="minorBidi" w:eastAsia="Calibri" w:hAnsiTheme="minorBidi" w:cstheme="minorBidi"/>
          <w:sz w:val="22"/>
          <w:szCs w:val="22"/>
        </w:rPr>
        <w:t xml:space="preserve">     </w:t>
      </w:r>
    </w:p>
    <w:p w14:paraId="0DDCC506" w14:textId="1DD4C006" w:rsidR="002B3351" w:rsidRPr="00CC0530" w:rsidRDefault="002B3351" w:rsidP="002B3351">
      <w:pPr>
        <w:rPr>
          <w:rFonts w:asciiTheme="minorBidi" w:eastAsia="Calibri" w:hAnsiTheme="minorBidi" w:cstheme="minorBidi"/>
        </w:rPr>
      </w:pPr>
      <w:r w:rsidRPr="00CC0530">
        <w:rPr>
          <w:rFonts w:asciiTheme="minorBidi" w:eastAsia="Calibri" w:hAnsiTheme="minorBidi" w:cstheme="minorBidi"/>
        </w:rPr>
        <w:t>________________________________________</w:t>
      </w:r>
      <w:r w:rsidR="00573FBC" w:rsidRPr="00CC0530">
        <w:rPr>
          <w:rFonts w:asciiTheme="minorBidi" w:eastAsia="Calibri" w:hAnsiTheme="minorBidi" w:cstheme="minorBidi"/>
        </w:rPr>
        <w:t>___________________________</w:t>
      </w:r>
    </w:p>
    <w:p w14:paraId="3AA7EBF3" w14:textId="77777777" w:rsidR="00AE4947" w:rsidRPr="00CC0530" w:rsidRDefault="00AE4947" w:rsidP="00AE4947">
      <w:pPr>
        <w:pStyle w:val="NormalText"/>
        <w:rPr>
          <w:rFonts w:asciiTheme="minorBidi" w:hAnsiTheme="minorBidi" w:cstheme="minorBidi"/>
          <w:sz w:val="24"/>
          <w:szCs w:val="24"/>
        </w:rPr>
      </w:pPr>
    </w:p>
    <w:p w14:paraId="1E06EEC5" w14:textId="77777777" w:rsidR="00E74813" w:rsidRPr="00F3043A" w:rsidRDefault="00E74813" w:rsidP="00E74813">
      <w:pPr>
        <w:pStyle w:val="NormalText"/>
        <w:spacing w:after="200"/>
        <w:ind w:left="567" w:hanging="567"/>
        <w:rPr>
          <w:rFonts w:ascii="Arial" w:hAnsi="Arial" w:cs="Arial"/>
          <w:sz w:val="22"/>
          <w:szCs w:val="22"/>
          <w:lang w:val="en-AU"/>
        </w:rPr>
      </w:pPr>
      <w:r>
        <w:rPr>
          <w:rFonts w:ascii="Arial" w:hAnsi="Arial" w:cs="Arial"/>
          <w:sz w:val="22"/>
          <w:szCs w:val="22"/>
          <w:lang w:val="en-AU"/>
        </w:rPr>
        <w:t>1.</w:t>
      </w:r>
      <w:r>
        <w:rPr>
          <w:rFonts w:ascii="Arial" w:hAnsi="Arial" w:cs="Arial"/>
          <w:sz w:val="22"/>
          <w:szCs w:val="22"/>
          <w:lang w:val="en-AU"/>
        </w:rPr>
        <w:tab/>
      </w:r>
      <w:r w:rsidRPr="00F3043A">
        <w:rPr>
          <w:rFonts w:ascii="Arial" w:hAnsi="Arial" w:cs="Arial" w:hint="eastAsia"/>
          <w:sz w:val="22"/>
          <w:szCs w:val="22"/>
          <w:lang w:val="en-AU"/>
        </w:rPr>
        <w:t>Globali</w:t>
      </w:r>
      <w:r>
        <w:rPr>
          <w:rFonts w:ascii="Arial" w:hAnsi="Arial" w:cs="Arial"/>
          <w:sz w:val="22"/>
          <w:szCs w:val="22"/>
          <w:lang w:val="en-AU"/>
        </w:rPr>
        <w:t>s</w:t>
      </w:r>
      <w:r w:rsidRPr="00F3043A">
        <w:rPr>
          <w:rFonts w:ascii="Arial" w:hAnsi="Arial" w:cs="Arial" w:hint="eastAsia"/>
          <w:sz w:val="22"/>
          <w:szCs w:val="22"/>
          <w:lang w:val="en-AU"/>
        </w:rPr>
        <w:t>ation is beneficial for firms because</w:t>
      </w:r>
      <w:r>
        <w:rPr>
          <w:rFonts w:ascii="Arial" w:hAnsi="Arial" w:cs="Arial"/>
          <w:sz w:val="22"/>
          <w:szCs w:val="22"/>
          <w:lang w:val="en-AU"/>
        </w:rPr>
        <w:t xml:space="preserve"> it</w:t>
      </w:r>
    </w:p>
    <w:p w14:paraId="0B02C779" w14:textId="77777777" w:rsidR="00E74813" w:rsidRPr="00F3043A" w:rsidRDefault="00E74813" w:rsidP="00E74813">
      <w:pPr>
        <w:pStyle w:val="NormalText"/>
        <w:spacing w:before="60"/>
        <w:ind w:left="1134" w:hanging="567"/>
        <w:rPr>
          <w:rFonts w:ascii="Arial" w:hAnsi="Arial" w:cs="Arial"/>
          <w:sz w:val="22"/>
          <w:szCs w:val="22"/>
          <w:lang w:val="en-AU"/>
        </w:rPr>
      </w:pPr>
      <w:r w:rsidRPr="00F3043A">
        <w:rPr>
          <w:rFonts w:ascii="Arial" w:hAnsi="Arial" w:cs="Arial"/>
          <w:bCs/>
          <w:sz w:val="22"/>
          <w:szCs w:val="22"/>
          <w:lang w:val="en-AU"/>
        </w:rPr>
        <w:t>(a) </w:t>
      </w:r>
      <w:r w:rsidRPr="00F3043A">
        <w:rPr>
          <w:rFonts w:ascii="Arial" w:hAnsi="Arial" w:cs="Arial"/>
          <w:bCs/>
          <w:sz w:val="22"/>
          <w:szCs w:val="22"/>
          <w:lang w:val="en-AU"/>
        </w:rPr>
        <w:tab/>
      </w:r>
      <w:r w:rsidRPr="00F3043A">
        <w:rPr>
          <w:rFonts w:ascii="Arial" w:hAnsi="Arial" w:cs="Arial" w:hint="eastAsia"/>
          <w:sz w:val="22"/>
          <w:szCs w:val="22"/>
          <w:lang w:val="en-AU"/>
        </w:rPr>
        <w:t>protects them against foreign competition.</w:t>
      </w:r>
    </w:p>
    <w:p w14:paraId="04AB2083" w14:textId="77777777" w:rsidR="00E74813" w:rsidRPr="00F3043A" w:rsidRDefault="00E74813" w:rsidP="00E74813">
      <w:pPr>
        <w:pStyle w:val="NormalText"/>
        <w:spacing w:before="60"/>
        <w:ind w:left="1134" w:hanging="567"/>
        <w:rPr>
          <w:rFonts w:ascii="Arial" w:hAnsi="Arial" w:cs="Arial"/>
          <w:sz w:val="22"/>
          <w:szCs w:val="22"/>
          <w:lang w:val="en-AU"/>
        </w:rPr>
      </w:pPr>
      <w:r>
        <w:rPr>
          <w:rFonts w:ascii="Arial" w:hAnsi="Arial" w:cs="Arial"/>
          <w:bCs/>
          <w:sz w:val="22"/>
          <w:szCs w:val="22"/>
          <w:lang w:val="en-AU"/>
        </w:rPr>
        <w:t>(</w:t>
      </w:r>
      <w:r w:rsidRPr="00F3043A">
        <w:rPr>
          <w:rFonts w:ascii="Arial" w:hAnsi="Arial" w:cs="Arial"/>
          <w:bCs/>
          <w:sz w:val="22"/>
          <w:szCs w:val="22"/>
          <w:lang w:val="en-AU"/>
        </w:rPr>
        <w:t>b) </w:t>
      </w:r>
      <w:r w:rsidRPr="00F3043A">
        <w:rPr>
          <w:rFonts w:ascii="Arial" w:hAnsi="Arial" w:cs="Arial"/>
          <w:bCs/>
          <w:sz w:val="22"/>
          <w:szCs w:val="22"/>
          <w:lang w:val="en-AU"/>
        </w:rPr>
        <w:tab/>
      </w:r>
      <w:r w:rsidRPr="00F3043A">
        <w:rPr>
          <w:rFonts w:ascii="Arial" w:hAnsi="Arial" w:cs="Arial" w:hint="eastAsia"/>
          <w:sz w:val="22"/>
          <w:szCs w:val="22"/>
          <w:lang w:val="en-AU"/>
        </w:rPr>
        <w:t>cushions them from the effects of events in other countries.</w:t>
      </w:r>
    </w:p>
    <w:p w14:paraId="340AF3DE" w14:textId="77777777" w:rsidR="00E74813" w:rsidRPr="00F3043A" w:rsidRDefault="00E74813" w:rsidP="00E74813">
      <w:pPr>
        <w:pStyle w:val="NormalText"/>
        <w:spacing w:before="60"/>
        <w:ind w:left="1134" w:hanging="567"/>
        <w:rPr>
          <w:rFonts w:ascii="Arial" w:hAnsi="Arial" w:cs="Arial"/>
          <w:sz w:val="22"/>
          <w:szCs w:val="22"/>
          <w:lang w:val="en-AU"/>
        </w:rPr>
      </w:pPr>
      <w:r>
        <w:rPr>
          <w:rFonts w:ascii="Arial" w:hAnsi="Arial" w:cs="Arial"/>
          <w:bCs/>
          <w:sz w:val="22"/>
          <w:szCs w:val="22"/>
          <w:lang w:val="en-AU"/>
        </w:rPr>
        <w:t>(</w:t>
      </w:r>
      <w:r w:rsidRPr="00F3043A">
        <w:rPr>
          <w:rFonts w:ascii="Arial" w:hAnsi="Arial" w:cs="Arial"/>
          <w:bCs/>
          <w:sz w:val="22"/>
          <w:szCs w:val="22"/>
          <w:lang w:val="en-AU"/>
        </w:rPr>
        <w:t>c) </w:t>
      </w:r>
      <w:r w:rsidRPr="00F3043A">
        <w:rPr>
          <w:rFonts w:ascii="Arial" w:hAnsi="Arial" w:cs="Arial"/>
          <w:bCs/>
          <w:sz w:val="22"/>
          <w:szCs w:val="22"/>
          <w:lang w:val="en-AU"/>
        </w:rPr>
        <w:tab/>
      </w:r>
      <w:r w:rsidRPr="00F3043A">
        <w:rPr>
          <w:rFonts w:ascii="Arial" w:hAnsi="Arial" w:cs="Arial" w:hint="eastAsia"/>
          <w:sz w:val="22"/>
          <w:szCs w:val="22"/>
          <w:lang w:val="en-AU"/>
        </w:rPr>
        <w:t>opens up new market opportunities.</w:t>
      </w:r>
    </w:p>
    <w:p w14:paraId="233A60EB" w14:textId="77777777" w:rsidR="00E74813" w:rsidRPr="00F3043A" w:rsidRDefault="00E74813" w:rsidP="00E74813">
      <w:pPr>
        <w:pStyle w:val="NormalText"/>
        <w:spacing w:before="60"/>
        <w:ind w:left="1134" w:hanging="567"/>
        <w:rPr>
          <w:rFonts w:ascii="Arial" w:hAnsi="Arial" w:cs="Arial"/>
          <w:sz w:val="22"/>
          <w:szCs w:val="22"/>
          <w:lang w:val="en-AU"/>
        </w:rPr>
      </w:pPr>
      <w:r>
        <w:rPr>
          <w:rFonts w:ascii="Arial" w:hAnsi="Arial" w:cs="Arial"/>
          <w:bCs/>
          <w:sz w:val="22"/>
          <w:szCs w:val="22"/>
          <w:lang w:val="en-AU"/>
        </w:rPr>
        <w:t>(</w:t>
      </w:r>
      <w:r w:rsidRPr="00F3043A">
        <w:rPr>
          <w:rFonts w:ascii="Arial" w:hAnsi="Arial" w:cs="Arial"/>
          <w:bCs/>
          <w:sz w:val="22"/>
          <w:szCs w:val="22"/>
          <w:lang w:val="en-AU"/>
        </w:rPr>
        <w:t>d) </w:t>
      </w:r>
      <w:r w:rsidRPr="00F3043A">
        <w:rPr>
          <w:rFonts w:ascii="Arial" w:hAnsi="Arial" w:cs="Arial"/>
          <w:bCs/>
          <w:sz w:val="22"/>
          <w:szCs w:val="22"/>
          <w:lang w:val="en-AU"/>
        </w:rPr>
        <w:tab/>
      </w:r>
      <w:r w:rsidRPr="00F3043A">
        <w:rPr>
          <w:rFonts w:ascii="Arial" w:hAnsi="Arial" w:cs="Arial" w:hint="eastAsia"/>
          <w:sz w:val="22"/>
          <w:szCs w:val="22"/>
          <w:lang w:val="en-AU"/>
        </w:rPr>
        <w:t>increases the risk and uncertainty of operating in a globali</w:t>
      </w:r>
      <w:r>
        <w:rPr>
          <w:rFonts w:ascii="Arial" w:hAnsi="Arial" w:cs="Arial"/>
          <w:sz w:val="22"/>
          <w:szCs w:val="22"/>
          <w:lang w:val="en-AU"/>
        </w:rPr>
        <w:t>s</w:t>
      </w:r>
      <w:r w:rsidRPr="00F3043A">
        <w:rPr>
          <w:rFonts w:ascii="Arial" w:hAnsi="Arial" w:cs="Arial" w:hint="eastAsia"/>
          <w:sz w:val="22"/>
          <w:szCs w:val="22"/>
          <w:lang w:val="en-AU"/>
        </w:rPr>
        <w:t>ing world economy.</w:t>
      </w:r>
    </w:p>
    <w:p w14:paraId="11A4E5F9" w14:textId="77777777" w:rsidR="00E74813" w:rsidRDefault="00E74813" w:rsidP="00E74813">
      <w:pPr>
        <w:pStyle w:val="NormalText"/>
        <w:spacing w:after="240"/>
        <w:ind w:left="1134" w:hanging="567"/>
        <w:rPr>
          <w:rFonts w:ascii="Arial" w:hAnsi="Arial" w:cs="Arial"/>
          <w:sz w:val="22"/>
          <w:szCs w:val="22"/>
        </w:rPr>
      </w:pPr>
    </w:p>
    <w:p w14:paraId="7E1749AF" w14:textId="4AB6A07E" w:rsidR="00E74813" w:rsidRDefault="00E74813" w:rsidP="00E74813">
      <w:pPr>
        <w:pStyle w:val="NormalText"/>
        <w:spacing w:after="200"/>
        <w:ind w:left="567" w:hanging="567"/>
        <w:rPr>
          <w:rFonts w:ascii="Arial" w:hAnsi="Arial" w:cs="Arial"/>
          <w:sz w:val="22"/>
          <w:szCs w:val="22"/>
        </w:rPr>
      </w:pPr>
      <w:r>
        <w:rPr>
          <w:rFonts w:ascii="Arial" w:hAnsi="Arial" w:cs="Arial"/>
          <w:sz w:val="22"/>
          <w:szCs w:val="22"/>
        </w:rPr>
        <w:t>2.</w:t>
      </w:r>
      <w:r>
        <w:rPr>
          <w:rFonts w:ascii="Arial" w:hAnsi="Arial" w:cs="Arial"/>
          <w:sz w:val="22"/>
          <w:szCs w:val="22"/>
        </w:rPr>
        <w:tab/>
        <w:t>Which of the following is a factor that affects international competitiveness?</w:t>
      </w:r>
    </w:p>
    <w:p w14:paraId="5E72C2AC" w14:textId="430AEC42" w:rsidR="00E74813" w:rsidRDefault="00E74813" w:rsidP="00E74813">
      <w:pPr>
        <w:pStyle w:val="NormalText"/>
        <w:spacing w:before="60"/>
        <w:ind w:left="1134" w:hanging="567"/>
        <w:rPr>
          <w:rFonts w:ascii="Arial" w:hAnsi="Arial" w:cs="Arial"/>
          <w:sz w:val="22"/>
          <w:szCs w:val="22"/>
        </w:rPr>
      </w:pPr>
      <w:r>
        <w:rPr>
          <w:rFonts w:ascii="Arial" w:hAnsi="Arial" w:cs="Arial"/>
          <w:sz w:val="22"/>
          <w:szCs w:val="22"/>
        </w:rPr>
        <w:t>(a)</w:t>
      </w:r>
      <w:r>
        <w:rPr>
          <w:rFonts w:ascii="Arial" w:hAnsi="Arial" w:cs="Arial"/>
          <w:sz w:val="22"/>
          <w:szCs w:val="22"/>
        </w:rPr>
        <w:tab/>
        <w:t>Relative prices of imports</w:t>
      </w:r>
    </w:p>
    <w:p w14:paraId="73A32350" w14:textId="33EAF623" w:rsidR="00E74813" w:rsidRDefault="00E74813" w:rsidP="00E74813">
      <w:pPr>
        <w:pStyle w:val="NormalText"/>
        <w:spacing w:before="60"/>
        <w:ind w:left="1134" w:hanging="567"/>
        <w:rPr>
          <w:rFonts w:ascii="Arial" w:hAnsi="Arial" w:cs="Arial"/>
          <w:sz w:val="22"/>
          <w:szCs w:val="22"/>
        </w:rPr>
      </w:pPr>
      <w:r>
        <w:rPr>
          <w:rFonts w:ascii="Arial" w:hAnsi="Arial" w:cs="Arial"/>
          <w:sz w:val="22"/>
          <w:szCs w:val="22"/>
        </w:rPr>
        <w:t>(b)</w:t>
      </w:r>
      <w:r>
        <w:rPr>
          <w:rFonts w:ascii="Arial" w:hAnsi="Arial" w:cs="Arial"/>
          <w:sz w:val="22"/>
          <w:szCs w:val="22"/>
        </w:rPr>
        <w:tab/>
        <w:t>Relative price level</w:t>
      </w:r>
    </w:p>
    <w:p w14:paraId="548EA44E" w14:textId="7E7A552B" w:rsidR="00E74813" w:rsidRDefault="00E74813" w:rsidP="00E74813">
      <w:pPr>
        <w:pStyle w:val="NormalText"/>
        <w:spacing w:before="60"/>
        <w:ind w:left="1134" w:hanging="567"/>
        <w:rPr>
          <w:rFonts w:ascii="Arial" w:hAnsi="Arial" w:cs="Arial"/>
          <w:sz w:val="22"/>
          <w:szCs w:val="22"/>
        </w:rPr>
      </w:pPr>
      <w:r>
        <w:rPr>
          <w:rFonts w:ascii="Arial" w:hAnsi="Arial" w:cs="Arial"/>
          <w:sz w:val="22"/>
          <w:szCs w:val="22"/>
        </w:rPr>
        <w:t>(c)</w:t>
      </w:r>
      <w:r>
        <w:rPr>
          <w:rFonts w:ascii="Arial" w:hAnsi="Arial" w:cs="Arial"/>
          <w:sz w:val="22"/>
          <w:szCs w:val="22"/>
        </w:rPr>
        <w:tab/>
        <w:t>Changes in rates of economic growth</w:t>
      </w:r>
    </w:p>
    <w:p w14:paraId="7F422211" w14:textId="7F71D480" w:rsidR="00E74813" w:rsidRDefault="00E74813" w:rsidP="00E74813">
      <w:pPr>
        <w:pStyle w:val="NormalText"/>
        <w:spacing w:before="60"/>
        <w:ind w:left="1134" w:hanging="567"/>
        <w:rPr>
          <w:rFonts w:ascii="Arial" w:hAnsi="Arial" w:cs="Arial"/>
          <w:sz w:val="22"/>
          <w:szCs w:val="22"/>
        </w:rPr>
      </w:pPr>
      <w:r>
        <w:rPr>
          <w:rFonts w:ascii="Arial" w:hAnsi="Arial" w:cs="Arial"/>
          <w:sz w:val="22"/>
          <w:szCs w:val="22"/>
        </w:rPr>
        <w:t>(d)</w:t>
      </w:r>
      <w:r>
        <w:rPr>
          <w:rFonts w:ascii="Arial" w:hAnsi="Arial" w:cs="Arial"/>
          <w:sz w:val="22"/>
          <w:szCs w:val="22"/>
        </w:rPr>
        <w:tab/>
        <w:t>Changes in the trade balance</w:t>
      </w:r>
    </w:p>
    <w:p w14:paraId="2721EF4C" w14:textId="77777777" w:rsidR="00E74813" w:rsidRDefault="00E74813" w:rsidP="00E74813">
      <w:pPr>
        <w:pStyle w:val="NormalText"/>
        <w:spacing w:after="240"/>
        <w:ind w:left="1134" w:hanging="567"/>
        <w:rPr>
          <w:rFonts w:ascii="Arial" w:hAnsi="Arial" w:cs="Arial"/>
          <w:sz w:val="22"/>
          <w:szCs w:val="22"/>
        </w:rPr>
      </w:pPr>
    </w:p>
    <w:p w14:paraId="5BE5F9AB" w14:textId="724778B5" w:rsidR="00E74813" w:rsidRDefault="00E74813" w:rsidP="00E74813">
      <w:pPr>
        <w:pStyle w:val="NormalText"/>
        <w:spacing w:after="200"/>
        <w:ind w:left="567" w:hanging="567"/>
        <w:rPr>
          <w:rFonts w:ascii="Arial" w:hAnsi="Arial" w:cs="Arial"/>
          <w:sz w:val="22"/>
          <w:szCs w:val="22"/>
        </w:rPr>
      </w:pPr>
      <w:r>
        <w:rPr>
          <w:rFonts w:ascii="Arial" w:hAnsi="Arial" w:cs="Arial"/>
          <w:sz w:val="22"/>
          <w:szCs w:val="22"/>
        </w:rPr>
        <w:t>3.</w:t>
      </w:r>
      <w:r>
        <w:rPr>
          <w:rFonts w:ascii="Arial" w:hAnsi="Arial" w:cs="Arial"/>
          <w:sz w:val="22"/>
          <w:szCs w:val="22"/>
        </w:rPr>
        <w:tab/>
        <w:t>Which of the following accurately reflects Australia’s top 3 exports?</w:t>
      </w:r>
    </w:p>
    <w:p w14:paraId="20A804C4" w14:textId="71D3D452" w:rsidR="00E74813" w:rsidRDefault="00E74813" w:rsidP="00E74813">
      <w:pPr>
        <w:pStyle w:val="NormalText"/>
        <w:spacing w:before="60"/>
        <w:ind w:left="1134" w:hanging="567"/>
        <w:rPr>
          <w:rFonts w:ascii="Arial" w:hAnsi="Arial" w:cs="Arial"/>
          <w:sz w:val="22"/>
          <w:szCs w:val="22"/>
        </w:rPr>
      </w:pPr>
      <w:r>
        <w:rPr>
          <w:rFonts w:ascii="Arial" w:hAnsi="Arial" w:cs="Arial"/>
          <w:sz w:val="22"/>
          <w:szCs w:val="22"/>
        </w:rPr>
        <w:t>(a)</w:t>
      </w:r>
      <w:r>
        <w:rPr>
          <w:rFonts w:ascii="Arial" w:hAnsi="Arial" w:cs="Arial"/>
          <w:sz w:val="22"/>
          <w:szCs w:val="22"/>
        </w:rPr>
        <w:tab/>
        <w:t xml:space="preserve">Gold, iron ore, coal </w:t>
      </w:r>
    </w:p>
    <w:p w14:paraId="68CB9F67" w14:textId="23D9F1EA" w:rsidR="00E74813" w:rsidRDefault="00E74813" w:rsidP="00E74813">
      <w:pPr>
        <w:pStyle w:val="NormalText"/>
        <w:spacing w:before="60"/>
        <w:ind w:left="1134" w:hanging="567"/>
        <w:rPr>
          <w:rFonts w:ascii="Arial" w:hAnsi="Arial" w:cs="Arial"/>
          <w:sz w:val="22"/>
          <w:szCs w:val="22"/>
        </w:rPr>
      </w:pPr>
      <w:r>
        <w:rPr>
          <w:rFonts w:ascii="Arial" w:hAnsi="Arial" w:cs="Arial"/>
          <w:sz w:val="22"/>
          <w:szCs w:val="22"/>
        </w:rPr>
        <w:t>(b)</w:t>
      </w:r>
      <w:r>
        <w:rPr>
          <w:rFonts w:ascii="Arial" w:hAnsi="Arial" w:cs="Arial"/>
          <w:sz w:val="22"/>
          <w:szCs w:val="22"/>
        </w:rPr>
        <w:tab/>
        <w:t>Iron ore, coal, education-related travel services</w:t>
      </w:r>
    </w:p>
    <w:p w14:paraId="66AF2834" w14:textId="198CB451" w:rsidR="00E74813" w:rsidRDefault="00E74813" w:rsidP="00E74813">
      <w:pPr>
        <w:pStyle w:val="NormalText"/>
        <w:spacing w:before="60"/>
        <w:ind w:left="1134" w:hanging="567"/>
        <w:rPr>
          <w:rFonts w:ascii="Arial" w:hAnsi="Arial" w:cs="Arial"/>
          <w:sz w:val="22"/>
          <w:szCs w:val="22"/>
        </w:rPr>
      </w:pPr>
      <w:r>
        <w:rPr>
          <w:rFonts w:ascii="Arial" w:hAnsi="Arial" w:cs="Arial"/>
          <w:sz w:val="22"/>
          <w:szCs w:val="22"/>
        </w:rPr>
        <w:t>(c)</w:t>
      </w:r>
      <w:r>
        <w:rPr>
          <w:rFonts w:ascii="Arial" w:hAnsi="Arial" w:cs="Arial"/>
          <w:sz w:val="22"/>
          <w:szCs w:val="22"/>
        </w:rPr>
        <w:tab/>
        <w:t xml:space="preserve">Education-related travel services, iron ore, gold </w:t>
      </w:r>
    </w:p>
    <w:p w14:paraId="68A64168" w14:textId="45C89ECA" w:rsidR="00E74813" w:rsidRDefault="00E74813" w:rsidP="00E74813">
      <w:pPr>
        <w:pStyle w:val="NormalText"/>
        <w:spacing w:before="60"/>
        <w:ind w:left="1134" w:hanging="567"/>
        <w:rPr>
          <w:rFonts w:ascii="Arial" w:hAnsi="Arial" w:cs="Arial"/>
          <w:sz w:val="22"/>
          <w:szCs w:val="22"/>
        </w:rPr>
      </w:pPr>
      <w:r>
        <w:rPr>
          <w:rFonts w:ascii="Arial" w:hAnsi="Arial" w:cs="Arial"/>
          <w:sz w:val="22"/>
          <w:szCs w:val="22"/>
        </w:rPr>
        <w:t>(d)</w:t>
      </w:r>
      <w:r>
        <w:rPr>
          <w:rFonts w:ascii="Arial" w:hAnsi="Arial" w:cs="Arial"/>
          <w:sz w:val="22"/>
          <w:szCs w:val="22"/>
        </w:rPr>
        <w:tab/>
        <w:t>Personal travel services, gold, crude petroleum</w:t>
      </w:r>
    </w:p>
    <w:p w14:paraId="4D282FE9" w14:textId="77777777" w:rsidR="00E74813" w:rsidRDefault="00E74813" w:rsidP="00E74813">
      <w:pPr>
        <w:pStyle w:val="NormalText"/>
        <w:spacing w:after="240"/>
        <w:ind w:left="1134" w:hanging="567"/>
        <w:rPr>
          <w:rFonts w:ascii="Arial" w:hAnsi="Arial" w:cs="Arial"/>
          <w:sz w:val="22"/>
          <w:szCs w:val="22"/>
        </w:rPr>
      </w:pPr>
    </w:p>
    <w:p w14:paraId="19C2E486" w14:textId="77777777" w:rsidR="00E74813" w:rsidRPr="00D56820" w:rsidRDefault="00E74813" w:rsidP="00E74813">
      <w:pPr>
        <w:pStyle w:val="NormalText"/>
        <w:spacing w:after="200"/>
        <w:ind w:left="567" w:hanging="567"/>
        <w:rPr>
          <w:rFonts w:ascii="Arial" w:hAnsi="Arial" w:cs="Arial"/>
          <w:sz w:val="22"/>
          <w:szCs w:val="22"/>
        </w:rPr>
      </w:pPr>
      <w:r>
        <w:rPr>
          <w:rFonts w:ascii="Arial" w:hAnsi="Arial" w:cs="Arial"/>
          <w:sz w:val="22"/>
          <w:szCs w:val="22"/>
        </w:rPr>
        <w:t>4.</w:t>
      </w:r>
      <w:r>
        <w:rPr>
          <w:rFonts w:ascii="Arial" w:hAnsi="Arial" w:cs="Arial"/>
          <w:sz w:val="22"/>
          <w:szCs w:val="22"/>
        </w:rPr>
        <w:tab/>
      </w:r>
      <w:r w:rsidRPr="00D56820">
        <w:rPr>
          <w:rFonts w:ascii="Arial" w:hAnsi="Arial" w:cs="Arial"/>
          <w:sz w:val="22"/>
          <w:szCs w:val="22"/>
        </w:rPr>
        <w:t xml:space="preserve">The value of trade between countries </w:t>
      </w:r>
      <w:r w:rsidRPr="00D56820">
        <w:rPr>
          <w:rFonts w:ascii="Arial" w:hAnsi="Arial" w:cs="Arial"/>
          <w:i/>
          <w:iCs/>
          <w:sz w:val="22"/>
          <w:szCs w:val="22"/>
        </w:rPr>
        <w:t xml:space="preserve">A </w:t>
      </w:r>
      <w:r w:rsidRPr="00D56820">
        <w:rPr>
          <w:rFonts w:ascii="Arial" w:hAnsi="Arial" w:cs="Arial"/>
          <w:sz w:val="22"/>
          <w:szCs w:val="22"/>
        </w:rPr>
        <w:t xml:space="preserve">and </w:t>
      </w:r>
      <w:r w:rsidRPr="00D56820">
        <w:rPr>
          <w:rFonts w:ascii="Arial" w:hAnsi="Arial" w:cs="Arial"/>
          <w:i/>
          <w:iCs/>
          <w:sz w:val="22"/>
          <w:szCs w:val="22"/>
        </w:rPr>
        <w:t xml:space="preserve">B </w:t>
      </w:r>
      <w:r w:rsidRPr="00D56820">
        <w:rPr>
          <w:rFonts w:ascii="Arial" w:hAnsi="Arial" w:cs="Arial"/>
          <w:sz w:val="22"/>
          <w:szCs w:val="22"/>
        </w:rPr>
        <w:t xml:space="preserve">increases while the value of trade between countries </w:t>
      </w:r>
      <w:r w:rsidRPr="00D56820">
        <w:rPr>
          <w:rFonts w:ascii="Arial" w:hAnsi="Arial" w:cs="Arial"/>
          <w:i/>
          <w:iCs/>
          <w:sz w:val="22"/>
          <w:szCs w:val="22"/>
        </w:rPr>
        <w:t xml:space="preserve">A </w:t>
      </w:r>
      <w:r w:rsidRPr="00D56820">
        <w:rPr>
          <w:rFonts w:ascii="Arial" w:hAnsi="Arial" w:cs="Arial"/>
          <w:sz w:val="22"/>
          <w:szCs w:val="22"/>
        </w:rPr>
        <w:t xml:space="preserve">and </w:t>
      </w:r>
      <w:r w:rsidRPr="00D56820">
        <w:rPr>
          <w:rFonts w:ascii="Arial" w:hAnsi="Arial" w:cs="Arial"/>
          <w:i/>
          <w:iCs/>
          <w:sz w:val="22"/>
          <w:szCs w:val="22"/>
        </w:rPr>
        <w:t xml:space="preserve">C </w:t>
      </w:r>
      <w:r w:rsidRPr="00D56820">
        <w:rPr>
          <w:rFonts w:ascii="Arial" w:hAnsi="Arial" w:cs="Arial"/>
          <w:sz w:val="22"/>
          <w:szCs w:val="22"/>
        </w:rPr>
        <w:t xml:space="preserve">decreases. All other things being equal, this most likely occurred because country </w:t>
      </w:r>
      <w:r w:rsidRPr="00D56820">
        <w:rPr>
          <w:rFonts w:ascii="Arial" w:hAnsi="Arial" w:cs="Arial"/>
          <w:i/>
          <w:iCs/>
          <w:sz w:val="22"/>
          <w:szCs w:val="22"/>
        </w:rPr>
        <w:t xml:space="preserve">A </w:t>
      </w:r>
    </w:p>
    <w:p w14:paraId="64C5AB37" w14:textId="77777777" w:rsidR="00E74813" w:rsidRPr="00D56820" w:rsidRDefault="00E74813" w:rsidP="00E74813">
      <w:pPr>
        <w:pStyle w:val="NormalText"/>
        <w:spacing w:before="60"/>
        <w:ind w:left="1134" w:hanging="567"/>
        <w:rPr>
          <w:rFonts w:ascii="Arial" w:hAnsi="Arial" w:cs="Arial"/>
          <w:sz w:val="22"/>
          <w:szCs w:val="22"/>
        </w:rPr>
      </w:pPr>
      <w:r>
        <w:rPr>
          <w:rFonts w:ascii="Arial" w:hAnsi="Arial" w:cs="Arial"/>
          <w:sz w:val="22"/>
          <w:szCs w:val="22"/>
        </w:rPr>
        <w:t>(a)</w:t>
      </w:r>
      <w:r w:rsidRPr="00D56820">
        <w:rPr>
          <w:rFonts w:ascii="Arial" w:hAnsi="Arial" w:cs="Arial"/>
          <w:sz w:val="22"/>
          <w:szCs w:val="22"/>
        </w:rPr>
        <w:t xml:space="preserve"> </w:t>
      </w:r>
      <w:r>
        <w:rPr>
          <w:rFonts w:ascii="Arial" w:hAnsi="Arial" w:cs="Arial"/>
          <w:sz w:val="22"/>
          <w:szCs w:val="22"/>
        </w:rPr>
        <w:tab/>
      </w:r>
      <w:r w:rsidRPr="00D56820">
        <w:rPr>
          <w:rFonts w:ascii="Arial" w:hAnsi="Arial" w:cs="Arial"/>
          <w:sz w:val="22"/>
          <w:szCs w:val="22"/>
        </w:rPr>
        <w:t xml:space="preserve">implemented a free trade agreement with country </w:t>
      </w:r>
      <w:r w:rsidRPr="00D56820">
        <w:rPr>
          <w:rFonts w:ascii="Arial" w:hAnsi="Arial" w:cs="Arial"/>
          <w:i/>
          <w:iCs/>
          <w:sz w:val="22"/>
          <w:szCs w:val="22"/>
        </w:rPr>
        <w:t>B</w:t>
      </w:r>
      <w:r w:rsidRPr="00D56820">
        <w:rPr>
          <w:rFonts w:ascii="Arial" w:hAnsi="Arial" w:cs="Arial"/>
          <w:sz w:val="22"/>
          <w:szCs w:val="22"/>
        </w:rPr>
        <w:t xml:space="preserve">. </w:t>
      </w:r>
    </w:p>
    <w:p w14:paraId="0E464236" w14:textId="77777777" w:rsidR="00E74813" w:rsidRPr="00D56820" w:rsidRDefault="00E74813" w:rsidP="00E74813">
      <w:pPr>
        <w:pStyle w:val="NormalText"/>
        <w:spacing w:before="60"/>
        <w:ind w:left="1134" w:hanging="567"/>
        <w:rPr>
          <w:rFonts w:ascii="Arial" w:hAnsi="Arial" w:cs="Arial"/>
          <w:sz w:val="22"/>
          <w:szCs w:val="22"/>
        </w:rPr>
      </w:pPr>
      <w:r>
        <w:rPr>
          <w:rFonts w:ascii="Arial" w:hAnsi="Arial" w:cs="Arial"/>
          <w:sz w:val="22"/>
          <w:szCs w:val="22"/>
        </w:rPr>
        <w:t>(b)</w:t>
      </w:r>
      <w:r w:rsidRPr="00D56820">
        <w:rPr>
          <w:rFonts w:ascii="Arial" w:hAnsi="Arial" w:cs="Arial"/>
          <w:sz w:val="22"/>
          <w:szCs w:val="22"/>
        </w:rPr>
        <w:t xml:space="preserve"> </w:t>
      </w:r>
      <w:r>
        <w:rPr>
          <w:rFonts w:ascii="Arial" w:hAnsi="Arial" w:cs="Arial"/>
          <w:sz w:val="22"/>
          <w:szCs w:val="22"/>
        </w:rPr>
        <w:tab/>
      </w:r>
      <w:r w:rsidRPr="00D56820">
        <w:rPr>
          <w:rFonts w:ascii="Arial" w:hAnsi="Arial" w:cs="Arial"/>
          <w:sz w:val="22"/>
          <w:szCs w:val="22"/>
        </w:rPr>
        <w:t xml:space="preserve">implemented a free trade agreement with country </w:t>
      </w:r>
      <w:r w:rsidRPr="00D56820">
        <w:rPr>
          <w:rFonts w:ascii="Arial" w:hAnsi="Arial" w:cs="Arial"/>
          <w:i/>
          <w:iCs/>
          <w:sz w:val="22"/>
          <w:szCs w:val="22"/>
        </w:rPr>
        <w:t>C</w:t>
      </w:r>
      <w:r w:rsidRPr="00D56820">
        <w:rPr>
          <w:rFonts w:ascii="Arial" w:hAnsi="Arial" w:cs="Arial"/>
          <w:sz w:val="22"/>
          <w:szCs w:val="22"/>
        </w:rPr>
        <w:t xml:space="preserve">. </w:t>
      </w:r>
    </w:p>
    <w:p w14:paraId="3866D44E" w14:textId="77777777" w:rsidR="00E74813" w:rsidRPr="00D56820" w:rsidRDefault="00E74813" w:rsidP="00E74813">
      <w:pPr>
        <w:pStyle w:val="NormalText"/>
        <w:spacing w:before="60"/>
        <w:ind w:left="1134" w:hanging="567"/>
        <w:rPr>
          <w:rFonts w:ascii="Arial" w:hAnsi="Arial" w:cs="Arial"/>
          <w:sz w:val="22"/>
          <w:szCs w:val="22"/>
        </w:rPr>
      </w:pPr>
      <w:r>
        <w:rPr>
          <w:rFonts w:ascii="Arial" w:hAnsi="Arial" w:cs="Arial"/>
          <w:sz w:val="22"/>
          <w:szCs w:val="22"/>
        </w:rPr>
        <w:t>(c)</w:t>
      </w:r>
      <w:r w:rsidRPr="00D56820">
        <w:rPr>
          <w:rFonts w:ascii="Arial" w:hAnsi="Arial" w:cs="Arial"/>
          <w:sz w:val="22"/>
          <w:szCs w:val="22"/>
        </w:rPr>
        <w:t xml:space="preserve"> </w:t>
      </w:r>
      <w:r>
        <w:rPr>
          <w:rFonts w:ascii="Arial" w:hAnsi="Arial" w:cs="Arial"/>
          <w:sz w:val="22"/>
          <w:szCs w:val="22"/>
        </w:rPr>
        <w:tab/>
      </w:r>
      <w:r w:rsidRPr="00D56820">
        <w:rPr>
          <w:rFonts w:ascii="Arial" w:hAnsi="Arial" w:cs="Arial"/>
          <w:sz w:val="22"/>
          <w:szCs w:val="22"/>
        </w:rPr>
        <w:t xml:space="preserve">raised import tariffs on both country </w:t>
      </w:r>
      <w:r w:rsidRPr="00D56820">
        <w:rPr>
          <w:rFonts w:ascii="Arial" w:hAnsi="Arial" w:cs="Arial"/>
          <w:i/>
          <w:iCs/>
          <w:sz w:val="22"/>
          <w:szCs w:val="22"/>
        </w:rPr>
        <w:t xml:space="preserve">B </w:t>
      </w:r>
      <w:r w:rsidRPr="00D56820">
        <w:rPr>
          <w:rFonts w:ascii="Arial" w:hAnsi="Arial" w:cs="Arial"/>
          <w:sz w:val="22"/>
          <w:szCs w:val="22"/>
        </w:rPr>
        <w:t xml:space="preserve">and country </w:t>
      </w:r>
      <w:r w:rsidRPr="00D56820">
        <w:rPr>
          <w:rFonts w:ascii="Arial" w:hAnsi="Arial" w:cs="Arial"/>
          <w:i/>
          <w:iCs/>
          <w:sz w:val="22"/>
          <w:szCs w:val="22"/>
        </w:rPr>
        <w:t>C</w:t>
      </w:r>
      <w:r w:rsidRPr="00D56820">
        <w:rPr>
          <w:rFonts w:ascii="Arial" w:hAnsi="Arial" w:cs="Arial"/>
          <w:sz w:val="22"/>
          <w:szCs w:val="22"/>
        </w:rPr>
        <w:t xml:space="preserve">. </w:t>
      </w:r>
    </w:p>
    <w:p w14:paraId="5BEB8123" w14:textId="77777777" w:rsidR="00E74813" w:rsidRDefault="00E74813" w:rsidP="00E74813">
      <w:pPr>
        <w:pStyle w:val="NormalText"/>
        <w:spacing w:before="60"/>
        <w:ind w:left="1134" w:hanging="567"/>
        <w:rPr>
          <w:rFonts w:ascii="Arial" w:hAnsi="Arial" w:cs="Arial"/>
          <w:sz w:val="22"/>
          <w:szCs w:val="22"/>
          <w:lang w:val="en-AU"/>
        </w:rPr>
      </w:pPr>
      <w:r>
        <w:rPr>
          <w:rFonts w:ascii="Arial" w:hAnsi="Arial" w:cs="Arial"/>
          <w:sz w:val="22"/>
          <w:szCs w:val="22"/>
          <w:lang w:val="en-AU"/>
        </w:rPr>
        <w:t>(d)</w:t>
      </w:r>
      <w:r w:rsidRPr="00D56820">
        <w:rPr>
          <w:rFonts w:ascii="Arial" w:hAnsi="Arial" w:cs="Arial"/>
          <w:sz w:val="22"/>
          <w:szCs w:val="22"/>
          <w:lang w:val="en-AU"/>
        </w:rPr>
        <w:t xml:space="preserve"> </w:t>
      </w:r>
      <w:r>
        <w:rPr>
          <w:rFonts w:ascii="Arial" w:hAnsi="Arial" w:cs="Arial"/>
          <w:sz w:val="22"/>
          <w:szCs w:val="22"/>
          <w:lang w:val="en-AU"/>
        </w:rPr>
        <w:tab/>
      </w:r>
      <w:r w:rsidRPr="00D56820">
        <w:rPr>
          <w:rFonts w:ascii="Arial" w:hAnsi="Arial" w:cs="Arial"/>
          <w:sz w:val="22"/>
          <w:szCs w:val="22"/>
          <w:lang w:val="en-AU"/>
        </w:rPr>
        <w:t xml:space="preserve">reduced import tariffs on both country </w:t>
      </w:r>
      <w:r w:rsidRPr="00D56820">
        <w:rPr>
          <w:rFonts w:ascii="Arial" w:hAnsi="Arial" w:cs="Arial"/>
          <w:i/>
          <w:iCs/>
          <w:sz w:val="22"/>
          <w:szCs w:val="22"/>
          <w:lang w:val="en-AU"/>
        </w:rPr>
        <w:t xml:space="preserve">B </w:t>
      </w:r>
      <w:r w:rsidRPr="00D56820">
        <w:rPr>
          <w:rFonts w:ascii="Arial" w:hAnsi="Arial" w:cs="Arial"/>
          <w:sz w:val="22"/>
          <w:szCs w:val="22"/>
          <w:lang w:val="en-AU"/>
        </w:rPr>
        <w:t xml:space="preserve">and country </w:t>
      </w:r>
      <w:r w:rsidRPr="00D56820">
        <w:rPr>
          <w:rFonts w:ascii="Arial" w:hAnsi="Arial" w:cs="Arial"/>
          <w:i/>
          <w:iCs/>
          <w:sz w:val="22"/>
          <w:szCs w:val="22"/>
          <w:lang w:val="en-AU"/>
        </w:rPr>
        <w:t>C</w:t>
      </w:r>
      <w:r w:rsidRPr="00D56820">
        <w:rPr>
          <w:rFonts w:ascii="Arial" w:hAnsi="Arial" w:cs="Arial"/>
          <w:sz w:val="22"/>
          <w:szCs w:val="22"/>
          <w:lang w:val="en-AU"/>
        </w:rPr>
        <w:t>.</w:t>
      </w:r>
    </w:p>
    <w:p w14:paraId="74C5FC85" w14:textId="77777777" w:rsidR="00E74813" w:rsidRDefault="00E74813" w:rsidP="00E74813">
      <w:pPr>
        <w:pStyle w:val="NormalText"/>
        <w:spacing w:after="240"/>
        <w:ind w:left="1134" w:hanging="567"/>
        <w:rPr>
          <w:rFonts w:ascii="Arial" w:hAnsi="Arial" w:cs="Arial"/>
          <w:sz w:val="22"/>
          <w:szCs w:val="22"/>
        </w:rPr>
      </w:pPr>
    </w:p>
    <w:p w14:paraId="3C2E75B3" w14:textId="77777777" w:rsidR="00910E17" w:rsidRDefault="00910E17" w:rsidP="00E74813">
      <w:pPr>
        <w:pStyle w:val="NormalText"/>
        <w:spacing w:after="200"/>
        <w:ind w:left="567" w:hanging="567"/>
        <w:rPr>
          <w:rFonts w:ascii="Arial" w:hAnsi="Arial" w:cs="Arial"/>
          <w:sz w:val="22"/>
          <w:szCs w:val="22"/>
        </w:rPr>
      </w:pPr>
    </w:p>
    <w:p w14:paraId="31626D32" w14:textId="77777777" w:rsidR="00910E17" w:rsidRDefault="00910E17" w:rsidP="00E74813">
      <w:pPr>
        <w:pStyle w:val="NormalText"/>
        <w:spacing w:after="200"/>
        <w:ind w:left="567" w:hanging="567"/>
        <w:rPr>
          <w:rFonts w:ascii="Arial" w:hAnsi="Arial" w:cs="Arial"/>
          <w:sz w:val="22"/>
          <w:szCs w:val="22"/>
        </w:rPr>
      </w:pPr>
    </w:p>
    <w:p w14:paraId="391F3219" w14:textId="77777777" w:rsidR="00910E17" w:rsidRDefault="00910E17" w:rsidP="00E74813">
      <w:pPr>
        <w:pStyle w:val="NormalText"/>
        <w:spacing w:after="200"/>
        <w:ind w:left="567" w:hanging="567"/>
        <w:rPr>
          <w:rFonts w:ascii="Arial" w:hAnsi="Arial" w:cs="Arial"/>
          <w:sz w:val="22"/>
          <w:szCs w:val="22"/>
        </w:rPr>
      </w:pPr>
    </w:p>
    <w:p w14:paraId="15411425" w14:textId="77777777" w:rsidR="00910E17" w:rsidRDefault="00910E17" w:rsidP="00E74813">
      <w:pPr>
        <w:pStyle w:val="NormalText"/>
        <w:spacing w:after="200"/>
        <w:ind w:left="567" w:hanging="567"/>
        <w:rPr>
          <w:rFonts w:ascii="Arial" w:hAnsi="Arial" w:cs="Arial"/>
          <w:sz w:val="22"/>
          <w:szCs w:val="22"/>
        </w:rPr>
      </w:pPr>
    </w:p>
    <w:p w14:paraId="6A756E3A" w14:textId="7CD1BCB3" w:rsidR="00E74813" w:rsidRPr="00E6421C" w:rsidRDefault="00E74813" w:rsidP="00E74813">
      <w:pPr>
        <w:pStyle w:val="NormalText"/>
        <w:spacing w:after="200"/>
        <w:ind w:left="567" w:hanging="567"/>
        <w:rPr>
          <w:rFonts w:ascii="Arial" w:hAnsi="Arial" w:cs="Arial"/>
          <w:i/>
          <w:iCs/>
          <w:sz w:val="22"/>
          <w:szCs w:val="22"/>
        </w:rPr>
      </w:pPr>
      <w:r>
        <w:rPr>
          <w:rFonts w:ascii="Arial" w:hAnsi="Arial" w:cs="Arial"/>
          <w:sz w:val="22"/>
          <w:szCs w:val="22"/>
        </w:rPr>
        <w:lastRenderedPageBreak/>
        <w:t>5.</w:t>
      </w:r>
      <w:r>
        <w:rPr>
          <w:rFonts w:ascii="Arial" w:hAnsi="Arial" w:cs="Arial"/>
          <w:sz w:val="22"/>
          <w:szCs w:val="22"/>
        </w:rPr>
        <w:tab/>
      </w:r>
      <w:r w:rsidRPr="00E6421C">
        <w:rPr>
          <w:rFonts w:ascii="Arial" w:hAnsi="Arial" w:cs="Arial"/>
          <w:sz w:val="22"/>
          <w:szCs w:val="22"/>
        </w:rPr>
        <w:t xml:space="preserve">All of the following are sources of comparative advantage </w:t>
      </w:r>
      <w:r w:rsidRPr="00E6421C">
        <w:rPr>
          <w:rFonts w:ascii="Arial" w:hAnsi="Arial" w:cs="Arial"/>
          <w:i/>
          <w:iCs/>
          <w:sz w:val="22"/>
          <w:szCs w:val="22"/>
        </w:rPr>
        <w:t>except</w:t>
      </w:r>
    </w:p>
    <w:p w14:paraId="3612A746" w14:textId="77777777" w:rsidR="00E74813"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(a</w:t>
      </w:r>
      <w:r w:rsidRPr="00E6421C">
        <w:rPr>
          <w:rFonts w:ascii="Arial" w:hAnsi="Arial" w:cs="Arial"/>
          <w:sz w:val="22"/>
          <w:szCs w:val="22"/>
        </w:rPr>
        <w:t xml:space="preserve">) </w:t>
      </w:r>
      <w:r>
        <w:rPr>
          <w:rFonts w:ascii="Arial" w:hAnsi="Arial" w:cs="Arial"/>
          <w:sz w:val="22"/>
          <w:szCs w:val="22"/>
        </w:rPr>
        <w:tab/>
      </w:r>
      <w:r w:rsidRPr="00E6421C">
        <w:rPr>
          <w:rFonts w:ascii="Arial" w:hAnsi="Arial" w:cs="Arial"/>
          <w:sz w:val="22"/>
          <w:szCs w:val="22"/>
        </w:rPr>
        <w:t xml:space="preserve">climate and natural resources. </w:t>
      </w:r>
    </w:p>
    <w:p w14:paraId="04A7FA1B" w14:textId="77777777" w:rsidR="00E74813" w:rsidRPr="00E6421C"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(b</w:t>
      </w:r>
      <w:r w:rsidRPr="00E6421C">
        <w:rPr>
          <w:rFonts w:ascii="Arial" w:hAnsi="Arial" w:cs="Arial"/>
          <w:sz w:val="22"/>
          <w:szCs w:val="22"/>
        </w:rPr>
        <w:t xml:space="preserve">) </w:t>
      </w:r>
      <w:r>
        <w:rPr>
          <w:rFonts w:ascii="Arial" w:hAnsi="Arial" w:cs="Arial"/>
          <w:sz w:val="22"/>
          <w:szCs w:val="22"/>
        </w:rPr>
        <w:tab/>
      </w:r>
      <w:r w:rsidRPr="00E6421C">
        <w:rPr>
          <w:rFonts w:ascii="Arial" w:hAnsi="Arial" w:cs="Arial"/>
          <w:sz w:val="22"/>
          <w:szCs w:val="22"/>
        </w:rPr>
        <w:t>relative abundance of labor and capital.</w:t>
      </w:r>
    </w:p>
    <w:p w14:paraId="3B3290D6" w14:textId="77777777" w:rsidR="00E74813" w:rsidRDefault="00E74813" w:rsidP="00E74813">
      <w:pPr>
        <w:pStyle w:val="NormalText"/>
        <w:widowControl/>
        <w:autoSpaceDE/>
        <w:autoSpaceDN/>
        <w:adjustRightInd/>
        <w:spacing w:before="60"/>
        <w:ind w:left="1134" w:hanging="567"/>
        <w:rPr>
          <w:rFonts w:ascii="Arial" w:hAnsi="Arial" w:cs="Arial"/>
          <w:sz w:val="22"/>
          <w:szCs w:val="22"/>
          <w:lang w:val="en-AU"/>
        </w:rPr>
      </w:pPr>
      <w:r>
        <w:rPr>
          <w:rFonts w:ascii="Arial" w:hAnsi="Arial" w:cs="Arial"/>
          <w:sz w:val="22"/>
          <w:szCs w:val="22"/>
          <w:lang w:val="en-AU"/>
        </w:rPr>
        <w:t>(c</w:t>
      </w:r>
      <w:r w:rsidRPr="00E6421C">
        <w:rPr>
          <w:rFonts w:ascii="Arial" w:hAnsi="Arial" w:cs="Arial"/>
          <w:sz w:val="22"/>
          <w:szCs w:val="22"/>
          <w:lang w:val="en-AU"/>
        </w:rPr>
        <w:t xml:space="preserve">) </w:t>
      </w:r>
      <w:r>
        <w:rPr>
          <w:rFonts w:ascii="Arial" w:hAnsi="Arial" w:cs="Arial"/>
          <w:sz w:val="22"/>
          <w:szCs w:val="22"/>
          <w:lang w:val="en-AU"/>
        </w:rPr>
        <w:tab/>
      </w:r>
      <w:r w:rsidRPr="00E6421C">
        <w:rPr>
          <w:rFonts w:ascii="Arial" w:hAnsi="Arial" w:cs="Arial"/>
          <w:sz w:val="22"/>
          <w:szCs w:val="22"/>
          <w:lang w:val="en-AU"/>
        </w:rPr>
        <w:t>technology.</w:t>
      </w:r>
    </w:p>
    <w:p w14:paraId="1DEB2FF8" w14:textId="77777777" w:rsidR="00E74813" w:rsidRDefault="00E74813" w:rsidP="00E74813">
      <w:pPr>
        <w:pStyle w:val="NormalText"/>
        <w:widowControl/>
        <w:autoSpaceDE/>
        <w:autoSpaceDN/>
        <w:adjustRightInd/>
        <w:spacing w:before="60"/>
        <w:ind w:left="1134" w:hanging="567"/>
        <w:rPr>
          <w:rFonts w:ascii="Arial" w:hAnsi="Arial" w:cs="Arial"/>
          <w:sz w:val="22"/>
          <w:szCs w:val="22"/>
          <w:lang w:val="en-AU"/>
        </w:rPr>
      </w:pPr>
      <w:r>
        <w:rPr>
          <w:rFonts w:ascii="Arial" w:hAnsi="Arial" w:cs="Arial"/>
          <w:sz w:val="22"/>
          <w:szCs w:val="22"/>
          <w:lang w:val="en-AU"/>
        </w:rPr>
        <w:t>(d</w:t>
      </w:r>
      <w:r w:rsidRPr="00E6421C">
        <w:rPr>
          <w:rFonts w:ascii="Arial" w:hAnsi="Arial" w:cs="Arial"/>
          <w:sz w:val="22"/>
          <w:szCs w:val="22"/>
          <w:lang w:val="en-AU"/>
        </w:rPr>
        <w:t xml:space="preserve">) </w:t>
      </w:r>
      <w:r>
        <w:rPr>
          <w:rFonts w:ascii="Arial" w:hAnsi="Arial" w:cs="Arial"/>
          <w:sz w:val="22"/>
          <w:szCs w:val="22"/>
          <w:lang w:val="en-AU"/>
        </w:rPr>
        <w:tab/>
      </w:r>
      <w:r w:rsidRPr="00E6421C">
        <w:rPr>
          <w:rFonts w:ascii="Arial" w:hAnsi="Arial" w:cs="Arial"/>
          <w:sz w:val="22"/>
          <w:szCs w:val="22"/>
          <w:lang w:val="en-AU"/>
        </w:rPr>
        <w:t xml:space="preserve">a strong foreign currency exchange rate. </w:t>
      </w:r>
    </w:p>
    <w:p w14:paraId="629C08D8" w14:textId="77777777" w:rsidR="00E74813" w:rsidRDefault="00E74813" w:rsidP="00E74813">
      <w:pPr>
        <w:jc w:val="center"/>
        <w:rPr>
          <w:rFonts w:ascii="Arial" w:hAnsi="Arial" w:cs="Arial"/>
          <w:b/>
          <w:bCs/>
          <w:i/>
          <w:sz w:val="20"/>
          <w:szCs w:val="20"/>
        </w:rPr>
      </w:pPr>
    </w:p>
    <w:p w14:paraId="170C38D0" w14:textId="564CE025" w:rsidR="00E74813" w:rsidRDefault="00E74813" w:rsidP="00E74813">
      <w:pPr>
        <w:rPr>
          <w:rFonts w:ascii="Arial" w:hAnsi="Arial" w:cs="Arial"/>
          <w:b/>
          <w:bCs/>
          <w:i/>
          <w:sz w:val="20"/>
          <w:szCs w:val="20"/>
        </w:rPr>
      </w:pPr>
    </w:p>
    <w:p w14:paraId="4AEC3E15" w14:textId="77777777" w:rsidR="00E74813" w:rsidRDefault="00E74813" w:rsidP="00E74813">
      <w:pPr>
        <w:autoSpaceDE w:val="0"/>
        <w:autoSpaceDN w:val="0"/>
        <w:adjustRightInd w:val="0"/>
        <w:spacing w:after="12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6.</w:t>
      </w:r>
      <w:r>
        <w:rPr>
          <w:rFonts w:ascii="Arial" w:eastAsiaTheme="minorEastAsia" w:hAnsi="Arial" w:cs="Arial"/>
          <w:color w:val="000000"/>
          <w:sz w:val="22"/>
          <w:szCs w:val="22"/>
          <w:lang w:val="en-US" w:eastAsia="ja-JP"/>
        </w:rPr>
        <w:tab/>
      </w:r>
      <w:r w:rsidRPr="00D9027B">
        <w:rPr>
          <w:rFonts w:ascii="Arial" w:eastAsiaTheme="minorEastAsia" w:hAnsi="Arial" w:cs="Arial"/>
          <w:color w:val="000000"/>
          <w:sz w:val="22"/>
          <w:szCs w:val="22"/>
          <w:lang w:val="en-US" w:eastAsia="ja-JP"/>
        </w:rPr>
        <w:t>The table shows the annual production per worker per year in three countries. There are no trade</w:t>
      </w:r>
      <w:r>
        <w:rPr>
          <w:rFonts w:ascii="Arial" w:eastAsiaTheme="minorEastAsia" w:hAnsi="Arial" w:cs="Arial"/>
          <w:color w:val="000000"/>
          <w:sz w:val="22"/>
          <w:szCs w:val="22"/>
          <w:lang w:val="en-US" w:eastAsia="ja-JP"/>
        </w:rPr>
        <w:t xml:space="preserve"> </w:t>
      </w:r>
      <w:r w:rsidRPr="00D9027B">
        <w:rPr>
          <w:rFonts w:ascii="Arial" w:eastAsiaTheme="minorEastAsia" w:hAnsi="Arial" w:cs="Arial"/>
          <w:color w:val="000000"/>
          <w:sz w:val="22"/>
          <w:szCs w:val="22"/>
          <w:lang w:val="en-US" w:eastAsia="ja-JP"/>
        </w:rPr>
        <w:t xml:space="preserve">barriers, no transport costs and the countries </w:t>
      </w:r>
      <w:proofErr w:type="spellStart"/>
      <w:r w:rsidRPr="00D9027B">
        <w:rPr>
          <w:rFonts w:ascii="Arial" w:eastAsiaTheme="minorEastAsia" w:hAnsi="Arial" w:cs="Arial"/>
          <w:color w:val="000000"/>
          <w:sz w:val="22"/>
          <w:szCs w:val="22"/>
          <w:lang w:val="en-US" w:eastAsia="ja-JP"/>
        </w:rPr>
        <w:t>specialise</w:t>
      </w:r>
      <w:proofErr w:type="spellEnd"/>
      <w:r w:rsidRPr="00D9027B">
        <w:rPr>
          <w:rFonts w:ascii="Arial" w:eastAsiaTheme="minorEastAsia" w:hAnsi="Arial" w:cs="Arial"/>
          <w:color w:val="000000"/>
          <w:sz w:val="22"/>
          <w:szCs w:val="22"/>
          <w:lang w:val="en-US" w:eastAsia="ja-JP"/>
        </w:rPr>
        <w:t xml:space="preserve"> on the basis of opportunity cost.</w:t>
      </w:r>
    </w:p>
    <w:tbl>
      <w:tblPr>
        <w:tblStyle w:val="TableGrid"/>
        <w:tblW w:w="0" w:type="auto"/>
        <w:tblInd w:w="567" w:type="dxa"/>
        <w:tblLook w:val="04A0" w:firstRow="1" w:lastRow="0" w:firstColumn="1" w:lastColumn="0" w:noHBand="0" w:noVBand="1"/>
      </w:tblPr>
      <w:tblGrid>
        <w:gridCol w:w="1980"/>
        <w:gridCol w:w="1417"/>
        <w:gridCol w:w="1418"/>
        <w:gridCol w:w="1417"/>
      </w:tblGrid>
      <w:tr w:rsidR="00E74813" w14:paraId="3ACED278" w14:textId="77777777" w:rsidTr="00E74813">
        <w:trPr>
          <w:trHeight w:val="227"/>
        </w:trPr>
        <w:tc>
          <w:tcPr>
            <w:tcW w:w="1980" w:type="dxa"/>
          </w:tcPr>
          <w:p w14:paraId="64168025" w14:textId="77777777" w:rsidR="00E74813" w:rsidRDefault="00E74813" w:rsidP="00E74813">
            <w:pPr>
              <w:autoSpaceDE w:val="0"/>
              <w:autoSpaceDN w:val="0"/>
              <w:adjustRightInd w:val="0"/>
              <w:spacing w:before="6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Product (</w:t>
            </w:r>
            <w:proofErr w:type="spellStart"/>
            <w:r>
              <w:rPr>
                <w:rFonts w:ascii="Arial" w:eastAsiaTheme="minorEastAsia" w:hAnsi="Arial" w:cs="Arial"/>
                <w:color w:val="000000"/>
                <w:sz w:val="22"/>
                <w:szCs w:val="22"/>
                <w:lang w:val="en-US" w:eastAsia="ja-JP"/>
              </w:rPr>
              <w:t>tonnes</w:t>
            </w:r>
            <w:proofErr w:type="spellEnd"/>
            <w:r>
              <w:rPr>
                <w:rFonts w:ascii="Arial" w:eastAsiaTheme="minorEastAsia" w:hAnsi="Arial" w:cs="Arial"/>
                <w:color w:val="000000"/>
                <w:sz w:val="22"/>
                <w:szCs w:val="22"/>
                <w:lang w:val="en-US" w:eastAsia="ja-JP"/>
              </w:rPr>
              <w:t>)</w:t>
            </w:r>
          </w:p>
        </w:tc>
        <w:tc>
          <w:tcPr>
            <w:tcW w:w="1417" w:type="dxa"/>
          </w:tcPr>
          <w:p w14:paraId="4E3F0772"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Southland</w:t>
            </w:r>
          </w:p>
        </w:tc>
        <w:tc>
          <w:tcPr>
            <w:tcW w:w="1418" w:type="dxa"/>
          </w:tcPr>
          <w:p w14:paraId="630D91DB"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Westland</w:t>
            </w:r>
          </w:p>
        </w:tc>
        <w:tc>
          <w:tcPr>
            <w:tcW w:w="1417" w:type="dxa"/>
          </w:tcPr>
          <w:p w14:paraId="1AA1588D"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Eastland</w:t>
            </w:r>
          </w:p>
        </w:tc>
      </w:tr>
      <w:tr w:rsidR="00E74813" w14:paraId="088F0A85" w14:textId="77777777" w:rsidTr="00E74813">
        <w:trPr>
          <w:trHeight w:val="227"/>
        </w:trPr>
        <w:tc>
          <w:tcPr>
            <w:tcW w:w="1980" w:type="dxa"/>
          </w:tcPr>
          <w:p w14:paraId="2B6D16BE" w14:textId="77777777" w:rsidR="00E74813" w:rsidRDefault="00E74813" w:rsidP="00E74813">
            <w:pPr>
              <w:autoSpaceDE w:val="0"/>
              <w:autoSpaceDN w:val="0"/>
              <w:adjustRightInd w:val="0"/>
              <w:spacing w:before="6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Apples</w:t>
            </w:r>
          </w:p>
        </w:tc>
        <w:tc>
          <w:tcPr>
            <w:tcW w:w="1417" w:type="dxa"/>
          </w:tcPr>
          <w:p w14:paraId="130E4600"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100</w:t>
            </w:r>
          </w:p>
        </w:tc>
        <w:tc>
          <w:tcPr>
            <w:tcW w:w="1418" w:type="dxa"/>
          </w:tcPr>
          <w:p w14:paraId="25A032B6"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80</w:t>
            </w:r>
          </w:p>
        </w:tc>
        <w:tc>
          <w:tcPr>
            <w:tcW w:w="1417" w:type="dxa"/>
          </w:tcPr>
          <w:p w14:paraId="0DC63940"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12</w:t>
            </w:r>
          </w:p>
        </w:tc>
      </w:tr>
      <w:tr w:rsidR="00E74813" w14:paraId="7FC3589D" w14:textId="77777777" w:rsidTr="00E74813">
        <w:trPr>
          <w:trHeight w:val="227"/>
        </w:trPr>
        <w:tc>
          <w:tcPr>
            <w:tcW w:w="1980" w:type="dxa"/>
          </w:tcPr>
          <w:p w14:paraId="7293419E" w14:textId="77777777" w:rsidR="00E74813" w:rsidRDefault="00E74813" w:rsidP="00E74813">
            <w:pPr>
              <w:autoSpaceDE w:val="0"/>
              <w:autoSpaceDN w:val="0"/>
              <w:adjustRightInd w:val="0"/>
              <w:spacing w:before="6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Wheat</w:t>
            </w:r>
          </w:p>
        </w:tc>
        <w:tc>
          <w:tcPr>
            <w:tcW w:w="1417" w:type="dxa"/>
          </w:tcPr>
          <w:p w14:paraId="1649382C"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80</w:t>
            </w:r>
          </w:p>
        </w:tc>
        <w:tc>
          <w:tcPr>
            <w:tcW w:w="1418" w:type="dxa"/>
          </w:tcPr>
          <w:p w14:paraId="11FCA782"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70</w:t>
            </w:r>
          </w:p>
        </w:tc>
        <w:tc>
          <w:tcPr>
            <w:tcW w:w="1417" w:type="dxa"/>
          </w:tcPr>
          <w:p w14:paraId="24B2F08F"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16</w:t>
            </w:r>
          </w:p>
        </w:tc>
      </w:tr>
      <w:tr w:rsidR="00E74813" w14:paraId="47021A57" w14:textId="77777777" w:rsidTr="00E74813">
        <w:trPr>
          <w:trHeight w:val="227"/>
        </w:trPr>
        <w:tc>
          <w:tcPr>
            <w:tcW w:w="1980" w:type="dxa"/>
          </w:tcPr>
          <w:p w14:paraId="042B87DC" w14:textId="77777777" w:rsidR="00E74813" w:rsidRDefault="00E74813" w:rsidP="00E74813">
            <w:pPr>
              <w:autoSpaceDE w:val="0"/>
              <w:autoSpaceDN w:val="0"/>
              <w:adjustRightInd w:val="0"/>
              <w:spacing w:before="60"/>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Rice</w:t>
            </w:r>
          </w:p>
        </w:tc>
        <w:tc>
          <w:tcPr>
            <w:tcW w:w="1417" w:type="dxa"/>
          </w:tcPr>
          <w:p w14:paraId="1507AA1D"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60</w:t>
            </w:r>
          </w:p>
        </w:tc>
        <w:tc>
          <w:tcPr>
            <w:tcW w:w="1418" w:type="dxa"/>
          </w:tcPr>
          <w:p w14:paraId="6215CDEF"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60</w:t>
            </w:r>
          </w:p>
        </w:tc>
        <w:tc>
          <w:tcPr>
            <w:tcW w:w="1417" w:type="dxa"/>
          </w:tcPr>
          <w:p w14:paraId="798A3AE3"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8</w:t>
            </w:r>
          </w:p>
        </w:tc>
      </w:tr>
    </w:tbl>
    <w:p w14:paraId="36B94975" w14:textId="77777777" w:rsidR="00E74813" w:rsidRDefault="00E74813" w:rsidP="00E74813">
      <w:pPr>
        <w:autoSpaceDE w:val="0"/>
        <w:autoSpaceDN w:val="0"/>
        <w:adjustRightInd w:val="0"/>
        <w:ind w:left="567" w:hanging="567"/>
        <w:rPr>
          <w:rFonts w:ascii="Arial" w:eastAsiaTheme="minorEastAsia" w:hAnsi="Arial" w:cs="Arial"/>
          <w:color w:val="000000"/>
          <w:sz w:val="22"/>
          <w:szCs w:val="22"/>
          <w:lang w:val="en-US" w:eastAsia="ja-JP"/>
        </w:rPr>
      </w:pPr>
    </w:p>
    <w:p w14:paraId="7D43DCC6" w14:textId="77777777" w:rsidR="00E74813" w:rsidRDefault="00E74813" w:rsidP="00E74813">
      <w:pPr>
        <w:autoSpaceDE w:val="0"/>
        <w:autoSpaceDN w:val="0"/>
        <w:adjustRightInd w:val="0"/>
        <w:spacing w:after="20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b/>
      </w:r>
      <w:r w:rsidRPr="003D7269">
        <w:rPr>
          <w:rFonts w:ascii="Arial" w:eastAsiaTheme="minorEastAsia" w:hAnsi="Arial" w:cs="Arial"/>
          <w:color w:val="000000"/>
          <w:sz w:val="22"/>
          <w:szCs w:val="22"/>
          <w:lang w:val="en-US" w:eastAsia="ja-JP"/>
        </w:rPr>
        <w:t>Which country will export which product?</w:t>
      </w:r>
    </w:p>
    <w:tbl>
      <w:tblPr>
        <w:tblStyle w:val="TableGrid"/>
        <w:tblW w:w="0" w:type="auto"/>
        <w:tblInd w:w="426" w:type="dxa"/>
        <w:tblLook w:val="04A0" w:firstRow="1" w:lastRow="0" w:firstColumn="1" w:lastColumn="0" w:noHBand="0" w:noVBand="1"/>
      </w:tblPr>
      <w:tblGrid>
        <w:gridCol w:w="562"/>
        <w:gridCol w:w="1564"/>
        <w:gridCol w:w="1701"/>
        <w:gridCol w:w="1701"/>
      </w:tblGrid>
      <w:tr w:rsidR="00E74813" w14:paraId="6BE737DE" w14:textId="77777777" w:rsidTr="00E74813">
        <w:trPr>
          <w:trHeight w:val="255"/>
        </w:trPr>
        <w:tc>
          <w:tcPr>
            <w:tcW w:w="562" w:type="dxa"/>
            <w:tcBorders>
              <w:top w:val="nil"/>
              <w:left w:val="nil"/>
              <w:bottom w:val="nil"/>
              <w:right w:val="single" w:sz="4" w:space="0" w:color="auto"/>
            </w:tcBorders>
          </w:tcPr>
          <w:p w14:paraId="2F799EE0" w14:textId="77777777" w:rsidR="00E74813" w:rsidRDefault="00E74813" w:rsidP="00E74813">
            <w:pPr>
              <w:autoSpaceDE w:val="0"/>
              <w:autoSpaceDN w:val="0"/>
              <w:adjustRightInd w:val="0"/>
              <w:spacing w:before="60"/>
              <w:rPr>
                <w:rFonts w:ascii="Arial" w:eastAsiaTheme="minorEastAsia" w:hAnsi="Arial" w:cs="Arial"/>
                <w:color w:val="000000"/>
                <w:sz w:val="22"/>
                <w:szCs w:val="22"/>
                <w:lang w:val="en-US" w:eastAsia="ja-JP"/>
              </w:rPr>
            </w:pPr>
          </w:p>
        </w:tc>
        <w:tc>
          <w:tcPr>
            <w:tcW w:w="1564" w:type="dxa"/>
            <w:tcBorders>
              <w:left w:val="single" w:sz="4" w:space="0" w:color="auto"/>
            </w:tcBorders>
            <w:vAlign w:val="center"/>
          </w:tcPr>
          <w:p w14:paraId="67D0D675"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Southland</w:t>
            </w:r>
          </w:p>
        </w:tc>
        <w:tc>
          <w:tcPr>
            <w:tcW w:w="1701" w:type="dxa"/>
            <w:vAlign w:val="center"/>
          </w:tcPr>
          <w:p w14:paraId="51C03399"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Westland</w:t>
            </w:r>
          </w:p>
        </w:tc>
        <w:tc>
          <w:tcPr>
            <w:tcW w:w="1701" w:type="dxa"/>
            <w:vAlign w:val="center"/>
          </w:tcPr>
          <w:p w14:paraId="55886067"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Eastland</w:t>
            </w:r>
          </w:p>
        </w:tc>
      </w:tr>
      <w:tr w:rsidR="00E74813" w14:paraId="7AB6E610" w14:textId="77777777" w:rsidTr="00E74813">
        <w:trPr>
          <w:trHeight w:val="255"/>
        </w:trPr>
        <w:tc>
          <w:tcPr>
            <w:tcW w:w="562" w:type="dxa"/>
            <w:tcBorders>
              <w:top w:val="nil"/>
              <w:left w:val="nil"/>
              <w:bottom w:val="nil"/>
              <w:right w:val="single" w:sz="4" w:space="0" w:color="auto"/>
            </w:tcBorders>
            <w:vAlign w:val="center"/>
          </w:tcPr>
          <w:p w14:paraId="2057216F"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w:t>
            </w:r>
          </w:p>
        </w:tc>
        <w:tc>
          <w:tcPr>
            <w:tcW w:w="1564" w:type="dxa"/>
            <w:tcBorders>
              <w:left w:val="single" w:sz="4" w:space="0" w:color="auto"/>
            </w:tcBorders>
            <w:vAlign w:val="bottom"/>
          </w:tcPr>
          <w:p w14:paraId="49AA5473"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Rice</w:t>
            </w:r>
          </w:p>
        </w:tc>
        <w:tc>
          <w:tcPr>
            <w:tcW w:w="1701" w:type="dxa"/>
            <w:vAlign w:val="bottom"/>
          </w:tcPr>
          <w:p w14:paraId="2676914D"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Apples</w:t>
            </w:r>
          </w:p>
        </w:tc>
        <w:tc>
          <w:tcPr>
            <w:tcW w:w="1701" w:type="dxa"/>
            <w:vAlign w:val="bottom"/>
          </w:tcPr>
          <w:p w14:paraId="2DB1026D"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Wheat</w:t>
            </w:r>
          </w:p>
        </w:tc>
      </w:tr>
      <w:tr w:rsidR="00E74813" w14:paraId="2F92DF1B" w14:textId="77777777" w:rsidTr="00E74813">
        <w:trPr>
          <w:trHeight w:val="255"/>
        </w:trPr>
        <w:tc>
          <w:tcPr>
            <w:tcW w:w="562" w:type="dxa"/>
            <w:tcBorders>
              <w:top w:val="nil"/>
              <w:left w:val="nil"/>
              <w:bottom w:val="nil"/>
              <w:right w:val="single" w:sz="4" w:space="0" w:color="auto"/>
            </w:tcBorders>
            <w:vAlign w:val="center"/>
          </w:tcPr>
          <w:p w14:paraId="55A4E52E"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(b)</w:t>
            </w:r>
          </w:p>
        </w:tc>
        <w:tc>
          <w:tcPr>
            <w:tcW w:w="1564" w:type="dxa"/>
            <w:tcBorders>
              <w:left w:val="single" w:sz="4" w:space="0" w:color="auto"/>
            </w:tcBorders>
            <w:vAlign w:val="bottom"/>
          </w:tcPr>
          <w:p w14:paraId="31F8E8CF"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Apples</w:t>
            </w:r>
          </w:p>
        </w:tc>
        <w:tc>
          <w:tcPr>
            <w:tcW w:w="1701" w:type="dxa"/>
            <w:vAlign w:val="bottom"/>
          </w:tcPr>
          <w:p w14:paraId="35081189"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Rice</w:t>
            </w:r>
          </w:p>
        </w:tc>
        <w:tc>
          <w:tcPr>
            <w:tcW w:w="1701" w:type="dxa"/>
            <w:vAlign w:val="bottom"/>
          </w:tcPr>
          <w:p w14:paraId="1195816D"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Wheat</w:t>
            </w:r>
          </w:p>
        </w:tc>
      </w:tr>
      <w:tr w:rsidR="00E74813" w14:paraId="30149A4C" w14:textId="77777777" w:rsidTr="00E74813">
        <w:trPr>
          <w:trHeight w:val="255"/>
        </w:trPr>
        <w:tc>
          <w:tcPr>
            <w:tcW w:w="562" w:type="dxa"/>
            <w:tcBorders>
              <w:top w:val="nil"/>
              <w:left w:val="nil"/>
              <w:bottom w:val="nil"/>
              <w:right w:val="single" w:sz="4" w:space="0" w:color="auto"/>
            </w:tcBorders>
            <w:vAlign w:val="center"/>
          </w:tcPr>
          <w:p w14:paraId="3085E49A"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(c)</w:t>
            </w:r>
          </w:p>
        </w:tc>
        <w:tc>
          <w:tcPr>
            <w:tcW w:w="1564" w:type="dxa"/>
            <w:tcBorders>
              <w:left w:val="single" w:sz="4" w:space="0" w:color="auto"/>
            </w:tcBorders>
            <w:vAlign w:val="bottom"/>
          </w:tcPr>
          <w:p w14:paraId="1B9FC0F6"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Wheat</w:t>
            </w:r>
          </w:p>
        </w:tc>
        <w:tc>
          <w:tcPr>
            <w:tcW w:w="1701" w:type="dxa"/>
            <w:vAlign w:val="bottom"/>
          </w:tcPr>
          <w:p w14:paraId="5ABA6F1D"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Rice</w:t>
            </w:r>
          </w:p>
        </w:tc>
        <w:tc>
          <w:tcPr>
            <w:tcW w:w="1701" w:type="dxa"/>
            <w:vAlign w:val="bottom"/>
          </w:tcPr>
          <w:p w14:paraId="3D458BE5"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Apples</w:t>
            </w:r>
          </w:p>
        </w:tc>
      </w:tr>
      <w:tr w:rsidR="00E74813" w14:paraId="42E85C0F" w14:textId="77777777" w:rsidTr="00E74813">
        <w:trPr>
          <w:trHeight w:val="255"/>
        </w:trPr>
        <w:tc>
          <w:tcPr>
            <w:tcW w:w="562" w:type="dxa"/>
            <w:tcBorders>
              <w:top w:val="nil"/>
              <w:left w:val="nil"/>
              <w:bottom w:val="nil"/>
              <w:right w:val="single" w:sz="4" w:space="0" w:color="auto"/>
            </w:tcBorders>
            <w:vAlign w:val="center"/>
          </w:tcPr>
          <w:p w14:paraId="217021BD" w14:textId="77777777" w:rsidR="00E74813" w:rsidRDefault="00E74813" w:rsidP="00E74813">
            <w:pPr>
              <w:autoSpaceDE w:val="0"/>
              <w:autoSpaceDN w:val="0"/>
              <w:adjustRightIn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(d)</w:t>
            </w:r>
          </w:p>
        </w:tc>
        <w:tc>
          <w:tcPr>
            <w:tcW w:w="1564" w:type="dxa"/>
            <w:tcBorders>
              <w:left w:val="single" w:sz="4" w:space="0" w:color="auto"/>
            </w:tcBorders>
            <w:vAlign w:val="bottom"/>
          </w:tcPr>
          <w:p w14:paraId="65CB181D"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Apples</w:t>
            </w:r>
          </w:p>
        </w:tc>
        <w:tc>
          <w:tcPr>
            <w:tcW w:w="1701" w:type="dxa"/>
            <w:vAlign w:val="bottom"/>
          </w:tcPr>
          <w:p w14:paraId="3B69032D"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Wheat</w:t>
            </w:r>
          </w:p>
        </w:tc>
        <w:tc>
          <w:tcPr>
            <w:tcW w:w="1701" w:type="dxa"/>
            <w:vAlign w:val="bottom"/>
          </w:tcPr>
          <w:p w14:paraId="46ABABBD" w14:textId="77777777" w:rsidR="00E74813" w:rsidRDefault="00E74813" w:rsidP="00E74813">
            <w:pPr>
              <w:autoSpaceDE w:val="0"/>
              <w:autoSpaceDN w:val="0"/>
              <w:adjustRightInd w:val="0"/>
              <w:snapToGrid w:val="0"/>
              <w:spacing w:before="60"/>
              <w:jc w:val="center"/>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Rice</w:t>
            </w:r>
          </w:p>
        </w:tc>
      </w:tr>
    </w:tbl>
    <w:p w14:paraId="12D326EA" w14:textId="653C6CB7" w:rsidR="00E74813" w:rsidRPr="00910E17" w:rsidRDefault="00E74813" w:rsidP="00910E17">
      <w:pPr>
        <w:pStyle w:val="NormalText"/>
        <w:spacing w:after="240"/>
        <w:rPr>
          <w:rFonts w:ascii="Arial" w:hAnsi="Arial" w:cs="Arial"/>
          <w:sz w:val="22"/>
          <w:szCs w:val="22"/>
          <w:lang w:val="en-AU"/>
        </w:rPr>
      </w:pPr>
    </w:p>
    <w:p w14:paraId="4988A152" w14:textId="37F0567A" w:rsidR="00E74813" w:rsidRPr="00AB29A2" w:rsidRDefault="009F2E3C" w:rsidP="00E74813">
      <w:pPr>
        <w:pStyle w:val="NormalText"/>
        <w:spacing w:after="200"/>
        <w:ind w:left="567" w:hanging="567"/>
        <w:rPr>
          <w:rFonts w:ascii="Arial" w:hAnsi="Arial" w:cs="Arial"/>
          <w:sz w:val="22"/>
          <w:szCs w:val="22"/>
        </w:rPr>
      </w:pPr>
      <w:r>
        <w:rPr>
          <w:rFonts w:ascii="Arial" w:hAnsi="Arial" w:cs="Arial"/>
          <w:sz w:val="22"/>
          <w:szCs w:val="22"/>
        </w:rPr>
        <w:t>7</w:t>
      </w:r>
      <w:r w:rsidR="00E74813">
        <w:rPr>
          <w:rFonts w:ascii="Arial" w:hAnsi="Arial" w:cs="Arial"/>
          <w:sz w:val="22"/>
          <w:szCs w:val="22"/>
        </w:rPr>
        <w:t>.</w:t>
      </w:r>
      <w:r w:rsidR="00E74813">
        <w:rPr>
          <w:rFonts w:ascii="Arial" w:hAnsi="Arial" w:cs="Arial"/>
          <w:sz w:val="22"/>
          <w:szCs w:val="22"/>
        </w:rPr>
        <w:tab/>
      </w:r>
      <w:r w:rsidR="00E74813" w:rsidRPr="00AB29A2">
        <w:rPr>
          <w:rFonts w:ascii="Arial" w:hAnsi="Arial" w:cs="Arial"/>
          <w:sz w:val="22"/>
          <w:szCs w:val="22"/>
        </w:rPr>
        <w:t>If supporters of restrictions on imports argue that protection is needed to preserve a strategic industry; which of the following is being used?</w:t>
      </w:r>
    </w:p>
    <w:p w14:paraId="19A1971D" w14:textId="77777777" w:rsidR="00E74813" w:rsidRPr="00AB29A2" w:rsidRDefault="00E74813" w:rsidP="00E74813">
      <w:pPr>
        <w:pStyle w:val="NormalText"/>
        <w:spacing w:before="40"/>
        <w:ind w:left="1134" w:hanging="567"/>
        <w:rPr>
          <w:rFonts w:ascii="Arial" w:hAnsi="Arial" w:cs="Arial"/>
          <w:sz w:val="22"/>
          <w:szCs w:val="22"/>
        </w:rPr>
      </w:pPr>
      <w:r>
        <w:rPr>
          <w:rFonts w:ascii="Arial" w:hAnsi="Arial" w:cs="Arial"/>
          <w:sz w:val="22"/>
          <w:szCs w:val="22"/>
        </w:rPr>
        <w:t>(a</w:t>
      </w:r>
      <w:r w:rsidRPr="00AB29A2">
        <w:rPr>
          <w:rFonts w:ascii="Arial" w:hAnsi="Arial" w:cs="Arial"/>
          <w:sz w:val="22"/>
          <w:szCs w:val="22"/>
        </w:rPr>
        <w:t xml:space="preserve">) </w:t>
      </w:r>
      <w:r>
        <w:rPr>
          <w:rFonts w:ascii="Arial" w:hAnsi="Arial" w:cs="Arial"/>
          <w:sz w:val="22"/>
          <w:szCs w:val="22"/>
        </w:rPr>
        <w:tab/>
      </w:r>
      <w:r w:rsidRPr="00AB29A2">
        <w:rPr>
          <w:rFonts w:ascii="Arial" w:hAnsi="Arial" w:cs="Arial"/>
          <w:sz w:val="22"/>
          <w:szCs w:val="22"/>
        </w:rPr>
        <w:t>Save domestic jobs argument.</w:t>
      </w:r>
    </w:p>
    <w:p w14:paraId="672F0295" w14:textId="77777777" w:rsidR="00E74813" w:rsidRPr="00AB29A2" w:rsidRDefault="00E74813" w:rsidP="00E74813">
      <w:pPr>
        <w:pStyle w:val="NormalText"/>
        <w:spacing w:before="40"/>
        <w:ind w:left="1134" w:hanging="567"/>
        <w:rPr>
          <w:rFonts w:ascii="Arial" w:hAnsi="Arial" w:cs="Arial"/>
          <w:sz w:val="22"/>
          <w:szCs w:val="22"/>
        </w:rPr>
      </w:pPr>
      <w:r>
        <w:rPr>
          <w:rFonts w:ascii="Arial" w:hAnsi="Arial" w:cs="Arial"/>
          <w:sz w:val="22"/>
          <w:szCs w:val="22"/>
        </w:rPr>
        <w:t>(b</w:t>
      </w:r>
      <w:r w:rsidRPr="00AB29A2">
        <w:rPr>
          <w:rFonts w:ascii="Arial" w:hAnsi="Arial" w:cs="Arial"/>
          <w:sz w:val="22"/>
          <w:szCs w:val="22"/>
        </w:rPr>
        <w:t xml:space="preserve">) </w:t>
      </w:r>
      <w:r>
        <w:rPr>
          <w:rFonts w:ascii="Arial" w:hAnsi="Arial" w:cs="Arial"/>
          <w:sz w:val="22"/>
          <w:szCs w:val="22"/>
        </w:rPr>
        <w:tab/>
      </w:r>
      <w:r w:rsidRPr="00AB29A2">
        <w:rPr>
          <w:rFonts w:ascii="Arial" w:hAnsi="Arial" w:cs="Arial"/>
          <w:sz w:val="22"/>
          <w:szCs w:val="22"/>
        </w:rPr>
        <w:t>National security argument.</w:t>
      </w:r>
    </w:p>
    <w:p w14:paraId="1183002C" w14:textId="77777777" w:rsidR="00E74813" w:rsidRPr="00AB29A2" w:rsidRDefault="00E74813" w:rsidP="00E74813">
      <w:pPr>
        <w:pStyle w:val="NormalText"/>
        <w:spacing w:before="40"/>
        <w:ind w:left="1134" w:hanging="567"/>
        <w:rPr>
          <w:rFonts w:ascii="Arial" w:hAnsi="Arial" w:cs="Arial"/>
          <w:sz w:val="22"/>
          <w:szCs w:val="22"/>
        </w:rPr>
      </w:pPr>
      <w:r>
        <w:rPr>
          <w:rFonts w:ascii="Arial" w:hAnsi="Arial" w:cs="Arial"/>
          <w:sz w:val="22"/>
          <w:szCs w:val="22"/>
        </w:rPr>
        <w:t>(c</w:t>
      </w:r>
      <w:r w:rsidRPr="00AB29A2">
        <w:rPr>
          <w:rFonts w:ascii="Arial" w:hAnsi="Arial" w:cs="Arial"/>
          <w:sz w:val="22"/>
          <w:szCs w:val="22"/>
        </w:rPr>
        <w:t xml:space="preserve">) </w:t>
      </w:r>
      <w:r>
        <w:rPr>
          <w:rFonts w:ascii="Arial" w:hAnsi="Arial" w:cs="Arial"/>
          <w:sz w:val="22"/>
          <w:szCs w:val="22"/>
        </w:rPr>
        <w:tab/>
      </w:r>
      <w:r w:rsidRPr="00AB29A2">
        <w:rPr>
          <w:rFonts w:ascii="Arial" w:hAnsi="Arial" w:cs="Arial"/>
          <w:sz w:val="22"/>
          <w:szCs w:val="22"/>
        </w:rPr>
        <w:t>Dumping argument.</w:t>
      </w:r>
    </w:p>
    <w:p w14:paraId="69AA5CFE" w14:textId="68486E96" w:rsidR="00E74813" w:rsidRPr="00AB29A2" w:rsidRDefault="00E74813" w:rsidP="00E74813">
      <w:pPr>
        <w:pStyle w:val="NormalText"/>
        <w:spacing w:before="40"/>
        <w:ind w:left="1134" w:hanging="567"/>
        <w:rPr>
          <w:rFonts w:ascii="Arial" w:hAnsi="Arial" w:cs="Arial"/>
          <w:sz w:val="22"/>
          <w:szCs w:val="22"/>
        </w:rPr>
      </w:pPr>
      <w:r>
        <w:rPr>
          <w:rFonts w:ascii="Arial" w:hAnsi="Arial" w:cs="Arial"/>
          <w:sz w:val="22"/>
          <w:szCs w:val="22"/>
        </w:rPr>
        <w:t>(d</w:t>
      </w:r>
      <w:r w:rsidRPr="00AB29A2">
        <w:rPr>
          <w:rFonts w:ascii="Arial" w:hAnsi="Arial" w:cs="Arial"/>
          <w:sz w:val="22"/>
          <w:szCs w:val="22"/>
        </w:rPr>
        <w:t xml:space="preserve">) </w:t>
      </w:r>
      <w:r>
        <w:rPr>
          <w:rFonts w:ascii="Arial" w:hAnsi="Arial" w:cs="Arial"/>
          <w:sz w:val="22"/>
          <w:szCs w:val="22"/>
        </w:rPr>
        <w:tab/>
      </w:r>
      <w:r w:rsidRPr="00AB29A2">
        <w:rPr>
          <w:rFonts w:ascii="Arial" w:hAnsi="Arial" w:cs="Arial"/>
          <w:sz w:val="22"/>
          <w:szCs w:val="22"/>
        </w:rPr>
        <w:t>Infant-industry argument.</w:t>
      </w:r>
    </w:p>
    <w:p w14:paraId="47BE6147" w14:textId="4C1C7794" w:rsidR="00E74813" w:rsidRPr="00BA7C93" w:rsidRDefault="00E74813" w:rsidP="00E74813">
      <w:pPr>
        <w:pStyle w:val="NormalText"/>
        <w:spacing w:after="240"/>
        <w:ind w:left="1134" w:hanging="567"/>
        <w:rPr>
          <w:rFonts w:ascii="Arial" w:hAnsi="Arial" w:cs="Arial"/>
          <w:sz w:val="22"/>
          <w:szCs w:val="22"/>
        </w:rPr>
      </w:pPr>
    </w:p>
    <w:p w14:paraId="6DA6B4EF" w14:textId="19ED7314" w:rsidR="00E74813" w:rsidRDefault="00EF30FE" w:rsidP="00E74813">
      <w:pPr>
        <w:pStyle w:val="NormalText"/>
        <w:ind w:left="567" w:hanging="567"/>
        <w:rPr>
          <w:rFonts w:ascii="Arial" w:hAnsi="Arial" w:cs="Arial"/>
          <w:sz w:val="22"/>
          <w:szCs w:val="22"/>
        </w:rPr>
      </w:pPr>
      <w:r w:rsidRPr="00EB110E">
        <w:rPr>
          <w:rFonts w:ascii="Times New Roman" w:hAnsi="Times New Roman" w:cs="Times New Roman"/>
          <w:noProof/>
        </w:rPr>
        <w:drawing>
          <wp:anchor distT="0" distB="0" distL="114300" distR="114300" simplePos="0" relativeHeight="251713536" behindDoc="0" locked="0" layoutInCell="1" allowOverlap="1" wp14:anchorId="1C55BD5C" wp14:editId="1367C6EE">
            <wp:simplePos x="0" y="0"/>
            <wp:positionH relativeFrom="margin">
              <wp:posOffset>3275455</wp:posOffset>
            </wp:positionH>
            <wp:positionV relativeFrom="margin">
              <wp:posOffset>6008534</wp:posOffset>
            </wp:positionV>
            <wp:extent cx="2514600" cy="2421255"/>
            <wp:effectExtent l="0" t="0" r="0" b="4445"/>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E3C">
        <w:rPr>
          <w:rFonts w:ascii="Arial" w:hAnsi="Arial" w:cs="Arial"/>
        </w:rPr>
        <w:t>8</w:t>
      </w:r>
      <w:r w:rsidR="00E74813" w:rsidRPr="00BA7C93">
        <w:rPr>
          <w:rFonts w:ascii="Arial" w:hAnsi="Arial" w:cs="Arial"/>
        </w:rPr>
        <w:t>.</w:t>
      </w:r>
      <w:r w:rsidR="00E74813" w:rsidRPr="00BA7C93">
        <w:rPr>
          <w:rFonts w:ascii="Arial" w:hAnsi="Arial" w:cs="Arial"/>
        </w:rPr>
        <w:tab/>
      </w:r>
      <w:r w:rsidR="00E74813" w:rsidRPr="00BA7C93">
        <w:rPr>
          <w:rFonts w:ascii="Arial" w:hAnsi="Arial" w:cs="Arial"/>
          <w:sz w:val="22"/>
          <w:szCs w:val="22"/>
        </w:rPr>
        <w:t>The figure shows the market for shirts in an economy, where D is the domestic demand curve and S is the domestic supply curve. The world price is $20 per shirt. The country imposes a tariff on imported shirts</w:t>
      </w:r>
      <w:r w:rsidR="00E74813">
        <w:rPr>
          <w:rFonts w:ascii="Arial" w:hAnsi="Arial" w:cs="Arial"/>
          <w:sz w:val="22"/>
          <w:szCs w:val="22"/>
        </w:rPr>
        <w:t xml:space="preserve"> of</w:t>
      </w:r>
      <w:r w:rsidR="00E74813" w:rsidRPr="00BA7C93">
        <w:rPr>
          <w:rFonts w:ascii="Arial" w:hAnsi="Arial" w:cs="Arial"/>
          <w:sz w:val="22"/>
          <w:szCs w:val="22"/>
        </w:rPr>
        <w:t xml:space="preserve"> $4 per shirt.</w:t>
      </w:r>
    </w:p>
    <w:p w14:paraId="2F78345B" w14:textId="77777777" w:rsidR="00E74813" w:rsidRPr="00C2501A" w:rsidRDefault="00E74813" w:rsidP="00E74813">
      <w:pPr>
        <w:pStyle w:val="NormalText"/>
        <w:spacing w:before="80" w:after="200"/>
        <w:ind w:left="567"/>
        <w:rPr>
          <w:rFonts w:ascii="Arial" w:hAnsi="Arial" w:cs="Arial"/>
          <w:sz w:val="22"/>
          <w:szCs w:val="22"/>
        </w:rPr>
      </w:pPr>
      <w:r>
        <w:rPr>
          <w:rFonts w:ascii="Arial" w:hAnsi="Arial" w:cs="Arial"/>
          <w:sz w:val="22"/>
          <w:szCs w:val="22"/>
        </w:rPr>
        <w:t>T</w:t>
      </w:r>
      <w:r w:rsidRPr="00C2501A">
        <w:rPr>
          <w:rFonts w:ascii="Arial" w:hAnsi="Arial" w:cs="Arial"/>
          <w:sz w:val="22"/>
          <w:szCs w:val="22"/>
        </w:rPr>
        <w:t>he tariff ________ imports of shirts by ________ million shirts per year.</w:t>
      </w:r>
    </w:p>
    <w:p w14:paraId="317D4088" w14:textId="77777777" w:rsidR="00E74813" w:rsidRPr="00C2501A" w:rsidRDefault="00E74813" w:rsidP="00E74813">
      <w:pPr>
        <w:pStyle w:val="NormalText"/>
        <w:spacing w:before="60"/>
        <w:ind w:left="1134" w:hanging="567"/>
        <w:rPr>
          <w:rFonts w:ascii="Arial" w:hAnsi="Arial" w:cs="Arial"/>
          <w:sz w:val="22"/>
          <w:szCs w:val="22"/>
        </w:rPr>
      </w:pPr>
      <w:r>
        <w:rPr>
          <w:rFonts w:ascii="Arial" w:hAnsi="Arial" w:cs="Arial"/>
          <w:sz w:val="22"/>
          <w:szCs w:val="22"/>
        </w:rPr>
        <w:t>(a</w:t>
      </w:r>
      <w:r w:rsidRPr="00C2501A">
        <w:rPr>
          <w:rFonts w:ascii="Arial" w:hAnsi="Arial" w:cs="Arial"/>
          <w:sz w:val="22"/>
          <w:szCs w:val="22"/>
        </w:rPr>
        <w:t xml:space="preserve">) </w:t>
      </w:r>
      <w:r>
        <w:rPr>
          <w:rFonts w:ascii="Arial" w:hAnsi="Arial" w:cs="Arial"/>
          <w:sz w:val="22"/>
          <w:szCs w:val="22"/>
        </w:rPr>
        <w:tab/>
      </w:r>
      <w:r w:rsidRPr="00C2501A">
        <w:rPr>
          <w:rFonts w:ascii="Arial" w:hAnsi="Arial" w:cs="Arial"/>
          <w:sz w:val="22"/>
          <w:szCs w:val="22"/>
        </w:rPr>
        <w:t>decreases; 16</w:t>
      </w:r>
    </w:p>
    <w:p w14:paraId="2D216119" w14:textId="77777777" w:rsidR="00E74813" w:rsidRPr="00C2501A" w:rsidRDefault="00E74813" w:rsidP="00E74813">
      <w:pPr>
        <w:pStyle w:val="NormalText"/>
        <w:spacing w:before="60"/>
        <w:ind w:left="1134" w:hanging="567"/>
        <w:rPr>
          <w:rFonts w:ascii="Arial" w:hAnsi="Arial" w:cs="Arial"/>
          <w:sz w:val="22"/>
          <w:szCs w:val="22"/>
        </w:rPr>
      </w:pPr>
      <w:r>
        <w:rPr>
          <w:rFonts w:ascii="Arial" w:hAnsi="Arial" w:cs="Arial"/>
          <w:sz w:val="22"/>
          <w:szCs w:val="22"/>
        </w:rPr>
        <w:t>(b</w:t>
      </w:r>
      <w:r w:rsidRPr="00C2501A">
        <w:rPr>
          <w:rFonts w:ascii="Arial" w:hAnsi="Arial" w:cs="Arial"/>
          <w:sz w:val="22"/>
          <w:szCs w:val="22"/>
        </w:rPr>
        <w:t xml:space="preserve">) </w:t>
      </w:r>
      <w:r>
        <w:rPr>
          <w:rFonts w:ascii="Arial" w:hAnsi="Arial" w:cs="Arial"/>
          <w:sz w:val="22"/>
          <w:szCs w:val="22"/>
        </w:rPr>
        <w:tab/>
      </w:r>
      <w:r w:rsidRPr="00C2501A">
        <w:rPr>
          <w:rFonts w:ascii="Arial" w:hAnsi="Arial" w:cs="Arial"/>
          <w:sz w:val="22"/>
          <w:szCs w:val="22"/>
        </w:rPr>
        <w:t>decreases; 8</w:t>
      </w:r>
    </w:p>
    <w:p w14:paraId="7496BEB1" w14:textId="77777777" w:rsidR="00E74813" w:rsidRPr="00C2501A" w:rsidRDefault="00E74813" w:rsidP="00E74813">
      <w:pPr>
        <w:pStyle w:val="NormalText"/>
        <w:spacing w:before="60"/>
        <w:ind w:left="1134" w:hanging="567"/>
        <w:rPr>
          <w:rFonts w:ascii="Arial" w:hAnsi="Arial" w:cs="Arial"/>
          <w:sz w:val="22"/>
          <w:szCs w:val="22"/>
        </w:rPr>
      </w:pPr>
      <w:r>
        <w:rPr>
          <w:rFonts w:ascii="Arial" w:hAnsi="Arial" w:cs="Arial"/>
          <w:sz w:val="22"/>
          <w:szCs w:val="22"/>
        </w:rPr>
        <w:t>(c</w:t>
      </w:r>
      <w:r w:rsidRPr="00C2501A">
        <w:rPr>
          <w:rFonts w:ascii="Arial" w:hAnsi="Arial" w:cs="Arial"/>
          <w:sz w:val="22"/>
          <w:szCs w:val="22"/>
        </w:rPr>
        <w:t xml:space="preserve">) </w:t>
      </w:r>
      <w:r>
        <w:rPr>
          <w:rFonts w:ascii="Arial" w:hAnsi="Arial" w:cs="Arial"/>
          <w:sz w:val="22"/>
          <w:szCs w:val="22"/>
        </w:rPr>
        <w:tab/>
      </w:r>
      <w:r w:rsidRPr="00C2501A">
        <w:rPr>
          <w:rFonts w:ascii="Arial" w:hAnsi="Arial" w:cs="Arial"/>
          <w:sz w:val="22"/>
          <w:szCs w:val="22"/>
        </w:rPr>
        <w:t xml:space="preserve">increases; </w:t>
      </w:r>
      <w:r>
        <w:rPr>
          <w:rFonts w:ascii="Arial" w:hAnsi="Arial" w:cs="Arial"/>
          <w:sz w:val="22"/>
          <w:szCs w:val="22"/>
        </w:rPr>
        <w:t>16</w:t>
      </w:r>
    </w:p>
    <w:p w14:paraId="38AC4B7E" w14:textId="13F0BEBD" w:rsidR="00E74813" w:rsidRPr="00AF61BE" w:rsidRDefault="00E74813" w:rsidP="00AF61BE">
      <w:pPr>
        <w:pStyle w:val="NormalText"/>
        <w:spacing w:before="60"/>
        <w:ind w:left="1134" w:hanging="567"/>
        <w:rPr>
          <w:rFonts w:ascii="Arial" w:hAnsi="Arial" w:cs="Arial"/>
          <w:sz w:val="22"/>
          <w:szCs w:val="22"/>
        </w:rPr>
      </w:pPr>
      <w:r>
        <w:rPr>
          <w:rFonts w:ascii="Arial" w:hAnsi="Arial" w:cs="Arial"/>
          <w:sz w:val="22"/>
          <w:szCs w:val="22"/>
        </w:rPr>
        <w:t>(d</w:t>
      </w:r>
      <w:r w:rsidRPr="00C2501A">
        <w:rPr>
          <w:rFonts w:ascii="Arial" w:hAnsi="Arial" w:cs="Arial"/>
          <w:sz w:val="22"/>
          <w:szCs w:val="22"/>
        </w:rPr>
        <w:t xml:space="preserve">) </w:t>
      </w:r>
      <w:r>
        <w:rPr>
          <w:rFonts w:ascii="Arial" w:hAnsi="Arial" w:cs="Arial"/>
          <w:sz w:val="22"/>
          <w:szCs w:val="22"/>
        </w:rPr>
        <w:tab/>
      </w:r>
      <w:r w:rsidRPr="00C2501A">
        <w:rPr>
          <w:rFonts w:ascii="Arial" w:hAnsi="Arial" w:cs="Arial"/>
          <w:sz w:val="22"/>
          <w:szCs w:val="22"/>
        </w:rPr>
        <w:t xml:space="preserve">increases; </w:t>
      </w:r>
      <w:r>
        <w:rPr>
          <w:rFonts w:ascii="Arial" w:hAnsi="Arial" w:cs="Arial"/>
          <w:sz w:val="22"/>
          <w:szCs w:val="22"/>
        </w:rPr>
        <w:t>8</w:t>
      </w:r>
    </w:p>
    <w:p w14:paraId="2CB3043C" w14:textId="0F474FB0" w:rsidR="00910E17" w:rsidRDefault="00910E17" w:rsidP="00E74813">
      <w:pPr>
        <w:pStyle w:val="NormalText"/>
        <w:spacing w:after="200"/>
        <w:ind w:left="567" w:hanging="567"/>
        <w:rPr>
          <w:rFonts w:ascii="Arial" w:hAnsi="Arial" w:cs="Arial"/>
          <w:sz w:val="22"/>
          <w:szCs w:val="22"/>
        </w:rPr>
      </w:pPr>
    </w:p>
    <w:p w14:paraId="3DC8C165" w14:textId="77777777" w:rsidR="009F2E3C" w:rsidRDefault="009F2E3C" w:rsidP="00E74813">
      <w:pPr>
        <w:pStyle w:val="NormalText"/>
        <w:spacing w:after="200"/>
        <w:ind w:left="567" w:hanging="567"/>
        <w:rPr>
          <w:rFonts w:ascii="Arial" w:hAnsi="Arial" w:cs="Arial"/>
          <w:sz w:val="22"/>
          <w:szCs w:val="22"/>
        </w:rPr>
      </w:pPr>
    </w:p>
    <w:p w14:paraId="44D8FC69" w14:textId="6CBC0622" w:rsidR="00E74813" w:rsidRPr="00CC31E9" w:rsidRDefault="009F2E3C" w:rsidP="00E74813">
      <w:pPr>
        <w:pStyle w:val="NormalText"/>
        <w:spacing w:after="200"/>
        <w:ind w:left="567" w:hanging="567"/>
        <w:rPr>
          <w:rFonts w:ascii="Arial" w:hAnsi="Arial" w:cs="Arial"/>
          <w:sz w:val="22"/>
          <w:szCs w:val="22"/>
        </w:rPr>
      </w:pPr>
      <w:r>
        <w:rPr>
          <w:rFonts w:ascii="Arial" w:hAnsi="Arial" w:cs="Arial"/>
          <w:sz w:val="22"/>
          <w:szCs w:val="22"/>
        </w:rPr>
        <w:lastRenderedPageBreak/>
        <w:t>9</w:t>
      </w:r>
      <w:r w:rsidR="00E74813">
        <w:rPr>
          <w:rFonts w:ascii="Arial" w:hAnsi="Arial" w:cs="Arial"/>
          <w:sz w:val="22"/>
          <w:szCs w:val="22"/>
        </w:rPr>
        <w:t>.</w:t>
      </w:r>
      <w:r w:rsidR="00E74813">
        <w:rPr>
          <w:rFonts w:ascii="Arial" w:hAnsi="Arial" w:cs="Arial"/>
          <w:sz w:val="22"/>
          <w:szCs w:val="22"/>
        </w:rPr>
        <w:tab/>
        <w:t>What</w:t>
      </w:r>
      <w:r w:rsidR="00E74813" w:rsidRPr="00CC31E9">
        <w:rPr>
          <w:rFonts w:ascii="Arial" w:hAnsi="Arial" w:cs="Arial"/>
          <w:sz w:val="22"/>
          <w:szCs w:val="22"/>
        </w:rPr>
        <w:t xml:space="preserve"> </w:t>
      </w:r>
      <w:proofErr w:type="gramStart"/>
      <w:r w:rsidR="00E74813" w:rsidRPr="00CC31E9">
        <w:rPr>
          <w:rFonts w:ascii="Arial" w:hAnsi="Arial" w:cs="Arial"/>
          <w:sz w:val="22"/>
          <w:szCs w:val="22"/>
        </w:rPr>
        <w:t>are</w:t>
      </w:r>
      <w:proofErr w:type="gramEnd"/>
      <w:r w:rsidR="00E74813" w:rsidRPr="00CC31E9">
        <w:rPr>
          <w:rFonts w:ascii="Arial" w:hAnsi="Arial" w:cs="Arial"/>
          <w:sz w:val="22"/>
          <w:szCs w:val="22"/>
        </w:rPr>
        <w:t xml:space="preserve"> Australia's </w:t>
      </w:r>
      <w:r w:rsidR="00E74813">
        <w:rPr>
          <w:rFonts w:ascii="Arial" w:hAnsi="Arial" w:cs="Arial"/>
          <w:sz w:val="22"/>
          <w:szCs w:val="22"/>
        </w:rPr>
        <w:t>two</w:t>
      </w:r>
      <w:r w:rsidR="00E74813" w:rsidRPr="00CC31E9">
        <w:rPr>
          <w:rFonts w:ascii="Arial" w:hAnsi="Arial" w:cs="Arial"/>
          <w:sz w:val="22"/>
          <w:szCs w:val="22"/>
        </w:rPr>
        <w:t xml:space="preserve"> </w:t>
      </w:r>
      <w:r w:rsidR="00E74813">
        <w:rPr>
          <w:rFonts w:ascii="Arial" w:hAnsi="Arial" w:cs="Arial"/>
          <w:sz w:val="22"/>
          <w:szCs w:val="22"/>
        </w:rPr>
        <w:t>main</w:t>
      </w:r>
      <w:r w:rsidR="00E74813" w:rsidRPr="00CC31E9">
        <w:rPr>
          <w:rFonts w:ascii="Arial" w:hAnsi="Arial" w:cs="Arial"/>
          <w:sz w:val="22"/>
          <w:szCs w:val="22"/>
        </w:rPr>
        <w:t xml:space="preserve"> </w:t>
      </w:r>
      <w:r w:rsidR="00E74813">
        <w:rPr>
          <w:rFonts w:ascii="Arial" w:hAnsi="Arial" w:cs="Arial"/>
          <w:sz w:val="22"/>
          <w:szCs w:val="22"/>
        </w:rPr>
        <w:t>im</w:t>
      </w:r>
      <w:r w:rsidR="00E74813" w:rsidRPr="00CC31E9">
        <w:rPr>
          <w:rFonts w:ascii="Arial" w:hAnsi="Arial" w:cs="Arial"/>
          <w:sz w:val="22"/>
          <w:szCs w:val="22"/>
        </w:rPr>
        <w:t>ports?</w:t>
      </w:r>
    </w:p>
    <w:p w14:paraId="5358279A" w14:textId="77777777" w:rsidR="00E74813" w:rsidRPr="00CC31E9" w:rsidRDefault="00E74813" w:rsidP="00E74813">
      <w:pPr>
        <w:pStyle w:val="NormalText"/>
        <w:widowControl/>
        <w:autoSpaceDE/>
        <w:autoSpaceDN/>
        <w:adjustRightInd/>
        <w:spacing w:before="60"/>
        <w:ind w:left="1134" w:hanging="567"/>
        <w:rPr>
          <w:rFonts w:ascii="Arial" w:hAnsi="Arial" w:cs="Arial"/>
          <w:sz w:val="22"/>
          <w:szCs w:val="22"/>
        </w:rPr>
      </w:pPr>
      <w:r w:rsidRPr="00CC31E9">
        <w:rPr>
          <w:rFonts w:ascii="Arial" w:hAnsi="Arial" w:cs="Arial"/>
          <w:sz w:val="22"/>
          <w:szCs w:val="22"/>
        </w:rPr>
        <w:t>(a)</w:t>
      </w:r>
      <w:r w:rsidRPr="00CC31E9">
        <w:rPr>
          <w:rFonts w:ascii="Arial" w:hAnsi="Arial" w:cs="Arial"/>
          <w:sz w:val="22"/>
          <w:szCs w:val="22"/>
        </w:rPr>
        <w:tab/>
      </w:r>
      <w:r>
        <w:rPr>
          <w:rFonts w:ascii="Arial" w:hAnsi="Arial" w:cs="Arial"/>
          <w:sz w:val="22"/>
          <w:szCs w:val="22"/>
        </w:rPr>
        <w:t>personal travel and telecom equipment</w:t>
      </w:r>
      <w:r w:rsidRPr="00CC31E9">
        <w:rPr>
          <w:rFonts w:ascii="Arial" w:hAnsi="Arial" w:cs="Arial"/>
          <w:sz w:val="22"/>
          <w:szCs w:val="22"/>
        </w:rPr>
        <w:t xml:space="preserve"> </w:t>
      </w:r>
    </w:p>
    <w:p w14:paraId="77F42884" w14:textId="77777777" w:rsidR="00E74813" w:rsidRDefault="00E74813" w:rsidP="00E74813">
      <w:pPr>
        <w:pStyle w:val="NormalText"/>
        <w:widowControl/>
        <w:autoSpaceDE/>
        <w:autoSpaceDN/>
        <w:adjustRightInd/>
        <w:spacing w:before="60"/>
        <w:ind w:left="1134" w:hanging="567"/>
        <w:rPr>
          <w:rFonts w:ascii="Arial" w:hAnsi="Arial" w:cs="Arial"/>
          <w:sz w:val="22"/>
          <w:szCs w:val="22"/>
        </w:rPr>
      </w:pPr>
      <w:r w:rsidRPr="00CC31E9">
        <w:rPr>
          <w:rFonts w:ascii="Arial" w:hAnsi="Arial" w:cs="Arial"/>
          <w:sz w:val="22"/>
          <w:szCs w:val="22"/>
        </w:rPr>
        <w:t>(</w:t>
      </w:r>
      <w:r>
        <w:rPr>
          <w:rFonts w:ascii="Arial" w:hAnsi="Arial" w:cs="Arial"/>
          <w:sz w:val="22"/>
          <w:szCs w:val="22"/>
        </w:rPr>
        <w:t>b</w:t>
      </w:r>
      <w:r w:rsidRPr="00CC31E9">
        <w:rPr>
          <w:rFonts w:ascii="Arial" w:hAnsi="Arial" w:cs="Arial"/>
          <w:sz w:val="22"/>
          <w:szCs w:val="22"/>
        </w:rPr>
        <w:t>)</w:t>
      </w:r>
      <w:r w:rsidRPr="00CC31E9">
        <w:rPr>
          <w:rFonts w:ascii="Arial" w:hAnsi="Arial" w:cs="Arial"/>
          <w:sz w:val="22"/>
          <w:szCs w:val="22"/>
        </w:rPr>
        <w:tab/>
      </w:r>
      <w:r>
        <w:rPr>
          <w:rFonts w:ascii="Arial" w:hAnsi="Arial" w:cs="Arial"/>
          <w:sz w:val="22"/>
          <w:szCs w:val="22"/>
        </w:rPr>
        <w:t>education services and computers</w:t>
      </w:r>
    </w:p>
    <w:p w14:paraId="6CC34D88" w14:textId="77777777" w:rsidR="00E74813" w:rsidRPr="00CC31E9" w:rsidRDefault="00E74813" w:rsidP="00E74813">
      <w:pPr>
        <w:pStyle w:val="NormalText"/>
        <w:widowControl/>
        <w:autoSpaceDE/>
        <w:autoSpaceDN/>
        <w:adjustRightInd/>
        <w:spacing w:before="60"/>
        <w:ind w:left="1134" w:hanging="567"/>
        <w:rPr>
          <w:rFonts w:ascii="Arial" w:hAnsi="Arial" w:cs="Arial"/>
          <w:sz w:val="22"/>
          <w:szCs w:val="22"/>
        </w:rPr>
      </w:pPr>
      <w:r w:rsidRPr="00CC31E9">
        <w:rPr>
          <w:rFonts w:ascii="Arial" w:hAnsi="Arial" w:cs="Arial"/>
          <w:sz w:val="22"/>
          <w:szCs w:val="22"/>
        </w:rPr>
        <w:t>(c)</w:t>
      </w:r>
      <w:r w:rsidRPr="00CC31E9">
        <w:rPr>
          <w:rFonts w:ascii="Arial" w:hAnsi="Arial" w:cs="Arial"/>
          <w:sz w:val="22"/>
          <w:szCs w:val="22"/>
        </w:rPr>
        <w:tab/>
      </w:r>
      <w:r>
        <w:rPr>
          <w:rFonts w:ascii="Arial" w:hAnsi="Arial" w:cs="Arial"/>
          <w:sz w:val="22"/>
          <w:szCs w:val="22"/>
        </w:rPr>
        <w:t>passenger motor vehicles and refined petroleum</w:t>
      </w:r>
    </w:p>
    <w:p w14:paraId="1B8244BB" w14:textId="77777777" w:rsidR="00E74813" w:rsidRPr="00CC31E9" w:rsidRDefault="00E74813" w:rsidP="00E74813">
      <w:pPr>
        <w:pStyle w:val="NormalText"/>
        <w:widowControl/>
        <w:autoSpaceDE/>
        <w:autoSpaceDN/>
        <w:adjustRightInd/>
        <w:spacing w:before="60"/>
        <w:ind w:left="1134" w:hanging="567"/>
        <w:rPr>
          <w:rFonts w:ascii="Arial" w:hAnsi="Arial" w:cs="Arial"/>
          <w:sz w:val="22"/>
          <w:szCs w:val="22"/>
        </w:rPr>
      </w:pPr>
      <w:r w:rsidRPr="00CC31E9">
        <w:rPr>
          <w:rFonts w:ascii="Arial" w:hAnsi="Arial" w:cs="Arial"/>
          <w:sz w:val="22"/>
          <w:szCs w:val="22"/>
        </w:rPr>
        <w:t>(</w:t>
      </w:r>
      <w:r>
        <w:rPr>
          <w:rFonts w:ascii="Arial" w:hAnsi="Arial" w:cs="Arial"/>
          <w:sz w:val="22"/>
          <w:szCs w:val="22"/>
        </w:rPr>
        <w:t>d</w:t>
      </w:r>
      <w:r w:rsidRPr="00CC31E9">
        <w:rPr>
          <w:rFonts w:ascii="Arial" w:hAnsi="Arial" w:cs="Arial"/>
          <w:sz w:val="22"/>
          <w:szCs w:val="22"/>
        </w:rPr>
        <w:t>)</w:t>
      </w:r>
      <w:r w:rsidRPr="00CC31E9">
        <w:rPr>
          <w:rFonts w:ascii="Arial" w:hAnsi="Arial" w:cs="Arial"/>
          <w:sz w:val="22"/>
          <w:szCs w:val="22"/>
        </w:rPr>
        <w:tab/>
      </w:r>
      <w:r>
        <w:rPr>
          <w:rFonts w:ascii="Arial" w:hAnsi="Arial" w:cs="Arial"/>
          <w:sz w:val="22"/>
          <w:szCs w:val="22"/>
        </w:rPr>
        <w:t>personal travel and passenger motor vehicles</w:t>
      </w:r>
    </w:p>
    <w:p w14:paraId="6F938A2E" w14:textId="77777777" w:rsidR="00E74813" w:rsidRDefault="00E74813" w:rsidP="00E74813">
      <w:pPr>
        <w:pStyle w:val="NormalText"/>
        <w:spacing w:after="240"/>
        <w:ind w:left="1134" w:hanging="567"/>
        <w:rPr>
          <w:rFonts w:ascii="Arial" w:hAnsi="Arial" w:cs="Arial"/>
          <w:sz w:val="22"/>
          <w:szCs w:val="22"/>
        </w:rPr>
      </w:pPr>
    </w:p>
    <w:tbl>
      <w:tblPr>
        <w:tblpPr w:leftFromText="180" w:rightFromText="180" w:vertAnchor="text" w:horzAnchor="page" w:tblpX="6308"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701"/>
      </w:tblGrid>
      <w:tr w:rsidR="00E74813" w:rsidRPr="00C00B9D" w14:paraId="3D917441" w14:textId="77777777" w:rsidTr="00E74813">
        <w:trPr>
          <w:trHeight w:val="340"/>
        </w:trPr>
        <w:tc>
          <w:tcPr>
            <w:tcW w:w="2122" w:type="dxa"/>
            <w:tcBorders>
              <w:right w:val="nil"/>
            </w:tcBorders>
            <w:vAlign w:val="center"/>
          </w:tcPr>
          <w:p w14:paraId="0A28F529" w14:textId="77777777" w:rsidR="00E74813" w:rsidRPr="00C00B9D" w:rsidRDefault="00E74813" w:rsidP="00E74813">
            <w:pPr>
              <w:pStyle w:val="NormalText"/>
              <w:ind w:left="886" w:hanging="709"/>
              <w:rPr>
                <w:rFonts w:ascii="Arial" w:hAnsi="Arial" w:cs="Arial"/>
                <w:sz w:val="22"/>
                <w:szCs w:val="22"/>
                <w:lang w:val="en-AU"/>
              </w:rPr>
            </w:pPr>
            <w:r w:rsidRPr="00C00B9D">
              <w:rPr>
                <w:rFonts w:ascii="Arial" w:hAnsi="Arial" w:cs="Arial"/>
                <w:sz w:val="22"/>
                <w:szCs w:val="22"/>
                <w:lang w:val="en-AU"/>
              </w:rPr>
              <w:t>Current Account</w:t>
            </w:r>
          </w:p>
        </w:tc>
        <w:tc>
          <w:tcPr>
            <w:tcW w:w="1701" w:type="dxa"/>
            <w:tcBorders>
              <w:left w:val="nil"/>
            </w:tcBorders>
            <w:vAlign w:val="center"/>
          </w:tcPr>
          <w:p w14:paraId="6051CF7A" w14:textId="77777777" w:rsidR="00E74813" w:rsidRPr="00C00B9D" w:rsidRDefault="00E74813" w:rsidP="00E74813">
            <w:pPr>
              <w:pStyle w:val="NormalText"/>
              <w:rPr>
                <w:rFonts w:ascii="Arial" w:hAnsi="Arial" w:cs="Arial"/>
                <w:sz w:val="22"/>
                <w:szCs w:val="22"/>
                <w:lang w:val="en-AU"/>
              </w:rPr>
            </w:pPr>
            <w:r>
              <w:rPr>
                <w:rFonts w:ascii="Arial" w:hAnsi="Arial" w:cs="Arial"/>
                <w:sz w:val="22"/>
                <w:szCs w:val="22"/>
                <w:lang w:val="en-AU"/>
              </w:rPr>
              <w:t xml:space="preserve">    </w:t>
            </w:r>
            <w:r w:rsidRPr="00C00B9D">
              <w:rPr>
                <w:rFonts w:ascii="Arial" w:hAnsi="Arial" w:cs="Arial"/>
                <w:sz w:val="22"/>
                <w:szCs w:val="22"/>
                <w:lang w:val="en-AU"/>
              </w:rPr>
              <w:t>$ million</w:t>
            </w:r>
          </w:p>
        </w:tc>
      </w:tr>
      <w:tr w:rsidR="00E74813" w:rsidRPr="00C00B9D" w14:paraId="0A0CF18D" w14:textId="77777777" w:rsidTr="00E74813">
        <w:trPr>
          <w:trHeight w:val="340"/>
        </w:trPr>
        <w:tc>
          <w:tcPr>
            <w:tcW w:w="2122" w:type="dxa"/>
            <w:vAlign w:val="center"/>
          </w:tcPr>
          <w:p w14:paraId="1025C1E6" w14:textId="77777777" w:rsidR="00E74813" w:rsidRPr="00C00B9D" w:rsidRDefault="00E74813" w:rsidP="00E74813">
            <w:pPr>
              <w:pStyle w:val="NormalText"/>
              <w:ind w:left="886" w:hanging="709"/>
              <w:rPr>
                <w:rFonts w:ascii="Arial" w:hAnsi="Arial" w:cs="Arial"/>
                <w:sz w:val="22"/>
                <w:szCs w:val="22"/>
                <w:lang w:val="en-AU"/>
              </w:rPr>
            </w:pPr>
            <w:r w:rsidRPr="00C00B9D">
              <w:rPr>
                <w:rFonts w:ascii="Arial" w:hAnsi="Arial" w:cs="Arial"/>
                <w:sz w:val="22"/>
                <w:szCs w:val="22"/>
                <w:lang w:val="en-AU"/>
              </w:rPr>
              <w:t>Exports</w:t>
            </w:r>
          </w:p>
        </w:tc>
        <w:tc>
          <w:tcPr>
            <w:tcW w:w="1701" w:type="dxa"/>
            <w:vAlign w:val="center"/>
          </w:tcPr>
          <w:p w14:paraId="138C57B2" w14:textId="77777777" w:rsidR="00E74813" w:rsidRPr="00C00B9D" w:rsidRDefault="00E74813" w:rsidP="00E74813">
            <w:pPr>
              <w:pStyle w:val="NormalText"/>
              <w:ind w:left="1134" w:hanging="679"/>
              <w:rPr>
                <w:rFonts w:ascii="Arial" w:hAnsi="Arial" w:cs="Arial"/>
                <w:sz w:val="22"/>
                <w:szCs w:val="22"/>
                <w:lang w:val="en-AU"/>
              </w:rPr>
            </w:pPr>
            <w:r w:rsidRPr="00C00B9D">
              <w:rPr>
                <w:rFonts w:ascii="Arial" w:hAnsi="Arial" w:cs="Arial"/>
                <w:sz w:val="22"/>
                <w:szCs w:val="22"/>
                <w:lang w:val="en-AU"/>
              </w:rPr>
              <w:t>5800</w:t>
            </w:r>
          </w:p>
        </w:tc>
      </w:tr>
      <w:tr w:rsidR="00E74813" w:rsidRPr="00C00B9D" w14:paraId="3526295A" w14:textId="77777777" w:rsidTr="00E74813">
        <w:trPr>
          <w:trHeight w:val="340"/>
        </w:trPr>
        <w:tc>
          <w:tcPr>
            <w:tcW w:w="2122" w:type="dxa"/>
            <w:vAlign w:val="center"/>
          </w:tcPr>
          <w:p w14:paraId="2D9B764E" w14:textId="77777777" w:rsidR="00E74813" w:rsidRPr="00C00B9D" w:rsidRDefault="00E74813" w:rsidP="00E74813">
            <w:pPr>
              <w:pStyle w:val="NormalText"/>
              <w:ind w:left="886" w:hanging="709"/>
              <w:rPr>
                <w:rFonts w:ascii="Arial" w:hAnsi="Arial" w:cs="Arial"/>
                <w:sz w:val="22"/>
                <w:szCs w:val="22"/>
                <w:lang w:val="en-AU"/>
              </w:rPr>
            </w:pPr>
            <w:r w:rsidRPr="00C00B9D">
              <w:rPr>
                <w:rFonts w:ascii="Arial" w:hAnsi="Arial" w:cs="Arial"/>
                <w:sz w:val="22"/>
                <w:szCs w:val="22"/>
                <w:lang w:val="en-AU"/>
              </w:rPr>
              <w:t>Imports</w:t>
            </w:r>
          </w:p>
        </w:tc>
        <w:tc>
          <w:tcPr>
            <w:tcW w:w="1701" w:type="dxa"/>
            <w:vAlign w:val="center"/>
          </w:tcPr>
          <w:p w14:paraId="40165E23" w14:textId="77777777" w:rsidR="00E74813" w:rsidRPr="00C00B9D" w:rsidRDefault="00E74813" w:rsidP="00E74813">
            <w:pPr>
              <w:pStyle w:val="NormalText"/>
              <w:ind w:left="1134" w:hanging="679"/>
              <w:rPr>
                <w:rFonts w:ascii="Arial" w:hAnsi="Arial" w:cs="Arial"/>
                <w:sz w:val="22"/>
                <w:szCs w:val="22"/>
                <w:lang w:val="en-AU"/>
              </w:rPr>
            </w:pPr>
            <w:r w:rsidRPr="00C00B9D">
              <w:rPr>
                <w:rFonts w:ascii="Arial" w:hAnsi="Arial" w:cs="Arial"/>
                <w:sz w:val="22"/>
                <w:szCs w:val="22"/>
                <w:lang w:val="en-AU"/>
              </w:rPr>
              <w:t>5500</w:t>
            </w:r>
          </w:p>
        </w:tc>
      </w:tr>
      <w:tr w:rsidR="00E74813" w:rsidRPr="00C00B9D" w14:paraId="5278BAFD" w14:textId="77777777" w:rsidTr="00E74813">
        <w:trPr>
          <w:trHeight w:val="340"/>
        </w:trPr>
        <w:tc>
          <w:tcPr>
            <w:tcW w:w="2122" w:type="dxa"/>
            <w:vAlign w:val="center"/>
          </w:tcPr>
          <w:p w14:paraId="140D23DC" w14:textId="77777777" w:rsidR="00E74813" w:rsidRPr="00C00B9D" w:rsidRDefault="00E74813" w:rsidP="00E74813">
            <w:pPr>
              <w:pStyle w:val="NormalText"/>
              <w:ind w:left="886" w:hanging="709"/>
              <w:rPr>
                <w:rFonts w:ascii="Arial" w:hAnsi="Arial" w:cs="Arial"/>
                <w:sz w:val="22"/>
                <w:szCs w:val="22"/>
                <w:lang w:val="en-AU"/>
              </w:rPr>
            </w:pPr>
            <w:r w:rsidRPr="00C00B9D">
              <w:rPr>
                <w:rFonts w:ascii="Arial" w:hAnsi="Arial" w:cs="Arial"/>
                <w:sz w:val="22"/>
                <w:szCs w:val="22"/>
                <w:lang w:val="en-AU"/>
              </w:rPr>
              <w:t>Net Services</w:t>
            </w:r>
          </w:p>
        </w:tc>
        <w:tc>
          <w:tcPr>
            <w:tcW w:w="1701" w:type="dxa"/>
            <w:vAlign w:val="center"/>
          </w:tcPr>
          <w:p w14:paraId="5725714F" w14:textId="77777777" w:rsidR="00E74813" w:rsidRPr="00C00B9D" w:rsidRDefault="00E74813" w:rsidP="00E74813">
            <w:pPr>
              <w:pStyle w:val="NormalText"/>
              <w:ind w:left="1134" w:hanging="679"/>
              <w:rPr>
                <w:rFonts w:ascii="Arial" w:hAnsi="Arial" w:cs="Arial"/>
                <w:sz w:val="22"/>
                <w:szCs w:val="22"/>
                <w:lang w:val="en-AU"/>
              </w:rPr>
            </w:pPr>
            <w:r w:rsidRPr="00C00B9D">
              <w:rPr>
                <w:rFonts w:ascii="Arial" w:hAnsi="Arial" w:cs="Arial"/>
                <w:sz w:val="22"/>
                <w:szCs w:val="22"/>
                <w:lang w:val="en-AU"/>
              </w:rPr>
              <w:t>–800</w:t>
            </w:r>
          </w:p>
        </w:tc>
      </w:tr>
      <w:tr w:rsidR="00E74813" w:rsidRPr="00C00B9D" w14:paraId="0738187B" w14:textId="77777777" w:rsidTr="00E74813">
        <w:trPr>
          <w:trHeight w:val="340"/>
        </w:trPr>
        <w:tc>
          <w:tcPr>
            <w:tcW w:w="2122" w:type="dxa"/>
            <w:vAlign w:val="center"/>
          </w:tcPr>
          <w:p w14:paraId="7CAA6D33" w14:textId="77777777" w:rsidR="00E74813" w:rsidRPr="00C00B9D" w:rsidRDefault="00E74813" w:rsidP="00E74813">
            <w:pPr>
              <w:pStyle w:val="NormalText"/>
              <w:ind w:left="886" w:hanging="709"/>
              <w:rPr>
                <w:rFonts w:ascii="Arial" w:hAnsi="Arial" w:cs="Arial"/>
                <w:sz w:val="22"/>
                <w:szCs w:val="22"/>
                <w:lang w:val="en-AU"/>
              </w:rPr>
            </w:pPr>
            <w:r w:rsidRPr="00C00B9D">
              <w:rPr>
                <w:rFonts w:ascii="Arial" w:hAnsi="Arial" w:cs="Arial"/>
                <w:sz w:val="22"/>
                <w:szCs w:val="22"/>
                <w:lang w:val="en-AU"/>
              </w:rPr>
              <w:t>Net Income</w:t>
            </w:r>
          </w:p>
        </w:tc>
        <w:tc>
          <w:tcPr>
            <w:tcW w:w="1701" w:type="dxa"/>
            <w:vAlign w:val="center"/>
          </w:tcPr>
          <w:p w14:paraId="312C2FF2" w14:textId="77777777" w:rsidR="00E74813" w:rsidRPr="00C00B9D" w:rsidRDefault="00E74813" w:rsidP="00E74813">
            <w:pPr>
              <w:pStyle w:val="NormalText"/>
              <w:ind w:left="1134" w:hanging="679"/>
              <w:rPr>
                <w:rFonts w:ascii="Arial" w:hAnsi="Arial" w:cs="Arial"/>
                <w:sz w:val="22"/>
                <w:szCs w:val="22"/>
                <w:lang w:val="en-AU"/>
              </w:rPr>
            </w:pPr>
            <w:r w:rsidRPr="00C00B9D">
              <w:rPr>
                <w:rFonts w:ascii="Arial" w:hAnsi="Arial" w:cs="Arial"/>
                <w:sz w:val="22"/>
                <w:szCs w:val="22"/>
                <w:lang w:val="en-AU"/>
              </w:rPr>
              <w:t>–400</w:t>
            </w:r>
          </w:p>
        </w:tc>
      </w:tr>
    </w:tbl>
    <w:p w14:paraId="0E0FD7B1" w14:textId="519CE16D" w:rsidR="00E74813" w:rsidRDefault="00E74813" w:rsidP="00E74813">
      <w:pPr>
        <w:pStyle w:val="NormalText"/>
        <w:ind w:left="567" w:hanging="567"/>
        <w:rPr>
          <w:rFonts w:ascii="Arial" w:hAnsi="Arial" w:cs="Arial"/>
          <w:sz w:val="22"/>
          <w:szCs w:val="22"/>
          <w:lang w:val="en-AU"/>
        </w:rPr>
      </w:pPr>
      <w:r>
        <w:rPr>
          <w:rFonts w:ascii="Arial" w:hAnsi="Arial" w:cs="Arial"/>
          <w:sz w:val="22"/>
          <w:szCs w:val="22"/>
          <w:lang w:val="en-AU"/>
        </w:rPr>
        <w:t>1</w:t>
      </w:r>
      <w:r w:rsidR="009F2E3C">
        <w:rPr>
          <w:rFonts w:ascii="Arial" w:hAnsi="Arial" w:cs="Arial"/>
          <w:sz w:val="22"/>
          <w:szCs w:val="22"/>
          <w:lang w:val="en-AU"/>
        </w:rPr>
        <w:t>0</w:t>
      </w:r>
      <w:r w:rsidRPr="00C00B9D">
        <w:rPr>
          <w:rFonts w:ascii="Arial" w:hAnsi="Arial" w:cs="Arial"/>
          <w:sz w:val="22"/>
          <w:szCs w:val="22"/>
          <w:lang w:val="en-AU"/>
        </w:rPr>
        <w:t>.</w:t>
      </w:r>
      <w:r w:rsidRPr="00C00B9D">
        <w:rPr>
          <w:rFonts w:ascii="Arial" w:hAnsi="Arial" w:cs="Arial"/>
          <w:sz w:val="22"/>
          <w:szCs w:val="22"/>
          <w:lang w:val="en-AU"/>
        </w:rPr>
        <w:tab/>
        <w:t xml:space="preserve">This question relates to the table </w:t>
      </w:r>
      <w:r>
        <w:rPr>
          <w:rFonts w:ascii="Arial" w:hAnsi="Arial" w:cs="Arial"/>
          <w:sz w:val="22"/>
          <w:szCs w:val="22"/>
          <w:lang w:val="en-AU"/>
        </w:rPr>
        <w:t>opposite</w:t>
      </w:r>
      <w:r w:rsidRPr="00C00B9D">
        <w:rPr>
          <w:rFonts w:ascii="Arial" w:hAnsi="Arial" w:cs="Arial"/>
          <w:sz w:val="22"/>
          <w:szCs w:val="22"/>
          <w:lang w:val="en-AU"/>
        </w:rPr>
        <w:t>.</w:t>
      </w:r>
      <w:r>
        <w:rPr>
          <w:rFonts w:ascii="Arial" w:hAnsi="Arial" w:cs="Arial"/>
          <w:sz w:val="22"/>
          <w:szCs w:val="22"/>
          <w:lang w:val="en-AU"/>
        </w:rPr>
        <w:t xml:space="preserve"> </w:t>
      </w:r>
    </w:p>
    <w:p w14:paraId="10D24CD6" w14:textId="77777777" w:rsidR="00E74813" w:rsidRPr="00C00B9D" w:rsidRDefault="00E74813" w:rsidP="00E74813">
      <w:pPr>
        <w:pStyle w:val="NormalText"/>
        <w:ind w:left="567"/>
        <w:rPr>
          <w:rFonts w:ascii="Arial" w:hAnsi="Arial" w:cs="Arial"/>
          <w:sz w:val="22"/>
          <w:szCs w:val="22"/>
          <w:lang w:val="en-AU"/>
        </w:rPr>
      </w:pPr>
      <w:r w:rsidRPr="00C00B9D">
        <w:rPr>
          <w:rFonts w:ascii="Arial" w:hAnsi="Arial" w:cs="Arial"/>
          <w:sz w:val="22"/>
          <w:szCs w:val="22"/>
          <w:lang w:val="en-AU"/>
        </w:rPr>
        <w:t xml:space="preserve">The balance on the </w:t>
      </w:r>
      <w:r>
        <w:rPr>
          <w:rFonts w:ascii="Arial" w:hAnsi="Arial" w:cs="Arial"/>
          <w:sz w:val="22"/>
          <w:szCs w:val="22"/>
          <w:lang w:val="en-AU"/>
        </w:rPr>
        <w:t>capital and financial</w:t>
      </w:r>
      <w:r w:rsidRPr="00C00B9D">
        <w:rPr>
          <w:rFonts w:ascii="Arial" w:hAnsi="Arial" w:cs="Arial"/>
          <w:sz w:val="22"/>
          <w:szCs w:val="22"/>
          <w:lang w:val="en-AU"/>
        </w:rPr>
        <w:t xml:space="preserve"> account is</w:t>
      </w:r>
    </w:p>
    <w:p w14:paraId="6EDA75AC" w14:textId="77777777" w:rsidR="00E74813" w:rsidRPr="00C00B9D" w:rsidRDefault="00E74813" w:rsidP="00E74813">
      <w:pPr>
        <w:pStyle w:val="NormalText"/>
        <w:widowControl/>
        <w:autoSpaceDE/>
        <w:autoSpaceDN/>
        <w:adjustRightInd/>
        <w:spacing w:before="60"/>
        <w:ind w:left="1134" w:hanging="567"/>
        <w:rPr>
          <w:rFonts w:ascii="Arial" w:hAnsi="Arial" w:cs="Arial"/>
          <w:sz w:val="22"/>
          <w:szCs w:val="22"/>
          <w:lang w:val="en-AU"/>
        </w:rPr>
      </w:pPr>
      <w:r w:rsidRPr="00C00B9D">
        <w:rPr>
          <w:rFonts w:ascii="Arial" w:hAnsi="Arial" w:cs="Arial"/>
          <w:sz w:val="22"/>
          <w:szCs w:val="22"/>
          <w:lang w:val="en-AU"/>
        </w:rPr>
        <w:t>(a)</w:t>
      </w:r>
      <w:r>
        <w:rPr>
          <w:rFonts w:ascii="Arial" w:hAnsi="Arial" w:cs="Arial"/>
          <w:sz w:val="22"/>
          <w:szCs w:val="22"/>
          <w:lang w:val="en-AU"/>
        </w:rPr>
        <w:tab/>
      </w:r>
      <w:r w:rsidRPr="00C00B9D">
        <w:rPr>
          <w:rFonts w:ascii="Arial" w:hAnsi="Arial" w:cs="Arial"/>
          <w:sz w:val="22"/>
          <w:szCs w:val="22"/>
          <w:lang w:val="en-AU"/>
        </w:rPr>
        <w:t>$</w:t>
      </w:r>
      <w:r>
        <w:rPr>
          <w:rFonts w:ascii="Arial" w:hAnsi="Arial" w:cs="Arial"/>
          <w:sz w:val="22"/>
          <w:szCs w:val="22"/>
          <w:lang w:val="en-AU"/>
        </w:rPr>
        <w:t>4</w:t>
      </w:r>
      <w:r w:rsidRPr="00C00B9D">
        <w:rPr>
          <w:rFonts w:ascii="Arial" w:hAnsi="Arial" w:cs="Arial"/>
          <w:sz w:val="22"/>
          <w:szCs w:val="22"/>
          <w:lang w:val="en-AU"/>
        </w:rPr>
        <w:t>00 million.</w:t>
      </w:r>
    </w:p>
    <w:p w14:paraId="4DE12FB6" w14:textId="77777777" w:rsidR="00E74813" w:rsidRPr="00C00B9D" w:rsidRDefault="00E74813" w:rsidP="00E74813">
      <w:pPr>
        <w:pStyle w:val="NormalText"/>
        <w:widowControl/>
        <w:autoSpaceDE/>
        <w:autoSpaceDN/>
        <w:adjustRightInd/>
        <w:spacing w:before="60"/>
        <w:ind w:left="1134" w:hanging="567"/>
        <w:rPr>
          <w:rFonts w:ascii="Arial" w:hAnsi="Arial" w:cs="Arial"/>
          <w:sz w:val="22"/>
          <w:szCs w:val="22"/>
          <w:lang w:val="en-AU"/>
        </w:rPr>
      </w:pPr>
      <w:r w:rsidRPr="00C00B9D">
        <w:rPr>
          <w:rFonts w:ascii="Arial" w:hAnsi="Arial" w:cs="Arial"/>
          <w:sz w:val="22"/>
          <w:szCs w:val="22"/>
          <w:lang w:val="en-AU"/>
        </w:rPr>
        <w:t>(b)</w:t>
      </w:r>
      <w:r w:rsidRPr="00C00B9D">
        <w:rPr>
          <w:rFonts w:ascii="Arial" w:hAnsi="Arial" w:cs="Arial"/>
          <w:sz w:val="22"/>
          <w:szCs w:val="22"/>
          <w:lang w:val="en-AU"/>
        </w:rPr>
        <w:tab/>
        <w:t>$</w:t>
      </w:r>
      <w:r>
        <w:rPr>
          <w:rFonts w:ascii="Arial" w:hAnsi="Arial" w:cs="Arial"/>
          <w:sz w:val="22"/>
          <w:szCs w:val="22"/>
          <w:lang w:val="en-AU"/>
        </w:rPr>
        <w:t>5</w:t>
      </w:r>
      <w:r w:rsidRPr="00C00B9D">
        <w:rPr>
          <w:rFonts w:ascii="Arial" w:hAnsi="Arial" w:cs="Arial"/>
          <w:sz w:val="22"/>
          <w:szCs w:val="22"/>
          <w:lang w:val="en-AU"/>
        </w:rPr>
        <w:t>00 million.</w:t>
      </w:r>
    </w:p>
    <w:p w14:paraId="52F02611" w14:textId="77777777" w:rsidR="00E74813" w:rsidRPr="00C00B9D" w:rsidRDefault="00E74813" w:rsidP="00E74813">
      <w:pPr>
        <w:pStyle w:val="NormalText"/>
        <w:widowControl/>
        <w:autoSpaceDE/>
        <w:autoSpaceDN/>
        <w:adjustRightInd/>
        <w:spacing w:before="60"/>
        <w:ind w:left="1134" w:hanging="567"/>
        <w:rPr>
          <w:rFonts w:ascii="Arial" w:hAnsi="Arial" w:cs="Arial"/>
          <w:sz w:val="22"/>
          <w:szCs w:val="22"/>
          <w:lang w:val="en-AU"/>
        </w:rPr>
      </w:pPr>
      <w:r w:rsidRPr="00C00B9D">
        <w:rPr>
          <w:rFonts w:ascii="Arial" w:hAnsi="Arial" w:cs="Arial"/>
          <w:sz w:val="22"/>
          <w:szCs w:val="22"/>
          <w:lang w:val="en-AU"/>
        </w:rPr>
        <w:t>(c)</w:t>
      </w:r>
      <w:r w:rsidRPr="00C00B9D">
        <w:rPr>
          <w:rFonts w:ascii="Arial" w:hAnsi="Arial" w:cs="Arial"/>
          <w:sz w:val="22"/>
          <w:szCs w:val="22"/>
          <w:lang w:val="en-AU"/>
        </w:rPr>
        <w:tab/>
        <w:t>$</w:t>
      </w:r>
      <w:r>
        <w:rPr>
          <w:rFonts w:ascii="Arial" w:hAnsi="Arial" w:cs="Arial"/>
          <w:sz w:val="22"/>
          <w:szCs w:val="22"/>
          <w:lang w:val="en-AU"/>
        </w:rPr>
        <w:t>900</w:t>
      </w:r>
      <w:r w:rsidRPr="00C00B9D">
        <w:rPr>
          <w:rFonts w:ascii="Arial" w:hAnsi="Arial" w:cs="Arial"/>
          <w:sz w:val="22"/>
          <w:szCs w:val="22"/>
          <w:lang w:val="en-AU"/>
        </w:rPr>
        <w:t xml:space="preserve"> million.</w:t>
      </w:r>
    </w:p>
    <w:p w14:paraId="61F148EB" w14:textId="77777777" w:rsidR="00E74813" w:rsidRPr="00C00B9D" w:rsidRDefault="00E74813" w:rsidP="00E74813">
      <w:pPr>
        <w:pStyle w:val="NormalText"/>
        <w:widowControl/>
        <w:autoSpaceDE/>
        <w:autoSpaceDN/>
        <w:adjustRightInd/>
        <w:spacing w:before="60"/>
        <w:ind w:left="1134" w:hanging="567"/>
        <w:rPr>
          <w:rFonts w:ascii="Arial" w:hAnsi="Arial" w:cs="Arial"/>
          <w:sz w:val="22"/>
          <w:szCs w:val="22"/>
          <w:lang w:val="en-AU"/>
        </w:rPr>
      </w:pPr>
      <w:r w:rsidRPr="00C00B9D">
        <w:rPr>
          <w:rFonts w:ascii="Arial" w:hAnsi="Arial" w:cs="Arial"/>
          <w:sz w:val="22"/>
          <w:szCs w:val="22"/>
          <w:lang w:val="en-AU"/>
        </w:rPr>
        <w:t>(d)</w:t>
      </w:r>
      <w:r w:rsidRPr="00C00B9D">
        <w:rPr>
          <w:rFonts w:ascii="Arial" w:hAnsi="Arial" w:cs="Arial"/>
          <w:sz w:val="22"/>
          <w:szCs w:val="22"/>
          <w:lang w:val="en-AU"/>
        </w:rPr>
        <w:tab/>
      </w:r>
      <w:r>
        <w:rPr>
          <w:rFonts w:ascii="Arial" w:hAnsi="Arial" w:cs="Arial"/>
          <w:sz w:val="22"/>
          <w:szCs w:val="22"/>
          <w:lang w:val="en-AU"/>
        </w:rPr>
        <w:t>-$900 million</w:t>
      </w:r>
      <w:r w:rsidRPr="00C00B9D">
        <w:rPr>
          <w:rFonts w:ascii="Arial" w:hAnsi="Arial" w:cs="Arial"/>
          <w:sz w:val="22"/>
          <w:szCs w:val="22"/>
          <w:lang w:val="en-AU"/>
        </w:rPr>
        <w:t>.</w:t>
      </w:r>
    </w:p>
    <w:p w14:paraId="00874B0C" w14:textId="77777777" w:rsidR="00E74813" w:rsidRDefault="00E74813" w:rsidP="00E74813">
      <w:pPr>
        <w:pStyle w:val="NormalText"/>
        <w:spacing w:after="240"/>
        <w:ind w:left="1134" w:hanging="567"/>
        <w:rPr>
          <w:rFonts w:ascii="Arial" w:hAnsi="Arial" w:cs="Arial"/>
          <w:sz w:val="22"/>
          <w:szCs w:val="22"/>
        </w:rPr>
      </w:pPr>
    </w:p>
    <w:p w14:paraId="6156BF82" w14:textId="0F3A9384" w:rsidR="00E74813" w:rsidRPr="002609C6" w:rsidRDefault="00E74813" w:rsidP="00E74813">
      <w:pPr>
        <w:widowControl w:val="0"/>
        <w:autoSpaceDE w:val="0"/>
        <w:autoSpaceDN w:val="0"/>
        <w:adjustRightInd w:val="0"/>
        <w:spacing w:after="200"/>
        <w:ind w:left="567" w:hanging="567"/>
        <w:rPr>
          <w:rFonts w:ascii="Arial" w:hAnsi="Arial" w:cs="Arial"/>
          <w:sz w:val="22"/>
          <w:szCs w:val="22"/>
          <w:lang w:val="en-US"/>
        </w:rPr>
      </w:pPr>
      <w:r>
        <w:rPr>
          <w:rFonts w:ascii="Arial" w:hAnsi="Arial" w:cs="Arial"/>
          <w:sz w:val="22"/>
          <w:szCs w:val="22"/>
          <w:lang w:val="en-US"/>
        </w:rPr>
        <w:t>1</w:t>
      </w:r>
      <w:r w:rsidR="009F2E3C">
        <w:rPr>
          <w:rFonts w:ascii="Arial" w:hAnsi="Arial" w:cs="Arial"/>
          <w:sz w:val="22"/>
          <w:szCs w:val="22"/>
          <w:lang w:val="en-US"/>
        </w:rPr>
        <w:t>1</w:t>
      </w:r>
      <w:r>
        <w:rPr>
          <w:rFonts w:ascii="Arial" w:hAnsi="Arial" w:cs="Arial"/>
          <w:sz w:val="22"/>
          <w:szCs w:val="22"/>
          <w:lang w:val="en-US"/>
        </w:rPr>
        <w:t>.</w:t>
      </w:r>
      <w:r w:rsidRPr="002609C6">
        <w:rPr>
          <w:rFonts w:ascii="Arial" w:hAnsi="Arial" w:cs="Arial"/>
          <w:sz w:val="22"/>
          <w:szCs w:val="22"/>
          <w:lang w:val="en-US"/>
        </w:rPr>
        <w:t xml:space="preserve"> </w:t>
      </w:r>
      <w:r>
        <w:rPr>
          <w:rFonts w:ascii="Arial" w:hAnsi="Arial" w:cs="Arial"/>
          <w:sz w:val="22"/>
          <w:szCs w:val="22"/>
          <w:lang w:val="en-US"/>
        </w:rPr>
        <w:tab/>
      </w:r>
      <w:r w:rsidRPr="002609C6">
        <w:rPr>
          <w:rFonts w:ascii="Arial" w:hAnsi="Arial" w:cs="Arial"/>
          <w:sz w:val="22"/>
          <w:szCs w:val="22"/>
          <w:lang w:val="en-US"/>
        </w:rPr>
        <w:t>Fluctuations in the current account balance are mainly the result of fluctuations in</w:t>
      </w:r>
    </w:p>
    <w:p w14:paraId="57FDC840" w14:textId="77777777" w:rsidR="00E74813" w:rsidRPr="002609C6" w:rsidRDefault="00E74813" w:rsidP="00E74813">
      <w:pPr>
        <w:spacing w:before="60"/>
        <w:ind w:left="1134" w:hanging="567"/>
        <w:rPr>
          <w:rFonts w:ascii="Arial" w:hAnsi="Arial" w:cs="Arial"/>
          <w:sz w:val="22"/>
          <w:szCs w:val="22"/>
          <w:lang w:val="en-US"/>
        </w:rPr>
      </w:pPr>
      <w:r>
        <w:rPr>
          <w:rFonts w:ascii="Arial" w:hAnsi="Arial" w:cs="Arial"/>
          <w:sz w:val="22"/>
          <w:szCs w:val="22"/>
          <w:lang w:val="en-US"/>
        </w:rPr>
        <w:t>(a</w:t>
      </w:r>
      <w:r w:rsidRPr="002609C6">
        <w:rPr>
          <w:rFonts w:ascii="Arial" w:hAnsi="Arial" w:cs="Arial"/>
          <w:sz w:val="22"/>
          <w:szCs w:val="22"/>
          <w:lang w:val="en-US"/>
        </w:rPr>
        <w:t xml:space="preserve">) </w:t>
      </w:r>
      <w:r>
        <w:rPr>
          <w:rFonts w:ascii="Arial" w:hAnsi="Arial" w:cs="Arial"/>
          <w:sz w:val="22"/>
          <w:szCs w:val="22"/>
          <w:lang w:val="en-US"/>
        </w:rPr>
        <w:tab/>
      </w:r>
      <w:r w:rsidRPr="002609C6">
        <w:rPr>
          <w:rFonts w:ascii="Arial" w:hAnsi="Arial" w:cs="Arial"/>
          <w:sz w:val="22"/>
          <w:szCs w:val="22"/>
          <w:lang w:val="en-US"/>
        </w:rPr>
        <w:t>net interest.</w:t>
      </w:r>
    </w:p>
    <w:p w14:paraId="3DF82561" w14:textId="77777777" w:rsidR="00E74813" w:rsidRPr="002609C6" w:rsidRDefault="00E74813" w:rsidP="00E74813">
      <w:pPr>
        <w:spacing w:before="60"/>
        <w:ind w:left="1134" w:hanging="567"/>
        <w:rPr>
          <w:rFonts w:ascii="Arial" w:hAnsi="Arial" w:cs="Arial"/>
          <w:sz w:val="22"/>
          <w:szCs w:val="22"/>
          <w:lang w:val="en-US"/>
        </w:rPr>
      </w:pPr>
      <w:r>
        <w:rPr>
          <w:rFonts w:ascii="Arial" w:hAnsi="Arial" w:cs="Arial"/>
          <w:sz w:val="22"/>
          <w:szCs w:val="22"/>
          <w:lang w:val="en-US"/>
        </w:rPr>
        <w:t>(b</w:t>
      </w:r>
      <w:r w:rsidRPr="002609C6">
        <w:rPr>
          <w:rFonts w:ascii="Arial" w:hAnsi="Arial" w:cs="Arial"/>
          <w:sz w:val="22"/>
          <w:szCs w:val="22"/>
          <w:lang w:val="en-US"/>
        </w:rPr>
        <w:t xml:space="preserve">) </w:t>
      </w:r>
      <w:r>
        <w:rPr>
          <w:rFonts w:ascii="Arial" w:hAnsi="Arial" w:cs="Arial"/>
          <w:sz w:val="22"/>
          <w:szCs w:val="22"/>
          <w:lang w:val="en-US"/>
        </w:rPr>
        <w:tab/>
      </w:r>
      <w:r w:rsidRPr="002609C6">
        <w:rPr>
          <w:rFonts w:ascii="Arial" w:hAnsi="Arial" w:cs="Arial"/>
          <w:sz w:val="22"/>
          <w:szCs w:val="22"/>
          <w:lang w:val="en-US"/>
        </w:rPr>
        <w:t>foreign reserves.</w:t>
      </w:r>
    </w:p>
    <w:p w14:paraId="73BEC3D1" w14:textId="77777777" w:rsidR="00E74813" w:rsidRPr="00E74813" w:rsidRDefault="00E74813" w:rsidP="00E74813">
      <w:pPr>
        <w:spacing w:before="60"/>
        <w:ind w:left="1134" w:hanging="567"/>
        <w:rPr>
          <w:rFonts w:ascii="Arial" w:hAnsi="Arial" w:cs="Arial"/>
          <w:sz w:val="22"/>
          <w:szCs w:val="22"/>
          <w:lang w:val="nl-NL"/>
        </w:rPr>
      </w:pPr>
      <w:r w:rsidRPr="00E74813">
        <w:rPr>
          <w:rFonts w:ascii="Arial" w:hAnsi="Arial" w:cs="Arial"/>
          <w:sz w:val="22"/>
          <w:szCs w:val="22"/>
          <w:lang w:val="nl-NL"/>
        </w:rPr>
        <w:t xml:space="preserve">(c) </w:t>
      </w:r>
      <w:r w:rsidRPr="00E74813">
        <w:rPr>
          <w:rFonts w:ascii="Arial" w:hAnsi="Arial" w:cs="Arial"/>
          <w:sz w:val="22"/>
          <w:szCs w:val="22"/>
          <w:lang w:val="nl-NL"/>
        </w:rPr>
        <w:tab/>
        <w:t xml:space="preserve">net </w:t>
      </w:r>
      <w:proofErr w:type="spellStart"/>
      <w:r w:rsidRPr="00E74813">
        <w:rPr>
          <w:rFonts w:ascii="Arial" w:hAnsi="Arial" w:cs="Arial"/>
          <w:sz w:val="22"/>
          <w:szCs w:val="22"/>
          <w:lang w:val="nl-NL"/>
        </w:rPr>
        <w:t>income</w:t>
      </w:r>
      <w:proofErr w:type="spellEnd"/>
      <w:r w:rsidRPr="00E74813">
        <w:rPr>
          <w:rFonts w:ascii="Arial" w:hAnsi="Arial" w:cs="Arial"/>
          <w:sz w:val="22"/>
          <w:szCs w:val="22"/>
          <w:lang w:val="nl-NL"/>
        </w:rPr>
        <w:t>.</w:t>
      </w:r>
    </w:p>
    <w:p w14:paraId="786B1100" w14:textId="77777777" w:rsidR="00E74813" w:rsidRPr="00E74813" w:rsidRDefault="00E74813" w:rsidP="00E74813">
      <w:pPr>
        <w:spacing w:before="60"/>
        <w:ind w:left="1134" w:hanging="567"/>
        <w:rPr>
          <w:rFonts w:ascii="Arial" w:hAnsi="Arial" w:cs="Arial"/>
          <w:sz w:val="22"/>
          <w:szCs w:val="22"/>
          <w:lang w:val="nl-NL"/>
        </w:rPr>
      </w:pPr>
      <w:r w:rsidRPr="00E74813">
        <w:rPr>
          <w:rFonts w:ascii="Arial" w:hAnsi="Arial" w:cs="Arial"/>
          <w:sz w:val="22"/>
          <w:szCs w:val="22"/>
          <w:lang w:val="nl-NL"/>
        </w:rPr>
        <w:t xml:space="preserve">(d) </w:t>
      </w:r>
      <w:r w:rsidRPr="00E74813">
        <w:rPr>
          <w:rFonts w:ascii="Arial" w:hAnsi="Arial" w:cs="Arial"/>
          <w:sz w:val="22"/>
          <w:szCs w:val="22"/>
          <w:lang w:val="nl-NL"/>
        </w:rPr>
        <w:tab/>
        <w:t>net exports.</w:t>
      </w:r>
    </w:p>
    <w:p w14:paraId="3E781261" w14:textId="77777777" w:rsidR="00E74813" w:rsidRPr="00E74813" w:rsidRDefault="00E74813" w:rsidP="00E74813">
      <w:pPr>
        <w:widowControl w:val="0"/>
        <w:autoSpaceDE w:val="0"/>
        <w:autoSpaceDN w:val="0"/>
        <w:adjustRightInd w:val="0"/>
        <w:spacing w:after="240"/>
        <w:ind w:left="1134" w:hanging="567"/>
        <w:rPr>
          <w:rFonts w:ascii="Arial" w:hAnsi="Arial" w:cs="Arial"/>
          <w:sz w:val="22"/>
          <w:szCs w:val="22"/>
          <w:lang w:val="nl-NL"/>
        </w:rPr>
      </w:pPr>
    </w:p>
    <w:p w14:paraId="1F65E3F0" w14:textId="2C483E40" w:rsidR="00E74813" w:rsidRPr="009D1B27" w:rsidRDefault="00E74813" w:rsidP="00E74813">
      <w:pPr>
        <w:widowControl w:val="0"/>
        <w:autoSpaceDE w:val="0"/>
        <w:autoSpaceDN w:val="0"/>
        <w:adjustRightInd w:val="0"/>
        <w:spacing w:after="200"/>
        <w:ind w:left="567" w:hanging="567"/>
        <w:rPr>
          <w:rFonts w:ascii="Arial" w:hAnsi="Arial" w:cs="Arial"/>
          <w:sz w:val="22"/>
          <w:szCs w:val="22"/>
        </w:rPr>
      </w:pPr>
      <w:r>
        <w:rPr>
          <w:rFonts w:ascii="Arial" w:hAnsi="Arial" w:cs="Arial"/>
          <w:sz w:val="22"/>
          <w:szCs w:val="22"/>
        </w:rPr>
        <w:t>1</w:t>
      </w:r>
      <w:r w:rsidR="009F2E3C">
        <w:rPr>
          <w:rFonts w:ascii="Arial" w:hAnsi="Arial" w:cs="Arial"/>
          <w:sz w:val="22"/>
          <w:szCs w:val="22"/>
        </w:rPr>
        <w:t>2</w:t>
      </w:r>
      <w:r w:rsidRPr="009D1B27">
        <w:rPr>
          <w:rFonts w:ascii="Arial" w:hAnsi="Arial" w:cs="Arial"/>
          <w:sz w:val="22"/>
          <w:szCs w:val="22"/>
        </w:rPr>
        <w:t>.</w:t>
      </w:r>
      <w:r w:rsidRPr="009D1B27">
        <w:rPr>
          <w:rFonts w:ascii="Arial" w:hAnsi="Arial" w:cs="Arial"/>
          <w:b/>
          <w:sz w:val="22"/>
          <w:szCs w:val="22"/>
        </w:rPr>
        <w:tab/>
      </w:r>
      <w:r w:rsidRPr="009D1B27">
        <w:rPr>
          <w:rFonts w:ascii="Arial" w:hAnsi="Arial" w:cs="Arial"/>
          <w:sz w:val="22"/>
          <w:szCs w:val="22"/>
        </w:rPr>
        <w:t xml:space="preserve">Which of the following could lead to an increase in the </w:t>
      </w:r>
      <w:r>
        <w:rPr>
          <w:rFonts w:ascii="Arial" w:hAnsi="Arial" w:cs="Arial"/>
          <w:sz w:val="22"/>
          <w:szCs w:val="22"/>
        </w:rPr>
        <w:t>cyclical</w:t>
      </w:r>
      <w:r w:rsidRPr="009D1B27">
        <w:rPr>
          <w:rFonts w:ascii="Arial" w:hAnsi="Arial" w:cs="Arial"/>
          <w:sz w:val="22"/>
          <w:szCs w:val="22"/>
        </w:rPr>
        <w:t xml:space="preserve"> component of Australia’s current account deficit? </w:t>
      </w:r>
    </w:p>
    <w:p w14:paraId="22E639B8" w14:textId="77777777" w:rsidR="00E74813" w:rsidRPr="009D1B27" w:rsidRDefault="00E74813" w:rsidP="00E74813">
      <w:pPr>
        <w:spacing w:before="60"/>
        <w:ind w:left="1134" w:hanging="567"/>
        <w:rPr>
          <w:rFonts w:ascii="Arial" w:hAnsi="Arial" w:cs="Arial"/>
          <w:sz w:val="22"/>
          <w:szCs w:val="22"/>
        </w:rPr>
      </w:pPr>
      <w:r w:rsidRPr="009D1B27">
        <w:rPr>
          <w:rFonts w:ascii="Arial" w:hAnsi="Arial" w:cs="Arial"/>
          <w:sz w:val="22"/>
          <w:szCs w:val="22"/>
        </w:rPr>
        <w:t xml:space="preserve">(a) </w:t>
      </w:r>
      <w:r w:rsidRPr="009D1B27">
        <w:rPr>
          <w:rFonts w:ascii="Arial" w:hAnsi="Arial" w:cs="Arial"/>
          <w:sz w:val="22"/>
          <w:szCs w:val="22"/>
        </w:rPr>
        <w:tab/>
        <w:t>An increase in net foreign liabilities</w:t>
      </w:r>
    </w:p>
    <w:p w14:paraId="7540FEEA" w14:textId="77777777" w:rsidR="00E74813" w:rsidRPr="009D1B27" w:rsidRDefault="00E74813" w:rsidP="00E74813">
      <w:pPr>
        <w:spacing w:before="60"/>
        <w:ind w:left="1134" w:hanging="567"/>
        <w:rPr>
          <w:rFonts w:ascii="Arial" w:hAnsi="Arial" w:cs="Arial"/>
          <w:sz w:val="22"/>
          <w:szCs w:val="22"/>
        </w:rPr>
      </w:pPr>
      <w:r w:rsidRPr="009D1B27">
        <w:rPr>
          <w:rFonts w:ascii="Arial" w:hAnsi="Arial" w:cs="Arial"/>
          <w:sz w:val="22"/>
          <w:szCs w:val="22"/>
        </w:rPr>
        <w:t xml:space="preserve">(b) </w:t>
      </w:r>
      <w:r w:rsidRPr="009D1B27">
        <w:rPr>
          <w:rFonts w:ascii="Arial" w:hAnsi="Arial" w:cs="Arial"/>
          <w:sz w:val="22"/>
          <w:szCs w:val="22"/>
        </w:rPr>
        <w:tab/>
        <w:t>An increase in the investment-savings gap</w:t>
      </w:r>
    </w:p>
    <w:p w14:paraId="59804441" w14:textId="77777777" w:rsidR="00E74813" w:rsidRPr="009D1B27" w:rsidRDefault="00E74813" w:rsidP="00E74813">
      <w:pPr>
        <w:spacing w:before="60"/>
        <w:ind w:left="1134" w:hanging="567"/>
        <w:rPr>
          <w:rFonts w:ascii="Arial" w:hAnsi="Arial" w:cs="Arial"/>
          <w:sz w:val="22"/>
          <w:szCs w:val="22"/>
        </w:rPr>
      </w:pPr>
      <w:r w:rsidRPr="009D1B27">
        <w:rPr>
          <w:rFonts w:ascii="Arial" w:hAnsi="Arial" w:cs="Arial"/>
          <w:sz w:val="22"/>
          <w:szCs w:val="22"/>
        </w:rPr>
        <w:t xml:space="preserve">(c) </w:t>
      </w:r>
      <w:r w:rsidRPr="009D1B27">
        <w:rPr>
          <w:rFonts w:ascii="Arial" w:hAnsi="Arial" w:cs="Arial"/>
          <w:sz w:val="22"/>
          <w:szCs w:val="22"/>
        </w:rPr>
        <w:tab/>
        <w:t>A decrease in exports due to a weakening global economy</w:t>
      </w:r>
    </w:p>
    <w:p w14:paraId="28C74529" w14:textId="77777777" w:rsidR="00E74813" w:rsidRDefault="00E74813" w:rsidP="00E74813">
      <w:pPr>
        <w:spacing w:before="60"/>
        <w:ind w:left="1134" w:hanging="567"/>
        <w:rPr>
          <w:rFonts w:ascii="Arial" w:hAnsi="Arial" w:cs="Arial"/>
          <w:sz w:val="22"/>
          <w:szCs w:val="22"/>
        </w:rPr>
      </w:pPr>
      <w:r w:rsidRPr="009D1B27">
        <w:rPr>
          <w:rFonts w:ascii="Arial" w:hAnsi="Arial" w:cs="Arial"/>
          <w:sz w:val="22"/>
          <w:szCs w:val="22"/>
        </w:rPr>
        <w:t xml:space="preserve">(d) </w:t>
      </w:r>
      <w:r w:rsidRPr="009D1B27">
        <w:rPr>
          <w:rFonts w:ascii="Arial" w:hAnsi="Arial" w:cs="Arial"/>
          <w:sz w:val="22"/>
          <w:szCs w:val="22"/>
        </w:rPr>
        <w:tab/>
        <w:t>An increase in exports resulting from an improvement in the terms of trade</w:t>
      </w:r>
    </w:p>
    <w:p w14:paraId="7FB4FDAC" w14:textId="77777777" w:rsidR="00E74813" w:rsidRDefault="00E74813" w:rsidP="00E74813">
      <w:pPr>
        <w:widowControl w:val="0"/>
        <w:autoSpaceDE w:val="0"/>
        <w:autoSpaceDN w:val="0"/>
        <w:adjustRightInd w:val="0"/>
        <w:spacing w:after="240"/>
        <w:ind w:left="1134" w:hanging="567"/>
        <w:rPr>
          <w:rFonts w:ascii="Arial" w:hAnsi="Arial" w:cs="Arial"/>
          <w:sz w:val="22"/>
          <w:szCs w:val="22"/>
        </w:rPr>
      </w:pPr>
    </w:p>
    <w:p w14:paraId="5D74B023" w14:textId="2142D8A3" w:rsidR="00E74813" w:rsidRPr="00C162D6" w:rsidRDefault="00E74813" w:rsidP="00E74813">
      <w:pPr>
        <w:spacing w:after="200"/>
        <w:ind w:left="567" w:hanging="567"/>
        <w:rPr>
          <w:rFonts w:ascii="Arial" w:hAnsi="Arial" w:cs="Arial"/>
          <w:sz w:val="22"/>
          <w:szCs w:val="22"/>
          <w:lang w:val="en-US"/>
        </w:rPr>
      </w:pPr>
      <w:r>
        <w:rPr>
          <w:rFonts w:ascii="Arial" w:hAnsi="Arial" w:cs="Arial"/>
          <w:sz w:val="22"/>
          <w:szCs w:val="22"/>
          <w:lang w:val="en-US"/>
        </w:rPr>
        <w:t>1</w:t>
      </w:r>
      <w:r w:rsidR="009F2E3C">
        <w:rPr>
          <w:rFonts w:ascii="Arial" w:hAnsi="Arial" w:cs="Arial"/>
          <w:sz w:val="22"/>
          <w:szCs w:val="22"/>
          <w:lang w:val="en-US"/>
        </w:rPr>
        <w:t>3</w:t>
      </w:r>
      <w:r>
        <w:rPr>
          <w:rFonts w:ascii="Arial" w:hAnsi="Arial" w:cs="Arial"/>
          <w:sz w:val="22"/>
          <w:szCs w:val="22"/>
          <w:lang w:val="en-US"/>
        </w:rPr>
        <w:t>.</w:t>
      </w:r>
      <w:r w:rsidRPr="00C162D6">
        <w:rPr>
          <w:rFonts w:ascii="Arial" w:hAnsi="Arial" w:cs="Arial"/>
          <w:sz w:val="22"/>
          <w:szCs w:val="22"/>
          <w:lang w:val="en-US"/>
        </w:rPr>
        <w:t xml:space="preserve"> </w:t>
      </w:r>
      <w:r>
        <w:rPr>
          <w:rFonts w:ascii="Arial" w:hAnsi="Arial" w:cs="Arial"/>
          <w:sz w:val="22"/>
          <w:szCs w:val="22"/>
          <w:lang w:val="en-US"/>
        </w:rPr>
        <w:tab/>
      </w:r>
      <w:r w:rsidRPr="00C162D6">
        <w:rPr>
          <w:rFonts w:ascii="Arial" w:hAnsi="Arial" w:cs="Arial"/>
          <w:sz w:val="22"/>
          <w:szCs w:val="22"/>
          <w:lang w:val="en-US"/>
        </w:rPr>
        <w:t>Suppose BHP Billiton purchases a gold mine in Canada. In Australia’s balance of payments, this purchase would be entered into the___________ account while the dividends from the mine would be entered into the __________ account</w:t>
      </w:r>
    </w:p>
    <w:p w14:paraId="609603E8" w14:textId="77777777" w:rsidR="00E74813" w:rsidRPr="00C162D6" w:rsidRDefault="00E74813" w:rsidP="00E74813">
      <w:pPr>
        <w:spacing w:before="60"/>
        <w:ind w:left="1134" w:hanging="567"/>
        <w:rPr>
          <w:rFonts w:ascii="Arial" w:hAnsi="Arial" w:cs="Arial"/>
          <w:sz w:val="22"/>
          <w:szCs w:val="22"/>
          <w:lang w:val="en-US"/>
        </w:rPr>
      </w:pPr>
      <w:r>
        <w:rPr>
          <w:rFonts w:ascii="Arial" w:hAnsi="Arial" w:cs="Arial"/>
          <w:sz w:val="22"/>
          <w:szCs w:val="22"/>
          <w:lang w:val="en-US"/>
        </w:rPr>
        <w:t>(a</w:t>
      </w:r>
      <w:r w:rsidRPr="00C162D6">
        <w:rPr>
          <w:rFonts w:ascii="Arial" w:hAnsi="Arial" w:cs="Arial"/>
          <w:sz w:val="22"/>
          <w:szCs w:val="22"/>
          <w:lang w:val="en-US"/>
        </w:rPr>
        <w:t xml:space="preserve">) </w:t>
      </w:r>
      <w:r>
        <w:rPr>
          <w:rFonts w:ascii="Arial" w:hAnsi="Arial" w:cs="Arial"/>
          <w:sz w:val="22"/>
          <w:szCs w:val="22"/>
          <w:lang w:val="en-US"/>
        </w:rPr>
        <w:tab/>
      </w:r>
      <w:r w:rsidRPr="00C162D6">
        <w:rPr>
          <w:rFonts w:ascii="Arial" w:hAnsi="Arial" w:cs="Arial"/>
          <w:sz w:val="22"/>
          <w:szCs w:val="22"/>
          <w:lang w:val="en-US"/>
        </w:rPr>
        <w:t>financial; current</w:t>
      </w:r>
    </w:p>
    <w:p w14:paraId="7620C946" w14:textId="77777777" w:rsidR="00E74813" w:rsidRPr="00C162D6" w:rsidRDefault="00E74813" w:rsidP="00E74813">
      <w:pPr>
        <w:spacing w:before="60"/>
        <w:ind w:left="1134" w:hanging="567"/>
        <w:rPr>
          <w:rFonts w:ascii="Arial" w:hAnsi="Arial" w:cs="Arial"/>
          <w:sz w:val="22"/>
          <w:szCs w:val="22"/>
          <w:lang w:val="en-US"/>
        </w:rPr>
      </w:pPr>
      <w:r>
        <w:rPr>
          <w:rFonts w:ascii="Arial" w:hAnsi="Arial" w:cs="Arial"/>
          <w:sz w:val="22"/>
          <w:szCs w:val="22"/>
          <w:lang w:val="en-US"/>
        </w:rPr>
        <w:t>(b</w:t>
      </w:r>
      <w:r w:rsidRPr="00C162D6">
        <w:rPr>
          <w:rFonts w:ascii="Arial" w:hAnsi="Arial" w:cs="Arial"/>
          <w:sz w:val="22"/>
          <w:szCs w:val="22"/>
          <w:lang w:val="en-US"/>
        </w:rPr>
        <w:t xml:space="preserve">) </w:t>
      </w:r>
      <w:r>
        <w:rPr>
          <w:rFonts w:ascii="Arial" w:hAnsi="Arial" w:cs="Arial"/>
          <w:sz w:val="22"/>
          <w:szCs w:val="22"/>
          <w:lang w:val="en-US"/>
        </w:rPr>
        <w:tab/>
      </w:r>
      <w:r w:rsidRPr="00C162D6">
        <w:rPr>
          <w:rFonts w:ascii="Arial" w:hAnsi="Arial" w:cs="Arial"/>
          <w:sz w:val="22"/>
          <w:szCs w:val="22"/>
          <w:lang w:val="en-US"/>
        </w:rPr>
        <w:t>current; financial</w:t>
      </w:r>
    </w:p>
    <w:p w14:paraId="62D67525" w14:textId="77777777" w:rsidR="00E74813" w:rsidRPr="00C162D6" w:rsidRDefault="00E74813" w:rsidP="00E74813">
      <w:pPr>
        <w:spacing w:before="60"/>
        <w:ind w:left="1134" w:hanging="567"/>
        <w:rPr>
          <w:rFonts w:ascii="Arial" w:hAnsi="Arial" w:cs="Arial"/>
          <w:sz w:val="22"/>
          <w:szCs w:val="22"/>
          <w:lang w:val="en-US"/>
        </w:rPr>
      </w:pPr>
      <w:r>
        <w:rPr>
          <w:rFonts w:ascii="Arial" w:hAnsi="Arial" w:cs="Arial"/>
          <w:sz w:val="22"/>
          <w:szCs w:val="22"/>
          <w:lang w:val="en-US"/>
        </w:rPr>
        <w:t>(c</w:t>
      </w:r>
      <w:r w:rsidRPr="00C162D6">
        <w:rPr>
          <w:rFonts w:ascii="Arial" w:hAnsi="Arial" w:cs="Arial"/>
          <w:sz w:val="22"/>
          <w:szCs w:val="22"/>
          <w:lang w:val="en-US"/>
        </w:rPr>
        <w:t xml:space="preserve">) </w:t>
      </w:r>
      <w:r>
        <w:rPr>
          <w:rFonts w:ascii="Arial" w:hAnsi="Arial" w:cs="Arial"/>
          <w:sz w:val="22"/>
          <w:szCs w:val="22"/>
          <w:lang w:val="en-US"/>
        </w:rPr>
        <w:tab/>
      </w:r>
      <w:r w:rsidRPr="00C162D6">
        <w:rPr>
          <w:rFonts w:ascii="Arial" w:hAnsi="Arial" w:cs="Arial"/>
          <w:sz w:val="22"/>
          <w:szCs w:val="22"/>
          <w:lang w:val="en-US"/>
        </w:rPr>
        <w:t>financial; trade</w:t>
      </w:r>
    </w:p>
    <w:p w14:paraId="5858E9E0" w14:textId="77777777" w:rsidR="00E74813" w:rsidRPr="00C162D6" w:rsidRDefault="00E74813" w:rsidP="00E74813">
      <w:pPr>
        <w:spacing w:before="60"/>
        <w:ind w:left="1134" w:hanging="567"/>
        <w:rPr>
          <w:rFonts w:ascii="Arial" w:hAnsi="Arial" w:cs="Arial"/>
          <w:sz w:val="22"/>
          <w:szCs w:val="22"/>
          <w:lang w:val="en-US"/>
        </w:rPr>
      </w:pPr>
      <w:r>
        <w:rPr>
          <w:rFonts w:ascii="Arial" w:hAnsi="Arial" w:cs="Arial"/>
          <w:sz w:val="22"/>
          <w:szCs w:val="22"/>
          <w:lang w:val="en-US"/>
        </w:rPr>
        <w:t>(d</w:t>
      </w:r>
      <w:r w:rsidRPr="00C162D6">
        <w:rPr>
          <w:rFonts w:ascii="Arial" w:hAnsi="Arial" w:cs="Arial"/>
          <w:sz w:val="22"/>
          <w:szCs w:val="22"/>
          <w:lang w:val="en-US"/>
        </w:rPr>
        <w:t xml:space="preserve">) </w:t>
      </w:r>
      <w:r>
        <w:rPr>
          <w:rFonts w:ascii="Arial" w:hAnsi="Arial" w:cs="Arial"/>
          <w:sz w:val="22"/>
          <w:szCs w:val="22"/>
          <w:lang w:val="en-US"/>
        </w:rPr>
        <w:tab/>
      </w:r>
      <w:r w:rsidRPr="00C162D6">
        <w:rPr>
          <w:rFonts w:ascii="Arial" w:hAnsi="Arial" w:cs="Arial"/>
          <w:sz w:val="22"/>
          <w:szCs w:val="22"/>
          <w:lang w:val="en-US"/>
        </w:rPr>
        <w:t>capital; income</w:t>
      </w:r>
    </w:p>
    <w:p w14:paraId="6611239E" w14:textId="7CBF0BBC" w:rsidR="00E74813" w:rsidRDefault="00E74813" w:rsidP="009F2E3C">
      <w:pPr>
        <w:widowControl w:val="0"/>
        <w:autoSpaceDE w:val="0"/>
        <w:autoSpaceDN w:val="0"/>
        <w:adjustRightInd w:val="0"/>
        <w:spacing w:after="240"/>
        <w:rPr>
          <w:rFonts w:ascii="Arial" w:hAnsi="Arial" w:cs="Arial"/>
          <w:sz w:val="22"/>
          <w:szCs w:val="22"/>
        </w:rPr>
      </w:pPr>
    </w:p>
    <w:p w14:paraId="449F6325" w14:textId="2B89B66A" w:rsidR="009F2E3C" w:rsidRPr="00910E17" w:rsidRDefault="009F2E3C" w:rsidP="009F2E3C">
      <w:pPr>
        <w:pStyle w:val="NormalText"/>
        <w:spacing w:after="200"/>
        <w:ind w:left="567" w:hanging="567"/>
        <w:rPr>
          <w:rFonts w:ascii="Arial" w:hAnsi="Arial" w:cs="Arial"/>
          <w:sz w:val="22"/>
          <w:szCs w:val="22"/>
        </w:rPr>
      </w:pPr>
      <w:r>
        <w:rPr>
          <w:rFonts w:ascii="Arial" w:hAnsi="Arial" w:cs="Arial"/>
          <w:sz w:val="22"/>
          <w:szCs w:val="22"/>
        </w:rPr>
        <w:t>14</w:t>
      </w:r>
      <w:bookmarkStart w:id="4" w:name="_GoBack"/>
      <w:bookmarkEnd w:id="4"/>
      <w:r>
        <w:rPr>
          <w:rFonts w:ascii="Arial" w:hAnsi="Arial" w:cs="Arial"/>
          <w:sz w:val="22"/>
          <w:szCs w:val="22"/>
        </w:rPr>
        <w:t xml:space="preserve">. </w:t>
      </w:r>
      <w:r>
        <w:rPr>
          <w:rFonts w:ascii="Arial" w:hAnsi="Arial" w:cs="Arial"/>
          <w:sz w:val="22"/>
          <w:szCs w:val="22"/>
        </w:rPr>
        <w:tab/>
      </w:r>
      <w:r w:rsidRPr="00910E17">
        <w:rPr>
          <w:rFonts w:ascii="Arial" w:hAnsi="Arial" w:cs="Arial"/>
          <w:sz w:val="22"/>
          <w:szCs w:val="22"/>
        </w:rPr>
        <w:t>In December 2016, Australia’s Current Account Deficit decreased significantly. This was due to:</w:t>
      </w:r>
    </w:p>
    <w:p w14:paraId="31AB6067" w14:textId="77777777" w:rsidR="009F2E3C" w:rsidRDefault="009F2E3C" w:rsidP="009F2E3C">
      <w:pPr>
        <w:pStyle w:val="NormalText"/>
        <w:numPr>
          <w:ilvl w:val="0"/>
          <w:numId w:val="32"/>
        </w:numPr>
        <w:spacing w:before="40"/>
        <w:rPr>
          <w:rFonts w:ascii="Arial" w:hAnsi="Arial" w:cs="Arial"/>
          <w:sz w:val="22"/>
          <w:szCs w:val="22"/>
        </w:rPr>
      </w:pPr>
      <w:r>
        <w:rPr>
          <w:rFonts w:ascii="Arial" w:hAnsi="Arial" w:cs="Arial"/>
          <w:sz w:val="22"/>
          <w:szCs w:val="22"/>
        </w:rPr>
        <w:t xml:space="preserve">   </w:t>
      </w:r>
      <w:r w:rsidRPr="00910E17">
        <w:rPr>
          <w:rFonts w:ascii="Arial" w:hAnsi="Arial" w:cs="Arial"/>
          <w:sz w:val="22"/>
          <w:szCs w:val="22"/>
        </w:rPr>
        <w:t xml:space="preserve">a significant increase in trade balance and a decrease in dividend payments to </w:t>
      </w:r>
      <w:r>
        <w:rPr>
          <w:rFonts w:ascii="Arial" w:hAnsi="Arial" w:cs="Arial"/>
          <w:sz w:val="22"/>
          <w:szCs w:val="22"/>
        </w:rPr>
        <w:t xml:space="preserve"> </w:t>
      </w:r>
    </w:p>
    <w:p w14:paraId="169E20B8" w14:textId="77777777" w:rsidR="009F2E3C" w:rsidRPr="00910E17" w:rsidRDefault="009F2E3C" w:rsidP="009F2E3C">
      <w:pPr>
        <w:pStyle w:val="NormalText"/>
        <w:spacing w:before="40"/>
        <w:ind w:left="927"/>
        <w:rPr>
          <w:rFonts w:ascii="Arial" w:hAnsi="Arial" w:cs="Arial"/>
          <w:sz w:val="22"/>
          <w:szCs w:val="22"/>
        </w:rPr>
      </w:pPr>
      <w:r>
        <w:rPr>
          <w:rFonts w:ascii="Arial" w:hAnsi="Arial" w:cs="Arial"/>
          <w:sz w:val="22"/>
          <w:szCs w:val="22"/>
        </w:rPr>
        <w:t xml:space="preserve">   </w:t>
      </w:r>
      <w:r w:rsidRPr="00910E17">
        <w:rPr>
          <w:rFonts w:ascii="Arial" w:hAnsi="Arial" w:cs="Arial"/>
          <w:sz w:val="22"/>
          <w:szCs w:val="22"/>
        </w:rPr>
        <w:t>overseas investors.</w:t>
      </w:r>
    </w:p>
    <w:p w14:paraId="4B59E964" w14:textId="77777777" w:rsidR="009F2E3C" w:rsidRDefault="009F2E3C" w:rsidP="009F2E3C">
      <w:pPr>
        <w:pStyle w:val="NormalText"/>
        <w:numPr>
          <w:ilvl w:val="0"/>
          <w:numId w:val="32"/>
        </w:numPr>
        <w:spacing w:before="40"/>
        <w:rPr>
          <w:rFonts w:ascii="Arial" w:hAnsi="Arial" w:cs="Arial"/>
          <w:sz w:val="22"/>
          <w:szCs w:val="22"/>
        </w:rPr>
      </w:pPr>
      <w:r>
        <w:rPr>
          <w:rFonts w:ascii="Arial" w:hAnsi="Arial" w:cs="Arial"/>
          <w:sz w:val="22"/>
          <w:szCs w:val="22"/>
        </w:rPr>
        <w:t xml:space="preserve">   </w:t>
      </w:r>
      <w:r w:rsidRPr="00910E17">
        <w:rPr>
          <w:rFonts w:ascii="Arial" w:hAnsi="Arial" w:cs="Arial"/>
          <w:sz w:val="22"/>
          <w:szCs w:val="22"/>
        </w:rPr>
        <w:t xml:space="preserve">a significant decrease in Australia’s terms of trade and a decrease in foreign </w:t>
      </w:r>
    </w:p>
    <w:p w14:paraId="535B8428" w14:textId="77777777" w:rsidR="009F2E3C" w:rsidRPr="00910E17" w:rsidRDefault="009F2E3C" w:rsidP="009F2E3C">
      <w:pPr>
        <w:pStyle w:val="NormalText"/>
        <w:spacing w:before="40"/>
        <w:ind w:left="927"/>
        <w:rPr>
          <w:rFonts w:ascii="Arial" w:hAnsi="Arial" w:cs="Arial"/>
          <w:sz w:val="22"/>
          <w:szCs w:val="22"/>
        </w:rPr>
      </w:pPr>
      <w:r>
        <w:rPr>
          <w:rFonts w:ascii="Arial" w:hAnsi="Arial" w:cs="Arial"/>
          <w:sz w:val="22"/>
          <w:szCs w:val="22"/>
        </w:rPr>
        <w:t xml:space="preserve">   </w:t>
      </w:r>
      <w:r w:rsidRPr="00910E17">
        <w:rPr>
          <w:rFonts w:ascii="Arial" w:hAnsi="Arial" w:cs="Arial"/>
          <w:sz w:val="22"/>
          <w:szCs w:val="22"/>
        </w:rPr>
        <w:t>liabilities.</w:t>
      </w:r>
    </w:p>
    <w:p w14:paraId="78E9E2C5" w14:textId="77777777" w:rsidR="009F2E3C" w:rsidRPr="00910E17" w:rsidRDefault="009F2E3C" w:rsidP="009F2E3C">
      <w:pPr>
        <w:pStyle w:val="NormalText"/>
        <w:spacing w:before="40"/>
        <w:ind w:left="1134" w:hanging="567"/>
        <w:rPr>
          <w:rFonts w:ascii="Arial" w:hAnsi="Arial" w:cs="Arial"/>
          <w:sz w:val="22"/>
          <w:szCs w:val="22"/>
        </w:rPr>
      </w:pPr>
      <w:r>
        <w:rPr>
          <w:rFonts w:ascii="Arial" w:hAnsi="Arial" w:cs="Arial"/>
          <w:sz w:val="22"/>
          <w:szCs w:val="22"/>
        </w:rPr>
        <w:lastRenderedPageBreak/>
        <w:t xml:space="preserve">(c) </w:t>
      </w:r>
      <w:r>
        <w:rPr>
          <w:rFonts w:ascii="Arial" w:hAnsi="Arial" w:cs="Arial"/>
          <w:sz w:val="22"/>
          <w:szCs w:val="22"/>
        </w:rPr>
        <w:tab/>
      </w:r>
      <w:r w:rsidRPr="00910E17">
        <w:rPr>
          <w:rFonts w:ascii="Arial" w:hAnsi="Arial" w:cs="Arial"/>
          <w:sz w:val="22"/>
          <w:szCs w:val="22"/>
        </w:rPr>
        <w:t>a depreciation of the Australian dollar and an increase in foreign investment.</w:t>
      </w:r>
    </w:p>
    <w:p w14:paraId="3FADA384" w14:textId="77777777" w:rsidR="009F2E3C" w:rsidRPr="00910E17" w:rsidRDefault="009F2E3C" w:rsidP="009F2E3C">
      <w:pPr>
        <w:pStyle w:val="NormalText"/>
        <w:spacing w:before="40"/>
        <w:ind w:left="1134" w:hanging="567"/>
        <w:rPr>
          <w:rFonts w:ascii="Arial" w:hAnsi="Arial" w:cs="Arial"/>
          <w:sz w:val="22"/>
          <w:szCs w:val="22"/>
        </w:rPr>
      </w:pPr>
      <w:r>
        <w:rPr>
          <w:rFonts w:ascii="Arial" w:hAnsi="Arial" w:cs="Arial"/>
          <w:sz w:val="22"/>
          <w:szCs w:val="22"/>
        </w:rPr>
        <w:t>(d)</w:t>
      </w:r>
      <w:r>
        <w:rPr>
          <w:rFonts w:ascii="Arial" w:hAnsi="Arial" w:cs="Arial"/>
          <w:sz w:val="22"/>
          <w:szCs w:val="22"/>
        </w:rPr>
        <w:tab/>
      </w:r>
      <w:r w:rsidRPr="00910E17">
        <w:rPr>
          <w:rFonts w:ascii="Arial" w:hAnsi="Arial" w:cs="Arial"/>
          <w:sz w:val="22"/>
          <w:szCs w:val="22"/>
        </w:rPr>
        <w:t>a decrease in commodity prices and a significant increase in income payments to overseas investors.</w:t>
      </w:r>
    </w:p>
    <w:p w14:paraId="483216BE" w14:textId="77777777" w:rsidR="009F2E3C" w:rsidRPr="009F2E3C" w:rsidRDefault="009F2E3C" w:rsidP="009F2E3C">
      <w:pPr>
        <w:widowControl w:val="0"/>
        <w:autoSpaceDE w:val="0"/>
        <w:autoSpaceDN w:val="0"/>
        <w:adjustRightInd w:val="0"/>
        <w:spacing w:after="240"/>
        <w:rPr>
          <w:rFonts w:ascii="Arial" w:hAnsi="Arial" w:cs="Arial"/>
          <w:sz w:val="22"/>
          <w:szCs w:val="22"/>
          <w:lang w:val="en-US"/>
        </w:rPr>
      </w:pPr>
    </w:p>
    <w:p w14:paraId="3A905E28" w14:textId="77777777" w:rsidR="00E74813" w:rsidRPr="00207FF2" w:rsidRDefault="00E74813" w:rsidP="00E74813">
      <w:pPr>
        <w:pStyle w:val="NormalText"/>
        <w:spacing w:after="200"/>
        <w:ind w:left="567" w:hanging="567"/>
        <w:rPr>
          <w:rFonts w:ascii="Arial" w:hAnsi="Arial" w:cs="Arial"/>
          <w:sz w:val="22"/>
          <w:szCs w:val="22"/>
        </w:rPr>
      </w:pPr>
      <w:r w:rsidRPr="00B43592">
        <w:rPr>
          <w:rFonts w:ascii="Arial" w:hAnsi="Arial" w:cs="Arial"/>
          <w:sz w:val="22"/>
          <w:szCs w:val="22"/>
        </w:rPr>
        <w:t> </w:t>
      </w:r>
      <w:r>
        <w:rPr>
          <w:rFonts w:ascii="Arial" w:hAnsi="Arial" w:cs="Arial"/>
          <w:sz w:val="22"/>
          <w:szCs w:val="22"/>
        </w:rPr>
        <w:t>15.</w:t>
      </w:r>
      <w:r>
        <w:rPr>
          <w:rFonts w:ascii="Arial" w:hAnsi="Arial" w:cs="Arial"/>
          <w:sz w:val="22"/>
          <w:szCs w:val="22"/>
        </w:rPr>
        <w:tab/>
      </w:r>
      <w:r w:rsidRPr="00207FF2">
        <w:rPr>
          <w:rFonts w:ascii="Arial" w:hAnsi="Arial" w:cs="Arial"/>
          <w:sz w:val="22"/>
          <w:szCs w:val="22"/>
        </w:rPr>
        <w:t>Which of the following would be likely to occur if the Australian dollar depreciates</w:t>
      </w:r>
      <w:r>
        <w:rPr>
          <w:rFonts w:ascii="Arial" w:hAnsi="Arial" w:cs="Arial"/>
          <w:sz w:val="22"/>
          <w:szCs w:val="22"/>
        </w:rPr>
        <w:t xml:space="preserve"> </w:t>
      </w:r>
      <w:r w:rsidRPr="00207FF2">
        <w:rPr>
          <w:rFonts w:ascii="Arial" w:hAnsi="Arial" w:cs="Arial"/>
          <w:sz w:val="22"/>
          <w:szCs w:val="22"/>
        </w:rPr>
        <w:t>significantly against the currencies of its trading partners?</w:t>
      </w:r>
    </w:p>
    <w:p w14:paraId="4F7904BD" w14:textId="77777777" w:rsidR="00E74813" w:rsidRPr="00207FF2" w:rsidRDefault="00E74813" w:rsidP="00E74813">
      <w:pPr>
        <w:pStyle w:val="NormalText"/>
        <w:widowControl/>
        <w:autoSpaceDE/>
        <w:autoSpaceDN/>
        <w:adjustRightInd/>
        <w:spacing w:before="60"/>
        <w:ind w:left="1134" w:hanging="567"/>
        <w:rPr>
          <w:rFonts w:ascii="Arial" w:hAnsi="Arial" w:cs="Arial"/>
          <w:sz w:val="22"/>
          <w:szCs w:val="22"/>
        </w:rPr>
      </w:pPr>
      <w:r w:rsidRPr="00207FF2">
        <w:rPr>
          <w:rFonts w:ascii="Arial" w:hAnsi="Arial" w:cs="Arial"/>
          <w:sz w:val="22"/>
          <w:szCs w:val="22"/>
        </w:rPr>
        <w:t>(</w:t>
      </w:r>
      <w:r>
        <w:rPr>
          <w:rFonts w:ascii="Arial" w:hAnsi="Arial" w:cs="Arial"/>
          <w:sz w:val="22"/>
          <w:szCs w:val="22"/>
        </w:rPr>
        <w:t>a</w:t>
      </w:r>
      <w:r w:rsidRPr="00207FF2">
        <w:rPr>
          <w:rFonts w:ascii="Arial" w:hAnsi="Arial" w:cs="Arial"/>
          <w:sz w:val="22"/>
          <w:szCs w:val="22"/>
        </w:rPr>
        <w:t xml:space="preserve">) </w:t>
      </w:r>
      <w:r>
        <w:rPr>
          <w:rFonts w:ascii="Arial" w:hAnsi="Arial" w:cs="Arial"/>
          <w:sz w:val="22"/>
          <w:szCs w:val="22"/>
        </w:rPr>
        <w:tab/>
      </w:r>
      <w:r w:rsidRPr="00207FF2">
        <w:rPr>
          <w:rFonts w:ascii="Arial" w:hAnsi="Arial" w:cs="Arial"/>
          <w:sz w:val="22"/>
          <w:szCs w:val="22"/>
        </w:rPr>
        <w:t>A fall in the quantity of goods exported from Australia</w:t>
      </w:r>
    </w:p>
    <w:p w14:paraId="70B7A930" w14:textId="77777777" w:rsidR="00E74813" w:rsidRPr="00207FF2" w:rsidRDefault="00E74813" w:rsidP="00E74813">
      <w:pPr>
        <w:pStyle w:val="NormalText"/>
        <w:widowControl/>
        <w:autoSpaceDE/>
        <w:autoSpaceDN/>
        <w:adjustRightInd/>
        <w:spacing w:before="60"/>
        <w:ind w:left="1134" w:hanging="567"/>
        <w:rPr>
          <w:rFonts w:ascii="Arial" w:hAnsi="Arial" w:cs="Arial"/>
          <w:sz w:val="22"/>
          <w:szCs w:val="22"/>
        </w:rPr>
      </w:pPr>
      <w:r w:rsidRPr="00207FF2">
        <w:rPr>
          <w:rFonts w:ascii="Arial" w:hAnsi="Arial" w:cs="Arial"/>
          <w:sz w:val="22"/>
          <w:szCs w:val="22"/>
        </w:rPr>
        <w:t>(</w:t>
      </w:r>
      <w:r>
        <w:rPr>
          <w:rFonts w:ascii="Arial" w:hAnsi="Arial" w:cs="Arial"/>
          <w:sz w:val="22"/>
          <w:szCs w:val="22"/>
        </w:rPr>
        <w:t>b</w:t>
      </w:r>
      <w:r w:rsidRPr="00207FF2">
        <w:rPr>
          <w:rFonts w:ascii="Arial" w:hAnsi="Arial" w:cs="Arial"/>
          <w:sz w:val="22"/>
          <w:szCs w:val="22"/>
        </w:rPr>
        <w:t xml:space="preserve">) </w:t>
      </w:r>
      <w:r>
        <w:rPr>
          <w:rFonts w:ascii="Arial" w:hAnsi="Arial" w:cs="Arial"/>
          <w:sz w:val="22"/>
          <w:szCs w:val="22"/>
        </w:rPr>
        <w:tab/>
      </w:r>
      <w:r w:rsidRPr="00207FF2">
        <w:rPr>
          <w:rFonts w:ascii="Arial" w:hAnsi="Arial" w:cs="Arial"/>
          <w:sz w:val="22"/>
          <w:szCs w:val="22"/>
        </w:rPr>
        <w:t>An increase in imported inflation into Australia</w:t>
      </w:r>
    </w:p>
    <w:p w14:paraId="50E2912B" w14:textId="77777777" w:rsidR="00E74813" w:rsidRPr="00207FF2" w:rsidRDefault="00E74813" w:rsidP="00E74813">
      <w:pPr>
        <w:pStyle w:val="NormalText"/>
        <w:widowControl/>
        <w:autoSpaceDE/>
        <w:autoSpaceDN/>
        <w:adjustRightInd/>
        <w:spacing w:before="60"/>
        <w:ind w:left="1134" w:hanging="567"/>
        <w:rPr>
          <w:rFonts w:ascii="Arial" w:hAnsi="Arial" w:cs="Arial"/>
          <w:sz w:val="22"/>
          <w:szCs w:val="22"/>
        </w:rPr>
      </w:pPr>
      <w:r w:rsidRPr="00207FF2">
        <w:rPr>
          <w:rFonts w:ascii="Arial" w:hAnsi="Arial" w:cs="Arial"/>
          <w:sz w:val="22"/>
          <w:szCs w:val="22"/>
        </w:rPr>
        <w:t>(</w:t>
      </w:r>
      <w:r>
        <w:rPr>
          <w:rFonts w:ascii="Arial" w:hAnsi="Arial" w:cs="Arial"/>
          <w:sz w:val="22"/>
          <w:szCs w:val="22"/>
        </w:rPr>
        <w:t>c</w:t>
      </w:r>
      <w:r w:rsidRPr="00207FF2">
        <w:rPr>
          <w:rFonts w:ascii="Arial" w:hAnsi="Arial" w:cs="Arial"/>
          <w:sz w:val="22"/>
          <w:szCs w:val="22"/>
        </w:rPr>
        <w:t xml:space="preserve">) </w:t>
      </w:r>
      <w:r>
        <w:rPr>
          <w:rFonts w:ascii="Arial" w:hAnsi="Arial" w:cs="Arial"/>
          <w:sz w:val="22"/>
          <w:szCs w:val="22"/>
        </w:rPr>
        <w:tab/>
      </w:r>
      <w:r w:rsidRPr="00207FF2">
        <w:rPr>
          <w:rFonts w:ascii="Arial" w:hAnsi="Arial" w:cs="Arial"/>
          <w:sz w:val="22"/>
          <w:szCs w:val="22"/>
        </w:rPr>
        <w:t>An increase in the quantity of goods imported into Australia</w:t>
      </w:r>
    </w:p>
    <w:p w14:paraId="1EE80CD8" w14:textId="77777777" w:rsidR="00E74813" w:rsidRDefault="00E74813" w:rsidP="00E74813">
      <w:pPr>
        <w:pStyle w:val="NormalText"/>
        <w:widowControl/>
        <w:autoSpaceDE/>
        <w:autoSpaceDN/>
        <w:adjustRightInd/>
        <w:spacing w:before="60"/>
        <w:ind w:left="1134" w:hanging="567"/>
        <w:rPr>
          <w:rFonts w:ascii="Arial" w:hAnsi="Arial" w:cs="Arial"/>
          <w:sz w:val="22"/>
          <w:szCs w:val="22"/>
          <w:lang w:val="en-AU"/>
        </w:rPr>
      </w:pPr>
      <w:r w:rsidRPr="00207FF2">
        <w:rPr>
          <w:rFonts w:ascii="Arial" w:hAnsi="Arial" w:cs="Arial"/>
          <w:sz w:val="22"/>
          <w:szCs w:val="22"/>
          <w:lang w:val="en-AU"/>
        </w:rPr>
        <w:t>(</w:t>
      </w:r>
      <w:r>
        <w:rPr>
          <w:rFonts w:ascii="Arial" w:hAnsi="Arial" w:cs="Arial"/>
          <w:sz w:val="22"/>
          <w:szCs w:val="22"/>
          <w:lang w:val="en-AU"/>
        </w:rPr>
        <w:t>d</w:t>
      </w:r>
      <w:r w:rsidRPr="00207FF2">
        <w:rPr>
          <w:rFonts w:ascii="Arial" w:hAnsi="Arial" w:cs="Arial"/>
          <w:sz w:val="22"/>
          <w:szCs w:val="22"/>
          <w:lang w:val="en-AU"/>
        </w:rPr>
        <w:t xml:space="preserve">) </w:t>
      </w:r>
      <w:r>
        <w:rPr>
          <w:rFonts w:ascii="Arial" w:hAnsi="Arial" w:cs="Arial"/>
          <w:sz w:val="22"/>
          <w:szCs w:val="22"/>
          <w:lang w:val="en-AU"/>
        </w:rPr>
        <w:tab/>
      </w:r>
      <w:r w:rsidRPr="00207FF2">
        <w:rPr>
          <w:rFonts w:ascii="Arial" w:hAnsi="Arial" w:cs="Arial"/>
          <w:sz w:val="22"/>
          <w:szCs w:val="22"/>
          <w:lang w:val="en-AU"/>
        </w:rPr>
        <w:t>A fall in the cost of travelling overseas from Australia</w:t>
      </w:r>
    </w:p>
    <w:p w14:paraId="4741755D" w14:textId="77777777" w:rsidR="00E74813" w:rsidRDefault="00E74813" w:rsidP="00E74813">
      <w:pPr>
        <w:jc w:val="center"/>
        <w:rPr>
          <w:rFonts w:ascii="Arial" w:hAnsi="Arial" w:cs="Arial"/>
          <w:b/>
          <w:bCs/>
          <w:i/>
          <w:sz w:val="20"/>
          <w:szCs w:val="20"/>
        </w:rPr>
      </w:pPr>
    </w:p>
    <w:p w14:paraId="354041C9" w14:textId="300190A1" w:rsidR="00E74813" w:rsidRDefault="00E74813" w:rsidP="00910E17">
      <w:pPr>
        <w:rPr>
          <w:rFonts w:ascii="Arial" w:hAnsi="Arial" w:cs="Arial"/>
          <w:b/>
          <w:bCs/>
          <w:i/>
          <w:sz w:val="20"/>
          <w:szCs w:val="20"/>
        </w:rPr>
      </w:pPr>
    </w:p>
    <w:p w14:paraId="7D287D0E" w14:textId="77777777" w:rsidR="00E74813" w:rsidRPr="00C023AF" w:rsidRDefault="00E74813" w:rsidP="00E74813">
      <w:pPr>
        <w:pStyle w:val="NormalText"/>
        <w:spacing w:after="200"/>
        <w:ind w:left="567" w:hanging="567"/>
        <w:rPr>
          <w:rFonts w:ascii="Arial" w:hAnsi="Arial" w:cs="Arial"/>
          <w:sz w:val="22"/>
          <w:szCs w:val="22"/>
        </w:rPr>
      </w:pPr>
      <w:r>
        <w:rPr>
          <w:rFonts w:ascii="Arial" w:hAnsi="Arial" w:cs="Arial"/>
          <w:sz w:val="22"/>
          <w:szCs w:val="22"/>
        </w:rPr>
        <w:t>16.</w:t>
      </w:r>
      <w:r>
        <w:rPr>
          <w:rFonts w:ascii="Arial" w:hAnsi="Arial" w:cs="Arial"/>
          <w:sz w:val="22"/>
          <w:szCs w:val="22"/>
        </w:rPr>
        <w:tab/>
      </w:r>
      <w:r w:rsidRPr="00C023AF">
        <w:rPr>
          <w:rFonts w:ascii="Arial" w:hAnsi="Arial" w:cs="Arial"/>
          <w:sz w:val="22"/>
          <w:szCs w:val="22"/>
        </w:rPr>
        <w:t>You</w:t>
      </w:r>
      <w:r>
        <w:rPr>
          <w:rFonts w:ascii="Arial" w:hAnsi="Arial" w:cs="Arial"/>
          <w:sz w:val="22"/>
          <w:szCs w:val="22"/>
        </w:rPr>
        <w:t xml:space="preserve"> a</w:t>
      </w:r>
      <w:r w:rsidRPr="00C023AF">
        <w:rPr>
          <w:rFonts w:ascii="Arial" w:hAnsi="Arial" w:cs="Arial"/>
          <w:sz w:val="22"/>
          <w:szCs w:val="22"/>
        </w:rPr>
        <w:t xml:space="preserve">re traveling in </w:t>
      </w:r>
      <w:r>
        <w:rPr>
          <w:rFonts w:ascii="Arial" w:hAnsi="Arial" w:cs="Arial"/>
          <w:sz w:val="22"/>
          <w:szCs w:val="22"/>
        </w:rPr>
        <w:t>Germany</w:t>
      </w:r>
      <w:r w:rsidRPr="00C023AF">
        <w:rPr>
          <w:rFonts w:ascii="Arial" w:hAnsi="Arial" w:cs="Arial"/>
          <w:sz w:val="22"/>
          <w:szCs w:val="22"/>
        </w:rPr>
        <w:t xml:space="preserve"> and are thinking about buying a new digital camera. You</w:t>
      </w:r>
      <w:r>
        <w:rPr>
          <w:rFonts w:ascii="Arial" w:hAnsi="Arial" w:cs="Arial"/>
          <w:sz w:val="22"/>
          <w:szCs w:val="22"/>
        </w:rPr>
        <w:t xml:space="preserve"> ha</w:t>
      </w:r>
      <w:r w:rsidRPr="00C023AF">
        <w:rPr>
          <w:rFonts w:ascii="Arial" w:hAnsi="Arial" w:cs="Arial"/>
          <w:sz w:val="22"/>
          <w:szCs w:val="22"/>
        </w:rPr>
        <w:t>ve decided</w:t>
      </w:r>
      <w:r>
        <w:rPr>
          <w:rFonts w:ascii="Arial" w:hAnsi="Arial" w:cs="Arial"/>
          <w:sz w:val="22"/>
          <w:szCs w:val="22"/>
        </w:rPr>
        <w:t xml:space="preserve"> </w:t>
      </w:r>
      <w:r w:rsidRPr="00C023AF">
        <w:rPr>
          <w:rFonts w:ascii="Arial" w:hAnsi="Arial" w:cs="Arial"/>
          <w:sz w:val="22"/>
          <w:szCs w:val="22"/>
        </w:rPr>
        <w:t>you</w:t>
      </w:r>
      <w:r>
        <w:rPr>
          <w:rFonts w:ascii="Arial" w:hAnsi="Arial" w:cs="Arial"/>
          <w:sz w:val="22"/>
          <w:szCs w:val="22"/>
        </w:rPr>
        <w:t xml:space="preserve"> woul</w:t>
      </w:r>
      <w:r w:rsidRPr="00C023AF">
        <w:rPr>
          <w:rFonts w:ascii="Arial" w:hAnsi="Arial" w:cs="Arial"/>
          <w:sz w:val="22"/>
          <w:szCs w:val="22"/>
        </w:rPr>
        <w:t xml:space="preserve">d be willing to pay $125 for a new camera, but cameras in </w:t>
      </w:r>
      <w:r>
        <w:rPr>
          <w:rFonts w:ascii="Arial" w:hAnsi="Arial" w:cs="Arial"/>
          <w:sz w:val="22"/>
          <w:szCs w:val="22"/>
        </w:rPr>
        <w:t>Germany</w:t>
      </w:r>
      <w:r w:rsidRPr="00C023AF">
        <w:rPr>
          <w:rFonts w:ascii="Arial" w:hAnsi="Arial" w:cs="Arial"/>
          <w:sz w:val="22"/>
          <w:szCs w:val="22"/>
        </w:rPr>
        <w:t xml:space="preserve"> are all priced in euros. If</w:t>
      </w:r>
      <w:r>
        <w:rPr>
          <w:rFonts w:ascii="Arial" w:hAnsi="Arial" w:cs="Arial"/>
          <w:sz w:val="22"/>
          <w:szCs w:val="22"/>
        </w:rPr>
        <w:t xml:space="preserve"> </w:t>
      </w:r>
      <w:r w:rsidRPr="00C023AF">
        <w:rPr>
          <w:rFonts w:ascii="Arial" w:hAnsi="Arial" w:cs="Arial"/>
          <w:sz w:val="22"/>
          <w:szCs w:val="22"/>
        </w:rPr>
        <w:t>the camera you</w:t>
      </w:r>
      <w:r>
        <w:rPr>
          <w:rFonts w:ascii="Arial" w:hAnsi="Arial" w:cs="Arial"/>
          <w:sz w:val="22"/>
          <w:szCs w:val="22"/>
        </w:rPr>
        <w:t xml:space="preserve"> a</w:t>
      </w:r>
      <w:r w:rsidRPr="00C023AF">
        <w:rPr>
          <w:rFonts w:ascii="Arial" w:hAnsi="Arial" w:cs="Arial"/>
          <w:sz w:val="22"/>
          <w:szCs w:val="22"/>
        </w:rPr>
        <w:t>re looking at costs 115 euros, under which of the following exchange rates</w:t>
      </w:r>
      <w:r>
        <w:rPr>
          <w:rFonts w:ascii="Arial" w:hAnsi="Arial" w:cs="Arial"/>
          <w:sz w:val="22"/>
          <w:szCs w:val="22"/>
        </w:rPr>
        <w:t xml:space="preserve"> </w:t>
      </w:r>
      <w:r w:rsidRPr="00C023AF">
        <w:rPr>
          <w:rFonts w:ascii="Arial" w:hAnsi="Arial" w:cs="Arial"/>
          <w:sz w:val="22"/>
          <w:szCs w:val="22"/>
        </w:rPr>
        <w:t xml:space="preserve">would you be willing to purchase the camera? </w:t>
      </w:r>
    </w:p>
    <w:p w14:paraId="15527567" w14:textId="77777777" w:rsidR="00E74813" w:rsidRPr="00E74813" w:rsidRDefault="00E74813" w:rsidP="00E74813">
      <w:pPr>
        <w:pStyle w:val="NormalText"/>
        <w:widowControl/>
        <w:autoSpaceDE/>
        <w:autoSpaceDN/>
        <w:adjustRightInd/>
        <w:spacing w:before="60"/>
        <w:ind w:left="1134" w:hanging="567"/>
        <w:rPr>
          <w:rFonts w:ascii="Arial" w:hAnsi="Arial" w:cs="Arial"/>
          <w:sz w:val="22"/>
          <w:szCs w:val="22"/>
          <w:lang w:val="es-ES"/>
        </w:rPr>
      </w:pPr>
      <w:r w:rsidRPr="00E74813">
        <w:rPr>
          <w:rFonts w:ascii="Arial" w:hAnsi="Arial" w:cs="Arial"/>
          <w:sz w:val="22"/>
          <w:szCs w:val="22"/>
          <w:lang w:val="es-ES"/>
        </w:rPr>
        <w:t xml:space="preserve">(a) </w:t>
      </w:r>
      <w:r w:rsidRPr="00E74813">
        <w:rPr>
          <w:rFonts w:ascii="Arial" w:hAnsi="Arial" w:cs="Arial"/>
          <w:sz w:val="22"/>
          <w:szCs w:val="22"/>
          <w:lang w:val="es-ES"/>
        </w:rPr>
        <w:tab/>
        <w:t xml:space="preserve">0.76 euros per </w:t>
      </w:r>
      <w:proofErr w:type="spellStart"/>
      <w:r w:rsidRPr="00E74813">
        <w:rPr>
          <w:rFonts w:ascii="Arial" w:hAnsi="Arial" w:cs="Arial"/>
          <w:sz w:val="22"/>
          <w:szCs w:val="22"/>
          <w:lang w:val="es-ES"/>
        </w:rPr>
        <w:t>dollar</w:t>
      </w:r>
      <w:proofErr w:type="spellEnd"/>
    </w:p>
    <w:p w14:paraId="176EB8E0" w14:textId="77777777" w:rsidR="00E74813" w:rsidRPr="00E74813" w:rsidRDefault="00E74813" w:rsidP="00E74813">
      <w:pPr>
        <w:pStyle w:val="NormalText"/>
        <w:widowControl/>
        <w:autoSpaceDE/>
        <w:autoSpaceDN/>
        <w:adjustRightInd/>
        <w:spacing w:before="60"/>
        <w:ind w:left="1134" w:hanging="567"/>
        <w:rPr>
          <w:rFonts w:ascii="Arial" w:hAnsi="Arial" w:cs="Arial"/>
          <w:sz w:val="22"/>
          <w:szCs w:val="22"/>
          <w:lang w:val="es-ES"/>
        </w:rPr>
      </w:pPr>
      <w:r w:rsidRPr="00E74813">
        <w:rPr>
          <w:rFonts w:ascii="Arial" w:hAnsi="Arial" w:cs="Arial"/>
          <w:sz w:val="22"/>
          <w:szCs w:val="22"/>
          <w:lang w:val="es-ES"/>
        </w:rPr>
        <w:t xml:space="preserve">(b) </w:t>
      </w:r>
      <w:r w:rsidRPr="00E74813">
        <w:rPr>
          <w:rFonts w:ascii="Arial" w:hAnsi="Arial" w:cs="Arial"/>
          <w:sz w:val="22"/>
          <w:szCs w:val="22"/>
          <w:lang w:val="es-ES"/>
        </w:rPr>
        <w:tab/>
        <w:t xml:space="preserve">0.88 euros per </w:t>
      </w:r>
      <w:proofErr w:type="spellStart"/>
      <w:r w:rsidRPr="00E74813">
        <w:rPr>
          <w:rFonts w:ascii="Arial" w:hAnsi="Arial" w:cs="Arial"/>
          <w:sz w:val="22"/>
          <w:szCs w:val="22"/>
          <w:lang w:val="es-ES"/>
        </w:rPr>
        <w:t>dollar</w:t>
      </w:r>
      <w:proofErr w:type="spellEnd"/>
    </w:p>
    <w:p w14:paraId="0DB735A8" w14:textId="77777777" w:rsidR="00E74813" w:rsidRPr="00C023AF"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(c</w:t>
      </w:r>
      <w:r w:rsidRPr="00C023AF">
        <w:rPr>
          <w:rFonts w:ascii="Arial" w:hAnsi="Arial" w:cs="Arial"/>
          <w:sz w:val="22"/>
          <w:szCs w:val="22"/>
        </w:rPr>
        <w:t xml:space="preserve">) </w:t>
      </w:r>
      <w:r>
        <w:rPr>
          <w:rFonts w:ascii="Arial" w:hAnsi="Arial" w:cs="Arial"/>
          <w:sz w:val="22"/>
          <w:szCs w:val="22"/>
        </w:rPr>
        <w:tab/>
      </w:r>
      <w:r w:rsidRPr="00C023AF">
        <w:rPr>
          <w:rFonts w:ascii="Arial" w:hAnsi="Arial" w:cs="Arial"/>
          <w:sz w:val="22"/>
          <w:szCs w:val="22"/>
        </w:rPr>
        <w:t>0.9</w:t>
      </w:r>
      <w:r>
        <w:rPr>
          <w:rFonts w:ascii="Arial" w:hAnsi="Arial" w:cs="Arial"/>
          <w:sz w:val="22"/>
          <w:szCs w:val="22"/>
        </w:rPr>
        <w:t>3</w:t>
      </w:r>
      <w:r w:rsidRPr="00C023AF">
        <w:rPr>
          <w:rFonts w:ascii="Arial" w:hAnsi="Arial" w:cs="Arial"/>
          <w:sz w:val="22"/>
          <w:szCs w:val="22"/>
        </w:rPr>
        <w:t xml:space="preserve"> euros per dollar</w:t>
      </w:r>
    </w:p>
    <w:p w14:paraId="48921E0F" w14:textId="77777777" w:rsidR="00E74813"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(d</w:t>
      </w:r>
      <w:r w:rsidRPr="00C023AF">
        <w:rPr>
          <w:rFonts w:ascii="Arial" w:hAnsi="Arial" w:cs="Arial"/>
          <w:sz w:val="22"/>
          <w:szCs w:val="22"/>
        </w:rPr>
        <w:t xml:space="preserve">) </w:t>
      </w:r>
      <w:r>
        <w:rPr>
          <w:rFonts w:ascii="Arial" w:hAnsi="Arial" w:cs="Arial"/>
          <w:sz w:val="22"/>
          <w:szCs w:val="22"/>
        </w:rPr>
        <w:tab/>
      </w:r>
      <w:r w:rsidRPr="00C023AF">
        <w:rPr>
          <w:rFonts w:ascii="Arial" w:hAnsi="Arial" w:cs="Arial"/>
          <w:sz w:val="22"/>
          <w:szCs w:val="22"/>
        </w:rPr>
        <w:t>You would purchase the new camera at any of the above exchange rates.</w:t>
      </w:r>
    </w:p>
    <w:p w14:paraId="28980FD9" w14:textId="77777777" w:rsidR="00E74813" w:rsidRDefault="00E74813" w:rsidP="00E74813">
      <w:pPr>
        <w:widowControl w:val="0"/>
        <w:autoSpaceDE w:val="0"/>
        <w:autoSpaceDN w:val="0"/>
        <w:adjustRightInd w:val="0"/>
        <w:spacing w:after="240"/>
        <w:ind w:left="567" w:hanging="567"/>
        <w:rPr>
          <w:rFonts w:ascii="Arial" w:hAnsi="Arial" w:cs="Arial"/>
          <w:sz w:val="22"/>
          <w:szCs w:val="22"/>
        </w:rPr>
      </w:pPr>
    </w:p>
    <w:p w14:paraId="6CA4CEF9" w14:textId="77777777" w:rsidR="00E74813" w:rsidRDefault="00E74813" w:rsidP="00E74813">
      <w:pPr>
        <w:pStyle w:val="NormalText"/>
        <w:spacing w:after="120"/>
        <w:ind w:left="567" w:hanging="567"/>
        <w:rPr>
          <w:rFonts w:ascii="Arial" w:hAnsi="Arial" w:cs="Arial"/>
          <w:sz w:val="22"/>
          <w:szCs w:val="22"/>
        </w:rPr>
      </w:pPr>
      <w:r>
        <w:rPr>
          <w:rFonts w:ascii="Arial" w:hAnsi="Arial" w:cs="Arial"/>
          <w:sz w:val="22"/>
          <w:szCs w:val="22"/>
        </w:rPr>
        <w:t>17.</w:t>
      </w:r>
      <w:r>
        <w:rPr>
          <w:rFonts w:ascii="Arial" w:hAnsi="Arial" w:cs="Arial"/>
          <w:sz w:val="22"/>
          <w:szCs w:val="22"/>
        </w:rPr>
        <w:tab/>
        <w:t>Refer to the table below:</w:t>
      </w:r>
    </w:p>
    <w:tbl>
      <w:tblPr>
        <w:tblStyle w:val="TableGrid"/>
        <w:tblpPr w:leftFromText="180" w:rightFromText="180" w:vertAnchor="text" w:horzAnchor="page" w:tblpX="1721" w:tblpY="125"/>
        <w:tblW w:w="0" w:type="auto"/>
        <w:tblLook w:val="04A0" w:firstRow="1" w:lastRow="0" w:firstColumn="1" w:lastColumn="0" w:noHBand="0" w:noVBand="1"/>
      </w:tblPr>
      <w:tblGrid>
        <w:gridCol w:w="1555"/>
        <w:gridCol w:w="2409"/>
        <w:gridCol w:w="2977"/>
      </w:tblGrid>
      <w:tr w:rsidR="00E74813" w14:paraId="3CAE3A9E" w14:textId="77777777" w:rsidTr="00E74813">
        <w:trPr>
          <w:trHeight w:val="369"/>
        </w:trPr>
        <w:tc>
          <w:tcPr>
            <w:tcW w:w="1555" w:type="dxa"/>
            <w:vAlign w:val="center"/>
          </w:tcPr>
          <w:p w14:paraId="09A509D1" w14:textId="77777777" w:rsidR="00E74813" w:rsidRPr="00110396" w:rsidRDefault="00E74813" w:rsidP="00E74813">
            <w:pPr>
              <w:pStyle w:val="NormalText"/>
              <w:jc w:val="center"/>
              <w:rPr>
                <w:rFonts w:ascii="Arial" w:hAnsi="Arial" w:cs="Arial"/>
                <w:i/>
                <w:sz w:val="22"/>
                <w:szCs w:val="22"/>
              </w:rPr>
            </w:pPr>
            <w:r w:rsidRPr="00110396">
              <w:rPr>
                <w:rFonts w:ascii="Arial" w:hAnsi="Arial" w:cs="Arial"/>
                <w:i/>
                <w:sz w:val="22"/>
                <w:szCs w:val="22"/>
              </w:rPr>
              <w:t>Year</w:t>
            </w:r>
          </w:p>
        </w:tc>
        <w:tc>
          <w:tcPr>
            <w:tcW w:w="2409" w:type="dxa"/>
            <w:vAlign w:val="center"/>
          </w:tcPr>
          <w:p w14:paraId="1B764502" w14:textId="77777777" w:rsidR="00E74813" w:rsidRPr="00110396" w:rsidRDefault="00E74813" w:rsidP="00E74813">
            <w:pPr>
              <w:pStyle w:val="NormalText"/>
              <w:jc w:val="center"/>
              <w:rPr>
                <w:rFonts w:ascii="Arial" w:hAnsi="Arial" w:cs="Arial"/>
                <w:i/>
                <w:sz w:val="22"/>
                <w:szCs w:val="22"/>
              </w:rPr>
            </w:pPr>
            <w:r>
              <w:rPr>
                <w:rFonts w:ascii="Arial" w:hAnsi="Arial" w:cs="Arial"/>
                <w:i/>
                <w:sz w:val="22"/>
                <w:szCs w:val="22"/>
              </w:rPr>
              <w:t>Import price index</w:t>
            </w:r>
          </w:p>
        </w:tc>
        <w:tc>
          <w:tcPr>
            <w:tcW w:w="2977" w:type="dxa"/>
            <w:vAlign w:val="center"/>
          </w:tcPr>
          <w:p w14:paraId="23422C67" w14:textId="77777777" w:rsidR="00E74813" w:rsidRPr="00110396" w:rsidRDefault="00E74813" w:rsidP="00E74813">
            <w:pPr>
              <w:pStyle w:val="NormalText"/>
              <w:jc w:val="center"/>
              <w:rPr>
                <w:rFonts w:ascii="Arial" w:hAnsi="Arial" w:cs="Arial"/>
                <w:i/>
                <w:sz w:val="22"/>
                <w:szCs w:val="22"/>
              </w:rPr>
            </w:pPr>
            <w:r>
              <w:rPr>
                <w:rFonts w:ascii="Arial" w:hAnsi="Arial" w:cs="Arial"/>
                <w:i/>
                <w:sz w:val="22"/>
                <w:szCs w:val="22"/>
              </w:rPr>
              <w:t>Export price index</w:t>
            </w:r>
          </w:p>
        </w:tc>
      </w:tr>
      <w:tr w:rsidR="00E74813" w14:paraId="14810844" w14:textId="77777777" w:rsidTr="00E74813">
        <w:trPr>
          <w:trHeight w:val="369"/>
        </w:trPr>
        <w:tc>
          <w:tcPr>
            <w:tcW w:w="1555" w:type="dxa"/>
            <w:vAlign w:val="center"/>
          </w:tcPr>
          <w:p w14:paraId="030B9904" w14:textId="77777777" w:rsidR="00E74813" w:rsidRDefault="00E74813" w:rsidP="00E74813">
            <w:pPr>
              <w:pStyle w:val="NormalText"/>
              <w:jc w:val="center"/>
              <w:rPr>
                <w:rFonts w:ascii="Arial" w:hAnsi="Arial" w:cs="Arial"/>
                <w:sz w:val="22"/>
                <w:szCs w:val="22"/>
              </w:rPr>
            </w:pPr>
            <w:r>
              <w:rPr>
                <w:rFonts w:ascii="Arial" w:hAnsi="Arial" w:cs="Arial"/>
                <w:sz w:val="22"/>
                <w:szCs w:val="22"/>
              </w:rPr>
              <w:t>1</w:t>
            </w:r>
          </w:p>
        </w:tc>
        <w:tc>
          <w:tcPr>
            <w:tcW w:w="2409" w:type="dxa"/>
            <w:vAlign w:val="center"/>
          </w:tcPr>
          <w:p w14:paraId="6EF9EB38" w14:textId="77777777" w:rsidR="00E74813" w:rsidRDefault="00E74813" w:rsidP="00E74813">
            <w:pPr>
              <w:pStyle w:val="NormalText"/>
              <w:jc w:val="center"/>
              <w:rPr>
                <w:rFonts w:ascii="Arial" w:hAnsi="Arial" w:cs="Arial"/>
                <w:sz w:val="22"/>
                <w:szCs w:val="22"/>
              </w:rPr>
            </w:pPr>
            <w:r>
              <w:rPr>
                <w:rFonts w:ascii="Arial" w:hAnsi="Arial" w:cs="Arial"/>
                <w:sz w:val="22"/>
                <w:szCs w:val="22"/>
              </w:rPr>
              <w:t>100</w:t>
            </w:r>
          </w:p>
        </w:tc>
        <w:tc>
          <w:tcPr>
            <w:tcW w:w="2977" w:type="dxa"/>
            <w:vAlign w:val="center"/>
          </w:tcPr>
          <w:p w14:paraId="04C1A91A" w14:textId="77777777" w:rsidR="00E74813" w:rsidRDefault="00E74813" w:rsidP="00E74813">
            <w:pPr>
              <w:pStyle w:val="NormalText"/>
              <w:jc w:val="center"/>
              <w:rPr>
                <w:rFonts w:ascii="Arial" w:hAnsi="Arial" w:cs="Arial"/>
                <w:sz w:val="22"/>
                <w:szCs w:val="22"/>
              </w:rPr>
            </w:pPr>
            <w:r>
              <w:rPr>
                <w:rFonts w:ascii="Arial" w:hAnsi="Arial" w:cs="Arial"/>
                <w:sz w:val="22"/>
                <w:szCs w:val="22"/>
              </w:rPr>
              <w:t>100</w:t>
            </w:r>
          </w:p>
        </w:tc>
      </w:tr>
      <w:tr w:rsidR="00E74813" w14:paraId="2A01A94B" w14:textId="77777777" w:rsidTr="00E74813">
        <w:trPr>
          <w:trHeight w:val="369"/>
        </w:trPr>
        <w:tc>
          <w:tcPr>
            <w:tcW w:w="1555" w:type="dxa"/>
            <w:vAlign w:val="center"/>
          </w:tcPr>
          <w:p w14:paraId="3526C68F" w14:textId="77777777" w:rsidR="00E74813" w:rsidRDefault="00E74813" w:rsidP="00E74813">
            <w:pPr>
              <w:pStyle w:val="NormalText"/>
              <w:jc w:val="center"/>
              <w:rPr>
                <w:rFonts w:ascii="Arial" w:hAnsi="Arial" w:cs="Arial"/>
                <w:sz w:val="22"/>
                <w:szCs w:val="22"/>
              </w:rPr>
            </w:pPr>
            <w:r>
              <w:rPr>
                <w:rFonts w:ascii="Arial" w:hAnsi="Arial" w:cs="Arial"/>
                <w:sz w:val="22"/>
                <w:szCs w:val="22"/>
              </w:rPr>
              <w:t>2</w:t>
            </w:r>
          </w:p>
        </w:tc>
        <w:tc>
          <w:tcPr>
            <w:tcW w:w="2409" w:type="dxa"/>
            <w:vAlign w:val="center"/>
          </w:tcPr>
          <w:p w14:paraId="2B9C3C15" w14:textId="77777777" w:rsidR="00E74813" w:rsidRDefault="00E74813" w:rsidP="00E74813">
            <w:pPr>
              <w:pStyle w:val="NormalText"/>
              <w:jc w:val="center"/>
              <w:rPr>
                <w:rFonts w:ascii="Arial" w:hAnsi="Arial" w:cs="Arial"/>
                <w:sz w:val="22"/>
                <w:szCs w:val="22"/>
              </w:rPr>
            </w:pPr>
            <w:r>
              <w:rPr>
                <w:rFonts w:ascii="Arial" w:hAnsi="Arial" w:cs="Arial"/>
                <w:sz w:val="22"/>
                <w:szCs w:val="22"/>
              </w:rPr>
              <w:t>104</w:t>
            </w:r>
          </w:p>
        </w:tc>
        <w:tc>
          <w:tcPr>
            <w:tcW w:w="2977" w:type="dxa"/>
            <w:vAlign w:val="center"/>
          </w:tcPr>
          <w:p w14:paraId="23B9CD31" w14:textId="77777777" w:rsidR="00E74813" w:rsidRDefault="00E74813" w:rsidP="00E74813">
            <w:pPr>
              <w:pStyle w:val="NormalText"/>
              <w:jc w:val="center"/>
              <w:rPr>
                <w:rFonts w:ascii="Arial" w:hAnsi="Arial" w:cs="Arial"/>
                <w:sz w:val="22"/>
                <w:szCs w:val="22"/>
              </w:rPr>
            </w:pPr>
            <w:r>
              <w:rPr>
                <w:rFonts w:ascii="Arial" w:hAnsi="Arial" w:cs="Arial"/>
                <w:sz w:val="22"/>
                <w:szCs w:val="22"/>
              </w:rPr>
              <w:t>117</w:t>
            </w:r>
          </w:p>
        </w:tc>
      </w:tr>
    </w:tbl>
    <w:p w14:paraId="1CC86995" w14:textId="77777777" w:rsidR="00E74813" w:rsidRDefault="00E74813" w:rsidP="00E74813">
      <w:pPr>
        <w:pStyle w:val="NormalText"/>
        <w:spacing w:before="120" w:after="240"/>
        <w:ind w:left="567"/>
        <w:rPr>
          <w:rFonts w:ascii="Arial" w:hAnsi="Arial" w:cs="Arial"/>
          <w:sz w:val="22"/>
          <w:szCs w:val="22"/>
        </w:rPr>
      </w:pPr>
    </w:p>
    <w:p w14:paraId="4F87299B" w14:textId="77777777" w:rsidR="00E74813" w:rsidRDefault="00E74813" w:rsidP="00E74813">
      <w:pPr>
        <w:pStyle w:val="NormalText"/>
        <w:spacing w:before="120" w:after="240"/>
        <w:ind w:left="567"/>
        <w:rPr>
          <w:rFonts w:ascii="Arial" w:hAnsi="Arial" w:cs="Arial"/>
          <w:sz w:val="22"/>
          <w:szCs w:val="22"/>
        </w:rPr>
      </w:pPr>
    </w:p>
    <w:p w14:paraId="0F540D28" w14:textId="77777777" w:rsidR="00E74813" w:rsidRDefault="00E74813" w:rsidP="00E74813">
      <w:pPr>
        <w:pStyle w:val="NormalText"/>
        <w:spacing w:after="120"/>
        <w:ind w:left="567"/>
        <w:rPr>
          <w:rFonts w:ascii="Arial" w:hAnsi="Arial" w:cs="Arial"/>
          <w:sz w:val="22"/>
          <w:szCs w:val="22"/>
        </w:rPr>
      </w:pPr>
    </w:p>
    <w:p w14:paraId="268975F3" w14:textId="099ED95A" w:rsidR="00E74813" w:rsidRPr="008E4D64" w:rsidRDefault="00E541DD" w:rsidP="00E74813">
      <w:pPr>
        <w:pStyle w:val="NormalText"/>
        <w:spacing w:before="120" w:after="200"/>
        <w:ind w:left="567"/>
        <w:rPr>
          <w:rFonts w:ascii="Arial" w:hAnsi="Arial" w:cs="Arial"/>
          <w:sz w:val="22"/>
          <w:szCs w:val="22"/>
        </w:rPr>
      </w:pPr>
      <w:r>
        <w:rPr>
          <w:rFonts w:ascii="Arial" w:hAnsi="Arial" w:cs="Arial"/>
          <w:sz w:val="22"/>
          <w:szCs w:val="22"/>
        </w:rPr>
        <w:t>Which of the following accurately represents an impact of t</w:t>
      </w:r>
      <w:r w:rsidR="00E74813" w:rsidRPr="008E4D64">
        <w:rPr>
          <w:rFonts w:ascii="Arial" w:hAnsi="Arial" w:cs="Arial"/>
          <w:sz w:val="22"/>
          <w:szCs w:val="22"/>
        </w:rPr>
        <w:t>he change in the terms of trade from Year 1 to Year 2 most likely means that, for this country</w:t>
      </w:r>
      <w:r>
        <w:rPr>
          <w:rFonts w:ascii="Arial" w:hAnsi="Arial" w:cs="Arial"/>
          <w:sz w:val="22"/>
          <w:szCs w:val="22"/>
        </w:rPr>
        <w:t>:</w:t>
      </w:r>
    </w:p>
    <w:p w14:paraId="027EAA85" w14:textId="77777777" w:rsidR="00E74813" w:rsidRPr="003F399E" w:rsidRDefault="00E74813" w:rsidP="00E74813">
      <w:pPr>
        <w:pStyle w:val="NormalText"/>
        <w:widowControl/>
        <w:autoSpaceDE/>
        <w:autoSpaceDN/>
        <w:adjustRightInd/>
        <w:spacing w:before="60"/>
        <w:ind w:left="1134" w:hanging="567"/>
        <w:rPr>
          <w:rFonts w:ascii="Arial" w:hAnsi="Arial" w:cs="Arial"/>
          <w:sz w:val="22"/>
          <w:szCs w:val="22"/>
        </w:rPr>
      </w:pPr>
      <w:r w:rsidRPr="003F399E">
        <w:rPr>
          <w:rFonts w:ascii="Arial" w:hAnsi="Arial" w:cs="Arial"/>
          <w:bCs/>
          <w:sz w:val="22"/>
          <w:szCs w:val="22"/>
        </w:rPr>
        <w:t xml:space="preserve">(a) </w:t>
      </w:r>
      <w:r w:rsidRPr="003F399E">
        <w:rPr>
          <w:rFonts w:ascii="Arial" w:hAnsi="Arial" w:cs="Arial"/>
          <w:bCs/>
          <w:sz w:val="22"/>
          <w:szCs w:val="22"/>
        </w:rPr>
        <w:tab/>
      </w:r>
      <w:r w:rsidRPr="003F399E">
        <w:rPr>
          <w:rFonts w:ascii="Arial" w:hAnsi="Arial" w:cs="Arial"/>
          <w:sz w:val="22"/>
          <w:szCs w:val="22"/>
        </w:rPr>
        <w:t>the exchange rate will fall.</w:t>
      </w:r>
    </w:p>
    <w:p w14:paraId="50606F7B" w14:textId="77777777" w:rsidR="00E74813" w:rsidRPr="003F399E" w:rsidRDefault="00E74813" w:rsidP="00E74813">
      <w:pPr>
        <w:pStyle w:val="NormalText"/>
        <w:widowControl/>
        <w:autoSpaceDE/>
        <w:autoSpaceDN/>
        <w:adjustRightInd/>
        <w:spacing w:before="60"/>
        <w:ind w:left="1134" w:hanging="567"/>
        <w:rPr>
          <w:rFonts w:ascii="Arial" w:hAnsi="Arial" w:cs="Arial"/>
          <w:sz w:val="22"/>
          <w:szCs w:val="22"/>
        </w:rPr>
      </w:pPr>
      <w:r w:rsidRPr="003F399E">
        <w:rPr>
          <w:rFonts w:ascii="Arial" w:hAnsi="Arial" w:cs="Arial"/>
          <w:bCs/>
          <w:sz w:val="22"/>
          <w:szCs w:val="22"/>
        </w:rPr>
        <w:t xml:space="preserve">(b) </w:t>
      </w:r>
      <w:r w:rsidRPr="003F399E">
        <w:rPr>
          <w:rFonts w:ascii="Arial" w:hAnsi="Arial" w:cs="Arial"/>
          <w:bCs/>
          <w:sz w:val="22"/>
          <w:szCs w:val="22"/>
        </w:rPr>
        <w:tab/>
      </w:r>
      <w:r w:rsidRPr="003F399E">
        <w:rPr>
          <w:rFonts w:ascii="Arial" w:hAnsi="Arial" w:cs="Arial"/>
          <w:sz w:val="22"/>
          <w:szCs w:val="22"/>
        </w:rPr>
        <w:t>the current account deficit will rise.</w:t>
      </w:r>
    </w:p>
    <w:p w14:paraId="1EA1A03F" w14:textId="005EDF9D" w:rsidR="00E74813" w:rsidRPr="003F399E" w:rsidRDefault="00E74813" w:rsidP="00E74813">
      <w:pPr>
        <w:pStyle w:val="NormalText"/>
        <w:widowControl/>
        <w:autoSpaceDE/>
        <w:autoSpaceDN/>
        <w:adjustRightInd/>
        <w:spacing w:before="60"/>
        <w:ind w:left="1134" w:hanging="567"/>
        <w:rPr>
          <w:rFonts w:ascii="Arial" w:hAnsi="Arial" w:cs="Arial"/>
          <w:sz w:val="22"/>
          <w:szCs w:val="22"/>
        </w:rPr>
      </w:pPr>
      <w:r w:rsidRPr="003F399E">
        <w:rPr>
          <w:rFonts w:ascii="Arial" w:hAnsi="Arial" w:cs="Arial"/>
          <w:bCs/>
          <w:sz w:val="22"/>
          <w:szCs w:val="22"/>
        </w:rPr>
        <w:t xml:space="preserve">(c) </w:t>
      </w:r>
      <w:r w:rsidRPr="003F399E">
        <w:rPr>
          <w:rFonts w:ascii="Arial" w:hAnsi="Arial" w:cs="Arial"/>
          <w:bCs/>
          <w:sz w:val="22"/>
          <w:szCs w:val="22"/>
        </w:rPr>
        <w:tab/>
      </w:r>
      <w:r w:rsidR="00E541DD">
        <w:rPr>
          <w:rFonts w:ascii="Arial" w:hAnsi="Arial" w:cs="Arial"/>
          <w:sz w:val="22"/>
          <w:szCs w:val="22"/>
        </w:rPr>
        <w:t>real income levels will increase</w:t>
      </w:r>
      <w:r w:rsidRPr="003F399E">
        <w:rPr>
          <w:rFonts w:ascii="Arial" w:hAnsi="Arial" w:cs="Arial"/>
          <w:sz w:val="22"/>
          <w:szCs w:val="22"/>
        </w:rPr>
        <w:t>.</w:t>
      </w:r>
    </w:p>
    <w:p w14:paraId="398D6435" w14:textId="5FD37D47" w:rsidR="00E74813" w:rsidRPr="003F399E" w:rsidRDefault="00E74813" w:rsidP="00E74813">
      <w:pPr>
        <w:pStyle w:val="NormalText"/>
        <w:widowControl/>
        <w:autoSpaceDE/>
        <w:autoSpaceDN/>
        <w:adjustRightInd/>
        <w:spacing w:before="60"/>
        <w:ind w:left="1134" w:hanging="567"/>
        <w:rPr>
          <w:rFonts w:ascii="Arial" w:hAnsi="Arial" w:cs="Arial"/>
          <w:sz w:val="22"/>
          <w:szCs w:val="22"/>
          <w:lang w:val="en-AU"/>
        </w:rPr>
      </w:pPr>
      <w:r w:rsidRPr="003F399E">
        <w:rPr>
          <w:rFonts w:ascii="Arial" w:hAnsi="Arial" w:cs="Arial"/>
          <w:bCs/>
          <w:sz w:val="22"/>
          <w:szCs w:val="22"/>
          <w:lang w:val="en-AU"/>
        </w:rPr>
        <w:t xml:space="preserve">(d) </w:t>
      </w:r>
      <w:r w:rsidRPr="003F399E">
        <w:rPr>
          <w:rFonts w:ascii="Arial" w:hAnsi="Arial" w:cs="Arial"/>
          <w:bCs/>
          <w:sz w:val="22"/>
          <w:szCs w:val="22"/>
          <w:lang w:val="en-AU"/>
        </w:rPr>
        <w:tab/>
      </w:r>
      <w:r w:rsidR="00E541DD">
        <w:rPr>
          <w:rFonts w:ascii="Arial" w:hAnsi="Arial" w:cs="Arial"/>
          <w:sz w:val="22"/>
          <w:szCs w:val="22"/>
          <w:lang w:val="en-AU"/>
        </w:rPr>
        <w:t>fewer imports will be bought within the country</w:t>
      </w:r>
      <w:r w:rsidRPr="003F399E">
        <w:rPr>
          <w:rFonts w:ascii="Arial" w:hAnsi="Arial" w:cs="Arial"/>
          <w:sz w:val="22"/>
          <w:szCs w:val="22"/>
          <w:lang w:val="en-AU"/>
        </w:rPr>
        <w:t>.</w:t>
      </w:r>
    </w:p>
    <w:p w14:paraId="004A1E7F" w14:textId="77777777" w:rsidR="00E74813" w:rsidRDefault="00E74813" w:rsidP="00E74813">
      <w:pPr>
        <w:pStyle w:val="NormalText"/>
        <w:spacing w:after="240"/>
        <w:ind w:left="1134" w:hanging="567"/>
        <w:rPr>
          <w:rFonts w:ascii="Arial" w:hAnsi="Arial" w:cs="Arial"/>
          <w:sz w:val="22"/>
          <w:szCs w:val="22"/>
        </w:rPr>
      </w:pPr>
    </w:p>
    <w:p w14:paraId="3680AE6D" w14:textId="74C4EAAC" w:rsidR="00E74813" w:rsidRPr="00C70366" w:rsidRDefault="00E74813" w:rsidP="00E74813">
      <w:pPr>
        <w:pStyle w:val="NormalText"/>
        <w:spacing w:after="200"/>
        <w:ind w:left="567" w:hanging="567"/>
        <w:rPr>
          <w:rFonts w:ascii="Arial" w:hAnsi="Arial" w:cs="Arial"/>
          <w:sz w:val="22"/>
          <w:szCs w:val="22"/>
        </w:rPr>
      </w:pPr>
      <w:r>
        <w:rPr>
          <w:rFonts w:ascii="Arial" w:hAnsi="Arial" w:cs="Arial"/>
          <w:sz w:val="22"/>
          <w:szCs w:val="22"/>
        </w:rPr>
        <w:t>18.</w:t>
      </w:r>
      <w:r>
        <w:rPr>
          <w:rFonts w:ascii="Arial" w:hAnsi="Arial" w:cs="Arial"/>
          <w:sz w:val="22"/>
          <w:szCs w:val="22"/>
        </w:rPr>
        <w:tab/>
      </w:r>
      <w:r w:rsidRPr="00C70366">
        <w:rPr>
          <w:rFonts w:ascii="Arial" w:hAnsi="Arial" w:cs="Arial"/>
          <w:sz w:val="22"/>
          <w:szCs w:val="22"/>
        </w:rPr>
        <w:t xml:space="preserve">Which of the following best </w:t>
      </w:r>
      <w:r w:rsidR="00E541DD">
        <w:rPr>
          <w:rFonts w:ascii="Arial" w:hAnsi="Arial" w:cs="Arial"/>
          <w:sz w:val="22"/>
          <w:szCs w:val="22"/>
        </w:rPr>
        <w:t>explains</w:t>
      </w:r>
      <w:r w:rsidRPr="00C70366">
        <w:rPr>
          <w:rFonts w:ascii="Arial" w:hAnsi="Arial" w:cs="Arial"/>
          <w:sz w:val="22"/>
          <w:szCs w:val="22"/>
        </w:rPr>
        <w:t xml:space="preserve"> the changes in the TOT and the TWI from Year 1 to Year 2? </w:t>
      </w:r>
    </w:p>
    <w:tbl>
      <w:tblPr>
        <w:tblStyle w:val="TableGrid"/>
        <w:tblpPr w:leftFromText="180" w:rightFromText="180" w:vertAnchor="text" w:horzAnchor="page" w:tblpX="1774" w:tblpY="-71"/>
        <w:tblW w:w="0" w:type="auto"/>
        <w:tblLook w:val="04A0" w:firstRow="1" w:lastRow="0" w:firstColumn="1" w:lastColumn="0" w:noHBand="0" w:noVBand="1"/>
      </w:tblPr>
      <w:tblGrid>
        <w:gridCol w:w="1555"/>
        <w:gridCol w:w="2409"/>
        <w:gridCol w:w="2977"/>
      </w:tblGrid>
      <w:tr w:rsidR="00E74813" w14:paraId="3CBDC8FC" w14:textId="77777777" w:rsidTr="00E74813">
        <w:trPr>
          <w:trHeight w:val="369"/>
        </w:trPr>
        <w:tc>
          <w:tcPr>
            <w:tcW w:w="1555" w:type="dxa"/>
            <w:vAlign w:val="center"/>
          </w:tcPr>
          <w:p w14:paraId="01B05F99" w14:textId="77777777" w:rsidR="00E74813" w:rsidRPr="00110396" w:rsidRDefault="00E74813" w:rsidP="00E74813">
            <w:pPr>
              <w:pStyle w:val="NormalText"/>
              <w:jc w:val="center"/>
              <w:rPr>
                <w:rFonts w:ascii="Arial" w:hAnsi="Arial" w:cs="Arial"/>
                <w:i/>
                <w:sz w:val="22"/>
                <w:szCs w:val="22"/>
              </w:rPr>
            </w:pPr>
            <w:r w:rsidRPr="00110396">
              <w:rPr>
                <w:rFonts w:ascii="Arial" w:hAnsi="Arial" w:cs="Arial"/>
                <w:i/>
                <w:sz w:val="22"/>
                <w:szCs w:val="22"/>
              </w:rPr>
              <w:t>Year</w:t>
            </w:r>
          </w:p>
        </w:tc>
        <w:tc>
          <w:tcPr>
            <w:tcW w:w="2409" w:type="dxa"/>
            <w:vAlign w:val="center"/>
          </w:tcPr>
          <w:p w14:paraId="665023D5" w14:textId="77777777" w:rsidR="00E74813" w:rsidRPr="00110396" w:rsidRDefault="00E74813" w:rsidP="00E74813">
            <w:pPr>
              <w:pStyle w:val="NormalText"/>
              <w:jc w:val="center"/>
              <w:rPr>
                <w:rFonts w:ascii="Arial" w:hAnsi="Arial" w:cs="Arial"/>
                <w:i/>
                <w:sz w:val="22"/>
                <w:szCs w:val="22"/>
              </w:rPr>
            </w:pPr>
            <w:r w:rsidRPr="00110396">
              <w:rPr>
                <w:rFonts w:ascii="Arial" w:hAnsi="Arial" w:cs="Arial"/>
                <w:i/>
                <w:sz w:val="22"/>
                <w:szCs w:val="22"/>
              </w:rPr>
              <w:t>Terms of trade (TOT)</w:t>
            </w:r>
          </w:p>
        </w:tc>
        <w:tc>
          <w:tcPr>
            <w:tcW w:w="2977" w:type="dxa"/>
            <w:vAlign w:val="center"/>
          </w:tcPr>
          <w:p w14:paraId="2B7B8583" w14:textId="77777777" w:rsidR="00E74813" w:rsidRPr="00110396" w:rsidRDefault="00E74813" w:rsidP="00E74813">
            <w:pPr>
              <w:pStyle w:val="NormalText"/>
              <w:jc w:val="center"/>
              <w:rPr>
                <w:rFonts w:ascii="Arial" w:hAnsi="Arial" w:cs="Arial"/>
                <w:i/>
                <w:sz w:val="22"/>
                <w:szCs w:val="22"/>
              </w:rPr>
            </w:pPr>
            <w:r w:rsidRPr="00110396">
              <w:rPr>
                <w:rFonts w:ascii="Arial" w:hAnsi="Arial" w:cs="Arial"/>
                <w:i/>
                <w:sz w:val="22"/>
                <w:szCs w:val="22"/>
              </w:rPr>
              <w:t>Trade weighted index (TWI)</w:t>
            </w:r>
          </w:p>
        </w:tc>
      </w:tr>
      <w:tr w:rsidR="00E74813" w14:paraId="7861C387" w14:textId="77777777" w:rsidTr="00E74813">
        <w:trPr>
          <w:trHeight w:val="369"/>
        </w:trPr>
        <w:tc>
          <w:tcPr>
            <w:tcW w:w="1555" w:type="dxa"/>
            <w:vAlign w:val="center"/>
          </w:tcPr>
          <w:p w14:paraId="57D42F95" w14:textId="77777777" w:rsidR="00E74813" w:rsidRDefault="00E74813" w:rsidP="00E74813">
            <w:pPr>
              <w:pStyle w:val="NormalText"/>
              <w:jc w:val="center"/>
              <w:rPr>
                <w:rFonts w:ascii="Arial" w:hAnsi="Arial" w:cs="Arial"/>
                <w:sz w:val="22"/>
                <w:szCs w:val="22"/>
              </w:rPr>
            </w:pPr>
            <w:r>
              <w:rPr>
                <w:rFonts w:ascii="Arial" w:hAnsi="Arial" w:cs="Arial"/>
                <w:sz w:val="22"/>
                <w:szCs w:val="22"/>
              </w:rPr>
              <w:t>1</w:t>
            </w:r>
          </w:p>
        </w:tc>
        <w:tc>
          <w:tcPr>
            <w:tcW w:w="2409" w:type="dxa"/>
            <w:vAlign w:val="center"/>
          </w:tcPr>
          <w:p w14:paraId="02323E46" w14:textId="77777777" w:rsidR="00E74813" w:rsidRDefault="00E74813" w:rsidP="00E74813">
            <w:pPr>
              <w:pStyle w:val="NormalText"/>
              <w:jc w:val="center"/>
              <w:rPr>
                <w:rFonts w:ascii="Arial" w:hAnsi="Arial" w:cs="Arial"/>
                <w:sz w:val="22"/>
                <w:szCs w:val="22"/>
              </w:rPr>
            </w:pPr>
            <w:r>
              <w:rPr>
                <w:rFonts w:ascii="Arial" w:hAnsi="Arial" w:cs="Arial"/>
                <w:sz w:val="22"/>
                <w:szCs w:val="22"/>
              </w:rPr>
              <w:t>100</w:t>
            </w:r>
          </w:p>
        </w:tc>
        <w:tc>
          <w:tcPr>
            <w:tcW w:w="2977" w:type="dxa"/>
            <w:vAlign w:val="center"/>
          </w:tcPr>
          <w:p w14:paraId="5C8BC06B" w14:textId="77777777" w:rsidR="00E74813" w:rsidRDefault="00E74813" w:rsidP="00E74813">
            <w:pPr>
              <w:pStyle w:val="NormalText"/>
              <w:jc w:val="center"/>
              <w:rPr>
                <w:rFonts w:ascii="Arial" w:hAnsi="Arial" w:cs="Arial"/>
                <w:sz w:val="22"/>
                <w:szCs w:val="22"/>
              </w:rPr>
            </w:pPr>
            <w:r>
              <w:rPr>
                <w:rFonts w:ascii="Arial" w:hAnsi="Arial" w:cs="Arial"/>
                <w:sz w:val="22"/>
                <w:szCs w:val="22"/>
              </w:rPr>
              <w:t>50</w:t>
            </w:r>
          </w:p>
        </w:tc>
      </w:tr>
      <w:tr w:rsidR="00E74813" w14:paraId="2C3C730C" w14:textId="77777777" w:rsidTr="00E74813">
        <w:trPr>
          <w:trHeight w:val="369"/>
        </w:trPr>
        <w:tc>
          <w:tcPr>
            <w:tcW w:w="1555" w:type="dxa"/>
            <w:vAlign w:val="center"/>
          </w:tcPr>
          <w:p w14:paraId="59971025" w14:textId="77777777" w:rsidR="00E74813" w:rsidRDefault="00E74813" w:rsidP="00E74813">
            <w:pPr>
              <w:pStyle w:val="NormalText"/>
              <w:jc w:val="center"/>
              <w:rPr>
                <w:rFonts w:ascii="Arial" w:hAnsi="Arial" w:cs="Arial"/>
                <w:sz w:val="22"/>
                <w:szCs w:val="22"/>
              </w:rPr>
            </w:pPr>
            <w:r>
              <w:rPr>
                <w:rFonts w:ascii="Arial" w:hAnsi="Arial" w:cs="Arial"/>
                <w:sz w:val="22"/>
                <w:szCs w:val="22"/>
              </w:rPr>
              <w:t>2</w:t>
            </w:r>
          </w:p>
        </w:tc>
        <w:tc>
          <w:tcPr>
            <w:tcW w:w="2409" w:type="dxa"/>
            <w:vAlign w:val="center"/>
          </w:tcPr>
          <w:p w14:paraId="13535042" w14:textId="77777777" w:rsidR="00E74813" w:rsidRDefault="00E74813" w:rsidP="00E74813">
            <w:pPr>
              <w:pStyle w:val="NormalText"/>
              <w:jc w:val="center"/>
              <w:rPr>
                <w:rFonts w:ascii="Arial" w:hAnsi="Arial" w:cs="Arial"/>
                <w:sz w:val="22"/>
                <w:szCs w:val="22"/>
              </w:rPr>
            </w:pPr>
            <w:r>
              <w:rPr>
                <w:rFonts w:ascii="Arial" w:hAnsi="Arial" w:cs="Arial"/>
                <w:sz w:val="22"/>
                <w:szCs w:val="22"/>
              </w:rPr>
              <w:t>110</w:t>
            </w:r>
          </w:p>
        </w:tc>
        <w:tc>
          <w:tcPr>
            <w:tcW w:w="2977" w:type="dxa"/>
            <w:vAlign w:val="center"/>
          </w:tcPr>
          <w:p w14:paraId="7E3AAE44" w14:textId="77777777" w:rsidR="00E74813" w:rsidRDefault="00E74813" w:rsidP="00E74813">
            <w:pPr>
              <w:pStyle w:val="NormalText"/>
              <w:jc w:val="center"/>
              <w:rPr>
                <w:rFonts w:ascii="Arial" w:hAnsi="Arial" w:cs="Arial"/>
                <w:sz w:val="22"/>
                <w:szCs w:val="22"/>
              </w:rPr>
            </w:pPr>
            <w:r>
              <w:rPr>
                <w:rFonts w:ascii="Arial" w:hAnsi="Arial" w:cs="Arial"/>
                <w:sz w:val="22"/>
                <w:szCs w:val="22"/>
              </w:rPr>
              <w:t>60</w:t>
            </w:r>
          </w:p>
        </w:tc>
      </w:tr>
    </w:tbl>
    <w:p w14:paraId="26164F14" w14:textId="77777777" w:rsidR="00E74813" w:rsidRDefault="00E74813" w:rsidP="00E74813">
      <w:pPr>
        <w:pStyle w:val="NormalText"/>
        <w:spacing w:after="120"/>
        <w:ind w:left="567" w:hanging="567"/>
        <w:rPr>
          <w:rFonts w:ascii="Arial" w:hAnsi="Arial" w:cs="Arial"/>
          <w:sz w:val="22"/>
          <w:szCs w:val="22"/>
        </w:rPr>
      </w:pPr>
    </w:p>
    <w:p w14:paraId="40E48330" w14:textId="77777777" w:rsidR="00E74813" w:rsidRDefault="00E74813" w:rsidP="00E74813">
      <w:pPr>
        <w:pStyle w:val="NormalText"/>
        <w:ind w:left="567"/>
        <w:rPr>
          <w:rFonts w:ascii="Arial" w:hAnsi="Arial" w:cs="Arial"/>
          <w:sz w:val="22"/>
          <w:szCs w:val="22"/>
        </w:rPr>
      </w:pPr>
    </w:p>
    <w:p w14:paraId="1989A8DF" w14:textId="77777777" w:rsidR="00E74813"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 xml:space="preserve"> </w:t>
      </w:r>
    </w:p>
    <w:p w14:paraId="51204415" w14:textId="77777777" w:rsidR="00E74813" w:rsidRDefault="00E74813" w:rsidP="00E74813">
      <w:pPr>
        <w:pStyle w:val="NormalText"/>
        <w:widowControl/>
        <w:autoSpaceDE/>
        <w:autoSpaceDN/>
        <w:adjustRightInd/>
        <w:spacing w:before="60"/>
        <w:ind w:left="1134" w:hanging="567"/>
        <w:rPr>
          <w:rFonts w:ascii="Arial" w:hAnsi="Arial" w:cs="Arial"/>
          <w:sz w:val="22"/>
          <w:szCs w:val="22"/>
        </w:rPr>
      </w:pPr>
    </w:p>
    <w:p w14:paraId="5DE0C7FF" w14:textId="77777777" w:rsidR="00E74813" w:rsidRPr="00C70366"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(a)</w:t>
      </w:r>
      <w:r w:rsidRPr="00C70366">
        <w:rPr>
          <w:rFonts w:ascii="Arial" w:hAnsi="Arial" w:cs="Arial"/>
          <w:sz w:val="22"/>
          <w:szCs w:val="22"/>
        </w:rPr>
        <w:t xml:space="preserve"> </w:t>
      </w:r>
      <w:r>
        <w:rPr>
          <w:rFonts w:ascii="Arial" w:hAnsi="Arial" w:cs="Arial"/>
          <w:sz w:val="22"/>
          <w:szCs w:val="22"/>
        </w:rPr>
        <w:tab/>
      </w:r>
      <w:r w:rsidRPr="00C70366">
        <w:rPr>
          <w:rFonts w:ascii="Arial" w:hAnsi="Arial" w:cs="Arial"/>
          <w:sz w:val="22"/>
          <w:szCs w:val="22"/>
        </w:rPr>
        <w:t xml:space="preserve">There is an increase in global demand for the goods this economy exports and imports. </w:t>
      </w:r>
    </w:p>
    <w:p w14:paraId="136570D5" w14:textId="25BC89E6" w:rsidR="00E74813" w:rsidRPr="00C70366"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lastRenderedPageBreak/>
        <w:t>(b)</w:t>
      </w:r>
      <w:r w:rsidRPr="00C70366">
        <w:rPr>
          <w:rFonts w:ascii="Arial" w:hAnsi="Arial" w:cs="Arial"/>
          <w:sz w:val="22"/>
          <w:szCs w:val="22"/>
        </w:rPr>
        <w:t xml:space="preserve"> </w:t>
      </w:r>
      <w:r>
        <w:rPr>
          <w:rFonts w:ascii="Arial" w:hAnsi="Arial" w:cs="Arial"/>
          <w:sz w:val="22"/>
          <w:szCs w:val="22"/>
        </w:rPr>
        <w:tab/>
      </w:r>
      <w:r w:rsidRPr="00C70366">
        <w:rPr>
          <w:rFonts w:ascii="Arial" w:hAnsi="Arial" w:cs="Arial"/>
          <w:sz w:val="22"/>
          <w:szCs w:val="22"/>
        </w:rPr>
        <w:t xml:space="preserve">The economy’s central bank </w:t>
      </w:r>
      <w:r w:rsidR="00E541DD">
        <w:rPr>
          <w:rFonts w:ascii="Arial" w:hAnsi="Arial" w:cs="Arial"/>
          <w:sz w:val="22"/>
          <w:szCs w:val="22"/>
        </w:rPr>
        <w:t>has decreased</w:t>
      </w:r>
      <w:r w:rsidRPr="00C70366">
        <w:rPr>
          <w:rFonts w:ascii="Arial" w:hAnsi="Arial" w:cs="Arial"/>
          <w:sz w:val="22"/>
          <w:szCs w:val="22"/>
        </w:rPr>
        <w:t xml:space="preserve"> </w:t>
      </w:r>
      <w:r>
        <w:rPr>
          <w:rFonts w:ascii="Arial" w:hAnsi="Arial" w:cs="Arial"/>
          <w:sz w:val="22"/>
          <w:szCs w:val="22"/>
        </w:rPr>
        <w:t>interest</w:t>
      </w:r>
      <w:r w:rsidRPr="00C70366">
        <w:rPr>
          <w:rFonts w:ascii="Arial" w:hAnsi="Arial" w:cs="Arial"/>
          <w:sz w:val="22"/>
          <w:szCs w:val="22"/>
        </w:rPr>
        <w:t xml:space="preserve"> rate</w:t>
      </w:r>
      <w:r>
        <w:rPr>
          <w:rFonts w:ascii="Arial" w:hAnsi="Arial" w:cs="Arial"/>
          <w:sz w:val="22"/>
          <w:szCs w:val="22"/>
        </w:rPr>
        <w:t>s</w:t>
      </w:r>
      <w:r w:rsidRPr="00C70366">
        <w:rPr>
          <w:rFonts w:ascii="Arial" w:hAnsi="Arial" w:cs="Arial"/>
          <w:sz w:val="22"/>
          <w:szCs w:val="22"/>
        </w:rPr>
        <w:t xml:space="preserve"> relative to global interest rates. </w:t>
      </w:r>
    </w:p>
    <w:p w14:paraId="35A66423" w14:textId="06BA6BB5" w:rsidR="00E74813" w:rsidRPr="00C70366"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(c)</w:t>
      </w:r>
      <w:r w:rsidRPr="00C70366">
        <w:rPr>
          <w:rFonts w:ascii="Arial" w:hAnsi="Arial" w:cs="Arial"/>
          <w:sz w:val="22"/>
          <w:szCs w:val="22"/>
        </w:rPr>
        <w:t xml:space="preserve"> </w:t>
      </w:r>
      <w:r>
        <w:rPr>
          <w:rFonts w:ascii="Arial" w:hAnsi="Arial" w:cs="Arial"/>
          <w:sz w:val="22"/>
          <w:szCs w:val="22"/>
        </w:rPr>
        <w:tab/>
      </w:r>
      <w:r w:rsidR="00E541DD">
        <w:rPr>
          <w:rFonts w:ascii="Arial" w:hAnsi="Arial" w:cs="Arial"/>
          <w:sz w:val="22"/>
          <w:szCs w:val="22"/>
        </w:rPr>
        <w:t>The domestic demand for imports has increased relative to the global demand for the goods this economy exports</w:t>
      </w:r>
      <w:r w:rsidRPr="00C70366">
        <w:rPr>
          <w:rFonts w:ascii="Arial" w:hAnsi="Arial" w:cs="Arial"/>
          <w:sz w:val="22"/>
          <w:szCs w:val="22"/>
        </w:rPr>
        <w:t xml:space="preserve">. </w:t>
      </w:r>
    </w:p>
    <w:p w14:paraId="4B5C5480" w14:textId="52EF9702" w:rsidR="00E74813" w:rsidRDefault="00E74813" w:rsidP="00E74813">
      <w:pPr>
        <w:pStyle w:val="NormalText"/>
        <w:widowControl/>
        <w:autoSpaceDE/>
        <w:autoSpaceDN/>
        <w:adjustRightInd/>
        <w:spacing w:before="60"/>
        <w:ind w:left="1134" w:hanging="567"/>
        <w:rPr>
          <w:rFonts w:ascii="Arial" w:hAnsi="Arial" w:cs="Arial"/>
          <w:sz w:val="22"/>
          <w:szCs w:val="22"/>
          <w:lang w:val="en-AU"/>
        </w:rPr>
      </w:pPr>
      <w:r>
        <w:rPr>
          <w:rFonts w:ascii="Arial" w:hAnsi="Arial" w:cs="Arial"/>
          <w:sz w:val="22"/>
          <w:szCs w:val="22"/>
          <w:lang w:val="en-AU"/>
        </w:rPr>
        <w:t>(d)</w:t>
      </w:r>
      <w:r w:rsidRPr="00C70366">
        <w:rPr>
          <w:rFonts w:ascii="Arial" w:hAnsi="Arial" w:cs="Arial"/>
          <w:sz w:val="22"/>
          <w:szCs w:val="22"/>
          <w:lang w:val="en-AU"/>
        </w:rPr>
        <w:t xml:space="preserve"> </w:t>
      </w:r>
      <w:r>
        <w:rPr>
          <w:rFonts w:ascii="Arial" w:hAnsi="Arial" w:cs="Arial"/>
          <w:sz w:val="22"/>
          <w:szCs w:val="22"/>
          <w:lang w:val="en-AU"/>
        </w:rPr>
        <w:tab/>
      </w:r>
      <w:r w:rsidRPr="00C70366">
        <w:rPr>
          <w:rFonts w:ascii="Arial" w:hAnsi="Arial" w:cs="Arial"/>
          <w:sz w:val="22"/>
          <w:szCs w:val="22"/>
          <w:lang w:val="en-AU"/>
        </w:rPr>
        <w:t xml:space="preserve">Global demand for the goods this economy exports </w:t>
      </w:r>
      <w:proofErr w:type="gramStart"/>
      <w:r w:rsidRPr="00C70366">
        <w:rPr>
          <w:rFonts w:ascii="Arial" w:hAnsi="Arial" w:cs="Arial"/>
          <w:sz w:val="22"/>
          <w:szCs w:val="22"/>
          <w:lang w:val="en-AU"/>
        </w:rPr>
        <w:t>has</w:t>
      </w:r>
      <w:proofErr w:type="gramEnd"/>
      <w:r w:rsidRPr="00C70366">
        <w:rPr>
          <w:rFonts w:ascii="Arial" w:hAnsi="Arial" w:cs="Arial"/>
          <w:sz w:val="22"/>
          <w:szCs w:val="22"/>
          <w:lang w:val="en-AU"/>
        </w:rPr>
        <w:t xml:space="preserve"> increased relative to </w:t>
      </w:r>
      <w:r w:rsidR="00E541DD">
        <w:rPr>
          <w:rFonts w:ascii="Arial" w:hAnsi="Arial" w:cs="Arial"/>
          <w:sz w:val="22"/>
          <w:szCs w:val="22"/>
          <w:lang w:val="en-AU"/>
        </w:rPr>
        <w:t xml:space="preserve">domestic </w:t>
      </w:r>
      <w:r w:rsidRPr="00C70366">
        <w:rPr>
          <w:rFonts w:ascii="Arial" w:hAnsi="Arial" w:cs="Arial"/>
          <w:sz w:val="22"/>
          <w:szCs w:val="22"/>
          <w:lang w:val="en-AU"/>
        </w:rPr>
        <w:t>demand for the goods this economy imports.</w:t>
      </w:r>
    </w:p>
    <w:p w14:paraId="30229EC6" w14:textId="77777777" w:rsidR="00E74813" w:rsidRDefault="00E74813" w:rsidP="00E74813">
      <w:pPr>
        <w:pStyle w:val="NormalText"/>
        <w:spacing w:after="200"/>
        <w:ind w:left="567" w:hanging="567"/>
        <w:rPr>
          <w:rFonts w:ascii="Arial" w:hAnsi="Arial" w:cs="Arial"/>
          <w:sz w:val="22"/>
          <w:szCs w:val="22"/>
        </w:rPr>
      </w:pPr>
    </w:p>
    <w:p w14:paraId="3B31D777" w14:textId="77777777" w:rsidR="00E74813" w:rsidRPr="00B43592" w:rsidRDefault="00E74813" w:rsidP="00E74813">
      <w:pPr>
        <w:pStyle w:val="NormalText"/>
        <w:spacing w:after="200"/>
        <w:ind w:left="567" w:hanging="567"/>
        <w:rPr>
          <w:rFonts w:ascii="Arial" w:hAnsi="Arial" w:cs="Arial"/>
          <w:sz w:val="22"/>
          <w:szCs w:val="22"/>
        </w:rPr>
      </w:pPr>
      <w:r>
        <w:rPr>
          <w:rFonts w:ascii="Arial" w:hAnsi="Arial" w:cs="Arial"/>
          <w:sz w:val="22"/>
          <w:szCs w:val="22"/>
        </w:rPr>
        <w:t>19.</w:t>
      </w:r>
      <w:r>
        <w:rPr>
          <w:rFonts w:ascii="Arial" w:hAnsi="Arial" w:cs="Arial"/>
          <w:sz w:val="22"/>
          <w:szCs w:val="22"/>
        </w:rPr>
        <w:tab/>
      </w:r>
      <w:r w:rsidRPr="00B43592">
        <w:rPr>
          <w:rFonts w:ascii="Arial" w:hAnsi="Arial" w:cs="Arial"/>
          <w:sz w:val="22"/>
          <w:szCs w:val="22"/>
        </w:rPr>
        <w:t>________</w:t>
      </w:r>
      <w:r>
        <w:rPr>
          <w:rFonts w:ascii="Arial" w:hAnsi="Arial" w:cs="Arial"/>
          <w:sz w:val="22"/>
          <w:szCs w:val="22"/>
        </w:rPr>
        <w:t>______</w:t>
      </w:r>
      <w:r w:rsidRPr="00B43592">
        <w:rPr>
          <w:rFonts w:ascii="Arial" w:hAnsi="Arial" w:cs="Arial"/>
          <w:sz w:val="22"/>
          <w:szCs w:val="22"/>
        </w:rPr>
        <w:t>__ investment is the flow of funding provided by an investor to establish or acquire a foreign company or to expand or finance an existing foreign company that the investor owns or controls.</w:t>
      </w:r>
    </w:p>
    <w:p w14:paraId="0223B94A" w14:textId="77777777" w:rsidR="00E74813" w:rsidRPr="00B43592"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w:t>
      </w:r>
      <w:r w:rsidRPr="00B43592">
        <w:rPr>
          <w:rFonts w:ascii="Arial" w:hAnsi="Arial" w:cs="Arial"/>
          <w:sz w:val="22"/>
          <w:szCs w:val="22"/>
        </w:rPr>
        <w:t>a</w:t>
      </w:r>
      <w:r>
        <w:rPr>
          <w:rFonts w:ascii="Arial" w:hAnsi="Arial" w:cs="Arial"/>
          <w:sz w:val="22"/>
          <w:szCs w:val="22"/>
        </w:rPr>
        <w:t>)</w:t>
      </w:r>
      <w:r w:rsidRPr="00B43592">
        <w:rPr>
          <w:rFonts w:ascii="Arial" w:hAnsi="Arial" w:cs="Arial"/>
          <w:sz w:val="22"/>
          <w:szCs w:val="22"/>
        </w:rPr>
        <w:t>      International portfolio</w:t>
      </w:r>
    </w:p>
    <w:p w14:paraId="2F88032E" w14:textId="77777777" w:rsidR="00E74813" w:rsidRPr="00B43592"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(b)</w:t>
      </w:r>
      <w:r w:rsidRPr="00B43592">
        <w:rPr>
          <w:rFonts w:ascii="Arial" w:hAnsi="Arial" w:cs="Arial"/>
          <w:sz w:val="22"/>
          <w:szCs w:val="22"/>
        </w:rPr>
        <w:t>      International capital</w:t>
      </w:r>
    </w:p>
    <w:p w14:paraId="0FEED781" w14:textId="77777777" w:rsidR="00E74813" w:rsidRPr="00B43592"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(c)</w:t>
      </w:r>
      <w:r w:rsidRPr="00B43592">
        <w:rPr>
          <w:rFonts w:ascii="Arial" w:hAnsi="Arial" w:cs="Arial"/>
          <w:sz w:val="22"/>
          <w:szCs w:val="22"/>
        </w:rPr>
        <w:t>      Foreign direct</w:t>
      </w:r>
    </w:p>
    <w:p w14:paraId="58CE2789" w14:textId="77777777" w:rsidR="00E74813" w:rsidRPr="00B43592"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(d)</w:t>
      </w:r>
      <w:r w:rsidRPr="00B43592">
        <w:rPr>
          <w:rFonts w:ascii="Arial" w:hAnsi="Arial" w:cs="Arial"/>
          <w:sz w:val="22"/>
          <w:szCs w:val="22"/>
        </w:rPr>
        <w:t>      Foreign indirect</w:t>
      </w:r>
    </w:p>
    <w:p w14:paraId="77CF8B08" w14:textId="77777777" w:rsidR="00E74813" w:rsidRDefault="00E74813" w:rsidP="00E74813">
      <w:pPr>
        <w:jc w:val="center"/>
        <w:rPr>
          <w:rFonts w:ascii="Arial" w:hAnsi="Arial" w:cs="Arial"/>
          <w:b/>
          <w:bCs/>
          <w:i/>
          <w:sz w:val="20"/>
          <w:szCs w:val="20"/>
        </w:rPr>
      </w:pPr>
    </w:p>
    <w:p w14:paraId="7015B10F" w14:textId="57B5086D" w:rsidR="00E74813" w:rsidRDefault="00E74813" w:rsidP="00E541DD">
      <w:pPr>
        <w:rPr>
          <w:rFonts w:ascii="Arial" w:hAnsi="Arial" w:cs="Arial"/>
          <w:b/>
          <w:bCs/>
          <w:i/>
          <w:sz w:val="20"/>
          <w:szCs w:val="20"/>
        </w:rPr>
      </w:pPr>
    </w:p>
    <w:p w14:paraId="0B366FBC" w14:textId="77777777" w:rsidR="00E74813" w:rsidRPr="00736476" w:rsidRDefault="00E74813" w:rsidP="00E74813">
      <w:pPr>
        <w:widowControl w:val="0"/>
        <w:autoSpaceDE w:val="0"/>
        <w:autoSpaceDN w:val="0"/>
        <w:adjustRightInd w:val="0"/>
        <w:spacing w:after="200"/>
        <w:ind w:left="567" w:hanging="567"/>
        <w:rPr>
          <w:rFonts w:ascii="Arial" w:hAnsi="Arial" w:cs="Arial"/>
          <w:sz w:val="22"/>
          <w:szCs w:val="22"/>
        </w:rPr>
      </w:pPr>
      <w:r>
        <w:rPr>
          <w:rFonts w:ascii="Arial" w:hAnsi="Arial" w:cs="Arial"/>
          <w:sz w:val="22"/>
          <w:szCs w:val="22"/>
        </w:rPr>
        <w:t>20</w:t>
      </w:r>
      <w:r w:rsidRPr="00736476">
        <w:rPr>
          <w:rFonts w:ascii="Arial" w:hAnsi="Arial" w:cs="Arial"/>
          <w:sz w:val="22"/>
          <w:szCs w:val="22"/>
        </w:rPr>
        <w:t>.</w:t>
      </w:r>
      <w:r w:rsidRPr="00736476">
        <w:rPr>
          <w:rFonts w:ascii="Arial" w:hAnsi="Arial" w:cs="Arial"/>
          <w:sz w:val="22"/>
          <w:szCs w:val="22"/>
        </w:rPr>
        <w:tab/>
        <w:t xml:space="preserve">In the short term, </w:t>
      </w:r>
      <w:r>
        <w:rPr>
          <w:rFonts w:ascii="Arial" w:hAnsi="Arial" w:cs="Arial"/>
          <w:sz w:val="22"/>
          <w:szCs w:val="22"/>
        </w:rPr>
        <w:t>a decrease</w:t>
      </w:r>
      <w:r w:rsidRPr="00736476">
        <w:rPr>
          <w:rFonts w:ascii="Arial" w:hAnsi="Arial" w:cs="Arial"/>
          <w:sz w:val="22"/>
          <w:szCs w:val="22"/>
        </w:rPr>
        <w:t xml:space="preserve"> of foreign investment into Australia will</w:t>
      </w:r>
    </w:p>
    <w:p w14:paraId="42692656" w14:textId="18FEC839" w:rsidR="00E74813" w:rsidRPr="00736476" w:rsidRDefault="00E74813" w:rsidP="00E74813">
      <w:pPr>
        <w:spacing w:before="60"/>
        <w:ind w:left="1134" w:hanging="567"/>
        <w:rPr>
          <w:rFonts w:ascii="Arial" w:hAnsi="Arial" w:cs="Arial"/>
          <w:sz w:val="22"/>
          <w:szCs w:val="22"/>
        </w:rPr>
      </w:pPr>
      <w:r w:rsidRPr="00736476">
        <w:rPr>
          <w:rFonts w:ascii="Arial" w:hAnsi="Arial" w:cs="Arial"/>
          <w:sz w:val="22"/>
          <w:szCs w:val="22"/>
        </w:rPr>
        <w:t>(a)</w:t>
      </w:r>
      <w:r w:rsidRPr="00736476">
        <w:rPr>
          <w:rFonts w:ascii="Arial" w:hAnsi="Arial" w:cs="Arial"/>
          <w:sz w:val="22"/>
          <w:szCs w:val="22"/>
        </w:rPr>
        <w:tab/>
      </w:r>
      <w:r>
        <w:rPr>
          <w:rFonts w:ascii="Arial" w:hAnsi="Arial" w:cs="Arial"/>
          <w:sz w:val="22"/>
          <w:szCs w:val="22"/>
        </w:rPr>
        <w:t>de</w:t>
      </w:r>
      <w:r w:rsidRPr="00736476">
        <w:rPr>
          <w:rFonts w:ascii="Arial" w:hAnsi="Arial" w:cs="Arial"/>
          <w:sz w:val="22"/>
          <w:szCs w:val="22"/>
        </w:rPr>
        <w:t>preciate the dollar</w:t>
      </w:r>
      <w:r w:rsidR="00E541DD">
        <w:rPr>
          <w:rFonts w:ascii="Arial" w:hAnsi="Arial" w:cs="Arial"/>
          <w:sz w:val="22"/>
          <w:szCs w:val="22"/>
        </w:rPr>
        <w:t xml:space="preserve"> and increase the current account deficit</w:t>
      </w:r>
      <w:r w:rsidRPr="00736476">
        <w:rPr>
          <w:rFonts w:ascii="Arial" w:hAnsi="Arial" w:cs="Arial"/>
          <w:sz w:val="22"/>
          <w:szCs w:val="22"/>
        </w:rPr>
        <w:t>.</w:t>
      </w:r>
    </w:p>
    <w:p w14:paraId="56F07D12" w14:textId="0402C75D" w:rsidR="00E74813" w:rsidRPr="00736476" w:rsidRDefault="00E74813" w:rsidP="00E74813">
      <w:pPr>
        <w:spacing w:before="60"/>
        <w:ind w:left="1134" w:hanging="567"/>
        <w:rPr>
          <w:rFonts w:ascii="Arial" w:hAnsi="Arial" w:cs="Arial"/>
          <w:sz w:val="22"/>
          <w:szCs w:val="22"/>
        </w:rPr>
      </w:pPr>
      <w:r w:rsidRPr="00736476">
        <w:rPr>
          <w:rFonts w:ascii="Arial" w:hAnsi="Arial" w:cs="Arial"/>
          <w:sz w:val="22"/>
          <w:szCs w:val="22"/>
        </w:rPr>
        <w:t>(b)</w:t>
      </w:r>
      <w:r w:rsidRPr="00736476">
        <w:rPr>
          <w:rFonts w:ascii="Arial" w:hAnsi="Arial" w:cs="Arial"/>
          <w:sz w:val="22"/>
          <w:szCs w:val="22"/>
        </w:rPr>
        <w:tab/>
      </w:r>
      <w:r w:rsidR="00E541DD">
        <w:rPr>
          <w:rFonts w:ascii="Arial" w:hAnsi="Arial" w:cs="Arial"/>
          <w:sz w:val="22"/>
          <w:szCs w:val="22"/>
        </w:rPr>
        <w:t xml:space="preserve">depreciate the dollar and </w:t>
      </w:r>
      <w:r>
        <w:rPr>
          <w:rFonts w:ascii="Arial" w:hAnsi="Arial" w:cs="Arial"/>
          <w:sz w:val="22"/>
          <w:szCs w:val="22"/>
        </w:rPr>
        <w:t>de</w:t>
      </w:r>
      <w:r w:rsidRPr="00736476">
        <w:rPr>
          <w:rFonts w:ascii="Arial" w:hAnsi="Arial" w:cs="Arial"/>
          <w:sz w:val="22"/>
          <w:szCs w:val="22"/>
        </w:rPr>
        <w:t>crease the financial account balance.</w:t>
      </w:r>
    </w:p>
    <w:p w14:paraId="62FAEE7C" w14:textId="77777777" w:rsidR="00E74813" w:rsidRPr="00736476" w:rsidRDefault="00E74813" w:rsidP="00E74813">
      <w:pPr>
        <w:spacing w:before="60"/>
        <w:ind w:left="1134" w:hanging="567"/>
        <w:rPr>
          <w:rFonts w:ascii="Arial" w:hAnsi="Arial" w:cs="Arial"/>
          <w:sz w:val="22"/>
          <w:szCs w:val="22"/>
        </w:rPr>
      </w:pPr>
      <w:r w:rsidRPr="00736476">
        <w:rPr>
          <w:rFonts w:ascii="Arial" w:hAnsi="Arial" w:cs="Arial"/>
          <w:sz w:val="22"/>
          <w:szCs w:val="22"/>
        </w:rPr>
        <w:t>(c)</w:t>
      </w:r>
      <w:r w:rsidRPr="00736476">
        <w:rPr>
          <w:rFonts w:ascii="Arial" w:hAnsi="Arial" w:cs="Arial"/>
          <w:sz w:val="22"/>
          <w:szCs w:val="22"/>
        </w:rPr>
        <w:tab/>
        <w:t>appreciate the dollar</w:t>
      </w:r>
      <w:r>
        <w:rPr>
          <w:rFonts w:ascii="Arial" w:hAnsi="Arial" w:cs="Arial"/>
          <w:sz w:val="22"/>
          <w:szCs w:val="22"/>
        </w:rPr>
        <w:t xml:space="preserve"> and</w:t>
      </w:r>
      <w:r w:rsidRPr="00736476">
        <w:rPr>
          <w:rFonts w:ascii="Arial" w:hAnsi="Arial" w:cs="Arial"/>
          <w:sz w:val="22"/>
          <w:szCs w:val="22"/>
        </w:rPr>
        <w:t xml:space="preserve"> increase imports.</w:t>
      </w:r>
    </w:p>
    <w:p w14:paraId="4F9BE7CF" w14:textId="77777777" w:rsidR="00E74813" w:rsidRPr="00736476" w:rsidRDefault="00E74813" w:rsidP="00E74813">
      <w:pPr>
        <w:spacing w:before="60"/>
        <w:ind w:left="1134" w:hanging="567"/>
        <w:rPr>
          <w:rFonts w:ascii="Arial" w:hAnsi="Arial" w:cs="Arial"/>
          <w:sz w:val="22"/>
          <w:szCs w:val="22"/>
          <w:lang w:val="en-US"/>
        </w:rPr>
      </w:pPr>
      <w:r w:rsidRPr="00736476">
        <w:rPr>
          <w:rFonts w:ascii="Arial" w:hAnsi="Arial" w:cs="Arial"/>
          <w:sz w:val="22"/>
          <w:szCs w:val="22"/>
        </w:rPr>
        <w:t>(d)</w:t>
      </w:r>
      <w:r w:rsidRPr="00736476">
        <w:rPr>
          <w:rFonts w:ascii="Arial" w:hAnsi="Arial" w:cs="Arial"/>
          <w:sz w:val="22"/>
          <w:szCs w:val="22"/>
        </w:rPr>
        <w:tab/>
        <w:t xml:space="preserve">increase the current account balance by boosting </w:t>
      </w:r>
      <w:r>
        <w:rPr>
          <w:rFonts w:ascii="Arial" w:hAnsi="Arial" w:cs="Arial"/>
          <w:sz w:val="22"/>
          <w:szCs w:val="22"/>
        </w:rPr>
        <w:t>imports</w:t>
      </w:r>
      <w:r w:rsidRPr="00736476">
        <w:rPr>
          <w:rFonts w:ascii="Arial" w:hAnsi="Arial" w:cs="Arial"/>
          <w:sz w:val="22"/>
          <w:szCs w:val="22"/>
        </w:rPr>
        <w:t>.</w:t>
      </w:r>
    </w:p>
    <w:p w14:paraId="2B18C518" w14:textId="77777777" w:rsidR="00E74813" w:rsidRDefault="00E74813" w:rsidP="00E74813">
      <w:pPr>
        <w:pStyle w:val="NormalText"/>
        <w:spacing w:after="200"/>
        <w:ind w:left="567" w:hanging="567"/>
        <w:rPr>
          <w:rFonts w:ascii="Arial" w:hAnsi="Arial" w:cs="Arial"/>
          <w:sz w:val="22"/>
          <w:szCs w:val="22"/>
        </w:rPr>
      </w:pPr>
    </w:p>
    <w:p w14:paraId="704DFBD6" w14:textId="77777777" w:rsidR="00E74813" w:rsidRPr="00672BDF" w:rsidRDefault="00E74813" w:rsidP="00E74813">
      <w:pPr>
        <w:pStyle w:val="NormalText"/>
        <w:spacing w:after="200"/>
        <w:ind w:left="567" w:hanging="567"/>
        <w:rPr>
          <w:rFonts w:ascii="Arial" w:hAnsi="Arial" w:cs="Arial"/>
          <w:sz w:val="22"/>
          <w:szCs w:val="22"/>
        </w:rPr>
      </w:pPr>
      <w:r>
        <w:rPr>
          <w:rFonts w:ascii="Arial" w:hAnsi="Arial" w:cs="Arial"/>
          <w:sz w:val="22"/>
          <w:szCs w:val="22"/>
        </w:rPr>
        <w:t>21.</w:t>
      </w:r>
      <w:r>
        <w:rPr>
          <w:rFonts w:ascii="Arial" w:hAnsi="Arial" w:cs="Arial"/>
          <w:sz w:val="22"/>
          <w:szCs w:val="22"/>
        </w:rPr>
        <w:tab/>
      </w:r>
      <w:r w:rsidRPr="00672BDF">
        <w:rPr>
          <w:rFonts w:ascii="Arial" w:hAnsi="Arial" w:cs="Arial"/>
          <w:sz w:val="22"/>
          <w:szCs w:val="22"/>
        </w:rPr>
        <w:t xml:space="preserve">Currency traders expect the value of the </w:t>
      </w:r>
      <w:r>
        <w:rPr>
          <w:rFonts w:ascii="Arial" w:hAnsi="Arial" w:cs="Arial"/>
          <w:sz w:val="22"/>
          <w:szCs w:val="22"/>
        </w:rPr>
        <w:t xml:space="preserve">Australian </w:t>
      </w:r>
      <w:r w:rsidRPr="00672BDF">
        <w:rPr>
          <w:rFonts w:ascii="Arial" w:hAnsi="Arial" w:cs="Arial"/>
          <w:sz w:val="22"/>
          <w:szCs w:val="22"/>
        </w:rPr>
        <w:t>dollar to fall. What effect will this have on the demand</w:t>
      </w:r>
      <w:r>
        <w:rPr>
          <w:rFonts w:ascii="Arial" w:hAnsi="Arial" w:cs="Arial"/>
          <w:sz w:val="22"/>
          <w:szCs w:val="22"/>
        </w:rPr>
        <w:t xml:space="preserve"> </w:t>
      </w:r>
      <w:r w:rsidRPr="00672BDF">
        <w:rPr>
          <w:rFonts w:ascii="Arial" w:hAnsi="Arial" w:cs="Arial"/>
          <w:sz w:val="22"/>
          <w:szCs w:val="22"/>
        </w:rPr>
        <w:t xml:space="preserve">for and the supply of </w:t>
      </w:r>
      <w:r>
        <w:rPr>
          <w:rFonts w:ascii="Arial" w:hAnsi="Arial" w:cs="Arial"/>
          <w:sz w:val="22"/>
          <w:szCs w:val="22"/>
        </w:rPr>
        <w:t xml:space="preserve">Australian </w:t>
      </w:r>
      <w:r w:rsidRPr="00672BDF">
        <w:rPr>
          <w:rFonts w:ascii="Arial" w:hAnsi="Arial" w:cs="Arial"/>
          <w:sz w:val="22"/>
          <w:szCs w:val="22"/>
        </w:rPr>
        <w:t>dollars in the foreign exchange market?</w:t>
      </w:r>
    </w:p>
    <w:p w14:paraId="7AC343F0" w14:textId="77777777" w:rsidR="00E74813" w:rsidRPr="00672BDF"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(a</w:t>
      </w:r>
      <w:r w:rsidRPr="00672BDF">
        <w:rPr>
          <w:rFonts w:ascii="Arial" w:hAnsi="Arial" w:cs="Arial"/>
          <w:sz w:val="22"/>
          <w:szCs w:val="22"/>
        </w:rPr>
        <w:t xml:space="preserve">) </w:t>
      </w:r>
      <w:r>
        <w:rPr>
          <w:rFonts w:ascii="Arial" w:hAnsi="Arial" w:cs="Arial"/>
          <w:sz w:val="22"/>
          <w:szCs w:val="22"/>
        </w:rPr>
        <w:tab/>
      </w:r>
      <w:r w:rsidRPr="00672BDF">
        <w:rPr>
          <w:rFonts w:ascii="Arial" w:hAnsi="Arial" w:cs="Arial"/>
          <w:sz w:val="22"/>
          <w:szCs w:val="22"/>
        </w:rPr>
        <w:t>Demand for dollars will increase, and supply of dollars will decrease.</w:t>
      </w:r>
    </w:p>
    <w:p w14:paraId="3012507D" w14:textId="77777777" w:rsidR="00E74813" w:rsidRPr="00672BDF"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(b</w:t>
      </w:r>
      <w:r w:rsidRPr="00672BDF">
        <w:rPr>
          <w:rFonts w:ascii="Arial" w:hAnsi="Arial" w:cs="Arial"/>
          <w:sz w:val="22"/>
          <w:szCs w:val="22"/>
        </w:rPr>
        <w:t xml:space="preserve">) </w:t>
      </w:r>
      <w:r>
        <w:rPr>
          <w:rFonts w:ascii="Arial" w:hAnsi="Arial" w:cs="Arial"/>
          <w:sz w:val="22"/>
          <w:szCs w:val="22"/>
        </w:rPr>
        <w:tab/>
      </w:r>
      <w:r w:rsidRPr="00672BDF">
        <w:rPr>
          <w:rFonts w:ascii="Arial" w:hAnsi="Arial" w:cs="Arial"/>
          <w:sz w:val="22"/>
          <w:szCs w:val="22"/>
        </w:rPr>
        <w:t>Demand for dollars will increase, and supply of dollars will increase.</w:t>
      </w:r>
    </w:p>
    <w:p w14:paraId="49A6A074" w14:textId="77777777" w:rsidR="00E74813" w:rsidRPr="00672BDF"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(c</w:t>
      </w:r>
      <w:r w:rsidRPr="00672BDF">
        <w:rPr>
          <w:rFonts w:ascii="Arial" w:hAnsi="Arial" w:cs="Arial"/>
          <w:sz w:val="22"/>
          <w:szCs w:val="22"/>
        </w:rPr>
        <w:t xml:space="preserve">) </w:t>
      </w:r>
      <w:r>
        <w:rPr>
          <w:rFonts w:ascii="Arial" w:hAnsi="Arial" w:cs="Arial"/>
          <w:sz w:val="22"/>
          <w:szCs w:val="22"/>
        </w:rPr>
        <w:tab/>
      </w:r>
      <w:r w:rsidRPr="00672BDF">
        <w:rPr>
          <w:rFonts w:ascii="Arial" w:hAnsi="Arial" w:cs="Arial"/>
          <w:sz w:val="22"/>
          <w:szCs w:val="22"/>
        </w:rPr>
        <w:t>Demand for dollars will decrease, and supply of dollars will decrease.</w:t>
      </w:r>
    </w:p>
    <w:p w14:paraId="18666234" w14:textId="77777777" w:rsidR="00E74813" w:rsidRPr="00672BDF"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(d</w:t>
      </w:r>
      <w:r w:rsidRPr="00672BDF">
        <w:rPr>
          <w:rFonts w:ascii="Arial" w:hAnsi="Arial" w:cs="Arial"/>
          <w:sz w:val="22"/>
          <w:szCs w:val="22"/>
        </w:rPr>
        <w:t xml:space="preserve">) </w:t>
      </w:r>
      <w:r>
        <w:rPr>
          <w:rFonts w:ascii="Arial" w:hAnsi="Arial" w:cs="Arial"/>
          <w:sz w:val="22"/>
          <w:szCs w:val="22"/>
        </w:rPr>
        <w:tab/>
      </w:r>
      <w:r w:rsidRPr="00672BDF">
        <w:rPr>
          <w:rFonts w:ascii="Arial" w:hAnsi="Arial" w:cs="Arial"/>
          <w:sz w:val="22"/>
          <w:szCs w:val="22"/>
        </w:rPr>
        <w:t>Demand for dollars will decrease, and supply of dollars will increase.</w:t>
      </w:r>
    </w:p>
    <w:p w14:paraId="2AD2131F" w14:textId="77777777" w:rsidR="00E74813" w:rsidRDefault="00E74813" w:rsidP="00E74813">
      <w:pPr>
        <w:pStyle w:val="NormalText"/>
        <w:spacing w:after="240"/>
        <w:ind w:left="1134" w:hanging="567"/>
        <w:rPr>
          <w:rFonts w:ascii="Arial" w:hAnsi="Arial" w:cs="Arial"/>
          <w:sz w:val="22"/>
          <w:szCs w:val="22"/>
        </w:rPr>
      </w:pPr>
    </w:p>
    <w:p w14:paraId="583468DF" w14:textId="77777777" w:rsidR="00E74813" w:rsidRDefault="00E74813" w:rsidP="00E74813">
      <w:pPr>
        <w:pStyle w:val="NormalText"/>
        <w:spacing w:after="200"/>
        <w:ind w:left="567" w:hanging="567"/>
        <w:rPr>
          <w:rFonts w:ascii="Arial" w:hAnsi="Arial" w:cs="Arial"/>
          <w:sz w:val="22"/>
          <w:szCs w:val="22"/>
          <w:lang w:val="en-AU"/>
        </w:rPr>
      </w:pPr>
      <w:r>
        <w:rPr>
          <w:rFonts w:ascii="Arial" w:hAnsi="Arial" w:cs="Arial"/>
          <w:sz w:val="22"/>
          <w:szCs w:val="22"/>
        </w:rPr>
        <w:t>22.</w:t>
      </w:r>
      <w:r>
        <w:rPr>
          <w:rFonts w:ascii="Arial" w:hAnsi="Arial" w:cs="Arial"/>
          <w:sz w:val="22"/>
          <w:szCs w:val="22"/>
        </w:rPr>
        <w:tab/>
      </w:r>
      <w:r w:rsidRPr="00D56820">
        <w:rPr>
          <w:rFonts w:ascii="Arial" w:hAnsi="Arial" w:cs="Arial"/>
          <w:sz w:val="22"/>
          <w:szCs w:val="22"/>
          <w:lang w:val="en-AU"/>
        </w:rPr>
        <w:t>There is a significant increase in official interest rates in the United States of America (US). All other things being equal, which of the following would be true?</w:t>
      </w:r>
    </w:p>
    <w:p w14:paraId="6DA82054" w14:textId="77777777" w:rsidR="00E74813" w:rsidRDefault="00E74813" w:rsidP="00E74813">
      <w:pPr>
        <w:pStyle w:val="NormalText"/>
        <w:widowControl/>
        <w:autoSpaceDE/>
        <w:autoSpaceDN/>
        <w:adjustRightInd/>
        <w:spacing w:before="60"/>
        <w:ind w:left="1134" w:hanging="567"/>
        <w:rPr>
          <w:rFonts w:ascii="Arial" w:hAnsi="Arial" w:cs="Arial"/>
          <w:sz w:val="22"/>
          <w:szCs w:val="22"/>
          <w:lang w:val="en-AU"/>
        </w:rPr>
      </w:pPr>
      <w:r>
        <w:rPr>
          <w:rFonts w:ascii="Arial" w:hAnsi="Arial" w:cs="Arial"/>
          <w:sz w:val="22"/>
          <w:szCs w:val="22"/>
          <w:lang w:val="en-AU"/>
        </w:rPr>
        <w:t>(a)</w:t>
      </w:r>
      <w:r>
        <w:rPr>
          <w:rFonts w:ascii="Arial" w:hAnsi="Arial" w:cs="Arial"/>
          <w:sz w:val="22"/>
          <w:szCs w:val="22"/>
          <w:lang w:val="en-AU"/>
        </w:rPr>
        <w:tab/>
        <w:t>There would be increased supply of $AUD and the $AUD would depreciate.</w:t>
      </w:r>
    </w:p>
    <w:p w14:paraId="65ED373E" w14:textId="77777777" w:rsidR="00E74813" w:rsidRDefault="00E74813" w:rsidP="00E74813">
      <w:pPr>
        <w:pStyle w:val="NormalText"/>
        <w:widowControl/>
        <w:autoSpaceDE/>
        <w:autoSpaceDN/>
        <w:adjustRightInd/>
        <w:spacing w:before="60"/>
        <w:ind w:left="1134" w:hanging="567"/>
        <w:rPr>
          <w:rFonts w:ascii="Arial" w:hAnsi="Arial" w:cs="Arial"/>
          <w:sz w:val="22"/>
          <w:szCs w:val="22"/>
          <w:lang w:val="en-AU"/>
        </w:rPr>
      </w:pPr>
      <w:r>
        <w:rPr>
          <w:rFonts w:ascii="Arial" w:hAnsi="Arial" w:cs="Arial"/>
          <w:sz w:val="22"/>
          <w:szCs w:val="22"/>
          <w:lang w:val="en-AU"/>
        </w:rPr>
        <w:t>(b)</w:t>
      </w:r>
      <w:r>
        <w:rPr>
          <w:rFonts w:ascii="Arial" w:hAnsi="Arial" w:cs="Arial"/>
          <w:sz w:val="22"/>
          <w:szCs w:val="22"/>
          <w:lang w:val="en-AU"/>
        </w:rPr>
        <w:tab/>
        <w:t>There would be decreased supply of $AUD and the $AUD would appreciate.</w:t>
      </w:r>
    </w:p>
    <w:p w14:paraId="586D21C2" w14:textId="77777777" w:rsidR="00E74813" w:rsidRDefault="00E74813" w:rsidP="00E74813">
      <w:pPr>
        <w:pStyle w:val="NormalText"/>
        <w:widowControl/>
        <w:autoSpaceDE/>
        <w:autoSpaceDN/>
        <w:adjustRightInd/>
        <w:spacing w:before="60"/>
        <w:ind w:left="1134" w:hanging="567"/>
        <w:rPr>
          <w:rFonts w:ascii="Arial" w:hAnsi="Arial" w:cs="Arial"/>
          <w:sz w:val="22"/>
          <w:szCs w:val="22"/>
          <w:lang w:val="en-AU"/>
        </w:rPr>
      </w:pPr>
      <w:r>
        <w:rPr>
          <w:rFonts w:ascii="Arial" w:hAnsi="Arial" w:cs="Arial"/>
          <w:sz w:val="22"/>
          <w:szCs w:val="22"/>
          <w:lang w:val="en-AU"/>
        </w:rPr>
        <w:t>(c)</w:t>
      </w:r>
      <w:r>
        <w:rPr>
          <w:rFonts w:ascii="Arial" w:hAnsi="Arial" w:cs="Arial"/>
          <w:sz w:val="22"/>
          <w:szCs w:val="22"/>
          <w:lang w:val="en-AU"/>
        </w:rPr>
        <w:tab/>
        <w:t>There would be increased demand for $AUD and the $AUD would depreciate.</w:t>
      </w:r>
    </w:p>
    <w:p w14:paraId="6DB50051" w14:textId="77777777" w:rsidR="00E74813" w:rsidRDefault="00E74813" w:rsidP="00E74813">
      <w:pPr>
        <w:pStyle w:val="NormalText"/>
        <w:widowControl/>
        <w:autoSpaceDE/>
        <w:autoSpaceDN/>
        <w:adjustRightInd/>
        <w:spacing w:before="60"/>
        <w:ind w:left="1134" w:hanging="567"/>
        <w:rPr>
          <w:rFonts w:ascii="Arial" w:hAnsi="Arial" w:cs="Arial"/>
          <w:sz w:val="22"/>
          <w:szCs w:val="22"/>
          <w:lang w:val="en-AU"/>
        </w:rPr>
      </w:pPr>
      <w:r>
        <w:rPr>
          <w:rFonts w:ascii="Arial" w:hAnsi="Arial" w:cs="Arial"/>
          <w:sz w:val="22"/>
          <w:szCs w:val="22"/>
          <w:lang w:val="en-AU"/>
        </w:rPr>
        <w:t>(d)</w:t>
      </w:r>
      <w:r>
        <w:rPr>
          <w:rFonts w:ascii="Arial" w:hAnsi="Arial" w:cs="Arial"/>
          <w:sz w:val="22"/>
          <w:szCs w:val="22"/>
          <w:lang w:val="en-AU"/>
        </w:rPr>
        <w:tab/>
        <w:t>There would be decreased demand for $AUD and the $AUD would appreciate.</w:t>
      </w:r>
    </w:p>
    <w:p w14:paraId="53DA1265" w14:textId="77777777" w:rsidR="00E74813" w:rsidRDefault="00E74813" w:rsidP="00E74813">
      <w:pPr>
        <w:pStyle w:val="NormalText"/>
        <w:spacing w:after="240"/>
        <w:ind w:left="1134" w:hanging="567"/>
        <w:rPr>
          <w:rFonts w:ascii="Arial" w:hAnsi="Arial" w:cs="Arial"/>
          <w:sz w:val="22"/>
          <w:szCs w:val="22"/>
        </w:rPr>
      </w:pPr>
    </w:p>
    <w:p w14:paraId="700086FA" w14:textId="77777777" w:rsidR="00E74813" w:rsidRPr="004C502C" w:rsidRDefault="00E74813" w:rsidP="00E74813">
      <w:pPr>
        <w:pStyle w:val="NormalText"/>
        <w:spacing w:after="200"/>
        <w:ind w:left="567" w:hanging="567"/>
        <w:rPr>
          <w:rFonts w:ascii="Arial" w:hAnsi="Arial" w:cs="Arial"/>
          <w:sz w:val="22"/>
          <w:szCs w:val="22"/>
        </w:rPr>
      </w:pPr>
      <w:r>
        <w:rPr>
          <w:rFonts w:ascii="Arial" w:hAnsi="Arial" w:cs="Arial"/>
          <w:sz w:val="22"/>
          <w:szCs w:val="22"/>
        </w:rPr>
        <w:t>23.</w:t>
      </w:r>
      <w:r>
        <w:rPr>
          <w:rFonts w:ascii="Arial" w:hAnsi="Arial" w:cs="Arial"/>
          <w:sz w:val="22"/>
          <w:szCs w:val="22"/>
        </w:rPr>
        <w:tab/>
      </w:r>
      <w:r w:rsidRPr="004C502C">
        <w:rPr>
          <w:rFonts w:ascii="Arial" w:hAnsi="Arial" w:cs="Arial"/>
          <w:sz w:val="22"/>
          <w:szCs w:val="22"/>
        </w:rPr>
        <w:t>Which of the following would help to reduce Australia's foreign debt?</w:t>
      </w:r>
    </w:p>
    <w:p w14:paraId="5F47204D" w14:textId="77777777" w:rsidR="00E74813" w:rsidRDefault="00E74813" w:rsidP="00E74813">
      <w:pPr>
        <w:pStyle w:val="NormalText"/>
        <w:widowControl/>
        <w:autoSpaceDE/>
        <w:autoSpaceDN/>
        <w:adjustRightInd/>
        <w:spacing w:before="60"/>
        <w:ind w:left="1134" w:hanging="567"/>
        <w:rPr>
          <w:rFonts w:ascii="Arial" w:hAnsi="Arial" w:cs="Arial"/>
          <w:sz w:val="22"/>
          <w:szCs w:val="22"/>
        </w:rPr>
      </w:pPr>
      <w:r w:rsidRPr="004C502C">
        <w:rPr>
          <w:rFonts w:ascii="Arial" w:hAnsi="Arial" w:cs="Arial"/>
          <w:sz w:val="22"/>
          <w:szCs w:val="22"/>
        </w:rPr>
        <w:t>(</w:t>
      </w:r>
      <w:r>
        <w:rPr>
          <w:rFonts w:ascii="Arial" w:hAnsi="Arial" w:cs="Arial"/>
          <w:sz w:val="22"/>
          <w:szCs w:val="22"/>
        </w:rPr>
        <w:t>a</w:t>
      </w:r>
      <w:r w:rsidRPr="004C502C">
        <w:rPr>
          <w:rFonts w:ascii="Arial" w:hAnsi="Arial" w:cs="Arial"/>
          <w:sz w:val="22"/>
          <w:szCs w:val="22"/>
        </w:rPr>
        <w:t>)</w:t>
      </w:r>
      <w:r w:rsidRPr="004C502C">
        <w:rPr>
          <w:rFonts w:ascii="Arial" w:hAnsi="Arial" w:cs="Arial"/>
          <w:sz w:val="22"/>
          <w:szCs w:val="22"/>
        </w:rPr>
        <w:tab/>
        <w:t>An increase in the rate of domestic saving</w:t>
      </w:r>
    </w:p>
    <w:p w14:paraId="46AF1100" w14:textId="77777777" w:rsidR="00E74813" w:rsidRPr="004C502C" w:rsidRDefault="00E74813" w:rsidP="00E74813">
      <w:pPr>
        <w:pStyle w:val="NormalText"/>
        <w:widowControl/>
        <w:autoSpaceDE/>
        <w:autoSpaceDN/>
        <w:adjustRightInd/>
        <w:spacing w:before="60"/>
        <w:ind w:left="1134" w:hanging="567"/>
        <w:rPr>
          <w:rFonts w:ascii="Arial" w:hAnsi="Arial" w:cs="Arial"/>
          <w:sz w:val="22"/>
          <w:szCs w:val="22"/>
        </w:rPr>
      </w:pPr>
      <w:r>
        <w:rPr>
          <w:rFonts w:ascii="Arial" w:hAnsi="Arial" w:cs="Arial"/>
          <w:sz w:val="22"/>
          <w:szCs w:val="22"/>
        </w:rPr>
        <w:t>(b</w:t>
      </w:r>
      <w:r w:rsidRPr="004C502C">
        <w:rPr>
          <w:rFonts w:ascii="Arial" w:hAnsi="Arial" w:cs="Arial"/>
          <w:sz w:val="22"/>
          <w:szCs w:val="22"/>
        </w:rPr>
        <w:t>)</w:t>
      </w:r>
      <w:r w:rsidRPr="004C502C">
        <w:rPr>
          <w:rFonts w:ascii="Arial" w:hAnsi="Arial" w:cs="Arial"/>
          <w:sz w:val="22"/>
          <w:szCs w:val="22"/>
        </w:rPr>
        <w:tab/>
        <w:t>A</w:t>
      </w:r>
      <w:r>
        <w:rPr>
          <w:rFonts w:ascii="Arial" w:hAnsi="Arial" w:cs="Arial"/>
          <w:sz w:val="22"/>
          <w:szCs w:val="22"/>
        </w:rPr>
        <w:t>n</w:t>
      </w:r>
      <w:r w:rsidRPr="004C502C">
        <w:rPr>
          <w:rFonts w:ascii="Arial" w:hAnsi="Arial" w:cs="Arial"/>
          <w:sz w:val="22"/>
          <w:szCs w:val="22"/>
        </w:rPr>
        <w:t xml:space="preserve"> </w:t>
      </w:r>
      <w:r>
        <w:rPr>
          <w:rFonts w:ascii="Arial" w:hAnsi="Arial" w:cs="Arial"/>
          <w:sz w:val="22"/>
          <w:szCs w:val="22"/>
        </w:rPr>
        <w:t>in</w:t>
      </w:r>
      <w:r w:rsidRPr="004C502C">
        <w:rPr>
          <w:rFonts w:ascii="Arial" w:hAnsi="Arial" w:cs="Arial"/>
          <w:sz w:val="22"/>
          <w:szCs w:val="22"/>
        </w:rPr>
        <w:t xml:space="preserve">crease in </w:t>
      </w:r>
      <w:r>
        <w:rPr>
          <w:rFonts w:ascii="Arial" w:hAnsi="Arial" w:cs="Arial"/>
          <w:sz w:val="22"/>
          <w:szCs w:val="22"/>
        </w:rPr>
        <w:t>net foreign liabilities</w:t>
      </w:r>
    </w:p>
    <w:p w14:paraId="452BFD79" w14:textId="77777777" w:rsidR="00E74813" w:rsidRPr="004C502C" w:rsidRDefault="00E74813" w:rsidP="00E74813">
      <w:pPr>
        <w:pStyle w:val="NormalText"/>
        <w:widowControl/>
        <w:autoSpaceDE/>
        <w:autoSpaceDN/>
        <w:adjustRightInd/>
        <w:spacing w:before="60"/>
        <w:ind w:left="1134" w:hanging="567"/>
        <w:rPr>
          <w:rFonts w:ascii="Arial" w:hAnsi="Arial" w:cs="Arial"/>
          <w:sz w:val="22"/>
          <w:szCs w:val="22"/>
        </w:rPr>
      </w:pPr>
      <w:r w:rsidRPr="004C502C">
        <w:rPr>
          <w:rFonts w:ascii="Arial" w:hAnsi="Arial" w:cs="Arial"/>
          <w:sz w:val="22"/>
          <w:szCs w:val="22"/>
        </w:rPr>
        <w:t>(</w:t>
      </w:r>
      <w:r>
        <w:rPr>
          <w:rFonts w:ascii="Arial" w:hAnsi="Arial" w:cs="Arial"/>
          <w:sz w:val="22"/>
          <w:szCs w:val="22"/>
        </w:rPr>
        <w:t>c</w:t>
      </w:r>
      <w:r w:rsidRPr="004C502C">
        <w:rPr>
          <w:rFonts w:ascii="Arial" w:hAnsi="Arial" w:cs="Arial"/>
          <w:sz w:val="22"/>
          <w:szCs w:val="22"/>
        </w:rPr>
        <w:t>)</w:t>
      </w:r>
      <w:r w:rsidRPr="004C502C">
        <w:rPr>
          <w:rFonts w:ascii="Arial" w:hAnsi="Arial" w:cs="Arial"/>
          <w:sz w:val="22"/>
          <w:szCs w:val="22"/>
        </w:rPr>
        <w:tab/>
        <w:t>An increase in the level of foreign investment into the Australian economy</w:t>
      </w:r>
    </w:p>
    <w:p w14:paraId="43A7E7F1" w14:textId="77777777" w:rsidR="00E74813" w:rsidRPr="004C502C" w:rsidRDefault="00E74813" w:rsidP="00E74813">
      <w:pPr>
        <w:pStyle w:val="NormalText"/>
        <w:widowControl/>
        <w:autoSpaceDE/>
        <w:autoSpaceDN/>
        <w:adjustRightInd/>
        <w:spacing w:before="60"/>
        <w:ind w:left="1134" w:hanging="567"/>
        <w:rPr>
          <w:rFonts w:ascii="Arial" w:hAnsi="Arial" w:cs="Arial"/>
          <w:sz w:val="22"/>
          <w:szCs w:val="22"/>
        </w:rPr>
      </w:pPr>
      <w:r w:rsidRPr="004C502C">
        <w:rPr>
          <w:rFonts w:ascii="Arial" w:hAnsi="Arial" w:cs="Arial"/>
          <w:sz w:val="22"/>
          <w:szCs w:val="22"/>
        </w:rPr>
        <w:t>(</w:t>
      </w:r>
      <w:r>
        <w:rPr>
          <w:rFonts w:ascii="Arial" w:hAnsi="Arial" w:cs="Arial"/>
          <w:sz w:val="22"/>
          <w:szCs w:val="22"/>
        </w:rPr>
        <w:t>d</w:t>
      </w:r>
      <w:r w:rsidRPr="004C502C">
        <w:rPr>
          <w:rFonts w:ascii="Arial" w:hAnsi="Arial" w:cs="Arial"/>
          <w:sz w:val="22"/>
          <w:szCs w:val="22"/>
        </w:rPr>
        <w:t>)</w:t>
      </w:r>
      <w:r w:rsidRPr="004C502C">
        <w:rPr>
          <w:rFonts w:ascii="Arial" w:hAnsi="Arial" w:cs="Arial"/>
          <w:sz w:val="22"/>
          <w:szCs w:val="22"/>
        </w:rPr>
        <w:tab/>
        <w:t>An increase in the current account deficit</w:t>
      </w:r>
    </w:p>
    <w:p w14:paraId="1B79F25A" w14:textId="77777777" w:rsidR="00E74813" w:rsidRDefault="00E74813" w:rsidP="00E74813">
      <w:pPr>
        <w:pStyle w:val="NormalText"/>
        <w:spacing w:after="240"/>
        <w:ind w:left="1134" w:hanging="567"/>
        <w:rPr>
          <w:rFonts w:ascii="Arial" w:hAnsi="Arial" w:cs="Arial"/>
          <w:sz w:val="22"/>
          <w:szCs w:val="22"/>
        </w:rPr>
      </w:pPr>
    </w:p>
    <w:p w14:paraId="30532C74" w14:textId="6B8C912F" w:rsidR="00E74813" w:rsidRPr="006373D3" w:rsidRDefault="00E74813" w:rsidP="00E74813">
      <w:pPr>
        <w:widowControl w:val="0"/>
        <w:autoSpaceDE w:val="0"/>
        <w:autoSpaceDN w:val="0"/>
        <w:adjustRightInd w:val="0"/>
        <w:spacing w:after="200"/>
        <w:ind w:left="567"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lastRenderedPageBreak/>
        <w:t>24.</w:t>
      </w:r>
      <w:r>
        <w:rPr>
          <w:rFonts w:ascii="Arial" w:eastAsiaTheme="minorEastAsia" w:hAnsi="Arial" w:cs="Arial"/>
          <w:sz w:val="22"/>
          <w:szCs w:val="22"/>
          <w:lang w:val="en-US" w:eastAsia="ja-JP"/>
        </w:rPr>
        <w:tab/>
      </w:r>
      <w:r w:rsidRPr="006373D3">
        <w:rPr>
          <w:rFonts w:ascii="Arial" w:eastAsiaTheme="minorEastAsia" w:hAnsi="Arial" w:cs="Arial"/>
          <w:sz w:val="22"/>
          <w:szCs w:val="22"/>
          <w:lang w:val="en-US" w:eastAsia="ja-JP"/>
        </w:rPr>
        <w:t>There is a</w:t>
      </w:r>
      <w:r w:rsidR="00E541DD">
        <w:rPr>
          <w:rFonts w:ascii="Arial" w:eastAsiaTheme="minorEastAsia" w:hAnsi="Arial" w:cs="Arial"/>
          <w:sz w:val="22"/>
          <w:szCs w:val="22"/>
          <w:lang w:val="en-US" w:eastAsia="ja-JP"/>
        </w:rPr>
        <w:t>n appreciation</w:t>
      </w:r>
      <w:r w:rsidRPr="006373D3">
        <w:rPr>
          <w:rFonts w:ascii="Arial" w:eastAsiaTheme="minorEastAsia" w:hAnsi="Arial" w:cs="Arial"/>
          <w:sz w:val="22"/>
          <w:szCs w:val="22"/>
          <w:lang w:val="en-US" w:eastAsia="ja-JP"/>
        </w:rPr>
        <w:t xml:space="preserve"> in the exchange rate of the </w:t>
      </w:r>
      <w:r>
        <w:rPr>
          <w:rFonts w:ascii="Arial" w:eastAsiaTheme="minorEastAsia" w:hAnsi="Arial" w:cs="Arial"/>
          <w:sz w:val="22"/>
          <w:szCs w:val="22"/>
          <w:lang w:val="en-US" w:eastAsia="ja-JP"/>
        </w:rPr>
        <w:t>AUD</w:t>
      </w:r>
      <w:r w:rsidRPr="006373D3">
        <w:rPr>
          <w:rFonts w:ascii="Arial" w:eastAsiaTheme="minorEastAsia" w:hAnsi="Arial" w:cs="Arial"/>
          <w:sz w:val="22"/>
          <w:szCs w:val="22"/>
          <w:lang w:val="en-US" w:eastAsia="ja-JP"/>
        </w:rPr>
        <w:t>$.</w:t>
      </w:r>
      <w:r>
        <w:rPr>
          <w:rFonts w:ascii="Arial" w:eastAsiaTheme="minorEastAsia" w:hAnsi="Arial" w:cs="Arial"/>
          <w:sz w:val="22"/>
          <w:szCs w:val="22"/>
          <w:lang w:val="en-US" w:eastAsia="ja-JP"/>
        </w:rPr>
        <w:t xml:space="preserve"> </w:t>
      </w:r>
      <w:r w:rsidRPr="006373D3">
        <w:rPr>
          <w:rFonts w:ascii="Arial" w:eastAsiaTheme="minorEastAsia" w:hAnsi="Arial" w:cs="Arial"/>
          <w:sz w:val="22"/>
          <w:szCs w:val="22"/>
          <w:lang w:val="en-US" w:eastAsia="ja-JP"/>
        </w:rPr>
        <w:t xml:space="preserve">Which would cause the greatest increase in </w:t>
      </w:r>
      <w:r>
        <w:rPr>
          <w:rFonts w:ascii="Arial" w:eastAsiaTheme="minorEastAsia" w:hAnsi="Arial" w:cs="Arial"/>
          <w:sz w:val="22"/>
          <w:szCs w:val="22"/>
          <w:lang w:val="en-US" w:eastAsia="ja-JP"/>
        </w:rPr>
        <w:t>Australia’s</w:t>
      </w:r>
      <w:r w:rsidRPr="006373D3">
        <w:rPr>
          <w:rFonts w:ascii="Arial" w:eastAsiaTheme="minorEastAsia" w:hAnsi="Arial" w:cs="Arial"/>
          <w:sz w:val="22"/>
          <w:szCs w:val="22"/>
          <w:lang w:val="en-US" w:eastAsia="ja-JP"/>
        </w:rPr>
        <w:t xml:space="preserve"> current account deficit?</w:t>
      </w:r>
    </w:p>
    <w:p w14:paraId="01DD3C1B" w14:textId="77777777" w:rsidR="00E74813" w:rsidRPr="006373D3" w:rsidRDefault="00E74813" w:rsidP="00E74813">
      <w:pPr>
        <w:autoSpaceDE w:val="0"/>
        <w:autoSpaceDN w:val="0"/>
        <w:adjustRightInd w:val="0"/>
        <w:spacing w:before="60"/>
        <w:ind w:left="1134"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t>(a)</w:t>
      </w:r>
      <w:r w:rsidRPr="006373D3">
        <w:rPr>
          <w:rFonts w:ascii="Arial" w:eastAsiaTheme="minorEastAsia" w:hAnsi="Arial" w:cs="Arial"/>
          <w:sz w:val="22"/>
          <w:szCs w:val="22"/>
          <w:lang w:val="en-US" w:eastAsia="ja-JP"/>
        </w:rPr>
        <w:t xml:space="preserve"> </w:t>
      </w:r>
      <w:r>
        <w:rPr>
          <w:rFonts w:ascii="Arial" w:eastAsiaTheme="minorEastAsia" w:hAnsi="Arial" w:cs="Arial"/>
          <w:sz w:val="22"/>
          <w:szCs w:val="22"/>
          <w:lang w:val="en-US" w:eastAsia="ja-JP"/>
        </w:rPr>
        <w:tab/>
        <w:t>A</w:t>
      </w:r>
      <w:r w:rsidRPr="006373D3">
        <w:rPr>
          <w:rFonts w:ascii="Arial" w:eastAsiaTheme="minorEastAsia" w:hAnsi="Arial" w:cs="Arial"/>
          <w:sz w:val="22"/>
          <w:szCs w:val="22"/>
          <w:lang w:val="en-US" w:eastAsia="ja-JP"/>
        </w:rPr>
        <w:t xml:space="preserve"> </w:t>
      </w:r>
      <w:r>
        <w:rPr>
          <w:rFonts w:ascii="Arial" w:eastAsiaTheme="minorEastAsia" w:hAnsi="Arial" w:cs="Arial"/>
          <w:sz w:val="22"/>
          <w:szCs w:val="22"/>
          <w:lang w:val="en-US" w:eastAsia="ja-JP"/>
        </w:rPr>
        <w:t>rise in the terms of trade</w:t>
      </w:r>
    </w:p>
    <w:p w14:paraId="1F5782BF" w14:textId="77777777" w:rsidR="00E74813" w:rsidRPr="006373D3" w:rsidRDefault="00E74813" w:rsidP="00E74813">
      <w:pPr>
        <w:autoSpaceDE w:val="0"/>
        <w:autoSpaceDN w:val="0"/>
        <w:adjustRightInd w:val="0"/>
        <w:spacing w:before="60"/>
        <w:ind w:left="1134"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t>(b)</w:t>
      </w:r>
      <w:r w:rsidRPr="006373D3">
        <w:rPr>
          <w:rFonts w:ascii="Arial" w:eastAsiaTheme="minorEastAsia" w:hAnsi="Arial" w:cs="Arial"/>
          <w:sz w:val="22"/>
          <w:szCs w:val="22"/>
          <w:lang w:val="en-US" w:eastAsia="ja-JP"/>
        </w:rPr>
        <w:t xml:space="preserve"> </w:t>
      </w:r>
      <w:r>
        <w:rPr>
          <w:rFonts w:ascii="Arial" w:eastAsiaTheme="minorEastAsia" w:hAnsi="Arial" w:cs="Arial"/>
          <w:sz w:val="22"/>
          <w:szCs w:val="22"/>
          <w:lang w:val="en-US" w:eastAsia="ja-JP"/>
        </w:rPr>
        <w:tab/>
        <w:t>A</w:t>
      </w:r>
      <w:r w:rsidRPr="006373D3">
        <w:rPr>
          <w:rFonts w:ascii="Arial" w:eastAsiaTheme="minorEastAsia" w:hAnsi="Arial" w:cs="Arial"/>
          <w:sz w:val="22"/>
          <w:szCs w:val="22"/>
          <w:lang w:val="en-US" w:eastAsia="ja-JP"/>
        </w:rPr>
        <w:t xml:space="preserve"> high price elasticity of demand for imports</w:t>
      </w:r>
    </w:p>
    <w:p w14:paraId="7B3F8FEF" w14:textId="77777777" w:rsidR="00E74813" w:rsidRPr="006373D3" w:rsidRDefault="00E74813" w:rsidP="00E74813">
      <w:pPr>
        <w:autoSpaceDE w:val="0"/>
        <w:autoSpaceDN w:val="0"/>
        <w:adjustRightInd w:val="0"/>
        <w:spacing w:before="60"/>
        <w:ind w:left="1134" w:hanging="567"/>
        <w:rPr>
          <w:rFonts w:ascii="Arial" w:eastAsiaTheme="minorEastAsia" w:hAnsi="Arial" w:cs="Arial"/>
          <w:sz w:val="22"/>
          <w:szCs w:val="22"/>
          <w:lang w:val="en-US" w:eastAsia="ja-JP"/>
        </w:rPr>
      </w:pPr>
      <w:r>
        <w:rPr>
          <w:rFonts w:ascii="Arial" w:eastAsiaTheme="minorEastAsia" w:hAnsi="Arial" w:cs="Arial"/>
          <w:sz w:val="22"/>
          <w:szCs w:val="22"/>
          <w:lang w:val="en-US" w:eastAsia="ja-JP"/>
        </w:rPr>
        <w:t>(c)</w:t>
      </w:r>
      <w:r w:rsidRPr="006373D3">
        <w:rPr>
          <w:rFonts w:ascii="Arial" w:eastAsiaTheme="minorEastAsia" w:hAnsi="Arial" w:cs="Arial"/>
          <w:sz w:val="22"/>
          <w:szCs w:val="22"/>
          <w:lang w:val="en-US" w:eastAsia="ja-JP"/>
        </w:rPr>
        <w:t xml:space="preserve"> </w:t>
      </w:r>
      <w:r>
        <w:rPr>
          <w:rFonts w:ascii="Arial" w:eastAsiaTheme="minorEastAsia" w:hAnsi="Arial" w:cs="Arial"/>
          <w:sz w:val="22"/>
          <w:szCs w:val="22"/>
          <w:lang w:val="en-US" w:eastAsia="ja-JP"/>
        </w:rPr>
        <w:tab/>
        <w:t>A</w:t>
      </w:r>
      <w:r w:rsidRPr="006373D3">
        <w:rPr>
          <w:rFonts w:ascii="Arial" w:eastAsiaTheme="minorEastAsia" w:hAnsi="Arial" w:cs="Arial"/>
          <w:sz w:val="22"/>
          <w:szCs w:val="22"/>
          <w:lang w:val="en-US" w:eastAsia="ja-JP"/>
        </w:rPr>
        <w:t xml:space="preserve"> </w:t>
      </w:r>
      <w:proofErr w:type="gramStart"/>
      <w:r w:rsidRPr="006373D3">
        <w:rPr>
          <w:rFonts w:ascii="Arial" w:eastAsiaTheme="minorEastAsia" w:hAnsi="Arial" w:cs="Arial"/>
          <w:sz w:val="22"/>
          <w:szCs w:val="22"/>
          <w:lang w:val="en-US" w:eastAsia="ja-JP"/>
        </w:rPr>
        <w:t>low price</w:t>
      </w:r>
      <w:proofErr w:type="gramEnd"/>
      <w:r w:rsidRPr="006373D3">
        <w:rPr>
          <w:rFonts w:ascii="Arial" w:eastAsiaTheme="minorEastAsia" w:hAnsi="Arial" w:cs="Arial"/>
          <w:sz w:val="22"/>
          <w:szCs w:val="22"/>
          <w:lang w:val="en-US" w:eastAsia="ja-JP"/>
        </w:rPr>
        <w:t xml:space="preserve"> elasticity of demand for exports</w:t>
      </w:r>
    </w:p>
    <w:p w14:paraId="190B6090" w14:textId="07C508B1" w:rsidR="00AA398A" w:rsidRPr="00E74813" w:rsidRDefault="00E74813" w:rsidP="00E74813">
      <w:pPr>
        <w:pStyle w:val="NormalText"/>
        <w:spacing w:before="60"/>
        <w:ind w:left="1134" w:hanging="567"/>
        <w:rPr>
          <w:rFonts w:ascii="Arial" w:hAnsi="Arial" w:cs="Arial"/>
          <w:sz w:val="22"/>
          <w:szCs w:val="22"/>
        </w:rPr>
      </w:pPr>
      <w:r>
        <w:rPr>
          <w:rFonts w:ascii="Arial" w:eastAsiaTheme="minorEastAsia" w:hAnsi="Arial" w:cs="Arial"/>
          <w:sz w:val="22"/>
          <w:szCs w:val="22"/>
          <w:lang w:eastAsia="ja-JP"/>
        </w:rPr>
        <w:t>(d)</w:t>
      </w:r>
      <w:r w:rsidRPr="006373D3">
        <w:rPr>
          <w:rFonts w:ascii="Arial" w:eastAsiaTheme="minorEastAsia" w:hAnsi="Arial" w:cs="Arial"/>
          <w:sz w:val="22"/>
          <w:szCs w:val="22"/>
          <w:lang w:eastAsia="ja-JP"/>
        </w:rPr>
        <w:t xml:space="preserve"> </w:t>
      </w:r>
      <w:r>
        <w:rPr>
          <w:rFonts w:ascii="Arial" w:eastAsiaTheme="minorEastAsia" w:hAnsi="Arial" w:cs="Arial"/>
          <w:sz w:val="22"/>
          <w:szCs w:val="22"/>
          <w:lang w:eastAsia="ja-JP"/>
        </w:rPr>
        <w:tab/>
        <w:t>A</w:t>
      </w:r>
      <w:r w:rsidRPr="006373D3">
        <w:rPr>
          <w:rFonts w:ascii="Arial" w:eastAsiaTheme="minorEastAsia" w:hAnsi="Arial" w:cs="Arial"/>
          <w:sz w:val="22"/>
          <w:szCs w:val="22"/>
          <w:lang w:eastAsia="ja-JP"/>
        </w:rPr>
        <w:t xml:space="preserve"> low rate of domestic inflation</w:t>
      </w:r>
    </w:p>
    <w:p w14:paraId="64843845" w14:textId="77777777" w:rsidR="00AA398A" w:rsidRPr="00CC0530" w:rsidRDefault="00AA398A" w:rsidP="00AA398A">
      <w:pPr>
        <w:pStyle w:val="NormalText"/>
        <w:ind w:left="567" w:hanging="567"/>
        <w:rPr>
          <w:rFonts w:asciiTheme="minorBidi" w:hAnsiTheme="minorBidi" w:cstheme="minorBidi"/>
          <w:sz w:val="22"/>
          <w:szCs w:val="22"/>
          <w:lang w:val="en-AU"/>
        </w:rPr>
      </w:pPr>
    </w:p>
    <w:p w14:paraId="1EA9B96C" w14:textId="77777777" w:rsidR="006E6A69" w:rsidRPr="00CC0530" w:rsidRDefault="006E6A69" w:rsidP="00CC30EF">
      <w:pPr>
        <w:ind w:left="426" w:hanging="426"/>
        <w:jc w:val="center"/>
        <w:rPr>
          <w:rFonts w:asciiTheme="minorBidi" w:hAnsiTheme="minorBidi" w:cstheme="minorBidi"/>
        </w:rPr>
      </w:pPr>
    </w:p>
    <w:p w14:paraId="28CF72D9" w14:textId="77777777" w:rsidR="006E6A69" w:rsidRPr="00CC0530" w:rsidRDefault="006E6A69" w:rsidP="00CC30EF">
      <w:pPr>
        <w:ind w:left="426" w:hanging="426"/>
        <w:jc w:val="center"/>
        <w:rPr>
          <w:rFonts w:asciiTheme="minorBidi" w:hAnsiTheme="minorBidi" w:cstheme="minorBidi"/>
        </w:rPr>
      </w:pPr>
    </w:p>
    <w:p w14:paraId="03E24618" w14:textId="703B2A37" w:rsidR="00CC30EF" w:rsidRPr="00CC0530" w:rsidRDefault="006E6A69" w:rsidP="00CC30EF">
      <w:pPr>
        <w:ind w:left="426" w:hanging="426"/>
        <w:jc w:val="center"/>
        <w:rPr>
          <w:rFonts w:asciiTheme="minorBidi" w:hAnsiTheme="minorBidi" w:cstheme="minorBidi"/>
          <w:b/>
          <w:i/>
        </w:rPr>
      </w:pPr>
      <w:r w:rsidRPr="00CC0530">
        <w:rPr>
          <w:rFonts w:asciiTheme="minorBidi" w:hAnsiTheme="minorBidi" w:cstheme="minorBidi"/>
          <w:b/>
          <w:bCs/>
          <w:i/>
          <w:iCs/>
          <w:sz w:val="22"/>
          <w:szCs w:val="22"/>
        </w:rPr>
        <w:t>End of Section One</w:t>
      </w:r>
    </w:p>
    <w:p w14:paraId="44B06A80" w14:textId="77777777" w:rsidR="00353FCD" w:rsidRPr="00CC0530" w:rsidRDefault="00353FCD">
      <w:pPr>
        <w:spacing w:after="200"/>
        <w:rPr>
          <w:rFonts w:asciiTheme="minorBidi" w:hAnsiTheme="minorBidi" w:cstheme="minorBidi"/>
          <w:b/>
          <w:bCs/>
        </w:rPr>
      </w:pPr>
      <w:r w:rsidRPr="00CC0530">
        <w:rPr>
          <w:rFonts w:asciiTheme="minorBidi" w:hAnsiTheme="minorBidi" w:cstheme="minorBidi"/>
          <w:b/>
          <w:bCs/>
        </w:rPr>
        <w:br w:type="page"/>
      </w:r>
    </w:p>
    <w:p w14:paraId="2D85EC88" w14:textId="169714EE" w:rsidR="007D32E0" w:rsidRPr="00CC0530" w:rsidRDefault="007D32E0" w:rsidP="00245B2E">
      <w:pPr>
        <w:widowControl w:val="0"/>
        <w:tabs>
          <w:tab w:val="left" w:pos="7088"/>
        </w:tabs>
        <w:autoSpaceDE w:val="0"/>
        <w:autoSpaceDN w:val="0"/>
        <w:adjustRightInd w:val="0"/>
        <w:spacing w:after="120"/>
        <w:rPr>
          <w:rFonts w:asciiTheme="minorBidi" w:hAnsiTheme="minorBidi" w:cstheme="minorBidi"/>
          <w:b/>
          <w:bCs/>
        </w:rPr>
      </w:pPr>
      <w:r w:rsidRPr="00CC0530">
        <w:rPr>
          <w:rFonts w:asciiTheme="minorBidi" w:hAnsiTheme="minorBidi" w:cstheme="minorBidi"/>
          <w:b/>
          <w:bCs/>
        </w:rPr>
        <w:lastRenderedPageBreak/>
        <w:t xml:space="preserve">Section Two: Data interpretation/Short response </w:t>
      </w:r>
      <w:r w:rsidR="00C025A9" w:rsidRPr="00CC0530">
        <w:rPr>
          <w:rFonts w:asciiTheme="minorBidi" w:hAnsiTheme="minorBidi" w:cstheme="minorBidi"/>
          <w:b/>
          <w:bCs/>
        </w:rPr>
        <w:tab/>
      </w:r>
      <w:r w:rsidR="00777184" w:rsidRPr="00CC0530">
        <w:rPr>
          <w:rFonts w:asciiTheme="minorBidi" w:hAnsiTheme="minorBidi" w:cstheme="minorBidi"/>
          <w:b/>
          <w:bCs/>
        </w:rPr>
        <w:tab/>
        <w:t xml:space="preserve">      </w:t>
      </w:r>
      <w:proofErr w:type="gramStart"/>
      <w:r w:rsidR="00777184" w:rsidRPr="00CC0530">
        <w:rPr>
          <w:rFonts w:asciiTheme="minorBidi" w:hAnsiTheme="minorBidi" w:cstheme="minorBidi"/>
          <w:b/>
          <w:bCs/>
        </w:rPr>
        <w:t xml:space="preserve">  </w:t>
      </w:r>
      <w:r w:rsidRPr="00CC0530">
        <w:rPr>
          <w:rFonts w:asciiTheme="minorBidi" w:hAnsiTheme="minorBidi" w:cstheme="minorBidi"/>
          <w:b/>
          <w:bCs/>
        </w:rPr>
        <w:t xml:space="preserve"> (</w:t>
      </w:r>
      <w:proofErr w:type="gramEnd"/>
      <w:r w:rsidR="00245B2E" w:rsidRPr="00CC0530">
        <w:rPr>
          <w:rFonts w:asciiTheme="minorBidi" w:hAnsiTheme="minorBidi" w:cstheme="minorBidi"/>
          <w:b/>
          <w:bCs/>
        </w:rPr>
        <w:t>36</w:t>
      </w:r>
      <w:r w:rsidRPr="00CC0530">
        <w:rPr>
          <w:rFonts w:asciiTheme="minorBidi" w:hAnsiTheme="minorBidi" w:cstheme="minorBidi"/>
          <w:b/>
          <w:bCs/>
        </w:rPr>
        <w:t xml:space="preserve"> Marks)</w:t>
      </w:r>
    </w:p>
    <w:p w14:paraId="05CFF959" w14:textId="1419FC37" w:rsidR="007D32E0" w:rsidRPr="00CC0530" w:rsidRDefault="007D32E0" w:rsidP="007D32E0">
      <w:pPr>
        <w:widowControl w:val="0"/>
        <w:autoSpaceDE w:val="0"/>
        <w:autoSpaceDN w:val="0"/>
        <w:adjustRightInd w:val="0"/>
        <w:rPr>
          <w:rFonts w:asciiTheme="minorBidi" w:hAnsiTheme="minorBidi" w:cstheme="minorBidi"/>
          <w:sz w:val="22"/>
          <w:szCs w:val="22"/>
        </w:rPr>
      </w:pPr>
      <w:r w:rsidRPr="00CC0530">
        <w:rPr>
          <w:rFonts w:asciiTheme="minorBidi" w:hAnsiTheme="minorBidi" w:cstheme="minorBidi"/>
          <w:sz w:val="22"/>
          <w:szCs w:val="22"/>
        </w:rPr>
        <w:t xml:space="preserve">This section contains </w:t>
      </w:r>
      <w:r w:rsidRPr="00CC0530">
        <w:rPr>
          <w:rFonts w:asciiTheme="minorBidi" w:hAnsiTheme="minorBidi" w:cstheme="minorBidi"/>
          <w:b/>
          <w:bCs/>
          <w:sz w:val="22"/>
          <w:szCs w:val="22"/>
        </w:rPr>
        <w:t>t</w:t>
      </w:r>
      <w:r w:rsidR="00D8135D" w:rsidRPr="00CC0530">
        <w:rPr>
          <w:rFonts w:asciiTheme="minorBidi" w:hAnsiTheme="minorBidi" w:cstheme="minorBidi"/>
          <w:b/>
          <w:bCs/>
          <w:sz w:val="22"/>
          <w:szCs w:val="22"/>
        </w:rPr>
        <w:t>hree</w:t>
      </w:r>
      <w:r w:rsidRPr="00CC0530">
        <w:rPr>
          <w:rFonts w:asciiTheme="minorBidi" w:hAnsiTheme="minorBidi" w:cstheme="minorBidi"/>
          <w:b/>
          <w:bCs/>
          <w:sz w:val="22"/>
          <w:szCs w:val="22"/>
        </w:rPr>
        <w:t xml:space="preserve"> (</w:t>
      </w:r>
      <w:r w:rsidR="00D8135D" w:rsidRPr="00CC0530">
        <w:rPr>
          <w:rFonts w:asciiTheme="minorBidi" w:hAnsiTheme="minorBidi" w:cstheme="minorBidi"/>
          <w:b/>
          <w:bCs/>
          <w:sz w:val="22"/>
          <w:szCs w:val="22"/>
        </w:rPr>
        <w:t>3</w:t>
      </w:r>
      <w:r w:rsidRPr="00CC0530">
        <w:rPr>
          <w:rFonts w:asciiTheme="minorBidi" w:hAnsiTheme="minorBidi" w:cstheme="minorBidi"/>
          <w:b/>
          <w:bCs/>
          <w:sz w:val="22"/>
          <w:szCs w:val="22"/>
        </w:rPr>
        <w:t xml:space="preserve">) </w:t>
      </w:r>
      <w:r w:rsidRPr="00CC0530">
        <w:rPr>
          <w:rFonts w:asciiTheme="minorBidi" w:hAnsiTheme="minorBidi" w:cstheme="minorBidi"/>
          <w:sz w:val="22"/>
          <w:szCs w:val="22"/>
        </w:rPr>
        <w:t xml:space="preserve">questions. Answer </w:t>
      </w:r>
      <w:r w:rsidRPr="00CC0530">
        <w:rPr>
          <w:rFonts w:asciiTheme="minorBidi" w:hAnsiTheme="minorBidi" w:cstheme="minorBidi"/>
          <w:b/>
          <w:bCs/>
          <w:sz w:val="22"/>
          <w:szCs w:val="22"/>
        </w:rPr>
        <w:t xml:space="preserve">all </w:t>
      </w:r>
      <w:r w:rsidRPr="00CC0530">
        <w:rPr>
          <w:rFonts w:asciiTheme="minorBidi" w:hAnsiTheme="minorBidi" w:cstheme="minorBidi"/>
          <w:sz w:val="22"/>
          <w:szCs w:val="22"/>
        </w:rPr>
        <w:t>questions. Write your answers in the spaces provided.</w:t>
      </w:r>
    </w:p>
    <w:p w14:paraId="0E324C22" w14:textId="77777777" w:rsidR="009834C9" w:rsidRPr="00CC0530" w:rsidRDefault="009834C9" w:rsidP="009834C9">
      <w:pPr>
        <w:suppressAutoHyphens/>
        <w:rPr>
          <w:rFonts w:asciiTheme="minorBidi" w:hAnsiTheme="minorBidi" w:cstheme="minorBidi"/>
          <w:spacing w:val="-2"/>
          <w:sz w:val="22"/>
          <w:szCs w:val="22"/>
        </w:rPr>
      </w:pPr>
    </w:p>
    <w:p w14:paraId="057FF830" w14:textId="77777777" w:rsidR="00EF5ACA" w:rsidRPr="00CC0530" w:rsidRDefault="00EF5ACA" w:rsidP="00EF5ACA">
      <w:pPr>
        <w:rPr>
          <w:rFonts w:asciiTheme="minorBidi" w:hAnsiTheme="minorBidi" w:cstheme="minorBidi"/>
          <w:sz w:val="22"/>
          <w:szCs w:val="22"/>
          <w:lang w:eastAsia="zh-CN"/>
        </w:rPr>
      </w:pPr>
      <w:r w:rsidRPr="00CC0530">
        <w:rPr>
          <w:rFonts w:asciiTheme="minorBidi" w:hAnsiTheme="minorBidi" w:cstheme="minorBidi"/>
          <w:sz w:val="22"/>
          <w:szCs w:val="22"/>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169D79F1" w14:textId="77777777" w:rsidR="007D32E0" w:rsidRPr="00CC0530" w:rsidRDefault="007D32E0" w:rsidP="007D32E0">
      <w:pPr>
        <w:widowControl w:val="0"/>
        <w:autoSpaceDE w:val="0"/>
        <w:autoSpaceDN w:val="0"/>
        <w:adjustRightInd w:val="0"/>
        <w:rPr>
          <w:rFonts w:asciiTheme="minorBidi" w:hAnsiTheme="minorBidi" w:cstheme="minorBidi"/>
          <w:sz w:val="22"/>
          <w:szCs w:val="22"/>
        </w:rPr>
      </w:pPr>
    </w:p>
    <w:p w14:paraId="325BC547" w14:textId="7E5AB12B" w:rsidR="007D32E0" w:rsidRPr="00CC0530" w:rsidRDefault="007D32E0" w:rsidP="007D32E0">
      <w:pPr>
        <w:widowControl w:val="0"/>
        <w:autoSpaceDE w:val="0"/>
        <w:autoSpaceDN w:val="0"/>
        <w:adjustRightInd w:val="0"/>
        <w:rPr>
          <w:rFonts w:asciiTheme="minorBidi" w:hAnsiTheme="minorBidi" w:cstheme="minorBidi"/>
          <w:sz w:val="22"/>
          <w:szCs w:val="22"/>
        </w:rPr>
      </w:pPr>
      <w:r w:rsidRPr="00CC0530">
        <w:rPr>
          <w:rFonts w:asciiTheme="minorBidi" w:hAnsiTheme="minorBidi" w:cstheme="minorBidi"/>
          <w:sz w:val="22"/>
          <w:szCs w:val="22"/>
        </w:rPr>
        <w:t xml:space="preserve">Suggested working time: </w:t>
      </w:r>
      <w:r w:rsidR="00D8135D" w:rsidRPr="00CC0530">
        <w:rPr>
          <w:rFonts w:asciiTheme="minorBidi" w:hAnsiTheme="minorBidi" w:cstheme="minorBidi"/>
          <w:b/>
          <w:bCs/>
          <w:sz w:val="22"/>
          <w:szCs w:val="22"/>
        </w:rPr>
        <w:t>7</w:t>
      </w:r>
      <w:r w:rsidR="00DB049F" w:rsidRPr="00CC0530">
        <w:rPr>
          <w:rFonts w:asciiTheme="minorBidi" w:hAnsiTheme="minorBidi" w:cstheme="minorBidi"/>
          <w:b/>
          <w:bCs/>
          <w:sz w:val="22"/>
          <w:szCs w:val="22"/>
        </w:rPr>
        <w:t>0</w:t>
      </w:r>
      <w:r w:rsidRPr="00CC0530">
        <w:rPr>
          <w:rFonts w:asciiTheme="minorBidi" w:hAnsiTheme="minorBidi" w:cstheme="minorBidi"/>
          <w:sz w:val="22"/>
          <w:szCs w:val="22"/>
        </w:rPr>
        <w:t xml:space="preserve"> minutes.</w:t>
      </w:r>
    </w:p>
    <w:p w14:paraId="05AC0D83" w14:textId="3B35B615" w:rsidR="007D32E0" w:rsidRPr="00CC0530" w:rsidRDefault="007D32E0" w:rsidP="007D32E0">
      <w:pPr>
        <w:rPr>
          <w:rFonts w:asciiTheme="minorBidi" w:hAnsiTheme="minorBidi" w:cstheme="minorBidi"/>
        </w:rPr>
      </w:pPr>
      <w:r w:rsidRPr="00CC0530">
        <w:rPr>
          <w:rFonts w:asciiTheme="minorBidi" w:hAnsiTheme="minorBidi" w:cstheme="minorBidi"/>
        </w:rPr>
        <w:t>_________________________________________</w:t>
      </w:r>
      <w:r w:rsidR="00777184" w:rsidRPr="00CC0530">
        <w:rPr>
          <w:rFonts w:asciiTheme="minorBidi" w:hAnsiTheme="minorBidi" w:cstheme="minorBidi"/>
        </w:rPr>
        <w:t>_________________________</w:t>
      </w:r>
    </w:p>
    <w:p w14:paraId="18E57AC1" w14:textId="77777777" w:rsidR="007D32E0" w:rsidRPr="00CC0530" w:rsidRDefault="007D32E0" w:rsidP="007D32E0">
      <w:pPr>
        <w:rPr>
          <w:rFonts w:asciiTheme="minorBidi" w:hAnsiTheme="minorBidi" w:cstheme="minorBidi"/>
          <w:sz w:val="16"/>
          <w:szCs w:val="16"/>
        </w:rPr>
      </w:pPr>
    </w:p>
    <w:p w14:paraId="70B68B5F" w14:textId="0D6F752C" w:rsidR="003C3B42" w:rsidRPr="00CC0530" w:rsidRDefault="007D32E0" w:rsidP="00B64FA0">
      <w:pPr>
        <w:tabs>
          <w:tab w:val="left" w:pos="7655"/>
        </w:tabs>
        <w:spacing w:after="120"/>
        <w:rPr>
          <w:rFonts w:asciiTheme="minorBidi" w:hAnsiTheme="minorBidi" w:cstheme="minorBidi"/>
          <w:b/>
        </w:rPr>
      </w:pPr>
      <w:r w:rsidRPr="00CC0530">
        <w:rPr>
          <w:rFonts w:asciiTheme="minorBidi" w:hAnsiTheme="minorBidi" w:cstheme="minorBidi"/>
          <w:b/>
        </w:rPr>
        <w:t>Question 25</w:t>
      </w:r>
      <w:r w:rsidR="00777184" w:rsidRPr="00CC0530">
        <w:rPr>
          <w:rFonts w:asciiTheme="minorBidi" w:hAnsiTheme="minorBidi" w:cstheme="minorBidi"/>
          <w:b/>
        </w:rPr>
        <w:t xml:space="preserve"> </w:t>
      </w:r>
      <w:r w:rsidR="00CF4032" w:rsidRPr="00CC0530">
        <w:rPr>
          <w:rFonts w:asciiTheme="minorBidi" w:hAnsiTheme="minorBidi" w:cstheme="minorBidi"/>
          <w:b/>
        </w:rPr>
        <w:tab/>
      </w:r>
      <w:r w:rsidR="00040B22" w:rsidRPr="00CC0530">
        <w:rPr>
          <w:rFonts w:asciiTheme="minorBidi" w:hAnsiTheme="minorBidi" w:cstheme="minorBidi"/>
          <w:b/>
        </w:rPr>
        <w:t>(12 marks)</w:t>
      </w:r>
    </w:p>
    <w:p w14:paraId="0884A400" w14:textId="77777777" w:rsidR="00F2566A" w:rsidRPr="00CC0530" w:rsidRDefault="00F2566A">
      <w:pPr>
        <w:rPr>
          <w:rFonts w:asciiTheme="minorBidi" w:hAnsiTheme="minorBidi" w:cstheme="minorBidi"/>
        </w:rPr>
      </w:pPr>
    </w:p>
    <w:p w14:paraId="01785C8C" w14:textId="2BBAC4B9" w:rsidR="009E7C9A" w:rsidRPr="00CC0530" w:rsidRDefault="009E7C9A" w:rsidP="009E7C9A">
      <w:pPr>
        <w:pBdr>
          <w:top w:val="single" w:sz="4" w:space="1" w:color="auto"/>
          <w:left w:val="single" w:sz="4" w:space="1" w:color="auto"/>
          <w:bottom w:val="single" w:sz="4" w:space="1" w:color="auto"/>
          <w:right w:val="single" w:sz="4" w:space="1" w:color="auto"/>
        </w:pBdr>
        <w:rPr>
          <w:rFonts w:asciiTheme="minorBidi" w:hAnsiTheme="minorBidi" w:cstheme="minorBidi"/>
          <w:b/>
          <w:lang w:val="en-GB"/>
        </w:rPr>
      </w:pPr>
      <w:r w:rsidRPr="00CC0530">
        <w:rPr>
          <w:rFonts w:asciiTheme="minorBidi" w:hAnsiTheme="minorBidi" w:cstheme="minorBidi"/>
          <w:b/>
          <w:lang w:val="en-GB"/>
        </w:rPr>
        <w:t>Gains in the AUD/USD value</w:t>
      </w:r>
    </w:p>
    <w:p w14:paraId="3719C22D" w14:textId="77777777" w:rsidR="009E7C9A" w:rsidRPr="00CC0530" w:rsidRDefault="009E7C9A" w:rsidP="009E7C9A">
      <w:pPr>
        <w:pBdr>
          <w:top w:val="single" w:sz="4" w:space="1" w:color="auto"/>
          <w:left w:val="single" w:sz="4" w:space="1" w:color="auto"/>
          <w:bottom w:val="single" w:sz="4" w:space="1" w:color="auto"/>
          <w:right w:val="single" w:sz="4" w:space="1" w:color="auto"/>
        </w:pBdr>
        <w:rPr>
          <w:rFonts w:asciiTheme="minorBidi" w:hAnsiTheme="minorBidi" w:cstheme="minorBidi"/>
          <w:b/>
          <w:lang w:val="en-GB"/>
        </w:rPr>
      </w:pPr>
    </w:p>
    <w:p w14:paraId="1BFD6BBB" w14:textId="5E43442D" w:rsidR="009E7C9A" w:rsidRPr="00CC0530" w:rsidRDefault="009E7C9A" w:rsidP="009E7C9A">
      <w:pPr>
        <w:pBdr>
          <w:top w:val="single" w:sz="4" w:space="1" w:color="auto"/>
          <w:left w:val="single" w:sz="4" w:space="1" w:color="auto"/>
          <w:bottom w:val="single" w:sz="4" w:space="1" w:color="auto"/>
          <w:right w:val="single" w:sz="4" w:space="1" w:color="auto"/>
        </w:pBdr>
        <w:rPr>
          <w:rFonts w:asciiTheme="minorBidi" w:hAnsiTheme="minorBidi" w:cstheme="minorBidi"/>
          <w:lang w:val="en-GB"/>
        </w:rPr>
      </w:pPr>
      <w:r w:rsidRPr="00CC0530">
        <w:rPr>
          <w:rFonts w:asciiTheme="minorBidi" w:hAnsiTheme="minorBidi" w:cstheme="minorBidi"/>
          <w:lang w:val="en-GB"/>
        </w:rPr>
        <w:t>The </w:t>
      </w:r>
      <w:r w:rsidRPr="00CC0530">
        <w:rPr>
          <w:rFonts w:asciiTheme="minorBidi" w:hAnsiTheme="minorBidi" w:cstheme="minorBidi"/>
          <w:b/>
          <w:bCs/>
          <w:lang w:val="en-GB"/>
        </w:rPr>
        <w:t>AUD/USD</w:t>
      </w:r>
      <w:r w:rsidRPr="00CC0530">
        <w:rPr>
          <w:rFonts w:asciiTheme="minorBidi" w:hAnsiTheme="minorBidi" w:cstheme="minorBidi"/>
          <w:lang w:val="en-GB"/>
        </w:rPr>
        <w:t> pair trades near 0.7015 during early Asian sessions on Friday (25</w:t>
      </w:r>
      <w:r w:rsidRPr="00CC0530">
        <w:rPr>
          <w:rFonts w:asciiTheme="minorBidi" w:hAnsiTheme="minorBidi" w:cstheme="minorBidi"/>
          <w:vertAlign w:val="superscript"/>
          <w:lang w:val="en-GB"/>
        </w:rPr>
        <w:t>th</w:t>
      </w:r>
      <w:r w:rsidRPr="00CC0530">
        <w:rPr>
          <w:rFonts w:asciiTheme="minorBidi" w:hAnsiTheme="minorBidi" w:cstheme="minorBidi"/>
          <w:lang w:val="en-GB"/>
        </w:rPr>
        <w:t xml:space="preserve"> April 2019). The Aussie pair managed to hold recent gains after ANZAC day holiday on Thursday while traders await domestic data. </w:t>
      </w:r>
      <w:proofErr w:type="gramStart"/>
      <w:r w:rsidRPr="00CC0530">
        <w:rPr>
          <w:rFonts w:asciiTheme="minorBidi" w:hAnsiTheme="minorBidi" w:cstheme="minorBidi"/>
          <w:lang w:val="en-GB"/>
        </w:rPr>
        <w:t>Also</w:t>
      </w:r>
      <w:proofErr w:type="gramEnd"/>
      <w:r w:rsidRPr="00CC0530">
        <w:rPr>
          <w:rFonts w:asciiTheme="minorBidi" w:hAnsiTheme="minorBidi" w:cstheme="minorBidi"/>
          <w:lang w:val="en-GB"/>
        </w:rPr>
        <w:t xml:space="preserve"> in the spotlight will be the on-going trade talks between the US and China together with the US Q1 2019 GDP.</w:t>
      </w:r>
    </w:p>
    <w:p w14:paraId="559B569A" w14:textId="77777777" w:rsidR="009E7C9A" w:rsidRPr="00CC0530" w:rsidRDefault="009E7C9A" w:rsidP="009E7C9A">
      <w:pPr>
        <w:pBdr>
          <w:top w:val="single" w:sz="4" w:space="1" w:color="auto"/>
          <w:left w:val="single" w:sz="4" w:space="1" w:color="auto"/>
          <w:bottom w:val="single" w:sz="4" w:space="1" w:color="auto"/>
          <w:right w:val="single" w:sz="4" w:space="1" w:color="auto"/>
        </w:pBdr>
        <w:rPr>
          <w:rFonts w:asciiTheme="minorBidi" w:hAnsiTheme="minorBidi" w:cstheme="minorBidi"/>
          <w:lang w:val="en-GB"/>
        </w:rPr>
      </w:pPr>
    </w:p>
    <w:p w14:paraId="641A9C4E" w14:textId="43562D22" w:rsidR="009E7C9A" w:rsidRPr="00CC0530" w:rsidRDefault="009E7C9A" w:rsidP="009E7C9A">
      <w:pPr>
        <w:pBdr>
          <w:top w:val="single" w:sz="4" w:space="1" w:color="auto"/>
          <w:left w:val="single" w:sz="4" w:space="1" w:color="auto"/>
          <w:bottom w:val="single" w:sz="4" w:space="1" w:color="auto"/>
          <w:right w:val="single" w:sz="4" w:space="1" w:color="auto"/>
        </w:pBdr>
        <w:rPr>
          <w:rFonts w:asciiTheme="minorBidi" w:hAnsiTheme="minorBidi" w:cstheme="minorBidi"/>
          <w:lang w:val="en-GB"/>
        </w:rPr>
      </w:pPr>
      <w:r w:rsidRPr="00CC0530">
        <w:rPr>
          <w:rFonts w:asciiTheme="minorBidi" w:hAnsiTheme="minorBidi" w:cstheme="minorBidi"/>
          <w:lang w:val="en-GB"/>
        </w:rPr>
        <w:t>The Australian Dollar (AUD) benefited from the market’s profit-booking moves off the greenback on yesterday.</w:t>
      </w:r>
    </w:p>
    <w:p w14:paraId="5C0E4D5D" w14:textId="77777777" w:rsidR="009E7C9A" w:rsidRPr="00CC0530" w:rsidRDefault="009E7C9A" w:rsidP="009E7C9A">
      <w:pPr>
        <w:pBdr>
          <w:top w:val="single" w:sz="4" w:space="1" w:color="auto"/>
          <w:left w:val="single" w:sz="4" w:space="1" w:color="auto"/>
          <w:bottom w:val="single" w:sz="4" w:space="1" w:color="auto"/>
          <w:right w:val="single" w:sz="4" w:space="1" w:color="auto"/>
        </w:pBdr>
        <w:rPr>
          <w:rFonts w:asciiTheme="minorBidi" w:hAnsiTheme="minorBidi" w:cstheme="minorBidi"/>
          <w:lang w:val="en-GB"/>
        </w:rPr>
      </w:pPr>
    </w:p>
    <w:p w14:paraId="6BEB5618" w14:textId="77777777" w:rsidR="009E7C9A" w:rsidRPr="00CC0530" w:rsidRDefault="009E7C9A" w:rsidP="009E7C9A">
      <w:pPr>
        <w:pBdr>
          <w:top w:val="single" w:sz="4" w:space="1" w:color="auto"/>
          <w:left w:val="single" w:sz="4" w:space="1" w:color="auto"/>
          <w:bottom w:val="single" w:sz="4" w:space="1" w:color="auto"/>
          <w:right w:val="single" w:sz="4" w:space="1" w:color="auto"/>
        </w:pBdr>
        <w:rPr>
          <w:rFonts w:asciiTheme="minorBidi" w:hAnsiTheme="minorBidi" w:cstheme="minorBidi"/>
          <w:lang w:val="en-GB"/>
        </w:rPr>
      </w:pPr>
      <w:r w:rsidRPr="00CC0530">
        <w:rPr>
          <w:rFonts w:asciiTheme="minorBidi" w:hAnsiTheme="minorBidi" w:cstheme="minorBidi"/>
          <w:lang w:val="en-GB"/>
        </w:rPr>
        <w:t>It should also be noted that recent </w:t>
      </w:r>
      <w:r w:rsidRPr="00CC0530">
        <w:rPr>
          <w:rFonts w:asciiTheme="minorBidi" w:hAnsiTheme="minorBidi" w:cstheme="minorBidi"/>
          <w:bCs/>
          <w:lang w:val="en-GB"/>
        </w:rPr>
        <w:t>news</w:t>
      </w:r>
      <w:r w:rsidRPr="00CC0530">
        <w:rPr>
          <w:rFonts w:asciiTheme="minorBidi" w:hAnsiTheme="minorBidi" w:cstheme="minorBidi"/>
          <w:lang w:val="en-GB"/>
        </w:rPr>
        <w:t xml:space="preserve"> from the US-China trade talks give positive signals as the US is ready to take another step back to help the </w:t>
      </w:r>
      <w:proofErr w:type="gramStart"/>
      <w:r w:rsidRPr="00CC0530">
        <w:rPr>
          <w:rFonts w:asciiTheme="minorBidi" w:hAnsiTheme="minorBidi" w:cstheme="minorBidi"/>
          <w:lang w:val="en-GB"/>
        </w:rPr>
        <w:t>much awaited</w:t>
      </w:r>
      <w:proofErr w:type="gramEnd"/>
      <w:r w:rsidRPr="00CC0530">
        <w:rPr>
          <w:rFonts w:asciiTheme="minorBidi" w:hAnsiTheme="minorBidi" w:cstheme="minorBidi"/>
          <w:lang w:val="en-GB"/>
        </w:rPr>
        <w:t xml:space="preserve"> trade deal take place. The US lawmakers are likely to give China concessions on drug protection.</w:t>
      </w:r>
    </w:p>
    <w:p w14:paraId="3E52B6ED" w14:textId="77777777" w:rsidR="009E7C9A" w:rsidRPr="00CC0530" w:rsidRDefault="009E7C9A" w:rsidP="009E7C9A">
      <w:pPr>
        <w:pBdr>
          <w:top w:val="single" w:sz="4" w:space="1" w:color="auto"/>
          <w:left w:val="single" w:sz="4" w:space="1" w:color="auto"/>
          <w:bottom w:val="single" w:sz="4" w:space="1" w:color="auto"/>
          <w:right w:val="single" w:sz="4" w:space="1" w:color="auto"/>
        </w:pBdr>
        <w:rPr>
          <w:rFonts w:asciiTheme="minorBidi" w:hAnsiTheme="minorBidi" w:cstheme="minorBidi"/>
          <w:lang w:val="en-GB"/>
        </w:rPr>
      </w:pPr>
    </w:p>
    <w:p w14:paraId="3BD80E32" w14:textId="064084A2" w:rsidR="00245B2E" w:rsidRPr="00CC0530" w:rsidRDefault="009E7C9A" w:rsidP="009E7C9A">
      <w:pPr>
        <w:pBdr>
          <w:top w:val="single" w:sz="4" w:space="1" w:color="auto"/>
          <w:left w:val="single" w:sz="4" w:space="1" w:color="auto"/>
          <w:bottom w:val="single" w:sz="4" w:space="1" w:color="auto"/>
          <w:right w:val="single" w:sz="4" w:space="1" w:color="auto"/>
        </w:pBdr>
        <w:tabs>
          <w:tab w:val="left" w:pos="7797"/>
        </w:tabs>
        <w:spacing w:before="120"/>
        <w:jc w:val="both"/>
        <w:rPr>
          <w:rFonts w:asciiTheme="minorBidi" w:hAnsiTheme="minorBidi" w:cstheme="minorBidi"/>
          <w:iCs/>
          <w:sz w:val="22"/>
          <w:szCs w:val="22"/>
        </w:rPr>
      </w:pPr>
      <w:r w:rsidRPr="00CC0530">
        <w:rPr>
          <w:rFonts w:asciiTheme="minorBidi" w:hAnsiTheme="minorBidi" w:cstheme="minorBidi"/>
          <w:lang w:val="en-GB"/>
        </w:rPr>
        <w:t xml:space="preserve">Adapted from: </w:t>
      </w:r>
      <w:r w:rsidRPr="00CC0530">
        <w:rPr>
          <w:rFonts w:asciiTheme="minorBidi" w:hAnsiTheme="minorBidi" w:cstheme="minorBidi"/>
          <w:u w:val="single"/>
          <w:lang w:val="en-GB"/>
        </w:rPr>
        <w:t>https://www.fxstreet.com/news/aud-usd-looks-set-to-challenge-07050-55-resistance-domestic-data-in-the-spotlight-201904252213</w:t>
      </w:r>
    </w:p>
    <w:tbl>
      <w:tblPr>
        <w:tblW w:w="9236" w:type="dxa"/>
        <w:tblLook w:val="00A0" w:firstRow="1" w:lastRow="0" w:firstColumn="1" w:lastColumn="0" w:noHBand="0" w:noVBand="0"/>
      </w:tblPr>
      <w:tblGrid>
        <w:gridCol w:w="532"/>
        <w:gridCol w:w="8704"/>
      </w:tblGrid>
      <w:tr w:rsidR="00924148" w:rsidRPr="00CC0530" w14:paraId="069BD734" w14:textId="77777777" w:rsidTr="00EF5ACA">
        <w:tc>
          <w:tcPr>
            <w:tcW w:w="532" w:type="dxa"/>
          </w:tcPr>
          <w:p w14:paraId="2191C33A" w14:textId="51C9A06A" w:rsidR="00777184" w:rsidRPr="00CC0530" w:rsidRDefault="00777184" w:rsidP="00924148">
            <w:pPr>
              <w:spacing w:before="40" w:after="40"/>
              <w:rPr>
                <w:rFonts w:asciiTheme="minorBidi" w:hAnsiTheme="minorBidi" w:cstheme="minorBidi"/>
                <w:sz w:val="22"/>
                <w:szCs w:val="22"/>
                <w:lang w:bidi="x-none"/>
              </w:rPr>
            </w:pPr>
          </w:p>
          <w:p w14:paraId="3F1BF094" w14:textId="77777777" w:rsidR="009E7C9A" w:rsidRPr="00CC0530" w:rsidRDefault="009E7C9A" w:rsidP="00924148">
            <w:pPr>
              <w:spacing w:before="40" w:after="40"/>
              <w:rPr>
                <w:rFonts w:asciiTheme="minorBidi" w:hAnsiTheme="minorBidi" w:cstheme="minorBidi"/>
                <w:sz w:val="22"/>
                <w:szCs w:val="22"/>
                <w:lang w:bidi="x-none"/>
              </w:rPr>
            </w:pPr>
          </w:p>
          <w:p w14:paraId="4D3266BE" w14:textId="3330B97B" w:rsidR="00924148" w:rsidRPr="00CC0530" w:rsidRDefault="00EF5ACA" w:rsidP="00924148">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(a</w:t>
            </w:r>
            <w:r w:rsidR="00CD41E1" w:rsidRPr="00CC0530">
              <w:rPr>
                <w:rFonts w:asciiTheme="minorBidi" w:hAnsiTheme="minorBidi" w:cstheme="minorBidi"/>
                <w:sz w:val="22"/>
                <w:szCs w:val="22"/>
                <w:lang w:bidi="x-none"/>
              </w:rPr>
              <w:t>)</w:t>
            </w:r>
          </w:p>
        </w:tc>
        <w:tc>
          <w:tcPr>
            <w:tcW w:w="8704" w:type="dxa"/>
          </w:tcPr>
          <w:p w14:paraId="1961A37D" w14:textId="2DE93116" w:rsidR="009E7C9A" w:rsidRPr="00CC0530" w:rsidRDefault="009E7C9A" w:rsidP="00924148">
            <w:pPr>
              <w:spacing w:before="40" w:after="40"/>
              <w:rPr>
                <w:rFonts w:asciiTheme="minorBidi" w:hAnsiTheme="minorBidi" w:cstheme="minorBidi"/>
                <w:sz w:val="22"/>
                <w:szCs w:val="22"/>
                <w:lang w:bidi="x-none"/>
              </w:rPr>
            </w:pPr>
          </w:p>
          <w:p w14:paraId="660CF23B" w14:textId="77777777" w:rsidR="009E7C9A" w:rsidRPr="00CC0530" w:rsidRDefault="009E7C9A" w:rsidP="00924148">
            <w:pPr>
              <w:spacing w:before="40" w:after="40"/>
              <w:rPr>
                <w:rFonts w:asciiTheme="minorBidi" w:hAnsiTheme="minorBidi" w:cstheme="minorBidi"/>
                <w:sz w:val="22"/>
                <w:szCs w:val="22"/>
                <w:lang w:bidi="x-none"/>
              </w:rPr>
            </w:pPr>
          </w:p>
          <w:p w14:paraId="1118CF26" w14:textId="77777777" w:rsidR="009E7C9A" w:rsidRPr="00CC0530" w:rsidRDefault="009E7C9A" w:rsidP="00F2566A">
            <w:pPr>
              <w:spacing w:before="40" w:after="40"/>
              <w:rPr>
                <w:rFonts w:asciiTheme="minorBidi" w:hAnsiTheme="minorBidi" w:cstheme="minorBidi"/>
                <w:sz w:val="22"/>
                <w:szCs w:val="22"/>
              </w:rPr>
            </w:pPr>
            <w:r w:rsidRPr="00CC0530">
              <w:rPr>
                <w:rFonts w:asciiTheme="minorBidi" w:hAnsiTheme="minorBidi" w:cstheme="minorBidi"/>
                <w:sz w:val="22"/>
                <w:szCs w:val="22"/>
                <w:lang w:bidi="x-none"/>
              </w:rPr>
              <w:t>Using information from the excerpt, calculate the USD/AUD exchange rate</w:t>
            </w:r>
            <w:r w:rsidR="00EF5ACA" w:rsidRPr="00CC0530">
              <w:rPr>
                <w:rFonts w:asciiTheme="minorBidi" w:hAnsiTheme="minorBidi" w:cstheme="minorBidi"/>
                <w:sz w:val="22"/>
                <w:szCs w:val="22"/>
                <w:lang w:bidi="x-none"/>
              </w:rPr>
              <w:t>.</w:t>
            </w:r>
            <w:r w:rsidR="00F2566A" w:rsidRPr="00CC0530">
              <w:rPr>
                <w:rFonts w:asciiTheme="minorBidi" w:hAnsiTheme="minorBidi" w:cstheme="minorBidi"/>
                <w:sz w:val="22"/>
                <w:szCs w:val="22"/>
              </w:rPr>
              <w:t xml:space="preserve">                               </w:t>
            </w:r>
            <w:r w:rsidR="00777184" w:rsidRPr="00CC0530">
              <w:rPr>
                <w:rFonts w:asciiTheme="minorBidi" w:hAnsiTheme="minorBidi" w:cstheme="minorBidi"/>
                <w:sz w:val="22"/>
                <w:szCs w:val="22"/>
              </w:rPr>
              <w:t xml:space="preserve">       </w:t>
            </w:r>
            <w:r w:rsidRPr="00CC0530">
              <w:rPr>
                <w:rFonts w:asciiTheme="minorBidi" w:hAnsiTheme="minorBidi" w:cstheme="minorBidi"/>
                <w:sz w:val="22"/>
                <w:szCs w:val="22"/>
              </w:rPr>
              <w:t xml:space="preserve">     </w:t>
            </w:r>
          </w:p>
          <w:p w14:paraId="219C5CAB" w14:textId="5E42CF9B" w:rsidR="00924148" w:rsidRPr="00CC0530" w:rsidRDefault="009E7C9A" w:rsidP="00F2566A">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 xml:space="preserve">                                                                                                                     </w:t>
            </w:r>
            <w:proofErr w:type="gramStart"/>
            <w:r w:rsidR="00EF5ACA" w:rsidRPr="00CC0530">
              <w:rPr>
                <w:rFonts w:asciiTheme="minorBidi" w:hAnsiTheme="minorBidi" w:cstheme="minorBidi"/>
                <w:sz w:val="22"/>
                <w:szCs w:val="22"/>
                <w:lang w:bidi="x-none"/>
              </w:rPr>
              <w:t xml:space="preserve">( </w:t>
            </w:r>
            <w:r w:rsidRPr="00CC0530">
              <w:rPr>
                <w:rFonts w:asciiTheme="minorBidi" w:hAnsiTheme="minorBidi" w:cstheme="minorBidi"/>
                <w:sz w:val="22"/>
                <w:szCs w:val="22"/>
                <w:lang w:bidi="x-none"/>
              </w:rPr>
              <w:t>1</w:t>
            </w:r>
            <w:proofErr w:type="gramEnd"/>
            <w:r w:rsidR="00F2566A" w:rsidRPr="00CC0530">
              <w:rPr>
                <w:rFonts w:asciiTheme="minorBidi" w:hAnsiTheme="minorBidi" w:cstheme="minorBidi"/>
                <w:sz w:val="22"/>
                <w:szCs w:val="22"/>
                <w:lang w:bidi="x-none"/>
              </w:rPr>
              <w:t xml:space="preserve"> </w:t>
            </w:r>
            <w:r w:rsidR="004751AB" w:rsidRPr="00CC0530">
              <w:rPr>
                <w:rFonts w:asciiTheme="minorBidi" w:hAnsiTheme="minorBidi" w:cstheme="minorBidi"/>
                <w:sz w:val="22"/>
                <w:szCs w:val="22"/>
                <w:lang w:bidi="x-none"/>
              </w:rPr>
              <w:t>mark )</w:t>
            </w:r>
          </w:p>
        </w:tc>
      </w:tr>
      <w:tr w:rsidR="00CD41E1" w:rsidRPr="00CC0530" w14:paraId="43EFFABA" w14:textId="77777777" w:rsidTr="00EF5ACA">
        <w:tc>
          <w:tcPr>
            <w:tcW w:w="532" w:type="dxa"/>
            <w:tcBorders>
              <w:bottom w:val="single" w:sz="4" w:space="0" w:color="auto"/>
            </w:tcBorders>
          </w:tcPr>
          <w:p w14:paraId="0401A458" w14:textId="77777777" w:rsidR="00CD41E1" w:rsidRPr="00CC0530" w:rsidRDefault="00CD41E1" w:rsidP="00924148">
            <w:pPr>
              <w:spacing w:before="40" w:after="40"/>
              <w:rPr>
                <w:rFonts w:asciiTheme="minorBidi" w:hAnsiTheme="minorBidi" w:cstheme="minorBidi"/>
                <w:sz w:val="22"/>
                <w:szCs w:val="22"/>
                <w:lang w:bidi="x-none"/>
              </w:rPr>
            </w:pPr>
          </w:p>
        </w:tc>
        <w:tc>
          <w:tcPr>
            <w:tcW w:w="8704" w:type="dxa"/>
            <w:tcBorders>
              <w:bottom w:val="single" w:sz="4" w:space="0" w:color="auto"/>
            </w:tcBorders>
          </w:tcPr>
          <w:p w14:paraId="02A66150" w14:textId="692FD9FA" w:rsidR="00CD41E1" w:rsidRPr="00CC0530" w:rsidRDefault="00CD41E1" w:rsidP="001131EA">
            <w:pPr>
              <w:spacing w:line="360" w:lineRule="auto"/>
              <w:rPr>
                <w:rFonts w:asciiTheme="minorBidi" w:hAnsiTheme="minorBidi" w:cstheme="minorBidi"/>
                <w:sz w:val="22"/>
                <w:szCs w:val="22"/>
                <w:lang w:bidi="x-none"/>
              </w:rPr>
            </w:pPr>
          </w:p>
        </w:tc>
      </w:tr>
      <w:tr w:rsidR="00CD41E1" w:rsidRPr="00CC0530" w14:paraId="530CCFBD" w14:textId="77777777" w:rsidTr="00EF5ACA">
        <w:tc>
          <w:tcPr>
            <w:tcW w:w="532" w:type="dxa"/>
            <w:tcBorders>
              <w:top w:val="single" w:sz="4" w:space="0" w:color="auto"/>
              <w:bottom w:val="single" w:sz="4" w:space="0" w:color="auto"/>
            </w:tcBorders>
          </w:tcPr>
          <w:p w14:paraId="6872820B" w14:textId="77777777" w:rsidR="00CD41E1" w:rsidRPr="00CC0530" w:rsidRDefault="00CD41E1" w:rsidP="00924148">
            <w:pPr>
              <w:spacing w:before="40" w:after="40"/>
              <w:rPr>
                <w:rFonts w:asciiTheme="minorBidi" w:hAnsiTheme="minorBidi" w:cstheme="minorBidi"/>
                <w:sz w:val="22"/>
                <w:szCs w:val="22"/>
                <w:lang w:bidi="x-none"/>
              </w:rPr>
            </w:pPr>
          </w:p>
        </w:tc>
        <w:tc>
          <w:tcPr>
            <w:tcW w:w="8704" w:type="dxa"/>
            <w:tcBorders>
              <w:top w:val="single" w:sz="4" w:space="0" w:color="auto"/>
              <w:bottom w:val="single" w:sz="4" w:space="0" w:color="auto"/>
            </w:tcBorders>
          </w:tcPr>
          <w:p w14:paraId="24184B48" w14:textId="4405DD6E" w:rsidR="00CD41E1" w:rsidRPr="00CC0530" w:rsidRDefault="00CD41E1" w:rsidP="001131EA">
            <w:pPr>
              <w:spacing w:line="360" w:lineRule="auto"/>
              <w:rPr>
                <w:rFonts w:asciiTheme="minorBidi" w:hAnsiTheme="minorBidi" w:cstheme="minorBidi"/>
                <w:sz w:val="22"/>
                <w:szCs w:val="22"/>
                <w:lang w:bidi="x-none"/>
              </w:rPr>
            </w:pPr>
          </w:p>
        </w:tc>
      </w:tr>
    </w:tbl>
    <w:p w14:paraId="30280B4B" w14:textId="77777777" w:rsidR="00DB049F" w:rsidRPr="00CC0530" w:rsidRDefault="00DB049F">
      <w:pPr>
        <w:rPr>
          <w:rFonts w:asciiTheme="minorBidi" w:hAnsiTheme="minorBidi" w:cstheme="minorBidi"/>
          <w:sz w:val="22"/>
          <w:szCs w:val="22"/>
        </w:rPr>
      </w:pPr>
    </w:p>
    <w:p w14:paraId="05A6B89B" w14:textId="2D99CAB8" w:rsidR="004751AB" w:rsidRPr="00CC0530" w:rsidRDefault="004751AB">
      <w:pPr>
        <w:rPr>
          <w:rFonts w:asciiTheme="minorBidi" w:hAnsiTheme="minorBidi" w:cstheme="minorBidi"/>
          <w:sz w:val="22"/>
          <w:szCs w:val="22"/>
        </w:rPr>
      </w:pPr>
    </w:p>
    <w:tbl>
      <w:tblPr>
        <w:tblW w:w="9176" w:type="dxa"/>
        <w:tblLook w:val="00A0" w:firstRow="1" w:lastRow="0" w:firstColumn="1" w:lastColumn="0" w:noHBand="0" w:noVBand="0"/>
      </w:tblPr>
      <w:tblGrid>
        <w:gridCol w:w="538"/>
        <w:gridCol w:w="8638"/>
      </w:tblGrid>
      <w:tr w:rsidR="00924148" w:rsidRPr="00CC0530" w14:paraId="532A7B74" w14:textId="77777777" w:rsidTr="00EF5ACA">
        <w:trPr>
          <w:trHeight w:val="333"/>
        </w:trPr>
        <w:tc>
          <w:tcPr>
            <w:tcW w:w="538" w:type="dxa"/>
          </w:tcPr>
          <w:p w14:paraId="3D16040D" w14:textId="01CCCC9E" w:rsidR="00924148" w:rsidRPr="00CC0530" w:rsidRDefault="00EF5ACA" w:rsidP="00924148">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(b</w:t>
            </w:r>
            <w:r w:rsidR="00CD41E1" w:rsidRPr="00CC0530">
              <w:rPr>
                <w:rFonts w:asciiTheme="minorBidi" w:hAnsiTheme="minorBidi" w:cstheme="minorBidi"/>
                <w:sz w:val="22"/>
                <w:szCs w:val="22"/>
                <w:lang w:bidi="x-none"/>
              </w:rPr>
              <w:t>)</w:t>
            </w:r>
          </w:p>
        </w:tc>
        <w:tc>
          <w:tcPr>
            <w:tcW w:w="8638" w:type="dxa"/>
          </w:tcPr>
          <w:p w14:paraId="10A63420" w14:textId="2166CCC6" w:rsidR="00924148" w:rsidRPr="00CC0530" w:rsidRDefault="009E7C9A" w:rsidP="00924148">
            <w:pPr>
              <w:spacing w:before="40" w:after="40"/>
              <w:rPr>
                <w:rFonts w:asciiTheme="minorBidi" w:hAnsiTheme="minorBidi" w:cstheme="minorBidi"/>
                <w:sz w:val="22"/>
                <w:szCs w:val="22"/>
                <w:lang w:bidi="x-none"/>
              </w:rPr>
            </w:pPr>
            <w:r w:rsidRPr="00CC0530">
              <w:rPr>
                <w:rFonts w:asciiTheme="minorBidi" w:hAnsiTheme="minorBidi" w:cstheme="minorBidi"/>
                <w:sz w:val="22"/>
                <w:szCs w:val="22"/>
              </w:rPr>
              <w:t>Using information from the excerpt, describe one factor affecting the AUD/USD exchange rate</w:t>
            </w:r>
            <w:r w:rsidR="00F2566A" w:rsidRPr="00CC0530">
              <w:rPr>
                <w:rFonts w:asciiTheme="minorBidi" w:hAnsiTheme="minorBidi" w:cstheme="minorBidi"/>
                <w:sz w:val="22"/>
                <w:szCs w:val="22"/>
              </w:rPr>
              <w:t>.</w:t>
            </w:r>
            <w:r w:rsidR="00897F5E" w:rsidRPr="00CC0530">
              <w:rPr>
                <w:rFonts w:asciiTheme="minorBidi" w:hAnsiTheme="minorBidi" w:cstheme="minorBidi"/>
                <w:sz w:val="22"/>
                <w:szCs w:val="22"/>
              </w:rPr>
              <w:t xml:space="preserve">      </w:t>
            </w:r>
            <w:r w:rsidR="00EF5ACA" w:rsidRPr="00CC0530">
              <w:rPr>
                <w:rFonts w:asciiTheme="minorBidi" w:hAnsiTheme="minorBidi" w:cstheme="minorBidi"/>
                <w:sz w:val="22"/>
                <w:szCs w:val="22"/>
              </w:rPr>
              <w:t xml:space="preserve">             </w:t>
            </w:r>
            <w:r w:rsidR="00073C4E" w:rsidRPr="00CC0530">
              <w:rPr>
                <w:rFonts w:asciiTheme="minorBidi" w:hAnsiTheme="minorBidi" w:cstheme="minorBidi"/>
                <w:sz w:val="22"/>
                <w:szCs w:val="22"/>
              </w:rPr>
              <w:t xml:space="preserve">                                                                          </w:t>
            </w:r>
            <w:proofErr w:type="gramStart"/>
            <w:r w:rsidR="00C51BB1" w:rsidRPr="00CC0530">
              <w:rPr>
                <w:rFonts w:asciiTheme="minorBidi" w:hAnsiTheme="minorBidi" w:cstheme="minorBidi"/>
                <w:sz w:val="22"/>
                <w:szCs w:val="22"/>
                <w:lang w:bidi="x-none"/>
              </w:rPr>
              <w:t xml:space="preserve">( </w:t>
            </w:r>
            <w:r w:rsidRPr="00CC0530">
              <w:rPr>
                <w:rFonts w:asciiTheme="minorBidi" w:hAnsiTheme="minorBidi" w:cstheme="minorBidi"/>
                <w:sz w:val="22"/>
                <w:szCs w:val="22"/>
                <w:lang w:bidi="x-none"/>
              </w:rPr>
              <w:t>1</w:t>
            </w:r>
            <w:proofErr w:type="gramEnd"/>
            <w:r w:rsidR="00897F5E" w:rsidRPr="00CC0530">
              <w:rPr>
                <w:rFonts w:asciiTheme="minorBidi" w:hAnsiTheme="minorBidi" w:cstheme="minorBidi"/>
                <w:sz w:val="22"/>
                <w:szCs w:val="22"/>
                <w:lang w:bidi="x-none"/>
              </w:rPr>
              <w:t xml:space="preserve"> mark )</w:t>
            </w:r>
          </w:p>
        </w:tc>
      </w:tr>
      <w:tr w:rsidR="00EF5ACA" w:rsidRPr="00CC0530" w14:paraId="0A098171" w14:textId="77777777" w:rsidTr="00EF5ACA">
        <w:trPr>
          <w:trHeight w:val="420"/>
        </w:trPr>
        <w:tc>
          <w:tcPr>
            <w:tcW w:w="538" w:type="dxa"/>
            <w:tcBorders>
              <w:bottom w:val="single" w:sz="4" w:space="0" w:color="auto"/>
            </w:tcBorders>
          </w:tcPr>
          <w:p w14:paraId="5A50BEE1" w14:textId="77777777" w:rsidR="00EF5ACA" w:rsidRPr="00CC0530" w:rsidRDefault="00EF5ACA" w:rsidP="00EF5ACA">
            <w:pPr>
              <w:spacing w:before="40" w:after="40"/>
              <w:rPr>
                <w:rFonts w:asciiTheme="minorBidi" w:hAnsiTheme="minorBidi" w:cstheme="minorBidi"/>
                <w:lang w:bidi="x-none"/>
              </w:rPr>
            </w:pPr>
          </w:p>
        </w:tc>
        <w:tc>
          <w:tcPr>
            <w:tcW w:w="8638" w:type="dxa"/>
            <w:tcBorders>
              <w:bottom w:val="single" w:sz="4" w:space="0" w:color="auto"/>
            </w:tcBorders>
          </w:tcPr>
          <w:p w14:paraId="2D21F039" w14:textId="4704D53A" w:rsidR="00EF5ACA" w:rsidRPr="00CC0530" w:rsidRDefault="00EF5ACA" w:rsidP="00EF5ACA">
            <w:pPr>
              <w:spacing w:line="360" w:lineRule="auto"/>
              <w:rPr>
                <w:rFonts w:asciiTheme="minorBidi" w:hAnsiTheme="minorBidi" w:cstheme="minorBidi"/>
                <w:lang w:bidi="x-none"/>
              </w:rPr>
            </w:pPr>
          </w:p>
        </w:tc>
      </w:tr>
      <w:tr w:rsidR="00EF5ACA" w:rsidRPr="00CC0530" w14:paraId="70AC3972" w14:textId="77777777" w:rsidTr="00EF5ACA">
        <w:trPr>
          <w:trHeight w:val="420"/>
        </w:trPr>
        <w:tc>
          <w:tcPr>
            <w:tcW w:w="538" w:type="dxa"/>
            <w:tcBorders>
              <w:top w:val="single" w:sz="4" w:space="0" w:color="auto"/>
              <w:bottom w:val="single" w:sz="4" w:space="0" w:color="auto"/>
            </w:tcBorders>
          </w:tcPr>
          <w:p w14:paraId="109310E3" w14:textId="77777777" w:rsidR="00EF5ACA" w:rsidRPr="00CC0530" w:rsidRDefault="00EF5ACA" w:rsidP="00EF5ACA">
            <w:pPr>
              <w:spacing w:before="40" w:after="40"/>
              <w:rPr>
                <w:rFonts w:asciiTheme="minorBidi" w:hAnsiTheme="minorBidi" w:cstheme="minorBidi"/>
                <w:lang w:bidi="x-none"/>
              </w:rPr>
            </w:pPr>
          </w:p>
        </w:tc>
        <w:tc>
          <w:tcPr>
            <w:tcW w:w="8638" w:type="dxa"/>
            <w:tcBorders>
              <w:top w:val="single" w:sz="4" w:space="0" w:color="auto"/>
              <w:bottom w:val="single" w:sz="4" w:space="0" w:color="auto"/>
            </w:tcBorders>
          </w:tcPr>
          <w:p w14:paraId="74FB8863" w14:textId="77777777" w:rsidR="00EF5ACA" w:rsidRPr="00CC0530" w:rsidRDefault="00EF5ACA" w:rsidP="00EF5ACA">
            <w:pPr>
              <w:spacing w:line="360" w:lineRule="auto"/>
              <w:rPr>
                <w:rFonts w:asciiTheme="minorBidi" w:hAnsiTheme="minorBidi" w:cstheme="minorBidi"/>
                <w:lang w:bidi="x-none"/>
              </w:rPr>
            </w:pPr>
          </w:p>
        </w:tc>
      </w:tr>
    </w:tbl>
    <w:p w14:paraId="6C059305" w14:textId="77777777" w:rsidR="00DB049F" w:rsidRPr="00CC0530" w:rsidRDefault="00DB049F">
      <w:pPr>
        <w:rPr>
          <w:rFonts w:asciiTheme="minorBidi" w:hAnsiTheme="minorBidi" w:cstheme="minorBidi"/>
        </w:rPr>
      </w:pPr>
    </w:p>
    <w:tbl>
      <w:tblPr>
        <w:tblpPr w:leftFromText="180" w:rightFromText="180" w:vertAnchor="text" w:horzAnchor="margin" w:tblpY="-56"/>
        <w:tblW w:w="0" w:type="auto"/>
        <w:tblLook w:val="00A0" w:firstRow="1" w:lastRow="0" w:firstColumn="1" w:lastColumn="0" w:noHBand="0" w:noVBand="0"/>
      </w:tblPr>
      <w:tblGrid>
        <w:gridCol w:w="530"/>
        <w:gridCol w:w="8490"/>
      </w:tblGrid>
      <w:tr w:rsidR="00A41A96" w:rsidRPr="00CC0530" w14:paraId="69F10F14" w14:textId="77777777" w:rsidTr="00A41A96">
        <w:tc>
          <w:tcPr>
            <w:tcW w:w="530" w:type="dxa"/>
          </w:tcPr>
          <w:p w14:paraId="356496F4" w14:textId="77777777" w:rsidR="00A41A96" w:rsidRPr="00CC0530" w:rsidRDefault="00A41A96" w:rsidP="00A41A96">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lastRenderedPageBreak/>
              <w:t>(c)</w:t>
            </w:r>
          </w:p>
        </w:tc>
        <w:tc>
          <w:tcPr>
            <w:tcW w:w="8490" w:type="dxa"/>
          </w:tcPr>
          <w:p w14:paraId="6EFFE495" w14:textId="6BCA200D" w:rsidR="00A41A96" w:rsidRPr="00CC0530" w:rsidRDefault="00CC0530" w:rsidP="00A41A96">
            <w:pPr>
              <w:spacing w:before="40" w:after="40"/>
              <w:ind w:right="480"/>
              <w:rPr>
                <w:rFonts w:asciiTheme="minorBidi" w:hAnsiTheme="minorBidi" w:cstheme="minorBidi"/>
                <w:sz w:val="22"/>
                <w:szCs w:val="22"/>
                <w:lang w:bidi="x-none"/>
              </w:rPr>
            </w:pPr>
            <w:r w:rsidRPr="00CC0530">
              <w:rPr>
                <w:rFonts w:asciiTheme="minorBidi" w:hAnsiTheme="minorBidi" w:cstheme="minorBidi"/>
                <w:sz w:val="22"/>
                <w:szCs w:val="22"/>
              </w:rPr>
              <w:t>Explain, with reference to an</w:t>
            </w:r>
            <w:r w:rsidR="009E7C9A" w:rsidRPr="00CC0530">
              <w:rPr>
                <w:rFonts w:asciiTheme="minorBidi" w:hAnsiTheme="minorBidi" w:cstheme="minorBidi"/>
                <w:sz w:val="22"/>
                <w:szCs w:val="22"/>
              </w:rPr>
              <w:t xml:space="preserve"> appropriate diagram, </w:t>
            </w:r>
            <w:r w:rsidRPr="00CC0530">
              <w:rPr>
                <w:rFonts w:asciiTheme="minorBidi" w:hAnsiTheme="minorBidi" w:cstheme="minorBidi"/>
                <w:sz w:val="22"/>
                <w:szCs w:val="22"/>
              </w:rPr>
              <w:t>another factor causing an appreciation of the AUD. For clarity, another factor means one not identified in part b of this question.</w:t>
            </w:r>
            <w:r w:rsidR="00A41A96" w:rsidRPr="00CC0530">
              <w:rPr>
                <w:rFonts w:asciiTheme="minorBidi" w:hAnsiTheme="minorBidi" w:cstheme="minorBidi"/>
                <w:sz w:val="22"/>
                <w:szCs w:val="22"/>
              </w:rPr>
              <w:t xml:space="preserve">        </w:t>
            </w:r>
            <w:r w:rsidRPr="00CC0530">
              <w:rPr>
                <w:rFonts w:asciiTheme="minorBidi" w:hAnsiTheme="minorBidi" w:cstheme="minorBidi"/>
                <w:sz w:val="22"/>
                <w:szCs w:val="22"/>
              </w:rPr>
              <w:t xml:space="preserve">                                                                  </w:t>
            </w:r>
            <w:proofErr w:type="gramStart"/>
            <w:r w:rsidR="00A41A96" w:rsidRPr="00CC0530">
              <w:rPr>
                <w:rFonts w:asciiTheme="minorBidi" w:hAnsiTheme="minorBidi" w:cstheme="minorBidi"/>
                <w:sz w:val="22"/>
                <w:szCs w:val="22"/>
              </w:rPr>
              <w:t>( 4</w:t>
            </w:r>
            <w:proofErr w:type="gramEnd"/>
            <w:r w:rsidR="00A41A96" w:rsidRPr="00CC0530">
              <w:rPr>
                <w:rFonts w:asciiTheme="minorBidi" w:hAnsiTheme="minorBidi" w:cstheme="minorBidi"/>
                <w:sz w:val="22"/>
                <w:szCs w:val="22"/>
              </w:rPr>
              <w:t xml:space="preserve"> marks )</w:t>
            </w:r>
          </w:p>
        </w:tc>
      </w:tr>
      <w:tr w:rsidR="00A41A96" w:rsidRPr="00CC0530" w14:paraId="0E8BACB6" w14:textId="77777777" w:rsidTr="00A41A96">
        <w:tc>
          <w:tcPr>
            <w:tcW w:w="530" w:type="dxa"/>
            <w:tcBorders>
              <w:bottom w:val="single" w:sz="4" w:space="0" w:color="auto"/>
            </w:tcBorders>
          </w:tcPr>
          <w:p w14:paraId="5FDC6248" w14:textId="77777777" w:rsidR="00A41A96" w:rsidRPr="00CC0530" w:rsidRDefault="00A41A96" w:rsidP="00A41A96">
            <w:pPr>
              <w:spacing w:before="40" w:after="40"/>
              <w:rPr>
                <w:rFonts w:asciiTheme="minorBidi" w:hAnsiTheme="minorBidi" w:cstheme="minorBidi"/>
                <w:lang w:bidi="x-none"/>
              </w:rPr>
            </w:pPr>
          </w:p>
        </w:tc>
        <w:tc>
          <w:tcPr>
            <w:tcW w:w="8490" w:type="dxa"/>
            <w:tcBorders>
              <w:bottom w:val="single" w:sz="4" w:space="0" w:color="auto"/>
            </w:tcBorders>
          </w:tcPr>
          <w:p w14:paraId="24B35334"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2FC99A4F" w14:textId="77777777" w:rsidTr="00A41A96">
        <w:tc>
          <w:tcPr>
            <w:tcW w:w="530" w:type="dxa"/>
            <w:tcBorders>
              <w:top w:val="single" w:sz="4" w:space="0" w:color="auto"/>
              <w:bottom w:val="single" w:sz="4" w:space="0" w:color="auto"/>
            </w:tcBorders>
          </w:tcPr>
          <w:p w14:paraId="1F6D8C26"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48A652F7"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7D9A1D8F" w14:textId="77777777" w:rsidTr="00A41A96">
        <w:tc>
          <w:tcPr>
            <w:tcW w:w="530" w:type="dxa"/>
            <w:tcBorders>
              <w:top w:val="single" w:sz="4" w:space="0" w:color="auto"/>
              <w:bottom w:val="single" w:sz="4" w:space="0" w:color="auto"/>
            </w:tcBorders>
          </w:tcPr>
          <w:p w14:paraId="6431949A"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5D1EB1DC"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7C31E9E7" w14:textId="77777777" w:rsidTr="00A41A96">
        <w:tc>
          <w:tcPr>
            <w:tcW w:w="530" w:type="dxa"/>
            <w:tcBorders>
              <w:top w:val="single" w:sz="4" w:space="0" w:color="auto"/>
              <w:bottom w:val="single" w:sz="4" w:space="0" w:color="auto"/>
            </w:tcBorders>
          </w:tcPr>
          <w:p w14:paraId="1C6CF295"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1AA30CE2"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6426056D" w14:textId="77777777" w:rsidTr="00A41A96">
        <w:tc>
          <w:tcPr>
            <w:tcW w:w="530" w:type="dxa"/>
            <w:tcBorders>
              <w:top w:val="single" w:sz="4" w:space="0" w:color="auto"/>
              <w:bottom w:val="single" w:sz="4" w:space="0" w:color="auto"/>
            </w:tcBorders>
          </w:tcPr>
          <w:p w14:paraId="21E73EC7"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3F601582"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33478B80" w14:textId="77777777" w:rsidTr="00A41A96">
        <w:tc>
          <w:tcPr>
            <w:tcW w:w="530" w:type="dxa"/>
            <w:tcBorders>
              <w:top w:val="single" w:sz="4" w:space="0" w:color="auto"/>
              <w:bottom w:val="single" w:sz="4" w:space="0" w:color="auto"/>
            </w:tcBorders>
          </w:tcPr>
          <w:p w14:paraId="21AB0157"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385F18CF"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3DE8BF92" w14:textId="77777777" w:rsidTr="00A41A96">
        <w:tc>
          <w:tcPr>
            <w:tcW w:w="530" w:type="dxa"/>
            <w:tcBorders>
              <w:top w:val="single" w:sz="4" w:space="0" w:color="auto"/>
              <w:bottom w:val="single" w:sz="4" w:space="0" w:color="auto"/>
            </w:tcBorders>
          </w:tcPr>
          <w:p w14:paraId="5ABF8038"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7FA6D28F"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1ACC2438" w14:textId="77777777" w:rsidTr="00A41A96">
        <w:tc>
          <w:tcPr>
            <w:tcW w:w="530" w:type="dxa"/>
            <w:tcBorders>
              <w:top w:val="single" w:sz="4" w:space="0" w:color="auto"/>
              <w:bottom w:val="single" w:sz="4" w:space="0" w:color="auto"/>
            </w:tcBorders>
          </w:tcPr>
          <w:p w14:paraId="250A1530"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0EDBA16A"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37428929" w14:textId="77777777" w:rsidTr="00A41A96">
        <w:tc>
          <w:tcPr>
            <w:tcW w:w="530" w:type="dxa"/>
            <w:tcBorders>
              <w:top w:val="single" w:sz="4" w:space="0" w:color="auto"/>
              <w:bottom w:val="single" w:sz="4" w:space="0" w:color="auto"/>
            </w:tcBorders>
          </w:tcPr>
          <w:p w14:paraId="2496417A"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335AA396"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5ABE4661" w14:textId="77777777" w:rsidTr="00A41A96">
        <w:tc>
          <w:tcPr>
            <w:tcW w:w="530" w:type="dxa"/>
            <w:tcBorders>
              <w:top w:val="single" w:sz="4" w:space="0" w:color="auto"/>
              <w:bottom w:val="single" w:sz="4" w:space="0" w:color="auto"/>
            </w:tcBorders>
          </w:tcPr>
          <w:p w14:paraId="0E94B14E"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7962B4C8"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3E9D58F5" w14:textId="77777777" w:rsidTr="00A41A96">
        <w:tc>
          <w:tcPr>
            <w:tcW w:w="530" w:type="dxa"/>
            <w:tcBorders>
              <w:top w:val="single" w:sz="4" w:space="0" w:color="auto"/>
              <w:bottom w:val="single" w:sz="4" w:space="0" w:color="auto"/>
            </w:tcBorders>
          </w:tcPr>
          <w:p w14:paraId="509EDC77"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797CAA47"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3C845831" w14:textId="77777777" w:rsidTr="00A41A96">
        <w:tc>
          <w:tcPr>
            <w:tcW w:w="530" w:type="dxa"/>
            <w:tcBorders>
              <w:top w:val="single" w:sz="4" w:space="0" w:color="auto"/>
              <w:bottom w:val="single" w:sz="4" w:space="0" w:color="auto"/>
            </w:tcBorders>
          </w:tcPr>
          <w:p w14:paraId="356A8FE3"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541ECBFC"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7DD7D62D" w14:textId="77777777" w:rsidTr="00A41A96">
        <w:tc>
          <w:tcPr>
            <w:tcW w:w="530" w:type="dxa"/>
            <w:tcBorders>
              <w:top w:val="single" w:sz="4" w:space="0" w:color="auto"/>
              <w:bottom w:val="single" w:sz="4" w:space="0" w:color="auto"/>
            </w:tcBorders>
          </w:tcPr>
          <w:p w14:paraId="3C381AE1"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4F6C03BA"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16B85523" w14:textId="77777777" w:rsidTr="00A41A96">
        <w:tc>
          <w:tcPr>
            <w:tcW w:w="530" w:type="dxa"/>
            <w:tcBorders>
              <w:top w:val="single" w:sz="4" w:space="0" w:color="auto"/>
              <w:bottom w:val="single" w:sz="4" w:space="0" w:color="auto"/>
            </w:tcBorders>
          </w:tcPr>
          <w:p w14:paraId="5C4073DB"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2FA98DF9" w14:textId="77777777" w:rsidR="00A41A96" w:rsidRPr="00CC0530" w:rsidRDefault="00A41A96" w:rsidP="00A41A96">
            <w:pPr>
              <w:spacing w:line="360" w:lineRule="auto"/>
              <w:rPr>
                <w:rFonts w:asciiTheme="minorBidi" w:hAnsiTheme="minorBidi" w:cstheme="minorBidi"/>
                <w:lang w:bidi="x-none"/>
              </w:rPr>
            </w:pPr>
          </w:p>
        </w:tc>
      </w:tr>
      <w:tr w:rsidR="00A41A96" w:rsidRPr="00CC0530" w14:paraId="4DA755C3" w14:textId="77777777" w:rsidTr="00A41A96">
        <w:tc>
          <w:tcPr>
            <w:tcW w:w="530" w:type="dxa"/>
            <w:tcBorders>
              <w:top w:val="single" w:sz="4" w:space="0" w:color="auto"/>
              <w:bottom w:val="single" w:sz="4" w:space="0" w:color="auto"/>
            </w:tcBorders>
          </w:tcPr>
          <w:p w14:paraId="38A6E4B9" w14:textId="77777777" w:rsidR="00A41A96" w:rsidRPr="00CC0530" w:rsidRDefault="00A41A96" w:rsidP="00A41A96">
            <w:pPr>
              <w:spacing w:before="40" w:after="40"/>
              <w:rPr>
                <w:rFonts w:asciiTheme="minorBidi" w:hAnsiTheme="minorBidi" w:cstheme="minorBidi"/>
                <w:lang w:bidi="x-none"/>
              </w:rPr>
            </w:pPr>
          </w:p>
        </w:tc>
        <w:tc>
          <w:tcPr>
            <w:tcW w:w="8490" w:type="dxa"/>
            <w:tcBorders>
              <w:top w:val="single" w:sz="4" w:space="0" w:color="auto"/>
              <w:bottom w:val="single" w:sz="4" w:space="0" w:color="auto"/>
            </w:tcBorders>
          </w:tcPr>
          <w:p w14:paraId="75A17235" w14:textId="77777777" w:rsidR="00A41A96" w:rsidRPr="00CC0530" w:rsidRDefault="00A41A96" w:rsidP="00A41A96">
            <w:pPr>
              <w:spacing w:line="360" w:lineRule="auto"/>
              <w:rPr>
                <w:rFonts w:asciiTheme="minorBidi" w:hAnsiTheme="minorBidi" w:cstheme="minorBidi"/>
                <w:lang w:bidi="x-none"/>
              </w:rPr>
            </w:pPr>
          </w:p>
        </w:tc>
      </w:tr>
    </w:tbl>
    <w:p w14:paraId="2CE61915" w14:textId="77777777" w:rsidR="00DB049F" w:rsidRPr="00CC0530" w:rsidRDefault="00DB049F">
      <w:pPr>
        <w:rPr>
          <w:rFonts w:asciiTheme="minorBidi" w:hAnsiTheme="minorBidi" w:cstheme="minorBidi"/>
        </w:rPr>
      </w:pPr>
    </w:p>
    <w:p w14:paraId="0FBF1D13" w14:textId="77777777" w:rsidR="00EF5ACA" w:rsidRPr="00CC0530" w:rsidRDefault="00EF5ACA" w:rsidP="00533443">
      <w:pPr>
        <w:spacing w:line="440" w:lineRule="atLeast"/>
        <w:rPr>
          <w:rFonts w:asciiTheme="minorBidi" w:hAnsiTheme="minorBidi" w:cstheme="minorBidi"/>
          <w:b/>
        </w:rPr>
      </w:pPr>
    </w:p>
    <w:p w14:paraId="2C19F025" w14:textId="77777777" w:rsidR="00EF5ACA" w:rsidRPr="00CC0530" w:rsidRDefault="00EF5ACA">
      <w:pPr>
        <w:spacing w:after="200"/>
        <w:rPr>
          <w:rFonts w:asciiTheme="minorBidi" w:hAnsiTheme="minorBidi" w:cstheme="minorBidi"/>
          <w:b/>
        </w:rPr>
      </w:pPr>
      <w:r w:rsidRPr="00CC0530">
        <w:rPr>
          <w:rFonts w:asciiTheme="minorBidi" w:hAnsiTheme="minorBidi" w:cstheme="minorBidi"/>
          <w:b/>
        </w:rPr>
        <w:br w:type="page"/>
      </w:r>
    </w:p>
    <w:tbl>
      <w:tblPr>
        <w:tblW w:w="0" w:type="auto"/>
        <w:tblLook w:val="00A0" w:firstRow="1" w:lastRow="0" w:firstColumn="1" w:lastColumn="0" w:noHBand="0" w:noVBand="0"/>
      </w:tblPr>
      <w:tblGrid>
        <w:gridCol w:w="531"/>
        <w:gridCol w:w="8489"/>
      </w:tblGrid>
      <w:tr w:rsidR="00EF5ACA" w:rsidRPr="00CC0530" w14:paraId="20E9F16F" w14:textId="77777777" w:rsidTr="00304B9C">
        <w:tc>
          <w:tcPr>
            <w:tcW w:w="532" w:type="dxa"/>
          </w:tcPr>
          <w:p w14:paraId="7A1E883D" w14:textId="77777777" w:rsidR="00EF5ACA" w:rsidRPr="00CC0530" w:rsidRDefault="00EF5ACA" w:rsidP="00304B9C">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lastRenderedPageBreak/>
              <w:t>(d)</w:t>
            </w:r>
          </w:p>
        </w:tc>
        <w:tc>
          <w:tcPr>
            <w:tcW w:w="8704" w:type="dxa"/>
          </w:tcPr>
          <w:p w14:paraId="005D9356" w14:textId="2D933632" w:rsidR="00EF5ACA" w:rsidRPr="00CC0530" w:rsidRDefault="00CC0530" w:rsidP="00304B9C">
            <w:pPr>
              <w:spacing w:before="40" w:after="40"/>
              <w:ind w:right="480"/>
              <w:rPr>
                <w:rFonts w:asciiTheme="minorBidi" w:hAnsiTheme="minorBidi" w:cstheme="minorBidi"/>
                <w:sz w:val="22"/>
                <w:szCs w:val="22"/>
                <w:lang w:bidi="x-none"/>
              </w:rPr>
            </w:pPr>
            <w:r w:rsidRPr="00CC0530">
              <w:rPr>
                <w:rFonts w:asciiTheme="minorBidi" w:hAnsiTheme="minorBidi" w:cstheme="minorBidi"/>
                <w:sz w:val="22"/>
                <w:szCs w:val="22"/>
              </w:rPr>
              <w:t>Explain how an appreciation in the exchange rate would affect Australia’s export sectors</w:t>
            </w:r>
            <w:r w:rsidR="00EF5ACA" w:rsidRPr="00CC0530">
              <w:rPr>
                <w:rFonts w:asciiTheme="minorBidi" w:hAnsiTheme="minorBidi" w:cstheme="minorBidi"/>
                <w:sz w:val="22"/>
                <w:szCs w:val="22"/>
              </w:rPr>
              <w:t xml:space="preserve">.           </w:t>
            </w:r>
            <w:r w:rsidRPr="00CC0530">
              <w:rPr>
                <w:rFonts w:asciiTheme="minorBidi" w:hAnsiTheme="minorBidi" w:cstheme="minorBidi"/>
                <w:sz w:val="22"/>
                <w:szCs w:val="22"/>
              </w:rPr>
              <w:t xml:space="preserve">                                                                                      </w:t>
            </w:r>
            <w:proofErr w:type="gramStart"/>
            <w:r w:rsidR="00EF5ACA" w:rsidRPr="00CC0530">
              <w:rPr>
                <w:rFonts w:asciiTheme="minorBidi" w:hAnsiTheme="minorBidi" w:cstheme="minorBidi"/>
                <w:sz w:val="22"/>
                <w:szCs w:val="22"/>
              </w:rPr>
              <w:t xml:space="preserve">( </w:t>
            </w:r>
            <w:r w:rsidRPr="00CC0530">
              <w:rPr>
                <w:rFonts w:asciiTheme="minorBidi" w:hAnsiTheme="minorBidi" w:cstheme="minorBidi"/>
                <w:sz w:val="22"/>
                <w:szCs w:val="22"/>
              </w:rPr>
              <w:t>6</w:t>
            </w:r>
            <w:proofErr w:type="gramEnd"/>
            <w:r w:rsidRPr="00CC0530">
              <w:rPr>
                <w:rFonts w:asciiTheme="minorBidi" w:hAnsiTheme="minorBidi" w:cstheme="minorBidi"/>
                <w:sz w:val="22"/>
                <w:szCs w:val="22"/>
              </w:rPr>
              <w:t xml:space="preserve"> </w:t>
            </w:r>
            <w:r w:rsidR="00EF5ACA" w:rsidRPr="00CC0530">
              <w:rPr>
                <w:rFonts w:asciiTheme="minorBidi" w:hAnsiTheme="minorBidi" w:cstheme="minorBidi"/>
                <w:sz w:val="22"/>
                <w:szCs w:val="22"/>
              </w:rPr>
              <w:t>marks )</w:t>
            </w:r>
          </w:p>
        </w:tc>
      </w:tr>
      <w:tr w:rsidR="00EF5ACA" w:rsidRPr="00CC0530" w14:paraId="6CE3761B" w14:textId="77777777" w:rsidTr="00304B9C">
        <w:tc>
          <w:tcPr>
            <w:tcW w:w="532" w:type="dxa"/>
            <w:tcBorders>
              <w:bottom w:val="single" w:sz="4" w:space="0" w:color="auto"/>
            </w:tcBorders>
          </w:tcPr>
          <w:p w14:paraId="49DFE2BA" w14:textId="77777777" w:rsidR="00EF5ACA" w:rsidRPr="00CC0530" w:rsidRDefault="00EF5ACA" w:rsidP="00304B9C">
            <w:pPr>
              <w:spacing w:before="40" w:after="40"/>
              <w:rPr>
                <w:rFonts w:asciiTheme="minorBidi" w:hAnsiTheme="minorBidi" w:cstheme="minorBidi"/>
                <w:lang w:bidi="x-none"/>
              </w:rPr>
            </w:pPr>
          </w:p>
        </w:tc>
        <w:tc>
          <w:tcPr>
            <w:tcW w:w="8704" w:type="dxa"/>
            <w:tcBorders>
              <w:bottom w:val="single" w:sz="4" w:space="0" w:color="auto"/>
            </w:tcBorders>
          </w:tcPr>
          <w:p w14:paraId="2D09D2A9"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10C39CAE" w14:textId="77777777" w:rsidTr="00304B9C">
        <w:tc>
          <w:tcPr>
            <w:tcW w:w="532" w:type="dxa"/>
            <w:tcBorders>
              <w:top w:val="single" w:sz="4" w:space="0" w:color="auto"/>
              <w:bottom w:val="single" w:sz="4" w:space="0" w:color="auto"/>
            </w:tcBorders>
          </w:tcPr>
          <w:p w14:paraId="6D36EC68"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6F1842B2"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2312BC41" w14:textId="77777777" w:rsidTr="00304B9C">
        <w:tc>
          <w:tcPr>
            <w:tcW w:w="532" w:type="dxa"/>
            <w:tcBorders>
              <w:top w:val="single" w:sz="4" w:space="0" w:color="auto"/>
              <w:bottom w:val="single" w:sz="4" w:space="0" w:color="auto"/>
            </w:tcBorders>
          </w:tcPr>
          <w:p w14:paraId="3B5E75FC"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31E115EC"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4538E1D3" w14:textId="77777777" w:rsidTr="00304B9C">
        <w:tc>
          <w:tcPr>
            <w:tcW w:w="532" w:type="dxa"/>
            <w:tcBorders>
              <w:top w:val="single" w:sz="4" w:space="0" w:color="auto"/>
              <w:bottom w:val="single" w:sz="4" w:space="0" w:color="auto"/>
            </w:tcBorders>
          </w:tcPr>
          <w:p w14:paraId="20CCC1F6"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6A39C49E"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545CE437" w14:textId="77777777" w:rsidTr="00304B9C">
        <w:tc>
          <w:tcPr>
            <w:tcW w:w="532" w:type="dxa"/>
            <w:tcBorders>
              <w:top w:val="single" w:sz="4" w:space="0" w:color="auto"/>
              <w:bottom w:val="single" w:sz="4" w:space="0" w:color="auto"/>
            </w:tcBorders>
          </w:tcPr>
          <w:p w14:paraId="323C423B"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4CC59E76"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03EE70C1" w14:textId="77777777" w:rsidTr="00304B9C">
        <w:tc>
          <w:tcPr>
            <w:tcW w:w="532" w:type="dxa"/>
            <w:tcBorders>
              <w:top w:val="single" w:sz="4" w:space="0" w:color="auto"/>
              <w:bottom w:val="single" w:sz="4" w:space="0" w:color="auto"/>
            </w:tcBorders>
          </w:tcPr>
          <w:p w14:paraId="0AABF989"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0290B14C"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5EFB6EA8" w14:textId="77777777" w:rsidTr="00304B9C">
        <w:tc>
          <w:tcPr>
            <w:tcW w:w="532" w:type="dxa"/>
            <w:tcBorders>
              <w:top w:val="single" w:sz="4" w:space="0" w:color="auto"/>
              <w:bottom w:val="single" w:sz="4" w:space="0" w:color="auto"/>
            </w:tcBorders>
          </w:tcPr>
          <w:p w14:paraId="6D683BCF"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52CB5EAA"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2BAB6610" w14:textId="77777777" w:rsidTr="00304B9C">
        <w:tc>
          <w:tcPr>
            <w:tcW w:w="532" w:type="dxa"/>
            <w:tcBorders>
              <w:top w:val="single" w:sz="4" w:space="0" w:color="auto"/>
              <w:bottom w:val="single" w:sz="4" w:space="0" w:color="auto"/>
            </w:tcBorders>
          </w:tcPr>
          <w:p w14:paraId="6ED10722"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640B96F7"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2F21F1D7" w14:textId="77777777" w:rsidTr="00304B9C">
        <w:tc>
          <w:tcPr>
            <w:tcW w:w="532" w:type="dxa"/>
            <w:tcBorders>
              <w:top w:val="single" w:sz="4" w:space="0" w:color="auto"/>
              <w:bottom w:val="single" w:sz="4" w:space="0" w:color="auto"/>
            </w:tcBorders>
          </w:tcPr>
          <w:p w14:paraId="69772F9A"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1C6A2534"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6428AF20" w14:textId="77777777" w:rsidTr="00304B9C">
        <w:tc>
          <w:tcPr>
            <w:tcW w:w="532" w:type="dxa"/>
            <w:tcBorders>
              <w:top w:val="single" w:sz="4" w:space="0" w:color="auto"/>
              <w:bottom w:val="single" w:sz="4" w:space="0" w:color="auto"/>
            </w:tcBorders>
          </w:tcPr>
          <w:p w14:paraId="4447968D"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09678A13"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7A228D85" w14:textId="77777777" w:rsidTr="00304B9C">
        <w:tc>
          <w:tcPr>
            <w:tcW w:w="532" w:type="dxa"/>
            <w:tcBorders>
              <w:top w:val="single" w:sz="4" w:space="0" w:color="auto"/>
              <w:bottom w:val="single" w:sz="4" w:space="0" w:color="auto"/>
            </w:tcBorders>
          </w:tcPr>
          <w:p w14:paraId="07D34F9F"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50A236F1"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34B24122" w14:textId="77777777" w:rsidTr="00304B9C">
        <w:tc>
          <w:tcPr>
            <w:tcW w:w="532" w:type="dxa"/>
            <w:tcBorders>
              <w:top w:val="single" w:sz="4" w:space="0" w:color="auto"/>
              <w:bottom w:val="single" w:sz="4" w:space="0" w:color="auto"/>
            </w:tcBorders>
          </w:tcPr>
          <w:p w14:paraId="1A9C1C95"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72013DF1"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0AA6E62A" w14:textId="77777777" w:rsidTr="00304B9C">
        <w:tc>
          <w:tcPr>
            <w:tcW w:w="532" w:type="dxa"/>
            <w:tcBorders>
              <w:top w:val="single" w:sz="4" w:space="0" w:color="auto"/>
              <w:bottom w:val="single" w:sz="4" w:space="0" w:color="auto"/>
            </w:tcBorders>
          </w:tcPr>
          <w:p w14:paraId="3579957C"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1468919D"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1EAC8FDE" w14:textId="77777777" w:rsidTr="00304B9C">
        <w:tc>
          <w:tcPr>
            <w:tcW w:w="532" w:type="dxa"/>
            <w:tcBorders>
              <w:top w:val="single" w:sz="4" w:space="0" w:color="auto"/>
              <w:bottom w:val="single" w:sz="4" w:space="0" w:color="auto"/>
            </w:tcBorders>
          </w:tcPr>
          <w:p w14:paraId="678BAF39"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74CE0541"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1B47086D" w14:textId="77777777" w:rsidTr="00304B9C">
        <w:tc>
          <w:tcPr>
            <w:tcW w:w="532" w:type="dxa"/>
            <w:tcBorders>
              <w:top w:val="single" w:sz="4" w:space="0" w:color="auto"/>
              <w:bottom w:val="single" w:sz="4" w:space="0" w:color="auto"/>
            </w:tcBorders>
          </w:tcPr>
          <w:p w14:paraId="5DD51A69"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536315C5" w14:textId="77777777" w:rsidR="00EF5ACA" w:rsidRPr="00CC0530" w:rsidRDefault="00EF5ACA" w:rsidP="00304B9C">
            <w:pPr>
              <w:spacing w:line="360" w:lineRule="auto"/>
              <w:rPr>
                <w:rFonts w:asciiTheme="minorBidi" w:hAnsiTheme="minorBidi" w:cstheme="minorBidi"/>
                <w:lang w:bidi="x-none"/>
              </w:rPr>
            </w:pPr>
          </w:p>
        </w:tc>
      </w:tr>
      <w:tr w:rsidR="00EF5ACA" w:rsidRPr="00CC0530" w14:paraId="33D1AC6D" w14:textId="77777777" w:rsidTr="00304B9C">
        <w:tc>
          <w:tcPr>
            <w:tcW w:w="532" w:type="dxa"/>
            <w:tcBorders>
              <w:top w:val="single" w:sz="4" w:space="0" w:color="auto"/>
              <w:bottom w:val="single" w:sz="4" w:space="0" w:color="auto"/>
            </w:tcBorders>
          </w:tcPr>
          <w:p w14:paraId="6D7F0353" w14:textId="77777777" w:rsidR="00EF5ACA" w:rsidRPr="00CC0530" w:rsidRDefault="00EF5ACA"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3CAF8016" w14:textId="77777777" w:rsidR="00EF5ACA" w:rsidRPr="00CC0530" w:rsidRDefault="00EF5ACA" w:rsidP="00304B9C">
            <w:pPr>
              <w:spacing w:line="360" w:lineRule="auto"/>
              <w:rPr>
                <w:rFonts w:asciiTheme="minorBidi" w:hAnsiTheme="minorBidi" w:cstheme="minorBidi"/>
                <w:lang w:bidi="x-none"/>
              </w:rPr>
            </w:pPr>
          </w:p>
        </w:tc>
      </w:tr>
      <w:tr w:rsidR="00CC0530" w:rsidRPr="00CC0530" w14:paraId="0B19987C" w14:textId="77777777" w:rsidTr="00304B9C">
        <w:tc>
          <w:tcPr>
            <w:tcW w:w="532" w:type="dxa"/>
            <w:tcBorders>
              <w:top w:val="single" w:sz="4" w:space="0" w:color="auto"/>
              <w:bottom w:val="single" w:sz="4" w:space="0" w:color="auto"/>
            </w:tcBorders>
          </w:tcPr>
          <w:p w14:paraId="25E7DCE5" w14:textId="77777777" w:rsidR="00CC0530" w:rsidRPr="00CC0530" w:rsidRDefault="00CC0530"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4B11F610" w14:textId="77777777" w:rsidR="00CC0530" w:rsidRPr="00CC0530" w:rsidRDefault="00CC0530" w:rsidP="00304B9C">
            <w:pPr>
              <w:spacing w:line="360" w:lineRule="auto"/>
              <w:rPr>
                <w:rFonts w:asciiTheme="minorBidi" w:hAnsiTheme="minorBidi" w:cstheme="minorBidi"/>
                <w:lang w:bidi="x-none"/>
              </w:rPr>
            </w:pPr>
          </w:p>
        </w:tc>
      </w:tr>
      <w:tr w:rsidR="00CC0530" w:rsidRPr="00CC0530" w14:paraId="7ECB8436" w14:textId="77777777" w:rsidTr="00304B9C">
        <w:tc>
          <w:tcPr>
            <w:tcW w:w="532" w:type="dxa"/>
            <w:tcBorders>
              <w:top w:val="single" w:sz="4" w:space="0" w:color="auto"/>
              <w:bottom w:val="single" w:sz="4" w:space="0" w:color="auto"/>
            </w:tcBorders>
          </w:tcPr>
          <w:p w14:paraId="71EB29DE" w14:textId="77777777" w:rsidR="00CC0530" w:rsidRPr="00CC0530" w:rsidRDefault="00CC0530"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65B22893" w14:textId="77777777" w:rsidR="00CC0530" w:rsidRPr="00CC0530" w:rsidRDefault="00CC0530" w:rsidP="00304B9C">
            <w:pPr>
              <w:spacing w:line="360" w:lineRule="auto"/>
              <w:rPr>
                <w:rFonts w:asciiTheme="minorBidi" w:hAnsiTheme="minorBidi" w:cstheme="minorBidi"/>
                <w:lang w:bidi="x-none"/>
              </w:rPr>
            </w:pPr>
          </w:p>
        </w:tc>
      </w:tr>
      <w:tr w:rsidR="00CC0530" w:rsidRPr="00CC0530" w14:paraId="3D80A221" w14:textId="77777777" w:rsidTr="00304B9C">
        <w:tc>
          <w:tcPr>
            <w:tcW w:w="532" w:type="dxa"/>
            <w:tcBorders>
              <w:top w:val="single" w:sz="4" w:space="0" w:color="auto"/>
              <w:bottom w:val="single" w:sz="4" w:space="0" w:color="auto"/>
            </w:tcBorders>
          </w:tcPr>
          <w:p w14:paraId="03CF428D" w14:textId="77777777" w:rsidR="00CC0530" w:rsidRPr="00CC0530" w:rsidRDefault="00CC0530"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4138DCEF" w14:textId="77777777" w:rsidR="00CC0530" w:rsidRPr="00CC0530" w:rsidRDefault="00CC0530" w:rsidP="00304B9C">
            <w:pPr>
              <w:spacing w:line="360" w:lineRule="auto"/>
              <w:rPr>
                <w:rFonts w:asciiTheme="minorBidi" w:hAnsiTheme="minorBidi" w:cstheme="minorBidi"/>
                <w:lang w:bidi="x-none"/>
              </w:rPr>
            </w:pPr>
          </w:p>
        </w:tc>
      </w:tr>
      <w:tr w:rsidR="00CC0530" w:rsidRPr="00CC0530" w14:paraId="12B64513" w14:textId="77777777" w:rsidTr="00304B9C">
        <w:tc>
          <w:tcPr>
            <w:tcW w:w="532" w:type="dxa"/>
            <w:tcBorders>
              <w:top w:val="single" w:sz="4" w:space="0" w:color="auto"/>
              <w:bottom w:val="single" w:sz="4" w:space="0" w:color="auto"/>
            </w:tcBorders>
          </w:tcPr>
          <w:p w14:paraId="1E1EEBF2" w14:textId="77777777" w:rsidR="00CC0530" w:rsidRPr="00CC0530" w:rsidRDefault="00CC0530"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234E6CF2" w14:textId="77777777" w:rsidR="00CC0530" w:rsidRPr="00CC0530" w:rsidRDefault="00CC0530" w:rsidP="00304B9C">
            <w:pPr>
              <w:spacing w:line="360" w:lineRule="auto"/>
              <w:rPr>
                <w:rFonts w:asciiTheme="minorBidi" w:hAnsiTheme="minorBidi" w:cstheme="minorBidi"/>
                <w:lang w:bidi="x-none"/>
              </w:rPr>
            </w:pPr>
          </w:p>
        </w:tc>
      </w:tr>
      <w:tr w:rsidR="00CC0530" w:rsidRPr="00CC0530" w14:paraId="7C4DF043" w14:textId="77777777" w:rsidTr="00304B9C">
        <w:tc>
          <w:tcPr>
            <w:tcW w:w="532" w:type="dxa"/>
            <w:tcBorders>
              <w:top w:val="single" w:sz="4" w:space="0" w:color="auto"/>
              <w:bottom w:val="single" w:sz="4" w:space="0" w:color="auto"/>
            </w:tcBorders>
          </w:tcPr>
          <w:p w14:paraId="21A84C7C" w14:textId="77777777" w:rsidR="00CC0530" w:rsidRPr="00CC0530" w:rsidRDefault="00CC0530" w:rsidP="00304B9C">
            <w:pPr>
              <w:spacing w:before="40" w:after="40"/>
              <w:rPr>
                <w:rFonts w:asciiTheme="minorBidi" w:hAnsiTheme="minorBidi" w:cstheme="minorBidi"/>
                <w:lang w:bidi="x-none"/>
              </w:rPr>
            </w:pPr>
          </w:p>
        </w:tc>
        <w:tc>
          <w:tcPr>
            <w:tcW w:w="8704" w:type="dxa"/>
            <w:tcBorders>
              <w:top w:val="single" w:sz="4" w:space="0" w:color="auto"/>
              <w:bottom w:val="single" w:sz="4" w:space="0" w:color="auto"/>
            </w:tcBorders>
          </w:tcPr>
          <w:p w14:paraId="508AEA5E" w14:textId="77777777" w:rsidR="00CC0530" w:rsidRPr="00CC0530" w:rsidRDefault="00CC0530" w:rsidP="00304B9C">
            <w:pPr>
              <w:spacing w:line="360" w:lineRule="auto"/>
              <w:rPr>
                <w:rFonts w:asciiTheme="minorBidi" w:hAnsiTheme="minorBidi" w:cstheme="minorBidi"/>
                <w:lang w:bidi="x-none"/>
              </w:rPr>
            </w:pPr>
          </w:p>
        </w:tc>
      </w:tr>
    </w:tbl>
    <w:p w14:paraId="5AA631E1" w14:textId="71859109" w:rsidR="00EF5ACA" w:rsidRPr="00CC0530" w:rsidRDefault="00EF5ACA">
      <w:pPr>
        <w:spacing w:after="200"/>
        <w:rPr>
          <w:rFonts w:asciiTheme="minorBidi" w:hAnsiTheme="minorBidi" w:cstheme="minorBidi"/>
          <w:b/>
        </w:rPr>
      </w:pPr>
      <w:r w:rsidRPr="00CC0530">
        <w:rPr>
          <w:rFonts w:asciiTheme="minorBidi" w:hAnsiTheme="minorBidi" w:cstheme="minorBidi"/>
          <w:b/>
        </w:rPr>
        <w:br w:type="page"/>
      </w:r>
    </w:p>
    <w:p w14:paraId="2DC53867" w14:textId="31CB2DBB" w:rsidR="00353FCD" w:rsidRPr="00CC0530" w:rsidRDefault="009F026B" w:rsidP="00533443">
      <w:pPr>
        <w:spacing w:line="440" w:lineRule="atLeast"/>
        <w:rPr>
          <w:rFonts w:asciiTheme="minorBidi" w:hAnsiTheme="minorBidi" w:cstheme="minorBidi"/>
          <w:b/>
        </w:rPr>
      </w:pPr>
      <w:r w:rsidRPr="00CC0530">
        <w:rPr>
          <w:rFonts w:asciiTheme="minorBidi" w:hAnsiTheme="minorBidi" w:cstheme="minorBidi"/>
          <w:b/>
        </w:rPr>
        <w:lastRenderedPageBreak/>
        <w:t>Q</w:t>
      </w:r>
      <w:r w:rsidR="00BF3FB1" w:rsidRPr="00CC0530">
        <w:rPr>
          <w:rFonts w:asciiTheme="minorBidi" w:hAnsiTheme="minorBidi" w:cstheme="minorBidi"/>
          <w:b/>
        </w:rPr>
        <w:t>uestion 26</w:t>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t xml:space="preserve">      </w:t>
      </w:r>
      <w:proofErr w:type="gramStart"/>
      <w:r w:rsidR="00533443" w:rsidRPr="00CC0530">
        <w:rPr>
          <w:rFonts w:asciiTheme="minorBidi" w:hAnsiTheme="minorBidi" w:cstheme="minorBidi"/>
          <w:b/>
        </w:rPr>
        <w:t xml:space="preserve">   </w:t>
      </w:r>
      <w:r w:rsidR="00A00732" w:rsidRPr="00CC0530">
        <w:rPr>
          <w:rFonts w:asciiTheme="minorBidi" w:hAnsiTheme="minorBidi" w:cstheme="minorBidi"/>
          <w:b/>
        </w:rPr>
        <w:t>(</w:t>
      </w:r>
      <w:proofErr w:type="gramEnd"/>
      <w:r w:rsidR="00A00732" w:rsidRPr="00CC0530">
        <w:rPr>
          <w:rFonts w:asciiTheme="minorBidi" w:hAnsiTheme="minorBidi" w:cstheme="minorBidi"/>
          <w:b/>
        </w:rPr>
        <w:t>12 marks)</w:t>
      </w:r>
    </w:p>
    <w:p w14:paraId="18E9FCA7" w14:textId="77777777" w:rsidR="00635B42" w:rsidRPr="00CC0530" w:rsidRDefault="00635B42">
      <w:pPr>
        <w:rPr>
          <w:rFonts w:asciiTheme="minorBidi" w:hAnsiTheme="minorBidi" w:cstheme="minorBidi"/>
        </w:rPr>
      </w:pPr>
    </w:p>
    <w:p w14:paraId="74B0FF28" w14:textId="05C56C71"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rPr>
      </w:pPr>
      <w:r w:rsidRPr="00CC0530">
        <w:rPr>
          <w:rFonts w:asciiTheme="minorBidi" w:hAnsiTheme="minorBidi" w:cstheme="minorBidi"/>
          <w:b/>
        </w:rPr>
        <w:t>Australia to sign free trade agreement with Indonesia, ending months of uncertainty</w:t>
      </w:r>
      <w:r w:rsidRPr="00CC0530">
        <w:rPr>
          <w:rFonts w:asciiTheme="minorBidi" w:hAnsiTheme="minorBidi" w:cstheme="minorBidi"/>
        </w:rPr>
        <w:t xml:space="preserve"> (edited extract) </w:t>
      </w:r>
      <w:r w:rsidRPr="00CC0530">
        <w:rPr>
          <w:rFonts w:asciiTheme="minorBidi" w:hAnsiTheme="minorBidi" w:cstheme="minorBidi"/>
          <w:sz w:val="18"/>
          <w:szCs w:val="18"/>
          <w:shd w:val="clear" w:color="auto" w:fill="F9F9F9"/>
        </w:rPr>
        <w:t>By political editor </w:t>
      </w:r>
      <w:hyperlink r:id="rId15" w:tgtFrame="_self" w:history="1">
        <w:r w:rsidRPr="00CC0530">
          <w:rPr>
            <w:rFonts w:asciiTheme="minorBidi" w:hAnsiTheme="minorBidi" w:cstheme="minorBidi"/>
            <w:sz w:val="18"/>
            <w:szCs w:val="18"/>
            <w:u w:val="single"/>
            <w:shd w:val="clear" w:color="auto" w:fill="F9F9F9"/>
          </w:rPr>
          <w:t xml:space="preserve">Andrew </w:t>
        </w:r>
        <w:proofErr w:type="spellStart"/>
        <w:r w:rsidRPr="00CC0530">
          <w:rPr>
            <w:rFonts w:asciiTheme="minorBidi" w:hAnsiTheme="minorBidi" w:cstheme="minorBidi"/>
            <w:sz w:val="18"/>
            <w:szCs w:val="18"/>
            <w:u w:val="single"/>
            <w:shd w:val="clear" w:color="auto" w:fill="F9F9F9"/>
          </w:rPr>
          <w:t>Probyn</w:t>
        </w:r>
        <w:proofErr w:type="spellEnd"/>
      </w:hyperlink>
      <w:r w:rsidRPr="00CC0530">
        <w:rPr>
          <w:rFonts w:asciiTheme="minorBidi" w:hAnsiTheme="minorBidi" w:cstheme="minorBidi"/>
          <w:sz w:val="18"/>
          <w:szCs w:val="18"/>
          <w:shd w:val="clear" w:color="auto" w:fill="F9F9F9"/>
        </w:rPr>
        <w:t> and staff</w:t>
      </w:r>
    </w:p>
    <w:p w14:paraId="45399346" w14:textId="77777777"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rPr>
      </w:pPr>
    </w:p>
    <w:p w14:paraId="4CD3B414" w14:textId="77777777"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sz w:val="20"/>
          <w:szCs w:val="20"/>
        </w:rPr>
      </w:pPr>
      <w:r w:rsidRPr="00CC0530">
        <w:rPr>
          <w:rFonts w:asciiTheme="minorBidi" w:hAnsiTheme="minorBidi" w:cstheme="minorBidi"/>
          <w:sz w:val="20"/>
          <w:szCs w:val="20"/>
        </w:rPr>
        <w:t xml:space="preserve">The ABC understands Trade Minister Simon Birmingham will fly to Jakarta with a business delegation on Sunday ahead of the signing the following day, with his counterpart </w:t>
      </w:r>
      <w:proofErr w:type="spellStart"/>
      <w:r w:rsidRPr="00CC0530">
        <w:rPr>
          <w:rFonts w:asciiTheme="minorBidi" w:hAnsiTheme="minorBidi" w:cstheme="minorBidi"/>
          <w:sz w:val="20"/>
          <w:szCs w:val="20"/>
        </w:rPr>
        <w:t>Enggartiasto</w:t>
      </w:r>
      <w:proofErr w:type="spellEnd"/>
      <w:r w:rsidRPr="00CC0530">
        <w:rPr>
          <w:rFonts w:asciiTheme="minorBidi" w:hAnsiTheme="minorBidi" w:cstheme="minorBidi"/>
          <w:sz w:val="20"/>
          <w:szCs w:val="20"/>
        </w:rPr>
        <w:t xml:space="preserve"> </w:t>
      </w:r>
      <w:proofErr w:type="spellStart"/>
      <w:r w:rsidRPr="00CC0530">
        <w:rPr>
          <w:rFonts w:asciiTheme="minorBidi" w:hAnsiTheme="minorBidi" w:cstheme="minorBidi"/>
          <w:sz w:val="20"/>
          <w:szCs w:val="20"/>
        </w:rPr>
        <w:t>Lukita</w:t>
      </w:r>
      <w:proofErr w:type="spellEnd"/>
      <w:r w:rsidRPr="00CC0530">
        <w:rPr>
          <w:rFonts w:asciiTheme="minorBidi" w:hAnsiTheme="minorBidi" w:cstheme="minorBidi"/>
          <w:sz w:val="20"/>
          <w:szCs w:val="20"/>
        </w:rPr>
        <w:t>.</w:t>
      </w:r>
    </w:p>
    <w:p w14:paraId="70B04053" w14:textId="77777777"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sz w:val="20"/>
          <w:szCs w:val="20"/>
        </w:rPr>
      </w:pPr>
    </w:p>
    <w:p w14:paraId="34A0A0EC" w14:textId="77777777"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sz w:val="20"/>
          <w:szCs w:val="20"/>
        </w:rPr>
      </w:pPr>
      <w:r w:rsidRPr="00CC0530">
        <w:rPr>
          <w:rFonts w:asciiTheme="minorBidi" w:hAnsiTheme="minorBidi" w:cstheme="minorBidi"/>
          <w:sz w:val="20"/>
          <w:szCs w:val="20"/>
        </w:rPr>
        <w:t>Australian Industry Group chief executive Innes Willox said the deal could open up new opportunities in areas such as technology and education.  "Our economic relationship until now has really been based around agriculture," he said.  "But this free trade agreement gives us potential to broaden it and to make it much deeper into services, deeper into manufacturing.</w:t>
      </w:r>
    </w:p>
    <w:p w14:paraId="114A3F73" w14:textId="77777777"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sz w:val="20"/>
          <w:szCs w:val="20"/>
        </w:rPr>
      </w:pPr>
    </w:p>
    <w:p w14:paraId="6870DDB7" w14:textId="77777777"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sz w:val="20"/>
          <w:szCs w:val="20"/>
        </w:rPr>
      </w:pPr>
      <w:r w:rsidRPr="00CC0530">
        <w:rPr>
          <w:rFonts w:asciiTheme="minorBidi" w:hAnsiTheme="minorBidi" w:cstheme="minorBidi"/>
          <w:sz w:val="20"/>
          <w:szCs w:val="20"/>
        </w:rPr>
        <w:t xml:space="preserve">AUSVEG national manager Michael </w:t>
      </w:r>
      <w:proofErr w:type="spellStart"/>
      <w:r w:rsidRPr="00CC0530">
        <w:rPr>
          <w:rFonts w:asciiTheme="minorBidi" w:hAnsiTheme="minorBidi" w:cstheme="minorBidi"/>
          <w:sz w:val="20"/>
          <w:szCs w:val="20"/>
        </w:rPr>
        <w:t>Coote</w:t>
      </w:r>
      <w:proofErr w:type="spellEnd"/>
      <w:r w:rsidRPr="00CC0530">
        <w:rPr>
          <w:rFonts w:asciiTheme="minorBidi" w:hAnsiTheme="minorBidi" w:cstheme="minorBidi"/>
          <w:sz w:val="20"/>
          <w:szCs w:val="20"/>
        </w:rPr>
        <w:t xml:space="preserve"> said the agreement could see Australia's major carrot and potato growers back on Indonesian shelves "almost immediately".  "Indonesia is a major trading partner close to our shores, so there are benefits in terms of reduced freight times.  "Having access back into this market that is so close, has such a large population and does have an appetite for Australian produce is a real boom for the vegetable industry."</w:t>
      </w:r>
    </w:p>
    <w:p w14:paraId="4CF6A57F" w14:textId="77777777"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sz w:val="20"/>
          <w:szCs w:val="20"/>
        </w:rPr>
      </w:pPr>
    </w:p>
    <w:p w14:paraId="54D30DE4" w14:textId="2AB5ACC2"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sz w:val="20"/>
          <w:szCs w:val="20"/>
        </w:rPr>
      </w:pPr>
      <w:r w:rsidRPr="00CC0530">
        <w:rPr>
          <w:rFonts w:asciiTheme="minorBidi" w:hAnsiTheme="minorBidi" w:cstheme="minorBidi"/>
          <w:sz w:val="20"/>
          <w:szCs w:val="20"/>
        </w:rPr>
        <w:t>The trade deal has been eight years in the making and </w:t>
      </w:r>
      <w:hyperlink r:id="rId16" w:tgtFrame="_self" w:history="1">
        <w:r w:rsidRPr="00CC0530">
          <w:rPr>
            <w:rFonts w:asciiTheme="minorBidi" w:hAnsiTheme="minorBidi" w:cstheme="minorBidi"/>
            <w:sz w:val="20"/>
            <w:szCs w:val="20"/>
          </w:rPr>
          <w:t>should benefit Australian grain growers</w:t>
        </w:r>
      </w:hyperlink>
      <w:r w:rsidRPr="00CC0530">
        <w:rPr>
          <w:rFonts w:asciiTheme="minorBidi" w:hAnsiTheme="minorBidi" w:cstheme="minorBidi"/>
          <w:sz w:val="20"/>
          <w:szCs w:val="20"/>
        </w:rPr>
        <w:t>, with Indonesia agreeing to import 500,000 tonnes of grain tariff free.</w:t>
      </w:r>
      <w:r>
        <w:rPr>
          <w:rFonts w:asciiTheme="minorBidi" w:hAnsiTheme="minorBidi" w:cstheme="minorBidi"/>
          <w:sz w:val="20"/>
          <w:szCs w:val="20"/>
        </w:rPr>
        <w:t xml:space="preserve"> </w:t>
      </w:r>
      <w:r w:rsidRPr="00CC0530">
        <w:rPr>
          <w:rFonts w:asciiTheme="minorBidi" w:hAnsiTheme="minorBidi" w:cstheme="minorBidi"/>
          <w:sz w:val="20"/>
          <w:szCs w:val="20"/>
        </w:rPr>
        <w:t>Mr Morrison said in August negotiators had also secured lower tariffs, or greater access on live cattle, dairy and horticulture.</w:t>
      </w:r>
    </w:p>
    <w:p w14:paraId="3FC8D439" w14:textId="77777777"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sz w:val="20"/>
          <w:szCs w:val="20"/>
        </w:rPr>
      </w:pPr>
    </w:p>
    <w:p w14:paraId="2908D458" w14:textId="168253DE" w:rsidR="00604046" w:rsidRPr="00CC0530" w:rsidRDefault="00CC0530" w:rsidP="00CC0530">
      <w:pPr>
        <w:pBdr>
          <w:top w:val="single" w:sz="4" w:space="1" w:color="auto"/>
          <w:left w:val="single" w:sz="4" w:space="4" w:color="auto"/>
          <w:bottom w:val="single" w:sz="4" w:space="1" w:color="auto"/>
          <w:right w:val="single" w:sz="4" w:space="4" w:color="auto"/>
        </w:pBdr>
        <w:tabs>
          <w:tab w:val="left" w:pos="3969"/>
          <w:tab w:val="left" w:pos="8080"/>
        </w:tabs>
        <w:rPr>
          <w:rFonts w:asciiTheme="minorBidi" w:hAnsiTheme="minorBidi" w:cstheme="minorBidi"/>
          <w:sz w:val="20"/>
          <w:szCs w:val="20"/>
        </w:rPr>
      </w:pPr>
      <w:r w:rsidRPr="00CC0530">
        <w:rPr>
          <w:rFonts w:asciiTheme="minorBidi" w:hAnsiTheme="minorBidi" w:cstheme="minorBidi"/>
          <w:sz w:val="20"/>
          <w:szCs w:val="20"/>
        </w:rPr>
        <w:t>The agreement should also benefit the Australian education sector, with universities and vocational training providers being given the green light to set up shop in Indonesia.  Indonesia wants greater access for Indonesians to work in Australia as well as support for its crude palm oil industry.</w:t>
      </w:r>
    </w:p>
    <w:p w14:paraId="52C70F01" w14:textId="77777777" w:rsidR="00604046" w:rsidRPr="00CC0530" w:rsidRDefault="00604046" w:rsidP="00CC0530">
      <w:pPr>
        <w:pBdr>
          <w:top w:val="single" w:sz="4" w:space="1" w:color="auto"/>
          <w:left w:val="single" w:sz="4" w:space="4" w:color="auto"/>
          <w:bottom w:val="single" w:sz="4" w:space="1" w:color="auto"/>
          <w:right w:val="single" w:sz="4" w:space="4" w:color="auto"/>
        </w:pBdr>
        <w:tabs>
          <w:tab w:val="left" w:pos="3969"/>
          <w:tab w:val="left" w:pos="8080"/>
        </w:tabs>
        <w:ind w:left="567" w:hanging="567"/>
        <w:rPr>
          <w:rFonts w:asciiTheme="minorBidi" w:hAnsiTheme="minorBidi" w:cstheme="minorBidi"/>
          <w:sz w:val="22"/>
          <w:szCs w:val="22"/>
        </w:rPr>
      </w:pPr>
    </w:p>
    <w:p w14:paraId="218405B2" w14:textId="77777777" w:rsidR="00CC0530" w:rsidRPr="00CC0530" w:rsidRDefault="00CC0530" w:rsidP="00CC0530">
      <w:pPr>
        <w:pBdr>
          <w:top w:val="single" w:sz="4" w:space="1" w:color="auto"/>
          <w:left w:val="single" w:sz="4" w:space="4" w:color="auto"/>
          <w:bottom w:val="single" w:sz="4" w:space="1" w:color="auto"/>
          <w:right w:val="single" w:sz="4" w:space="4" w:color="auto"/>
        </w:pBdr>
        <w:rPr>
          <w:rFonts w:asciiTheme="minorBidi" w:hAnsiTheme="minorBidi" w:cstheme="minorBidi"/>
          <w:lang w:eastAsia="zh-CN"/>
        </w:rPr>
      </w:pPr>
      <w:r w:rsidRPr="00CC0530">
        <w:rPr>
          <w:rFonts w:asciiTheme="minorBidi" w:hAnsiTheme="minorBidi" w:cstheme="minorBidi"/>
        </w:rPr>
        <w:t xml:space="preserve">Adapted from </w:t>
      </w:r>
      <w:hyperlink r:id="rId17" w:history="1">
        <w:r w:rsidRPr="00CC0530">
          <w:rPr>
            <w:rStyle w:val="Hyperlink"/>
            <w:rFonts w:asciiTheme="minorBidi" w:hAnsiTheme="minorBidi" w:cstheme="minorBidi"/>
          </w:rPr>
          <w:t>https://www.abc.net.au/news/2019-02-28/australia-indonesia-to-sign-free-trade-agreement/10859758</w:t>
        </w:r>
      </w:hyperlink>
    </w:p>
    <w:p w14:paraId="45050C73" w14:textId="420C7C39" w:rsidR="006673E9" w:rsidRPr="00CC0530" w:rsidRDefault="006673E9">
      <w:pPr>
        <w:rPr>
          <w:rFonts w:asciiTheme="minorBidi" w:hAnsiTheme="minorBidi" w:cstheme="minorBidi"/>
          <w:sz w:val="22"/>
          <w:szCs w:val="22"/>
        </w:rPr>
      </w:pPr>
    </w:p>
    <w:p w14:paraId="615144AB" w14:textId="77777777" w:rsidR="006673E9" w:rsidRPr="00CC0530" w:rsidRDefault="006673E9">
      <w:pPr>
        <w:rPr>
          <w:rFonts w:asciiTheme="minorBidi" w:hAnsiTheme="minorBidi" w:cstheme="minorBidi"/>
          <w:sz w:val="22"/>
          <w:szCs w:val="22"/>
          <w:highlight w:val="yellow"/>
        </w:rPr>
      </w:pPr>
    </w:p>
    <w:tbl>
      <w:tblPr>
        <w:tblW w:w="0" w:type="auto"/>
        <w:tblLook w:val="00A0" w:firstRow="1" w:lastRow="0" w:firstColumn="1" w:lastColumn="0" w:noHBand="0" w:noVBand="0"/>
      </w:tblPr>
      <w:tblGrid>
        <w:gridCol w:w="531"/>
        <w:gridCol w:w="7182"/>
        <w:gridCol w:w="1307"/>
      </w:tblGrid>
      <w:tr w:rsidR="00897F5E" w:rsidRPr="00CC0530" w14:paraId="1D53DFBD" w14:textId="77777777" w:rsidTr="00604046">
        <w:tc>
          <w:tcPr>
            <w:tcW w:w="531" w:type="dxa"/>
          </w:tcPr>
          <w:p w14:paraId="15210804" w14:textId="77777777" w:rsidR="00897F5E" w:rsidRPr="00CC0530" w:rsidRDefault="00897F5E" w:rsidP="00B7027A">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(a)</w:t>
            </w:r>
          </w:p>
        </w:tc>
        <w:tc>
          <w:tcPr>
            <w:tcW w:w="7182" w:type="dxa"/>
          </w:tcPr>
          <w:p w14:paraId="2F3D2B57" w14:textId="21E9E5F8" w:rsidR="00897F5E" w:rsidRPr="00CC0530" w:rsidRDefault="00897F5E" w:rsidP="006673E9">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w:t>
            </w:r>
            <w:proofErr w:type="spellStart"/>
            <w:r w:rsidRPr="00CC0530">
              <w:rPr>
                <w:rFonts w:asciiTheme="minorBidi" w:hAnsiTheme="minorBidi" w:cstheme="minorBidi"/>
                <w:sz w:val="22"/>
                <w:szCs w:val="22"/>
                <w:lang w:bidi="x-none"/>
              </w:rPr>
              <w:t>i</w:t>
            </w:r>
            <w:proofErr w:type="spellEnd"/>
            <w:r w:rsidRPr="00CC0530">
              <w:rPr>
                <w:rFonts w:asciiTheme="minorBidi" w:hAnsiTheme="minorBidi" w:cstheme="minorBidi"/>
                <w:sz w:val="22"/>
                <w:szCs w:val="22"/>
                <w:lang w:bidi="x-none"/>
              </w:rPr>
              <w:t xml:space="preserve">) </w:t>
            </w:r>
            <w:r w:rsidR="00CC0530" w:rsidRPr="00CC0530">
              <w:rPr>
                <w:rFonts w:asciiTheme="minorBidi" w:hAnsiTheme="minorBidi" w:cstheme="minorBidi"/>
                <w:sz w:val="22"/>
                <w:szCs w:val="22"/>
                <w:lang w:bidi="x-none"/>
              </w:rPr>
              <w:t>According to the article, how many tonnes of grain will Indonesia import</w:t>
            </w:r>
            <w:r w:rsidR="00CC0530">
              <w:rPr>
                <w:rFonts w:asciiTheme="minorBidi" w:hAnsiTheme="minorBidi" w:cstheme="minorBidi"/>
                <w:sz w:val="22"/>
                <w:szCs w:val="22"/>
                <w:lang w:bidi="x-none"/>
              </w:rPr>
              <w:t xml:space="preserve"> from Australia</w:t>
            </w:r>
            <w:r w:rsidR="00CC0530" w:rsidRPr="00CC0530">
              <w:rPr>
                <w:rFonts w:asciiTheme="minorBidi" w:hAnsiTheme="minorBidi" w:cstheme="minorBidi"/>
                <w:sz w:val="22"/>
                <w:szCs w:val="22"/>
                <w:lang w:bidi="x-none"/>
              </w:rPr>
              <w:t>, tariff free</w:t>
            </w:r>
            <w:r w:rsidR="00604046" w:rsidRPr="00CC0530">
              <w:rPr>
                <w:rFonts w:asciiTheme="minorBidi" w:hAnsiTheme="minorBidi" w:cstheme="minorBidi"/>
                <w:sz w:val="22"/>
                <w:szCs w:val="22"/>
                <w:lang w:bidi="x-none"/>
              </w:rPr>
              <w:t>?</w:t>
            </w:r>
          </w:p>
        </w:tc>
        <w:tc>
          <w:tcPr>
            <w:tcW w:w="1307" w:type="dxa"/>
          </w:tcPr>
          <w:p w14:paraId="58B470AF" w14:textId="77777777" w:rsidR="00897F5E" w:rsidRPr="00CC0530" w:rsidRDefault="00897F5E" w:rsidP="00B7027A">
            <w:pPr>
              <w:spacing w:before="40" w:after="40"/>
              <w:jc w:val="right"/>
              <w:rPr>
                <w:rFonts w:asciiTheme="minorBidi" w:hAnsiTheme="minorBidi" w:cstheme="minorBidi"/>
                <w:sz w:val="22"/>
                <w:szCs w:val="22"/>
                <w:lang w:bidi="x-none"/>
              </w:rPr>
            </w:pPr>
            <w:proofErr w:type="gramStart"/>
            <w:r w:rsidRPr="00CC0530">
              <w:rPr>
                <w:rFonts w:asciiTheme="minorBidi" w:hAnsiTheme="minorBidi" w:cstheme="minorBidi"/>
                <w:sz w:val="22"/>
                <w:szCs w:val="22"/>
                <w:lang w:bidi="x-none"/>
              </w:rPr>
              <w:t>( 1</w:t>
            </w:r>
            <w:proofErr w:type="gramEnd"/>
            <w:r w:rsidRPr="00CC0530">
              <w:rPr>
                <w:rFonts w:asciiTheme="minorBidi" w:hAnsiTheme="minorBidi" w:cstheme="minorBidi"/>
                <w:sz w:val="22"/>
                <w:szCs w:val="22"/>
                <w:lang w:bidi="x-none"/>
              </w:rPr>
              <w:t xml:space="preserve"> mark )</w:t>
            </w:r>
          </w:p>
        </w:tc>
      </w:tr>
      <w:tr w:rsidR="00897F5E" w:rsidRPr="00CC0530" w14:paraId="40874951" w14:textId="77777777" w:rsidTr="00604046">
        <w:tc>
          <w:tcPr>
            <w:tcW w:w="531" w:type="dxa"/>
          </w:tcPr>
          <w:p w14:paraId="35BB1A4C" w14:textId="77777777" w:rsidR="00897F5E" w:rsidRPr="00CC0530" w:rsidRDefault="00897F5E" w:rsidP="00B7027A">
            <w:pPr>
              <w:spacing w:before="40" w:after="40"/>
              <w:rPr>
                <w:rFonts w:asciiTheme="minorBidi" w:hAnsiTheme="minorBidi" w:cstheme="minorBidi"/>
                <w:sz w:val="22"/>
                <w:szCs w:val="22"/>
                <w:lang w:bidi="x-none"/>
              </w:rPr>
            </w:pPr>
          </w:p>
        </w:tc>
        <w:tc>
          <w:tcPr>
            <w:tcW w:w="8489" w:type="dxa"/>
            <w:gridSpan w:val="2"/>
            <w:tcBorders>
              <w:bottom w:val="single" w:sz="4" w:space="0" w:color="auto"/>
            </w:tcBorders>
          </w:tcPr>
          <w:p w14:paraId="65EC97C5" w14:textId="77777777" w:rsidR="00897F5E" w:rsidRPr="00CC0530" w:rsidRDefault="00897F5E" w:rsidP="00B7027A">
            <w:pPr>
              <w:spacing w:line="360" w:lineRule="auto"/>
              <w:rPr>
                <w:rFonts w:asciiTheme="minorBidi" w:hAnsiTheme="minorBidi" w:cstheme="minorBidi"/>
                <w:sz w:val="22"/>
                <w:szCs w:val="22"/>
                <w:lang w:bidi="x-none"/>
              </w:rPr>
            </w:pPr>
          </w:p>
        </w:tc>
      </w:tr>
    </w:tbl>
    <w:p w14:paraId="1F424009" w14:textId="77777777" w:rsidR="00897F5E" w:rsidRPr="00CC0530" w:rsidRDefault="00897F5E" w:rsidP="00897F5E">
      <w:pPr>
        <w:rPr>
          <w:rFonts w:asciiTheme="minorBidi" w:hAnsiTheme="minorBidi" w:cstheme="minorBidi"/>
          <w:sz w:val="22"/>
          <w:szCs w:val="22"/>
        </w:rPr>
      </w:pPr>
    </w:p>
    <w:tbl>
      <w:tblPr>
        <w:tblW w:w="0" w:type="auto"/>
        <w:tblLook w:val="00A0" w:firstRow="1" w:lastRow="0" w:firstColumn="1" w:lastColumn="0" w:noHBand="0" w:noVBand="0"/>
      </w:tblPr>
      <w:tblGrid>
        <w:gridCol w:w="500"/>
        <w:gridCol w:w="7212"/>
        <w:gridCol w:w="1308"/>
      </w:tblGrid>
      <w:tr w:rsidR="00897F5E" w:rsidRPr="00CC0530" w14:paraId="72BCE198" w14:textId="77777777" w:rsidTr="00604046">
        <w:tc>
          <w:tcPr>
            <w:tcW w:w="500" w:type="dxa"/>
          </w:tcPr>
          <w:p w14:paraId="4B9F69AB" w14:textId="77777777" w:rsidR="00897F5E" w:rsidRPr="00CC0530" w:rsidRDefault="00897F5E" w:rsidP="00B7027A">
            <w:pPr>
              <w:spacing w:before="40" w:after="40"/>
              <w:rPr>
                <w:rFonts w:asciiTheme="minorBidi" w:hAnsiTheme="minorBidi" w:cstheme="minorBidi"/>
                <w:sz w:val="22"/>
                <w:szCs w:val="22"/>
                <w:lang w:bidi="x-none"/>
              </w:rPr>
            </w:pPr>
          </w:p>
        </w:tc>
        <w:tc>
          <w:tcPr>
            <w:tcW w:w="7212" w:type="dxa"/>
          </w:tcPr>
          <w:p w14:paraId="3DA59B24" w14:textId="6E5F1FCE" w:rsidR="00897F5E" w:rsidRPr="00CC0530" w:rsidRDefault="00897F5E" w:rsidP="006673E9">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 xml:space="preserve">(ii) </w:t>
            </w:r>
            <w:r w:rsidR="00CC0530" w:rsidRPr="00CC0530">
              <w:rPr>
                <w:rFonts w:asciiTheme="minorBidi" w:hAnsiTheme="minorBidi" w:cstheme="minorBidi"/>
                <w:sz w:val="22"/>
                <w:szCs w:val="22"/>
                <w:lang w:bidi="x-none"/>
              </w:rPr>
              <w:t xml:space="preserve">With reference to the article, identify two </w:t>
            </w:r>
            <w:r w:rsidR="00CC0530" w:rsidRPr="00613146">
              <w:rPr>
                <w:rFonts w:asciiTheme="minorBidi" w:hAnsiTheme="minorBidi" w:cstheme="minorBidi"/>
                <w:sz w:val="22"/>
                <w:szCs w:val="22"/>
                <w:lang w:bidi="x-none"/>
              </w:rPr>
              <w:t>industrial</w:t>
            </w:r>
            <w:r w:rsidR="00CC0530" w:rsidRPr="00CC0530">
              <w:rPr>
                <w:rFonts w:asciiTheme="minorBidi" w:hAnsiTheme="minorBidi" w:cstheme="minorBidi"/>
                <w:sz w:val="22"/>
                <w:szCs w:val="22"/>
                <w:lang w:bidi="x-none"/>
              </w:rPr>
              <w:t xml:space="preserve"> sectors which are most likely to benefit from the free trade agreement</w:t>
            </w:r>
            <w:r w:rsidR="00604046" w:rsidRPr="00CC0530">
              <w:rPr>
                <w:rFonts w:asciiTheme="minorBidi" w:hAnsiTheme="minorBidi" w:cstheme="minorBidi"/>
                <w:sz w:val="22"/>
                <w:szCs w:val="22"/>
                <w:lang w:bidi="x-none"/>
              </w:rPr>
              <w:t>?</w:t>
            </w:r>
          </w:p>
        </w:tc>
        <w:tc>
          <w:tcPr>
            <w:tcW w:w="1308" w:type="dxa"/>
          </w:tcPr>
          <w:p w14:paraId="153D7BA3" w14:textId="77777777" w:rsidR="00897F5E" w:rsidRPr="00CC0530" w:rsidRDefault="00897F5E" w:rsidP="00B7027A">
            <w:pPr>
              <w:spacing w:before="40" w:after="40"/>
              <w:jc w:val="right"/>
              <w:rPr>
                <w:rFonts w:asciiTheme="minorBidi" w:hAnsiTheme="minorBidi" w:cstheme="minorBidi"/>
                <w:sz w:val="22"/>
                <w:szCs w:val="22"/>
                <w:lang w:bidi="x-none"/>
              </w:rPr>
            </w:pPr>
            <w:proofErr w:type="gramStart"/>
            <w:r w:rsidRPr="00CC0530">
              <w:rPr>
                <w:rFonts w:asciiTheme="minorBidi" w:hAnsiTheme="minorBidi" w:cstheme="minorBidi"/>
                <w:sz w:val="22"/>
                <w:szCs w:val="22"/>
                <w:lang w:bidi="x-none"/>
              </w:rPr>
              <w:t>( 1</w:t>
            </w:r>
            <w:proofErr w:type="gramEnd"/>
            <w:r w:rsidRPr="00CC0530">
              <w:rPr>
                <w:rFonts w:asciiTheme="minorBidi" w:hAnsiTheme="minorBidi" w:cstheme="minorBidi"/>
                <w:sz w:val="22"/>
                <w:szCs w:val="22"/>
                <w:lang w:bidi="x-none"/>
              </w:rPr>
              <w:t xml:space="preserve"> mark )</w:t>
            </w:r>
          </w:p>
        </w:tc>
      </w:tr>
      <w:tr w:rsidR="00897F5E" w:rsidRPr="00CC0530" w14:paraId="25445264" w14:textId="77777777" w:rsidTr="00604046">
        <w:tc>
          <w:tcPr>
            <w:tcW w:w="500" w:type="dxa"/>
          </w:tcPr>
          <w:p w14:paraId="53278C10" w14:textId="77777777" w:rsidR="00897F5E" w:rsidRPr="00CC0530" w:rsidRDefault="00897F5E" w:rsidP="00B7027A">
            <w:pPr>
              <w:spacing w:before="40" w:after="40"/>
              <w:rPr>
                <w:rFonts w:asciiTheme="minorBidi" w:hAnsiTheme="minorBidi" w:cstheme="minorBidi"/>
                <w:sz w:val="22"/>
                <w:szCs w:val="22"/>
                <w:highlight w:val="yellow"/>
                <w:lang w:bidi="x-none"/>
              </w:rPr>
            </w:pPr>
          </w:p>
        </w:tc>
        <w:tc>
          <w:tcPr>
            <w:tcW w:w="8520" w:type="dxa"/>
            <w:gridSpan w:val="2"/>
            <w:tcBorders>
              <w:bottom w:val="single" w:sz="4" w:space="0" w:color="auto"/>
            </w:tcBorders>
          </w:tcPr>
          <w:p w14:paraId="2F3527CB" w14:textId="77777777" w:rsidR="00897F5E" w:rsidRPr="00CC0530" w:rsidRDefault="00897F5E" w:rsidP="00B7027A">
            <w:pPr>
              <w:spacing w:line="360" w:lineRule="auto"/>
              <w:rPr>
                <w:rFonts w:asciiTheme="minorBidi" w:hAnsiTheme="minorBidi" w:cstheme="minorBidi"/>
                <w:sz w:val="22"/>
                <w:szCs w:val="22"/>
                <w:highlight w:val="yellow"/>
                <w:lang w:bidi="x-none"/>
              </w:rPr>
            </w:pPr>
          </w:p>
        </w:tc>
      </w:tr>
    </w:tbl>
    <w:p w14:paraId="6F946D11" w14:textId="77777777" w:rsidR="004F0579" w:rsidRDefault="004F0579">
      <w:pPr>
        <w:spacing w:after="200"/>
        <w:rPr>
          <w:rFonts w:asciiTheme="minorBidi" w:hAnsiTheme="minorBidi" w:cstheme="minorBidi"/>
          <w:sz w:val="22"/>
          <w:szCs w:val="22"/>
          <w:highlight w:val="yellow"/>
        </w:rPr>
      </w:pPr>
      <w:r>
        <w:rPr>
          <w:rFonts w:asciiTheme="minorBidi" w:hAnsiTheme="minorBidi" w:cstheme="minorBidi"/>
          <w:sz w:val="22"/>
          <w:szCs w:val="22"/>
          <w:highlight w:val="yellow"/>
        </w:rPr>
        <w:br w:type="page"/>
      </w:r>
    </w:p>
    <w:p w14:paraId="498167B2" w14:textId="77777777" w:rsidR="00635B42" w:rsidRPr="00CC0530" w:rsidRDefault="00635B42">
      <w:pPr>
        <w:rPr>
          <w:rFonts w:asciiTheme="minorBidi" w:hAnsiTheme="minorBidi" w:cstheme="minorBidi"/>
          <w:sz w:val="22"/>
          <w:szCs w:val="22"/>
          <w:highlight w:val="yellow"/>
        </w:rPr>
      </w:pPr>
    </w:p>
    <w:tbl>
      <w:tblPr>
        <w:tblW w:w="0" w:type="auto"/>
        <w:tblLook w:val="00A0" w:firstRow="1" w:lastRow="0" w:firstColumn="1" w:lastColumn="0" w:noHBand="0" w:noVBand="0"/>
      </w:tblPr>
      <w:tblGrid>
        <w:gridCol w:w="511"/>
        <w:gridCol w:w="19"/>
        <w:gridCol w:w="7140"/>
        <w:gridCol w:w="1350"/>
      </w:tblGrid>
      <w:tr w:rsidR="006673E9" w:rsidRPr="00CC0530" w14:paraId="7F5718B0" w14:textId="77777777" w:rsidTr="00777184">
        <w:tc>
          <w:tcPr>
            <w:tcW w:w="513" w:type="dxa"/>
          </w:tcPr>
          <w:p w14:paraId="347D47F4" w14:textId="1F806513" w:rsidR="006673E9" w:rsidRPr="00CC0530" w:rsidRDefault="006673E9" w:rsidP="00635B42">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(b)</w:t>
            </w:r>
          </w:p>
        </w:tc>
        <w:tc>
          <w:tcPr>
            <w:tcW w:w="7355" w:type="dxa"/>
            <w:gridSpan w:val="2"/>
          </w:tcPr>
          <w:p w14:paraId="4A12298E" w14:textId="130291F7" w:rsidR="006673E9" w:rsidRPr="00CC0530" w:rsidRDefault="004D02CE" w:rsidP="00635B42">
            <w:pPr>
              <w:spacing w:before="40" w:after="40"/>
              <w:rPr>
                <w:rFonts w:asciiTheme="minorBidi" w:hAnsiTheme="minorBidi" w:cstheme="minorBidi"/>
                <w:sz w:val="22"/>
                <w:szCs w:val="22"/>
                <w:lang w:bidi="x-none"/>
              </w:rPr>
            </w:pPr>
            <w:r w:rsidRPr="00613146">
              <w:rPr>
                <w:rFonts w:asciiTheme="minorBidi" w:hAnsiTheme="minorBidi" w:cstheme="minorBidi"/>
                <w:sz w:val="22"/>
                <w:szCs w:val="22"/>
                <w:lang w:bidi="x-none"/>
              </w:rPr>
              <w:t>Demonstrate and briefly explain the impact of removing the grain tariff on the Indonesian economy</w:t>
            </w:r>
            <w:r w:rsidR="00604046" w:rsidRPr="00613146">
              <w:rPr>
                <w:rFonts w:asciiTheme="minorBidi" w:hAnsiTheme="minorBidi" w:cstheme="minorBidi"/>
                <w:sz w:val="22"/>
                <w:szCs w:val="22"/>
                <w:lang w:bidi="x-none"/>
              </w:rPr>
              <w:t>.</w:t>
            </w:r>
          </w:p>
        </w:tc>
        <w:tc>
          <w:tcPr>
            <w:tcW w:w="1368" w:type="dxa"/>
          </w:tcPr>
          <w:p w14:paraId="453E3A80" w14:textId="5CE687DE" w:rsidR="006673E9" w:rsidRPr="00CC0530" w:rsidRDefault="008F4674" w:rsidP="00897F5E">
            <w:pPr>
              <w:spacing w:line="360" w:lineRule="auto"/>
              <w:rPr>
                <w:rFonts w:asciiTheme="minorBidi" w:hAnsiTheme="minorBidi" w:cstheme="minorBidi"/>
                <w:sz w:val="22"/>
                <w:szCs w:val="22"/>
                <w:lang w:bidi="x-none"/>
              </w:rPr>
            </w:pPr>
            <w:proofErr w:type="gramStart"/>
            <w:r w:rsidRPr="00CC0530">
              <w:rPr>
                <w:rFonts w:asciiTheme="minorBidi" w:hAnsiTheme="minorBidi" w:cstheme="minorBidi"/>
                <w:sz w:val="22"/>
                <w:szCs w:val="22"/>
                <w:lang w:bidi="x-none"/>
              </w:rPr>
              <w:t xml:space="preserve">( </w:t>
            </w:r>
            <w:r w:rsidR="004D02CE">
              <w:rPr>
                <w:rFonts w:asciiTheme="minorBidi" w:hAnsiTheme="minorBidi" w:cstheme="minorBidi"/>
                <w:sz w:val="22"/>
                <w:szCs w:val="22"/>
                <w:lang w:bidi="x-none"/>
              </w:rPr>
              <w:t>4</w:t>
            </w:r>
            <w:proofErr w:type="gramEnd"/>
            <w:r w:rsidR="006673E9" w:rsidRPr="00CC0530">
              <w:rPr>
                <w:rFonts w:asciiTheme="minorBidi" w:hAnsiTheme="minorBidi" w:cstheme="minorBidi"/>
                <w:sz w:val="22"/>
                <w:szCs w:val="22"/>
                <w:lang w:bidi="x-none"/>
              </w:rPr>
              <w:t xml:space="preserve"> marks )</w:t>
            </w:r>
          </w:p>
        </w:tc>
      </w:tr>
      <w:tr w:rsidR="00777184" w:rsidRPr="00CC0530" w14:paraId="48C55DFA" w14:textId="77777777" w:rsidTr="00533443">
        <w:tc>
          <w:tcPr>
            <w:tcW w:w="532" w:type="dxa"/>
            <w:gridSpan w:val="2"/>
            <w:tcBorders>
              <w:bottom w:val="single" w:sz="4" w:space="0" w:color="auto"/>
            </w:tcBorders>
          </w:tcPr>
          <w:p w14:paraId="7B03496D" w14:textId="77777777" w:rsidR="00777184" w:rsidRPr="00CC0530" w:rsidRDefault="00777184" w:rsidP="00533443">
            <w:pPr>
              <w:spacing w:before="40" w:after="40"/>
              <w:rPr>
                <w:rFonts w:asciiTheme="minorBidi" w:hAnsiTheme="minorBidi" w:cstheme="minorBidi"/>
                <w:lang w:bidi="x-none"/>
              </w:rPr>
            </w:pPr>
          </w:p>
        </w:tc>
        <w:tc>
          <w:tcPr>
            <w:tcW w:w="8704" w:type="dxa"/>
            <w:gridSpan w:val="2"/>
            <w:tcBorders>
              <w:bottom w:val="single" w:sz="4" w:space="0" w:color="auto"/>
            </w:tcBorders>
          </w:tcPr>
          <w:p w14:paraId="4824D9D3" w14:textId="77777777" w:rsidR="00777184" w:rsidRPr="00CC0530" w:rsidRDefault="00777184" w:rsidP="00533443">
            <w:pPr>
              <w:spacing w:line="360" w:lineRule="auto"/>
              <w:rPr>
                <w:rFonts w:asciiTheme="minorBidi" w:hAnsiTheme="minorBidi" w:cstheme="minorBidi"/>
                <w:lang w:bidi="x-none"/>
              </w:rPr>
            </w:pPr>
          </w:p>
        </w:tc>
      </w:tr>
      <w:tr w:rsidR="00777184" w:rsidRPr="00CC0530" w14:paraId="03011BAC" w14:textId="77777777" w:rsidTr="00533443">
        <w:tc>
          <w:tcPr>
            <w:tcW w:w="532" w:type="dxa"/>
            <w:gridSpan w:val="2"/>
            <w:tcBorders>
              <w:top w:val="single" w:sz="4" w:space="0" w:color="auto"/>
              <w:bottom w:val="single" w:sz="4" w:space="0" w:color="auto"/>
            </w:tcBorders>
          </w:tcPr>
          <w:p w14:paraId="56B30FFE" w14:textId="77777777" w:rsidR="00777184" w:rsidRPr="00CC0530" w:rsidRDefault="00777184"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2E796AC0" w14:textId="77777777" w:rsidR="00777184" w:rsidRPr="00CC0530" w:rsidRDefault="00777184" w:rsidP="00533443">
            <w:pPr>
              <w:spacing w:line="360" w:lineRule="auto"/>
              <w:rPr>
                <w:rFonts w:asciiTheme="minorBidi" w:hAnsiTheme="minorBidi" w:cstheme="minorBidi"/>
                <w:lang w:bidi="x-none"/>
              </w:rPr>
            </w:pPr>
          </w:p>
        </w:tc>
      </w:tr>
      <w:tr w:rsidR="00777184" w:rsidRPr="00CC0530" w14:paraId="0659328A" w14:textId="77777777" w:rsidTr="00533443">
        <w:tc>
          <w:tcPr>
            <w:tcW w:w="532" w:type="dxa"/>
            <w:gridSpan w:val="2"/>
            <w:tcBorders>
              <w:top w:val="single" w:sz="4" w:space="0" w:color="auto"/>
              <w:bottom w:val="single" w:sz="4" w:space="0" w:color="auto"/>
            </w:tcBorders>
          </w:tcPr>
          <w:p w14:paraId="5C8F59BE" w14:textId="77777777" w:rsidR="00777184" w:rsidRPr="00CC0530" w:rsidRDefault="00777184"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0272BA14" w14:textId="77777777" w:rsidR="00777184" w:rsidRPr="00CC0530" w:rsidRDefault="00777184" w:rsidP="00533443">
            <w:pPr>
              <w:spacing w:line="360" w:lineRule="auto"/>
              <w:rPr>
                <w:rFonts w:asciiTheme="minorBidi" w:hAnsiTheme="minorBidi" w:cstheme="minorBidi"/>
                <w:lang w:bidi="x-none"/>
              </w:rPr>
            </w:pPr>
          </w:p>
        </w:tc>
      </w:tr>
      <w:tr w:rsidR="00777184" w:rsidRPr="00CC0530" w14:paraId="263BFE5D" w14:textId="77777777" w:rsidTr="00533443">
        <w:tc>
          <w:tcPr>
            <w:tcW w:w="532" w:type="dxa"/>
            <w:gridSpan w:val="2"/>
            <w:tcBorders>
              <w:top w:val="single" w:sz="4" w:space="0" w:color="auto"/>
              <w:bottom w:val="single" w:sz="4" w:space="0" w:color="auto"/>
            </w:tcBorders>
          </w:tcPr>
          <w:p w14:paraId="26F47E20" w14:textId="77777777" w:rsidR="00777184" w:rsidRPr="00CC0530" w:rsidRDefault="00777184"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0C975F9F" w14:textId="77777777" w:rsidR="00777184" w:rsidRPr="00CC0530" w:rsidRDefault="00777184" w:rsidP="00533443">
            <w:pPr>
              <w:spacing w:line="360" w:lineRule="auto"/>
              <w:rPr>
                <w:rFonts w:asciiTheme="minorBidi" w:hAnsiTheme="minorBidi" w:cstheme="minorBidi"/>
                <w:lang w:bidi="x-none"/>
              </w:rPr>
            </w:pPr>
          </w:p>
        </w:tc>
      </w:tr>
      <w:tr w:rsidR="00777184" w:rsidRPr="00CC0530" w14:paraId="7EE06EB0" w14:textId="77777777" w:rsidTr="00533443">
        <w:tc>
          <w:tcPr>
            <w:tcW w:w="532" w:type="dxa"/>
            <w:gridSpan w:val="2"/>
            <w:tcBorders>
              <w:top w:val="single" w:sz="4" w:space="0" w:color="auto"/>
              <w:bottom w:val="single" w:sz="4" w:space="0" w:color="auto"/>
            </w:tcBorders>
          </w:tcPr>
          <w:p w14:paraId="6699FC54" w14:textId="77777777" w:rsidR="00777184" w:rsidRPr="00CC0530" w:rsidRDefault="00777184"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3C721019" w14:textId="77777777" w:rsidR="00777184" w:rsidRPr="00CC0530" w:rsidRDefault="00777184" w:rsidP="00533443">
            <w:pPr>
              <w:spacing w:line="360" w:lineRule="auto"/>
              <w:rPr>
                <w:rFonts w:asciiTheme="minorBidi" w:hAnsiTheme="minorBidi" w:cstheme="minorBidi"/>
                <w:lang w:bidi="x-none"/>
              </w:rPr>
            </w:pPr>
          </w:p>
        </w:tc>
      </w:tr>
      <w:tr w:rsidR="00777184" w:rsidRPr="00CC0530" w14:paraId="2B02A7B2" w14:textId="77777777" w:rsidTr="00533443">
        <w:tc>
          <w:tcPr>
            <w:tcW w:w="532" w:type="dxa"/>
            <w:gridSpan w:val="2"/>
            <w:tcBorders>
              <w:top w:val="single" w:sz="4" w:space="0" w:color="auto"/>
              <w:bottom w:val="single" w:sz="4" w:space="0" w:color="auto"/>
            </w:tcBorders>
          </w:tcPr>
          <w:p w14:paraId="03034D74" w14:textId="77777777" w:rsidR="00777184" w:rsidRPr="00CC0530" w:rsidRDefault="00777184"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30BF03D4" w14:textId="77777777" w:rsidR="00777184" w:rsidRPr="00CC0530" w:rsidRDefault="00777184" w:rsidP="00533443">
            <w:pPr>
              <w:spacing w:line="360" w:lineRule="auto"/>
              <w:rPr>
                <w:rFonts w:asciiTheme="minorBidi" w:hAnsiTheme="minorBidi" w:cstheme="minorBidi"/>
                <w:lang w:bidi="x-none"/>
              </w:rPr>
            </w:pPr>
          </w:p>
        </w:tc>
      </w:tr>
      <w:tr w:rsidR="00777184" w:rsidRPr="00CC0530" w14:paraId="41E8A6FD" w14:textId="77777777" w:rsidTr="00533443">
        <w:tc>
          <w:tcPr>
            <w:tcW w:w="532" w:type="dxa"/>
            <w:gridSpan w:val="2"/>
            <w:tcBorders>
              <w:top w:val="single" w:sz="4" w:space="0" w:color="auto"/>
              <w:bottom w:val="single" w:sz="4" w:space="0" w:color="auto"/>
            </w:tcBorders>
          </w:tcPr>
          <w:p w14:paraId="1FE833AE" w14:textId="77777777" w:rsidR="00777184" w:rsidRPr="00CC0530" w:rsidRDefault="00777184"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2A134FC9" w14:textId="77777777" w:rsidR="00777184" w:rsidRPr="00CC0530" w:rsidRDefault="00777184" w:rsidP="00533443">
            <w:pPr>
              <w:spacing w:line="360" w:lineRule="auto"/>
              <w:rPr>
                <w:rFonts w:asciiTheme="minorBidi" w:hAnsiTheme="minorBidi" w:cstheme="minorBidi"/>
                <w:lang w:bidi="x-none"/>
              </w:rPr>
            </w:pPr>
          </w:p>
        </w:tc>
      </w:tr>
      <w:tr w:rsidR="00777184" w:rsidRPr="00CC0530" w14:paraId="05F019B9" w14:textId="77777777" w:rsidTr="00533443">
        <w:tc>
          <w:tcPr>
            <w:tcW w:w="532" w:type="dxa"/>
            <w:gridSpan w:val="2"/>
            <w:tcBorders>
              <w:top w:val="single" w:sz="4" w:space="0" w:color="auto"/>
              <w:bottom w:val="single" w:sz="4" w:space="0" w:color="auto"/>
            </w:tcBorders>
          </w:tcPr>
          <w:p w14:paraId="155B1101" w14:textId="77777777" w:rsidR="00777184" w:rsidRPr="00CC0530" w:rsidRDefault="00777184"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61A805B7" w14:textId="77777777" w:rsidR="00777184" w:rsidRPr="00CC0530" w:rsidRDefault="00777184" w:rsidP="00533443">
            <w:pPr>
              <w:spacing w:line="360" w:lineRule="auto"/>
              <w:rPr>
                <w:rFonts w:asciiTheme="minorBidi" w:hAnsiTheme="minorBidi" w:cstheme="minorBidi"/>
                <w:lang w:bidi="x-none"/>
              </w:rPr>
            </w:pPr>
          </w:p>
        </w:tc>
      </w:tr>
      <w:tr w:rsidR="00604046" w:rsidRPr="00CC0530" w14:paraId="1164C25C" w14:textId="77777777" w:rsidTr="00533443">
        <w:tc>
          <w:tcPr>
            <w:tcW w:w="532" w:type="dxa"/>
            <w:gridSpan w:val="2"/>
            <w:tcBorders>
              <w:top w:val="single" w:sz="4" w:space="0" w:color="auto"/>
              <w:bottom w:val="single" w:sz="4" w:space="0" w:color="auto"/>
            </w:tcBorders>
          </w:tcPr>
          <w:p w14:paraId="5101FF28" w14:textId="77777777" w:rsidR="00604046" w:rsidRPr="00CC0530" w:rsidRDefault="00604046"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54A6785F" w14:textId="77777777" w:rsidR="00604046" w:rsidRPr="00CC0530" w:rsidRDefault="00604046" w:rsidP="00533443">
            <w:pPr>
              <w:spacing w:line="360" w:lineRule="auto"/>
              <w:rPr>
                <w:rFonts w:asciiTheme="minorBidi" w:hAnsiTheme="minorBidi" w:cstheme="minorBidi"/>
                <w:lang w:bidi="x-none"/>
              </w:rPr>
            </w:pPr>
          </w:p>
        </w:tc>
      </w:tr>
      <w:tr w:rsidR="000D49BA" w:rsidRPr="00CC0530" w14:paraId="189C2EEB" w14:textId="77777777" w:rsidTr="00533443">
        <w:tc>
          <w:tcPr>
            <w:tcW w:w="532" w:type="dxa"/>
            <w:gridSpan w:val="2"/>
            <w:tcBorders>
              <w:top w:val="single" w:sz="4" w:space="0" w:color="auto"/>
              <w:bottom w:val="single" w:sz="4" w:space="0" w:color="auto"/>
            </w:tcBorders>
          </w:tcPr>
          <w:p w14:paraId="62078300" w14:textId="77777777" w:rsidR="000D49BA" w:rsidRPr="00CC0530" w:rsidRDefault="000D49BA"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55397722" w14:textId="77777777" w:rsidR="000D49BA" w:rsidRPr="00CC0530" w:rsidRDefault="000D49BA" w:rsidP="00533443">
            <w:pPr>
              <w:spacing w:line="360" w:lineRule="auto"/>
              <w:rPr>
                <w:rFonts w:asciiTheme="minorBidi" w:hAnsiTheme="minorBidi" w:cstheme="minorBidi"/>
                <w:lang w:bidi="x-none"/>
              </w:rPr>
            </w:pPr>
          </w:p>
        </w:tc>
      </w:tr>
      <w:tr w:rsidR="000D49BA" w:rsidRPr="00CC0530" w14:paraId="009FCA38" w14:textId="77777777" w:rsidTr="00533443">
        <w:tc>
          <w:tcPr>
            <w:tcW w:w="532" w:type="dxa"/>
            <w:gridSpan w:val="2"/>
            <w:tcBorders>
              <w:top w:val="single" w:sz="4" w:space="0" w:color="auto"/>
              <w:bottom w:val="single" w:sz="4" w:space="0" w:color="auto"/>
            </w:tcBorders>
          </w:tcPr>
          <w:p w14:paraId="2BC69A39" w14:textId="77777777" w:rsidR="000D49BA" w:rsidRPr="00CC0530" w:rsidRDefault="000D49BA"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7D17442F" w14:textId="77777777" w:rsidR="000D49BA" w:rsidRPr="00CC0530" w:rsidRDefault="000D49BA" w:rsidP="00533443">
            <w:pPr>
              <w:spacing w:line="360" w:lineRule="auto"/>
              <w:rPr>
                <w:rFonts w:asciiTheme="minorBidi" w:hAnsiTheme="minorBidi" w:cstheme="minorBidi"/>
                <w:lang w:bidi="x-none"/>
              </w:rPr>
            </w:pPr>
          </w:p>
        </w:tc>
      </w:tr>
      <w:tr w:rsidR="000D49BA" w:rsidRPr="00CC0530" w14:paraId="3B271BBF" w14:textId="77777777" w:rsidTr="00533443">
        <w:tc>
          <w:tcPr>
            <w:tcW w:w="532" w:type="dxa"/>
            <w:gridSpan w:val="2"/>
            <w:tcBorders>
              <w:top w:val="single" w:sz="4" w:space="0" w:color="auto"/>
              <w:bottom w:val="single" w:sz="4" w:space="0" w:color="auto"/>
            </w:tcBorders>
          </w:tcPr>
          <w:p w14:paraId="720CA2FB" w14:textId="77777777" w:rsidR="000D49BA" w:rsidRPr="00CC0530" w:rsidRDefault="000D49BA"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69D568EC" w14:textId="77777777" w:rsidR="000D49BA" w:rsidRPr="00CC0530" w:rsidRDefault="000D49BA" w:rsidP="00533443">
            <w:pPr>
              <w:spacing w:line="360" w:lineRule="auto"/>
              <w:rPr>
                <w:rFonts w:asciiTheme="minorBidi" w:hAnsiTheme="minorBidi" w:cstheme="minorBidi"/>
                <w:lang w:bidi="x-none"/>
              </w:rPr>
            </w:pPr>
          </w:p>
        </w:tc>
      </w:tr>
      <w:tr w:rsidR="000D49BA" w:rsidRPr="00CC0530" w14:paraId="2342C8EB" w14:textId="77777777" w:rsidTr="00533443">
        <w:tc>
          <w:tcPr>
            <w:tcW w:w="532" w:type="dxa"/>
            <w:gridSpan w:val="2"/>
            <w:tcBorders>
              <w:top w:val="single" w:sz="4" w:space="0" w:color="auto"/>
              <w:bottom w:val="single" w:sz="4" w:space="0" w:color="auto"/>
            </w:tcBorders>
          </w:tcPr>
          <w:p w14:paraId="57D9DDB6" w14:textId="77777777" w:rsidR="000D49BA" w:rsidRPr="00CC0530" w:rsidRDefault="000D49BA"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5C1B6D73" w14:textId="77777777" w:rsidR="000D49BA" w:rsidRPr="00CC0530" w:rsidRDefault="000D49BA" w:rsidP="00533443">
            <w:pPr>
              <w:spacing w:line="360" w:lineRule="auto"/>
              <w:rPr>
                <w:rFonts w:asciiTheme="minorBidi" w:hAnsiTheme="minorBidi" w:cstheme="minorBidi"/>
                <w:lang w:bidi="x-none"/>
              </w:rPr>
            </w:pPr>
          </w:p>
        </w:tc>
      </w:tr>
      <w:tr w:rsidR="000D49BA" w:rsidRPr="00CC0530" w14:paraId="0BED6198" w14:textId="77777777" w:rsidTr="00533443">
        <w:tc>
          <w:tcPr>
            <w:tcW w:w="532" w:type="dxa"/>
            <w:gridSpan w:val="2"/>
            <w:tcBorders>
              <w:top w:val="single" w:sz="4" w:space="0" w:color="auto"/>
              <w:bottom w:val="single" w:sz="4" w:space="0" w:color="auto"/>
            </w:tcBorders>
          </w:tcPr>
          <w:p w14:paraId="78C20BDB" w14:textId="77777777" w:rsidR="000D49BA" w:rsidRPr="00CC0530" w:rsidRDefault="000D49BA" w:rsidP="00533443">
            <w:pPr>
              <w:spacing w:before="40" w:after="40"/>
              <w:rPr>
                <w:rFonts w:asciiTheme="minorBidi" w:hAnsiTheme="minorBidi" w:cstheme="minorBidi"/>
                <w:lang w:bidi="x-none"/>
              </w:rPr>
            </w:pPr>
          </w:p>
        </w:tc>
        <w:tc>
          <w:tcPr>
            <w:tcW w:w="8704" w:type="dxa"/>
            <w:gridSpan w:val="2"/>
            <w:tcBorders>
              <w:top w:val="single" w:sz="4" w:space="0" w:color="auto"/>
              <w:bottom w:val="single" w:sz="4" w:space="0" w:color="auto"/>
            </w:tcBorders>
          </w:tcPr>
          <w:p w14:paraId="474DBA35" w14:textId="77777777" w:rsidR="000D49BA" w:rsidRPr="00CC0530" w:rsidRDefault="000D49BA" w:rsidP="00533443">
            <w:pPr>
              <w:spacing w:line="360" w:lineRule="auto"/>
              <w:rPr>
                <w:rFonts w:asciiTheme="minorBidi" w:hAnsiTheme="minorBidi" w:cstheme="minorBidi"/>
                <w:lang w:bidi="x-none"/>
              </w:rPr>
            </w:pPr>
          </w:p>
        </w:tc>
      </w:tr>
    </w:tbl>
    <w:p w14:paraId="096813CA" w14:textId="2569298F" w:rsidR="006673E9" w:rsidRPr="00CC0530" w:rsidRDefault="006673E9">
      <w:pPr>
        <w:rPr>
          <w:rFonts w:asciiTheme="minorBidi" w:hAnsiTheme="minorBidi" w:cstheme="minorBidi"/>
          <w:sz w:val="22"/>
          <w:szCs w:val="22"/>
          <w:highlight w:val="yellow"/>
        </w:rPr>
      </w:pPr>
    </w:p>
    <w:p w14:paraId="5A58A06E" w14:textId="77777777" w:rsidR="004F0579" w:rsidRDefault="004F0579">
      <w:r>
        <w:br w:type="page"/>
      </w:r>
    </w:p>
    <w:tbl>
      <w:tblPr>
        <w:tblW w:w="9464" w:type="dxa"/>
        <w:tblLook w:val="00A0" w:firstRow="1" w:lastRow="0" w:firstColumn="1" w:lastColumn="0" w:noHBand="0" w:noVBand="0"/>
      </w:tblPr>
      <w:tblGrid>
        <w:gridCol w:w="531"/>
        <w:gridCol w:w="7187"/>
        <w:gridCol w:w="1312"/>
        <w:gridCol w:w="434"/>
      </w:tblGrid>
      <w:tr w:rsidR="00635B42" w:rsidRPr="00CC0530" w14:paraId="18707668" w14:textId="77777777" w:rsidTr="00604046">
        <w:tc>
          <w:tcPr>
            <w:tcW w:w="531" w:type="dxa"/>
          </w:tcPr>
          <w:p w14:paraId="46D99591" w14:textId="50795903" w:rsidR="00635B42" w:rsidRPr="00CC0530" w:rsidRDefault="00635B42" w:rsidP="00635B42">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lastRenderedPageBreak/>
              <w:t>(c)</w:t>
            </w:r>
          </w:p>
        </w:tc>
        <w:tc>
          <w:tcPr>
            <w:tcW w:w="7187" w:type="dxa"/>
          </w:tcPr>
          <w:p w14:paraId="244BB0CC" w14:textId="686D8896" w:rsidR="00635B42" w:rsidRPr="00CC0530" w:rsidRDefault="004F0579" w:rsidP="006673E9">
            <w:pPr>
              <w:spacing w:before="40" w:after="40"/>
              <w:rPr>
                <w:rFonts w:asciiTheme="minorBidi" w:hAnsiTheme="minorBidi" w:cstheme="minorBidi"/>
                <w:sz w:val="22"/>
                <w:szCs w:val="22"/>
                <w:lang w:bidi="x-none"/>
              </w:rPr>
            </w:pPr>
            <w:r w:rsidRPr="004F0579">
              <w:rPr>
                <w:rFonts w:asciiTheme="minorBidi" w:hAnsiTheme="minorBidi" w:cstheme="minorBidi"/>
                <w:sz w:val="22"/>
                <w:szCs w:val="22"/>
                <w:lang w:bidi="x-none"/>
              </w:rPr>
              <w:t>Discuss the influence of free trade agreements and trade blocs on world trade.</w:t>
            </w:r>
            <w:r w:rsidR="00EA571A" w:rsidRPr="00CC0530">
              <w:rPr>
                <w:rFonts w:asciiTheme="minorBidi" w:hAnsiTheme="minorBidi" w:cstheme="minorBidi"/>
                <w:sz w:val="22"/>
                <w:szCs w:val="22"/>
                <w:lang w:bidi="x-none"/>
              </w:rPr>
              <w:t xml:space="preserve"> </w:t>
            </w:r>
          </w:p>
        </w:tc>
        <w:tc>
          <w:tcPr>
            <w:tcW w:w="1746" w:type="dxa"/>
            <w:gridSpan w:val="2"/>
          </w:tcPr>
          <w:p w14:paraId="06CA42C7" w14:textId="0DDF7432" w:rsidR="00635B42" w:rsidRPr="00CC0530" w:rsidRDefault="00533443" w:rsidP="00777184">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 xml:space="preserve">  </w:t>
            </w:r>
            <w:proofErr w:type="gramStart"/>
            <w:r w:rsidR="00635B42" w:rsidRPr="00CC0530">
              <w:rPr>
                <w:rFonts w:asciiTheme="minorBidi" w:hAnsiTheme="minorBidi" w:cstheme="minorBidi"/>
                <w:sz w:val="22"/>
                <w:szCs w:val="22"/>
                <w:lang w:bidi="x-none"/>
              </w:rPr>
              <w:t xml:space="preserve">( </w:t>
            </w:r>
            <w:r w:rsidR="004F0579">
              <w:rPr>
                <w:rFonts w:asciiTheme="minorBidi" w:hAnsiTheme="minorBidi" w:cstheme="minorBidi"/>
                <w:sz w:val="22"/>
                <w:szCs w:val="22"/>
                <w:lang w:bidi="x-none"/>
              </w:rPr>
              <w:t>6</w:t>
            </w:r>
            <w:proofErr w:type="gramEnd"/>
            <w:r w:rsidR="00635B42" w:rsidRPr="00CC0530">
              <w:rPr>
                <w:rFonts w:asciiTheme="minorBidi" w:hAnsiTheme="minorBidi" w:cstheme="minorBidi"/>
                <w:sz w:val="22"/>
                <w:szCs w:val="22"/>
                <w:lang w:bidi="x-none"/>
              </w:rPr>
              <w:t xml:space="preserve"> marks )</w:t>
            </w:r>
          </w:p>
        </w:tc>
      </w:tr>
      <w:tr w:rsidR="00604046" w:rsidRPr="00CC0530" w14:paraId="34EFF143" w14:textId="77777777" w:rsidTr="00604046">
        <w:trPr>
          <w:gridAfter w:val="1"/>
          <w:wAfter w:w="434" w:type="dxa"/>
        </w:trPr>
        <w:tc>
          <w:tcPr>
            <w:tcW w:w="531" w:type="dxa"/>
            <w:tcBorders>
              <w:bottom w:val="single" w:sz="4" w:space="0" w:color="auto"/>
            </w:tcBorders>
          </w:tcPr>
          <w:p w14:paraId="36614527"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bottom w:val="single" w:sz="4" w:space="0" w:color="auto"/>
            </w:tcBorders>
          </w:tcPr>
          <w:p w14:paraId="4CA6C567" w14:textId="77777777" w:rsidR="00604046" w:rsidRPr="00CC0530" w:rsidRDefault="00604046" w:rsidP="00304B9C">
            <w:pPr>
              <w:spacing w:line="360" w:lineRule="auto"/>
              <w:rPr>
                <w:rFonts w:asciiTheme="minorBidi" w:hAnsiTheme="minorBidi" w:cstheme="minorBidi"/>
                <w:lang w:bidi="x-none"/>
              </w:rPr>
            </w:pPr>
          </w:p>
        </w:tc>
      </w:tr>
      <w:tr w:rsidR="00604046" w:rsidRPr="00CC0530" w14:paraId="324A3D24" w14:textId="77777777" w:rsidTr="00604046">
        <w:trPr>
          <w:gridAfter w:val="1"/>
          <w:wAfter w:w="434" w:type="dxa"/>
        </w:trPr>
        <w:tc>
          <w:tcPr>
            <w:tcW w:w="531" w:type="dxa"/>
            <w:tcBorders>
              <w:top w:val="single" w:sz="4" w:space="0" w:color="auto"/>
              <w:bottom w:val="single" w:sz="4" w:space="0" w:color="auto"/>
            </w:tcBorders>
          </w:tcPr>
          <w:p w14:paraId="74075FF1"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59F8A120" w14:textId="77777777" w:rsidR="00604046" w:rsidRPr="00CC0530" w:rsidRDefault="00604046" w:rsidP="00304B9C">
            <w:pPr>
              <w:spacing w:line="360" w:lineRule="auto"/>
              <w:rPr>
                <w:rFonts w:asciiTheme="minorBidi" w:hAnsiTheme="minorBidi" w:cstheme="minorBidi"/>
                <w:lang w:bidi="x-none"/>
              </w:rPr>
            </w:pPr>
          </w:p>
        </w:tc>
      </w:tr>
      <w:tr w:rsidR="00604046" w:rsidRPr="00CC0530" w14:paraId="4EC1681C" w14:textId="77777777" w:rsidTr="00604046">
        <w:trPr>
          <w:gridAfter w:val="1"/>
          <w:wAfter w:w="434" w:type="dxa"/>
        </w:trPr>
        <w:tc>
          <w:tcPr>
            <w:tcW w:w="531" w:type="dxa"/>
            <w:tcBorders>
              <w:top w:val="single" w:sz="4" w:space="0" w:color="auto"/>
              <w:bottom w:val="single" w:sz="4" w:space="0" w:color="auto"/>
            </w:tcBorders>
          </w:tcPr>
          <w:p w14:paraId="651852DC"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712FB861" w14:textId="77777777" w:rsidR="00604046" w:rsidRPr="00CC0530" w:rsidRDefault="00604046" w:rsidP="00304B9C">
            <w:pPr>
              <w:spacing w:line="360" w:lineRule="auto"/>
              <w:rPr>
                <w:rFonts w:asciiTheme="minorBidi" w:hAnsiTheme="minorBidi" w:cstheme="minorBidi"/>
                <w:lang w:bidi="x-none"/>
              </w:rPr>
            </w:pPr>
          </w:p>
        </w:tc>
      </w:tr>
      <w:tr w:rsidR="00604046" w:rsidRPr="00CC0530" w14:paraId="35BF4D01" w14:textId="77777777" w:rsidTr="00604046">
        <w:trPr>
          <w:gridAfter w:val="1"/>
          <w:wAfter w:w="434" w:type="dxa"/>
        </w:trPr>
        <w:tc>
          <w:tcPr>
            <w:tcW w:w="531" w:type="dxa"/>
            <w:tcBorders>
              <w:top w:val="single" w:sz="4" w:space="0" w:color="auto"/>
              <w:bottom w:val="single" w:sz="4" w:space="0" w:color="auto"/>
            </w:tcBorders>
          </w:tcPr>
          <w:p w14:paraId="6CC3D236"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2F644BDE" w14:textId="77777777" w:rsidR="00604046" w:rsidRPr="00CC0530" w:rsidRDefault="00604046" w:rsidP="00304B9C">
            <w:pPr>
              <w:spacing w:line="360" w:lineRule="auto"/>
              <w:rPr>
                <w:rFonts w:asciiTheme="minorBidi" w:hAnsiTheme="minorBidi" w:cstheme="minorBidi"/>
                <w:lang w:bidi="x-none"/>
              </w:rPr>
            </w:pPr>
          </w:p>
        </w:tc>
      </w:tr>
      <w:tr w:rsidR="00604046" w:rsidRPr="00CC0530" w14:paraId="7865CA6E" w14:textId="77777777" w:rsidTr="00604046">
        <w:trPr>
          <w:gridAfter w:val="1"/>
          <w:wAfter w:w="434" w:type="dxa"/>
        </w:trPr>
        <w:tc>
          <w:tcPr>
            <w:tcW w:w="531" w:type="dxa"/>
            <w:tcBorders>
              <w:top w:val="single" w:sz="4" w:space="0" w:color="auto"/>
              <w:bottom w:val="single" w:sz="4" w:space="0" w:color="auto"/>
            </w:tcBorders>
          </w:tcPr>
          <w:p w14:paraId="06F9F28A"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3DDA3D13" w14:textId="77777777" w:rsidR="00604046" w:rsidRPr="00CC0530" w:rsidRDefault="00604046" w:rsidP="00304B9C">
            <w:pPr>
              <w:spacing w:line="360" w:lineRule="auto"/>
              <w:rPr>
                <w:rFonts w:asciiTheme="minorBidi" w:hAnsiTheme="minorBidi" w:cstheme="minorBidi"/>
                <w:lang w:bidi="x-none"/>
              </w:rPr>
            </w:pPr>
          </w:p>
        </w:tc>
      </w:tr>
      <w:tr w:rsidR="00604046" w:rsidRPr="00CC0530" w14:paraId="4F97776B" w14:textId="77777777" w:rsidTr="00604046">
        <w:trPr>
          <w:gridAfter w:val="1"/>
          <w:wAfter w:w="434" w:type="dxa"/>
        </w:trPr>
        <w:tc>
          <w:tcPr>
            <w:tcW w:w="531" w:type="dxa"/>
            <w:tcBorders>
              <w:top w:val="single" w:sz="4" w:space="0" w:color="auto"/>
              <w:bottom w:val="single" w:sz="4" w:space="0" w:color="auto"/>
            </w:tcBorders>
          </w:tcPr>
          <w:p w14:paraId="7413D791"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3841CE63" w14:textId="77777777" w:rsidR="00604046" w:rsidRPr="00CC0530" w:rsidRDefault="00604046" w:rsidP="00304B9C">
            <w:pPr>
              <w:spacing w:line="360" w:lineRule="auto"/>
              <w:rPr>
                <w:rFonts w:asciiTheme="minorBidi" w:hAnsiTheme="minorBidi" w:cstheme="minorBidi"/>
                <w:lang w:bidi="x-none"/>
              </w:rPr>
            </w:pPr>
          </w:p>
        </w:tc>
      </w:tr>
      <w:tr w:rsidR="00604046" w:rsidRPr="00CC0530" w14:paraId="3C39A1B2" w14:textId="77777777" w:rsidTr="00604046">
        <w:trPr>
          <w:gridAfter w:val="1"/>
          <w:wAfter w:w="434" w:type="dxa"/>
        </w:trPr>
        <w:tc>
          <w:tcPr>
            <w:tcW w:w="531" w:type="dxa"/>
            <w:tcBorders>
              <w:top w:val="single" w:sz="4" w:space="0" w:color="auto"/>
              <w:bottom w:val="single" w:sz="4" w:space="0" w:color="auto"/>
            </w:tcBorders>
          </w:tcPr>
          <w:p w14:paraId="00CD1A58"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5778469C" w14:textId="77777777" w:rsidR="00604046" w:rsidRPr="00CC0530" w:rsidRDefault="00604046" w:rsidP="00304B9C">
            <w:pPr>
              <w:spacing w:line="360" w:lineRule="auto"/>
              <w:rPr>
                <w:rFonts w:asciiTheme="minorBidi" w:hAnsiTheme="minorBidi" w:cstheme="minorBidi"/>
                <w:lang w:bidi="x-none"/>
              </w:rPr>
            </w:pPr>
          </w:p>
        </w:tc>
      </w:tr>
      <w:tr w:rsidR="00604046" w:rsidRPr="00CC0530" w14:paraId="52E1A4FA" w14:textId="77777777" w:rsidTr="00604046">
        <w:trPr>
          <w:gridAfter w:val="1"/>
          <w:wAfter w:w="434" w:type="dxa"/>
        </w:trPr>
        <w:tc>
          <w:tcPr>
            <w:tcW w:w="531" w:type="dxa"/>
            <w:tcBorders>
              <w:top w:val="single" w:sz="4" w:space="0" w:color="auto"/>
              <w:bottom w:val="single" w:sz="4" w:space="0" w:color="auto"/>
            </w:tcBorders>
          </w:tcPr>
          <w:p w14:paraId="09FCF27F"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47EFBAE4" w14:textId="77777777" w:rsidR="00604046" w:rsidRPr="00CC0530" w:rsidRDefault="00604046" w:rsidP="00304B9C">
            <w:pPr>
              <w:spacing w:line="360" w:lineRule="auto"/>
              <w:rPr>
                <w:rFonts w:asciiTheme="minorBidi" w:hAnsiTheme="minorBidi" w:cstheme="minorBidi"/>
                <w:lang w:bidi="x-none"/>
              </w:rPr>
            </w:pPr>
          </w:p>
        </w:tc>
      </w:tr>
      <w:tr w:rsidR="00604046" w:rsidRPr="00CC0530" w14:paraId="5B2B9BAB" w14:textId="77777777" w:rsidTr="00604046">
        <w:trPr>
          <w:gridAfter w:val="1"/>
          <w:wAfter w:w="434" w:type="dxa"/>
        </w:trPr>
        <w:tc>
          <w:tcPr>
            <w:tcW w:w="531" w:type="dxa"/>
            <w:tcBorders>
              <w:top w:val="single" w:sz="4" w:space="0" w:color="auto"/>
              <w:bottom w:val="single" w:sz="4" w:space="0" w:color="auto"/>
            </w:tcBorders>
          </w:tcPr>
          <w:p w14:paraId="3582F718"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7C4E1940" w14:textId="77777777" w:rsidR="00604046" w:rsidRPr="00CC0530" w:rsidRDefault="00604046" w:rsidP="00304B9C">
            <w:pPr>
              <w:spacing w:line="360" w:lineRule="auto"/>
              <w:rPr>
                <w:rFonts w:asciiTheme="minorBidi" w:hAnsiTheme="minorBidi" w:cstheme="minorBidi"/>
                <w:lang w:bidi="x-none"/>
              </w:rPr>
            </w:pPr>
          </w:p>
        </w:tc>
      </w:tr>
      <w:tr w:rsidR="00604046" w:rsidRPr="00CC0530" w14:paraId="01EF9106" w14:textId="77777777" w:rsidTr="00604046">
        <w:trPr>
          <w:gridAfter w:val="1"/>
          <w:wAfter w:w="434" w:type="dxa"/>
        </w:trPr>
        <w:tc>
          <w:tcPr>
            <w:tcW w:w="531" w:type="dxa"/>
            <w:tcBorders>
              <w:top w:val="single" w:sz="4" w:space="0" w:color="auto"/>
              <w:bottom w:val="single" w:sz="4" w:space="0" w:color="auto"/>
            </w:tcBorders>
          </w:tcPr>
          <w:p w14:paraId="0DA040F2"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57E832BE" w14:textId="77777777" w:rsidR="00604046" w:rsidRPr="00CC0530" w:rsidRDefault="00604046" w:rsidP="00304B9C">
            <w:pPr>
              <w:spacing w:line="360" w:lineRule="auto"/>
              <w:rPr>
                <w:rFonts w:asciiTheme="minorBidi" w:hAnsiTheme="minorBidi" w:cstheme="minorBidi"/>
                <w:lang w:bidi="x-none"/>
              </w:rPr>
            </w:pPr>
          </w:p>
        </w:tc>
      </w:tr>
      <w:tr w:rsidR="006C24DF" w:rsidRPr="00CC0530" w14:paraId="41080370" w14:textId="77777777" w:rsidTr="00604046">
        <w:trPr>
          <w:gridAfter w:val="1"/>
          <w:wAfter w:w="434" w:type="dxa"/>
        </w:trPr>
        <w:tc>
          <w:tcPr>
            <w:tcW w:w="531" w:type="dxa"/>
            <w:tcBorders>
              <w:top w:val="single" w:sz="4" w:space="0" w:color="auto"/>
              <w:bottom w:val="single" w:sz="4" w:space="0" w:color="auto"/>
            </w:tcBorders>
          </w:tcPr>
          <w:p w14:paraId="1814CF8F" w14:textId="77777777" w:rsidR="006C24DF" w:rsidRPr="00CC0530" w:rsidRDefault="006C24DF"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716B6B80" w14:textId="77777777" w:rsidR="006C24DF" w:rsidRPr="00CC0530" w:rsidRDefault="006C24DF" w:rsidP="00304B9C">
            <w:pPr>
              <w:spacing w:line="360" w:lineRule="auto"/>
              <w:rPr>
                <w:rFonts w:asciiTheme="minorBidi" w:hAnsiTheme="minorBidi" w:cstheme="minorBidi"/>
                <w:lang w:bidi="x-none"/>
              </w:rPr>
            </w:pPr>
          </w:p>
        </w:tc>
      </w:tr>
      <w:tr w:rsidR="006C24DF" w:rsidRPr="00CC0530" w14:paraId="756670D3" w14:textId="77777777" w:rsidTr="00604046">
        <w:trPr>
          <w:gridAfter w:val="1"/>
          <w:wAfter w:w="434" w:type="dxa"/>
        </w:trPr>
        <w:tc>
          <w:tcPr>
            <w:tcW w:w="531" w:type="dxa"/>
            <w:tcBorders>
              <w:top w:val="single" w:sz="4" w:space="0" w:color="auto"/>
              <w:bottom w:val="single" w:sz="4" w:space="0" w:color="auto"/>
            </w:tcBorders>
          </w:tcPr>
          <w:p w14:paraId="1EC51993" w14:textId="77777777" w:rsidR="006C24DF" w:rsidRPr="00CC0530" w:rsidRDefault="006C24DF"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0A72E922" w14:textId="77777777" w:rsidR="006C24DF" w:rsidRPr="00CC0530" w:rsidRDefault="006C24DF" w:rsidP="00304B9C">
            <w:pPr>
              <w:spacing w:line="360" w:lineRule="auto"/>
              <w:rPr>
                <w:rFonts w:asciiTheme="minorBidi" w:hAnsiTheme="minorBidi" w:cstheme="minorBidi"/>
                <w:lang w:bidi="x-none"/>
              </w:rPr>
            </w:pPr>
          </w:p>
        </w:tc>
      </w:tr>
      <w:tr w:rsidR="00604046" w:rsidRPr="00CC0530" w14:paraId="255D063A" w14:textId="77777777" w:rsidTr="00604046">
        <w:trPr>
          <w:gridAfter w:val="1"/>
          <w:wAfter w:w="434" w:type="dxa"/>
        </w:trPr>
        <w:tc>
          <w:tcPr>
            <w:tcW w:w="531" w:type="dxa"/>
            <w:tcBorders>
              <w:top w:val="single" w:sz="4" w:space="0" w:color="auto"/>
              <w:bottom w:val="single" w:sz="4" w:space="0" w:color="auto"/>
            </w:tcBorders>
          </w:tcPr>
          <w:p w14:paraId="782F8BA1" w14:textId="77777777" w:rsidR="00604046" w:rsidRPr="00CC0530" w:rsidRDefault="00604046"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530C992C" w14:textId="77777777" w:rsidR="00604046" w:rsidRPr="00CC0530" w:rsidRDefault="00604046" w:rsidP="00304B9C">
            <w:pPr>
              <w:spacing w:line="360" w:lineRule="auto"/>
              <w:rPr>
                <w:rFonts w:asciiTheme="minorBidi" w:hAnsiTheme="minorBidi" w:cstheme="minorBidi"/>
                <w:lang w:bidi="x-none"/>
              </w:rPr>
            </w:pPr>
          </w:p>
        </w:tc>
      </w:tr>
      <w:tr w:rsidR="004F0579" w:rsidRPr="00CC0530" w14:paraId="54F4658B" w14:textId="77777777" w:rsidTr="00604046">
        <w:trPr>
          <w:gridAfter w:val="1"/>
          <w:wAfter w:w="434" w:type="dxa"/>
        </w:trPr>
        <w:tc>
          <w:tcPr>
            <w:tcW w:w="531" w:type="dxa"/>
            <w:tcBorders>
              <w:top w:val="single" w:sz="4" w:space="0" w:color="auto"/>
              <w:bottom w:val="single" w:sz="4" w:space="0" w:color="auto"/>
            </w:tcBorders>
          </w:tcPr>
          <w:p w14:paraId="6E1B6C36" w14:textId="77777777" w:rsidR="004F0579" w:rsidRPr="00CC0530" w:rsidRDefault="004F0579"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2D133566"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406E1BB1" w14:textId="77777777" w:rsidTr="00604046">
        <w:trPr>
          <w:gridAfter w:val="1"/>
          <w:wAfter w:w="434" w:type="dxa"/>
        </w:trPr>
        <w:tc>
          <w:tcPr>
            <w:tcW w:w="531" w:type="dxa"/>
            <w:tcBorders>
              <w:top w:val="single" w:sz="4" w:space="0" w:color="auto"/>
              <w:bottom w:val="single" w:sz="4" w:space="0" w:color="auto"/>
            </w:tcBorders>
          </w:tcPr>
          <w:p w14:paraId="474BFB89" w14:textId="77777777" w:rsidR="004F0579" w:rsidRPr="00CC0530" w:rsidRDefault="004F0579"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48FD81EC"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073DC936" w14:textId="77777777" w:rsidTr="00604046">
        <w:trPr>
          <w:gridAfter w:val="1"/>
          <w:wAfter w:w="434" w:type="dxa"/>
        </w:trPr>
        <w:tc>
          <w:tcPr>
            <w:tcW w:w="531" w:type="dxa"/>
            <w:tcBorders>
              <w:top w:val="single" w:sz="4" w:space="0" w:color="auto"/>
              <w:bottom w:val="single" w:sz="4" w:space="0" w:color="auto"/>
            </w:tcBorders>
          </w:tcPr>
          <w:p w14:paraId="2AE13DBC" w14:textId="77777777" w:rsidR="004F0579" w:rsidRPr="00CC0530" w:rsidRDefault="004F0579"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1E0A2BC4"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1FA74BB7" w14:textId="77777777" w:rsidTr="00604046">
        <w:trPr>
          <w:gridAfter w:val="1"/>
          <w:wAfter w:w="434" w:type="dxa"/>
        </w:trPr>
        <w:tc>
          <w:tcPr>
            <w:tcW w:w="531" w:type="dxa"/>
            <w:tcBorders>
              <w:top w:val="single" w:sz="4" w:space="0" w:color="auto"/>
              <w:bottom w:val="single" w:sz="4" w:space="0" w:color="auto"/>
            </w:tcBorders>
          </w:tcPr>
          <w:p w14:paraId="533603AB" w14:textId="77777777" w:rsidR="004F0579" w:rsidRPr="00CC0530" w:rsidRDefault="004F0579"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5A37899E"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377154EA" w14:textId="77777777" w:rsidTr="00604046">
        <w:trPr>
          <w:gridAfter w:val="1"/>
          <w:wAfter w:w="434" w:type="dxa"/>
        </w:trPr>
        <w:tc>
          <w:tcPr>
            <w:tcW w:w="531" w:type="dxa"/>
            <w:tcBorders>
              <w:top w:val="single" w:sz="4" w:space="0" w:color="auto"/>
              <w:bottom w:val="single" w:sz="4" w:space="0" w:color="auto"/>
            </w:tcBorders>
          </w:tcPr>
          <w:p w14:paraId="43322F86" w14:textId="77777777" w:rsidR="004F0579" w:rsidRPr="00CC0530" w:rsidRDefault="004F0579"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7755F3A7"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0F3318E7" w14:textId="77777777" w:rsidTr="00604046">
        <w:trPr>
          <w:gridAfter w:val="1"/>
          <w:wAfter w:w="434" w:type="dxa"/>
        </w:trPr>
        <w:tc>
          <w:tcPr>
            <w:tcW w:w="531" w:type="dxa"/>
            <w:tcBorders>
              <w:top w:val="single" w:sz="4" w:space="0" w:color="auto"/>
              <w:bottom w:val="single" w:sz="4" w:space="0" w:color="auto"/>
            </w:tcBorders>
          </w:tcPr>
          <w:p w14:paraId="3752D5E8" w14:textId="77777777" w:rsidR="004F0579" w:rsidRPr="00CC0530" w:rsidRDefault="004F0579"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7FE4FFB7"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5D7BD23F" w14:textId="77777777" w:rsidTr="00604046">
        <w:trPr>
          <w:gridAfter w:val="1"/>
          <w:wAfter w:w="434" w:type="dxa"/>
        </w:trPr>
        <w:tc>
          <w:tcPr>
            <w:tcW w:w="531" w:type="dxa"/>
            <w:tcBorders>
              <w:top w:val="single" w:sz="4" w:space="0" w:color="auto"/>
              <w:bottom w:val="single" w:sz="4" w:space="0" w:color="auto"/>
            </w:tcBorders>
          </w:tcPr>
          <w:p w14:paraId="19E19EBE" w14:textId="77777777" w:rsidR="004F0579" w:rsidRPr="00CC0530" w:rsidRDefault="004F0579"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7F93A05B"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79F0DE9E" w14:textId="77777777" w:rsidTr="00604046">
        <w:trPr>
          <w:gridAfter w:val="1"/>
          <w:wAfter w:w="434" w:type="dxa"/>
        </w:trPr>
        <w:tc>
          <w:tcPr>
            <w:tcW w:w="531" w:type="dxa"/>
            <w:tcBorders>
              <w:top w:val="single" w:sz="4" w:space="0" w:color="auto"/>
              <w:bottom w:val="single" w:sz="4" w:space="0" w:color="auto"/>
            </w:tcBorders>
          </w:tcPr>
          <w:p w14:paraId="70427680" w14:textId="77777777" w:rsidR="004F0579" w:rsidRPr="00CC0530" w:rsidRDefault="004F0579" w:rsidP="00304B9C">
            <w:pPr>
              <w:spacing w:before="40" w:after="40"/>
              <w:rPr>
                <w:rFonts w:asciiTheme="minorBidi" w:hAnsiTheme="minorBidi" w:cstheme="minorBidi"/>
                <w:lang w:bidi="x-none"/>
              </w:rPr>
            </w:pPr>
          </w:p>
        </w:tc>
        <w:tc>
          <w:tcPr>
            <w:tcW w:w="8499" w:type="dxa"/>
            <w:gridSpan w:val="2"/>
            <w:tcBorders>
              <w:top w:val="single" w:sz="4" w:space="0" w:color="auto"/>
              <w:bottom w:val="single" w:sz="4" w:space="0" w:color="auto"/>
            </w:tcBorders>
          </w:tcPr>
          <w:p w14:paraId="40C8FF24" w14:textId="77777777" w:rsidR="004F0579" w:rsidRPr="00CC0530" w:rsidRDefault="004F0579" w:rsidP="00304B9C">
            <w:pPr>
              <w:spacing w:line="360" w:lineRule="auto"/>
              <w:rPr>
                <w:rFonts w:asciiTheme="minorBidi" w:hAnsiTheme="minorBidi" w:cstheme="minorBidi"/>
                <w:lang w:bidi="x-none"/>
              </w:rPr>
            </w:pPr>
          </w:p>
        </w:tc>
      </w:tr>
    </w:tbl>
    <w:p w14:paraId="6ED69143" w14:textId="470285F3" w:rsidR="00DA5B44" w:rsidRPr="00CC0530" w:rsidRDefault="00DA5B44" w:rsidP="005A548A">
      <w:pPr>
        <w:tabs>
          <w:tab w:val="left" w:pos="7797"/>
        </w:tabs>
        <w:spacing w:line="360" w:lineRule="auto"/>
        <w:ind w:left="-142" w:hanging="142"/>
        <w:rPr>
          <w:rFonts w:asciiTheme="minorBidi" w:eastAsiaTheme="minorEastAsia" w:hAnsiTheme="minorBidi" w:cstheme="minorBidi"/>
          <w:bCs/>
          <w:sz w:val="22"/>
          <w:szCs w:val="22"/>
          <w:highlight w:val="yellow"/>
          <w:lang w:eastAsia="ja-JP"/>
        </w:rPr>
      </w:pPr>
    </w:p>
    <w:p w14:paraId="30E94903" w14:textId="77777777" w:rsidR="00604046" w:rsidRPr="00CC0530" w:rsidRDefault="00604046" w:rsidP="00604046">
      <w:pPr>
        <w:rPr>
          <w:rFonts w:asciiTheme="minorBidi" w:hAnsiTheme="minorBidi" w:cstheme="minorBidi"/>
          <w:sz w:val="22"/>
          <w:szCs w:val="22"/>
        </w:rPr>
      </w:pPr>
    </w:p>
    <w:p w14:paraId="0E0A20EE" w14:textId="77777777" w:rsidR="004F0579" w:rsidRDefault="004F0579">
      <w:pPr>
        <w:spacing w:after="200"/>
        <w:rPr>
          <w:rFonts w:asciiTheme="minorBidi" w:hAnsiTheme="minorBidi" w:cstheme="minorBidi"/>
          <w:b/>
        </w:rPr>
      </w:pPr>
      <w:r>
        <w:rPr>
          <w:rFonts w:asciiTheme="minorBidi" w:hAnsiTheme="minorBidi" w:cstheme="minorBidi"/>
          <w:b/>
        </w:rPr>
        <w:br w:type="page"/>
      </w:r>
    </w:p>
    <w:p w14:paraId="11BC49A7" w14:textId="150F7BB9" w:rsidR="00BB4F16" w:rsidRPr="00CC0530" w:rsidRDefault="00533443" w:rsidP="00533443">
      <w:pPr>
        <w:spacing w:line="440" w:lineRule="atLeast"/>
        <w:rPr>
          <w:rFonts w:asciiTheme="minorBidi" w:hAnsiTheme="minorBidi" w:cstheme="minorBidi"/>
          <w:b/>
        </w:rPr>
      </w:pPr>
      <w:r w:rsidRPr="00CC0530">
        <w:rPr>
          <w:rFonts w:asciiTheme="minorBidi" w:hAnsiTheme="minorBidi" w:cstheme="minorBidi"/>
          <w:b/>
        </w:rPr>
        <w:lastRenderedPageBreak/>
        <w:t>Question 27</w:t>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t xml:space="preserve"> </w:t>
      </w:r>
      <w:r w:rsidRPr="00CC0530">
        <w:rPr>
          <w:rFonts w:asciiTheme="minorBidi" w:hAnsiTheme="minorBidi" w:cstheme="minorBidi"/>
          <w:b/>
        </w:rPr>
        <w:t xml:space="preserve">     </w:t>
      </w:r>
      <w:proofErr w:type="gramStart"/>
      <w:r w:rsidRPr="00CC0530">
        <w:rPr>
          <w:rFonts w:asciiTheme="minorBidi" w:hAnsiTheme="minorBidi" w:cstheme="minorBidi"/>
          <w:b/>
        </w:rPr>
        <w:t xml:space="preserve">   </w:t>
      </w:r>
      <w:r w:rsidR="00BB4F16" w:rsidRPr="00CC0530">
        <w:rPr>
          <w:rFonts w:asciiTheme="minorBidi" w:hAnsiTheme="minorBidi" w:cstheme="minorBidi"/>
          <w:b/>
        </w:rPr>
        <w:t>(</w:t>
      </w:r>
      <w:proofErr w:type="gramEnd"/>
      <w:r w:rsidR="00BB4F16" w:rsidRPr="00CC0530">
        <w:rPr>
          <w:rFonts w:asciiTheme="minorBidi" w:hAnsiTheme="minorBidi" w:cstheme="minorBidi"/>
          <w:b/>
        </w:rPr>
        <w:t>12 marks)</w:t>
      </w:r>
    </w:p>
    <w:p w14:paraId="7F6233D3" w14:textId="735EBAEB" w:rsidR="00BB4F16" w:rsidRDefault="00BB4F16" w:rsidP="00BB4F16">
      <w:pPr>
        <w:pStyle w:val="NoSpacing"/>
        <w:rPr>
          <w:rFonts w:asciiTheme="minorBidi" w:eastAsiaTheme="minorEastAsia" w:hAnsiTheme="minorBidi" w:cstheme="minorBidi"/>
          <w:lang w:eastAsia="ja-JP"/>
        </w:rPr>
      </w:pPr>
    </w:p>
    <w:p w14:paraId="16B91182" w14:textId="77777777" w:rsidR="004F0579" w:rsidRDefault="004F0579" w:rsidP="004F0579">
      <w:r w:rsidRPr="00B01F38">
        <w:t>Data obtained from ABS 5302.0 - Balance of Payments and International Investment Position, Australia, Dec 2018</w:t>
      </w:r>
    </w:p>
    <w:p w14:paraId="54E17327" w14:textId="77777777" w:rsidR="004F0579" w:rsidRDefault="004F0579" w:rsidP="004F0579"/>
    <w:tbl>
      <w:tblPr>
        <w:tblStyle w:val="TableGrid"/>
        <w:tblW w:w="0" w:type="auto"/>
        <w:jc w:val="center"/>
        <w:tblLook w:val="04A0" w:firstRow="1" w:lastRow="0" w:firstColumn="1" w:lastColumn="0" w:noHBand="0" w:noVBand="1"/>
      </w:tblPr>
      <w:tblGrid>
        <w:gridCol w:w="3067"/>
        <w:gridCol w:w="1464"/>
        <w:gridCol w:w="1560"/>
      </w:tblGrid>
      <w:tr w:rsidR="004F0579" w14:paraId="213A2D2C" w14:textId="77777777" w:rsidTr="004F0579">
        <w:trPr>
          <w:jc w:val="center"/>
        </w:trPr>
        <w:tc>
          <w:tcPr>
            <w:tcW w:w="3067" w:type="dxa"/>
            <w:shd w:val="clear" w:color="auto" w:fill="D9D9D9" w:themeFill="background1" w:themeFillShade="D9"/>
          </w:tcPr>
          <w:p w14:paraId="680B9195" w14:textId="77777777" w:rsidR="004F0579" w:rsidRDefault="004F0579" w:rsidP="00E74813"/>
        </w:tc>
        <w:tc>
          <w:tcPr>
            <w:tcW w:w="1464" w:type="dxa"/>
            <w:shd w:val="clear" w:color="auto" w:fill="D9D9D9" w:themeFill="background1" w:themeFillShade="D9"/>
          </w:tcPr>
          <w:p w14:paraId="1EDCE8FB" w14:textId="77777777" w:rsidR="004F0579" w:rsidRDefault="004F0579" w:rsidP="004F0579">
            <w:pPr>
              <w:jc w:val="center"/>
            </w:pPr>
            <w:r>
              <w:t>Dec 17</w:t>
            </w:r>
          </w:p>
          <w:p w14:paraId="1BE2B596" w14:textId="77777777" w:rsidR="004F0579" w:rsidRDefault="004F0579" w:rsidP="004F0579">
            <w:pPr>
              <w:jc w:val="center"/>
            </w:pPr>
            <w:r>
              <w:t>$m</w:t>
            </w:r>
          </w:p>
        </w:tc>
        <w:tc>
          <w:tcPr>
            <w:tcW w:w="1560" w:type="dxa"/>
            <w:shd w:val="clear" w:color="auto" w:fill="D9D9D9" w:themeFill="background1" w:themeFillShade="D9"/>
          </w:tcPr>
          <w:p w14:paraId="635CEB25" w14:textId="77777777" w:rsidR="004F0579" w:rsidRDefault="004F0579" w:rsidP="004F0579">
            <w:pPr>
              <w:jc w:val="center"/>
            </w:pPr>
            <w:r>
              <w:t>Dec 18</w:t>
            </w:r>
          </w:p>
          <w:p w14:paraId="7EB5D85C" w14:textId="77777777" w:rsidR="004F0579" w:rsidRDefault="004F0579" w:rsidP="004F0579">
            <w:pPr>
              <w:jc w:val="center"/>
            </w:pPr>
            <w:r>
              <w:t>$m</w:t>
            </w:r>
          </w:p>
        </w:tc>
      </w:tr>
      <w:tr w:rsidR="004F0579" w14:paraId="2A5E3712" w14:textId="77777777" w:rsidTr="004F0579">
        <w:trPr>
          <w:jc w:val="center"/>
        </w:trPr>
        <w:tc>
          <w:tcPr>
            <w:tcW w:w="3067" w:type="dxa"/>
          </w:tcPr>
          <w:p w14:paraId="4FE3AC41" w14:textId="77777777" w:rsidR="004F0579" w:rsidRDefault="004F0579" w:rsidP="00E74813">
            <w:r>
              <w:t>Goods and Services Credits</w:t>
            </w:r>
          </w:p>
        </w:tc>
        <w:tc>
          <w:tcPr>
            <w:tcW w:w="1464" w:type="dxa"/>
          </w:tcPr>
          <w:p w14:paraId="6C540716" w14:textId="77777777" w:rsidR="004F0579" w:rsidRDefault="004F0579" w:rsidP="004F0579">
            <w:pPr>
              <w:jc w:val="right"/>
            </w:pPr>
            <w:r>
              <w:t>98 631</w:t>
            </w:r>
          </w:p>
        </w:tc>
        <w:tc>
          <w:tcPr>
            <w:tcW w:w="1560" w:type="dxa"/>
          </w:tcPr>
          <w:p w14:paraId="6EA0D026" w14:textId="77777777" w:rsidR="004F0579" w:rsidRDefault="004F0579" w:rsidP="004F0579">
            <w:pPr>
              <w:jc w:val="right"/>
            </w:pPr>
            <w:r>
              <w:t>117 890</w:t>
            </w:r>
          </w:p>
        </w:tc>
      </w:tr>
      <w:tr w:rsidR="004F0579" w14:paraId="50A87CA9" w14:textId="77777777" w:rsidTr="004F0579">
        <w:trPr>
          <w:jc w:val="center"/>
        </w:trPr>
        <w:tc>
          <w:tcPr>
            <w:tcW w:w="3067" w:type="dxa"/>
          </w:tcPr>
          <w:p w14:paraId="7B736B5A" w14:textId="77777777" w:rsidR="004F0579" w:rsidRDefault="004F0579" w:rsidP="00E74813">
            <w:r>
              <w:t>Goods and Services Debits</w:t>
            </w:r>
          </w:p>
        </w:tc>
        <w:tc>
          <w:tcPr>
            <w:tcW w:w="1464" w:type="dxa"/>
          </w:tcPr>
          <w:p w14:paraId="15EA5648" w14:textId="77777777" w:rsidR="004F0579" w:rsidRDefault="004F0579" w:rsidP="004F0579">
            <w:pPr>
              <w:jc w:val="right"/>
            </w:pPr>
            <w:r>
              <w:t>-100 506</w:t>
            </w:r>
          </w:p>
        </w:tc>
        <w:tc>
          <w:tcPr>
            <w:tcW w:w="1560" w:type="dxa"/>
          </w:tcPr>
          <w:p w14:paraId="59FCC1ED" w14:textId="77777777" w:rsidR="004F0579" w:rsidRDefault="004F0579" w:rsidP="004F0579">
            <w:pPr>
              <w:jc w:val="right"/>
            </w:pPr>
            <w:r>
              <w:t>-110 163</w:t>
            </w:r>
          </w:p>
        </w:tc>
      </w:tr>
      <w:tr w:rsidR="004F0579" w14:paraId="31CA9620" w14:textId="77777777" w:rsidTr="004F0579">
        <w:trPr>
          <w:jc w:val="center"/>
        </w:trPr>
        <w:tc>
          <w:tcPr>
            <w:tcW w:w="3067" w:type="dxa"/>
          </w:tcPr>
          <w:p w14:paraId="6AC337E2" w14:textId="77777777" w:rsidR="004F0579" w:rsidRDefault="004F0579" w:rsidP="00E74813">
            <w:r>
              <w:t>Primary income Credits</w:t>
            </w:r>
          </w:p>
        </w:tc>
        <w:tc>
          <w:tcPr>
            <w:tcW w:w="1464" w:type="dxa"/>
          </w:tcPr>
          <w:p w14:paraId="5E43C6CC" w14:textId="77777777" w:rsidR="004F0579" w:rsidRDefault="004F0579" w:rsidP="004F0579">
            <w:pPr>
              <w:jc w:val="right"/>
            </w:pPr>
            <w:r>
              <w:t>14 698</w:t>
            </w:r>
          </w:p>
        </w:tc>
        <w:tc>
          <w:tcPr>
            <w:tcW w:w="1560" w:type="dxa"/>
          </w:tcPr>
          <w:p w14:paraId="692E56F3" w14:textId="77777777" w:rsidR="004F0579" w:rsidRDefault="004F0579" w:rsidP="004F0579">
            <w:pPr>
              <w:jc w:val="right"/>
            </w:pPr>
            <w:r>
              <w:t>17 627</w:t>
            </w:r>
          </w:p>
        </w:tc>
      </w:tr>
      <w:tr w:rsidR="004F0579" w14:paraId="4D833AB6" w14:textId="77777777" w:rsidTr="004F0579">
        <w:trPr>
          <w:jc w:val="center"/>
        </w:trPr>
        <w:tc>
          <w:tcPr>
            <w:tcW w:w="3067" w:type="dxa"/>
          </w:tcPr>
          <w:p w14:paraId="43EE080A" w14:textId="77777777" w:rsidR="004F0579" w:rsidRDefault="004F0579" w:rsidP="00E74813">
            <w:r>
              <w:t>Primary income Debits</w:t>
            </w:r>
          </w:p>
        </w:tc>
        <w:tc>
          <w:tcPr>
            <w:tcW w:w="1464" w:type="dxa"/>
          </w:tcPr>
          <w:p w14:paraId="1DB74D3D" w14:textId="77777777" w:rsidR="004F0579" w:rsidRDefault="004F0579" w:rsidP="004F0579">
            <w:pPr>
              <w:jc w:val="right"/>
            </w:pPr>
            <w:r>
              <w:t>-28 675</w:t>
            </w:r>
          </w:p>
        </w:tc>
        <w:tc>
          <w:tcPr>
            <w:tcW w:w="1560" w:type="dxa"/>
          </w:tcPr>
          <w:p w14:paraId="1C1ADC54" w14:textId="77777777" w:rsidR="004F0579" w:rsidRDefault="004F0579" w:rsidP="004F0579">
            <w:pPr>
              <w:jc w:val="right"/>
            </w:pPr>
            <w:r>
              <w:t>-33 206</w:t>
            </w:r>
          </w:p>
        </w:tc>
      </w:tr>
      <w:tr w:rsidR="004F0579" w14:paraId="63819563" w14:textId="77777777" w:rsidTr="004F0579">
        <w:trPr>
          <w:jc w:val="center"/>
        </w:trPr>
        <w:tc>
          <w:tcPr>
            <w:tcW w:w="3067" w:type="dxa"/>
          </w:tcPr>
          <w:p w14:paraId="3E703ACC" w14:textId="77777777" w:rsidR="004F0579" w:rsidRDefault="004F0579" w:rsidP="00E74813">
            <w:r>
              <w:t>Secondary income</w:t>
            </w:r>
          </w:p>
        </w:tc>
        <w:tc>
          <w:tcPr>
            <w:tcW w:w="1464" w:type="dxa"/>
          </w:tcPr>
          <w:p w14:paraId="728C866A" w14:textId="77777777" w:rsidR="004F0579" w:rsidRDefault="004F0579" w:rsidP="004F0579">
            <w:pPr>
              <w:jc w:val="right"/>
            </w:pPr>
            <w:r>
              <w:t>32</w:t>
            </w:r>
          </w:p>
        </w:tc>
        <w:tc>
          <w:tcPr>
            <w:tcW w:w="1560" w:type="dxa"/>
          </w:tcPr>
          <w:p w14:paraId="140D7657" w14:textId="77777777" w:rsidR="004F0579" w:rsidRDefault="004F0579" w:rsidP="004F0579">
            <w:pPr>
              <w:jc w:val="right"/>
            </w:pPr>
            <w:r>
              <w:t>110</w:t>
            </w:r>
          </w:p>
        </w:tc>
      </w:tr>
      <w:tr w:rsidR="004F0579" w14:paraId="6FEC4DAB" w14:textId="77777777" w:rsidTr="004F0579">
        <w:trPr>
          <w:jc w:val="center"/>
        </w:trPr>
        <w:tc>
          <w:tcPr>
            <w:tcW w:w="3067" w:type="dxa"/>
          </w:tcPr>
          <w:p w14:paraId="7D4CD020" w14:textId="77777777" w:rsidR="004F0579" w:rsidRDefault="004F0579" w:rsidP="00E74813">
            <w:r>
              <w:t>Direct investment</w:t>
            </w:r>
          </w:p>
        </w:tc>
        <w:tc>
          <w:tcPr>
            <w:tcW w:w="1464" w:type="dxa"/>
          </w:tcPr>
          <w:p w14:paraId="06D961AD" w14:textId="77777777" w:rsidR="004F0579" w:rsidRDefault="004F0579" w:rsidP="004F0579">
            <w:pPr>
              <w:jc w:val="right"/>
            </w:pPr>
            <w:r>
              <w:t>8040</w:t>
            </w:r>
          </w:p>
        </w:tc>
        <w:tc>
          <w:tcPr>
            <w:tcW w:w="1560" w:type="dxa"/>
          </w:tcPr>
          <w:p w14:paraId="5C84DBAC" w14:textId="77777777" w:rsidR="004F0579" w:rsidRDefault="004F0579" w:rsidP="004F0579">
            <w:pPr>
              <w:jc w:val="right"/>
            </w:pPr>
            <w:r>
              <w:t>30359</w:t>
            </w:r>
          </w:p>
        </w:tc>
      </w:tr>
      <w:tr w:rsidR="004F0579" w14:paraId="4DCC78F1" w14:textId="77777777" w:rsidTr="004F0579">
        <w:trPr>
          <w:jc w:val="center"/>
        </w:trPr>
        <w:tc>
          <w:tcPr>
            <w:tcW w:w="3067" w:type="dxa"/>
          </w:tcPr>
          <w:p w14:paraId="576C8072" w14:textId="77777777" w:rsidR="004F0579" w:rsidRDefault="004F0579" w:rsidP="00E74813">
            <w:r>
              <w:t>Portfolio investment</w:t>
            </w:r>
          </w:p>
        </w:tc>
        <w:tc>
          <w:tcPr>
            <w:tcW w:w="1464" w:type="dxa"/>
          </w:tcPr>
          <w:p w14:paraId="788881D5" w14:textId="77777777" w:rsidR="004F0579" w:rsidRDefault="004F0579" w:rsidP="004F0579">
            <w:pPr>
              <w:jc w:val="right"/>
            </w:pPr>
            <w:r>
              <w:t>9 424</w:t>
            </w:r>
          </w:p>
        </w:tc>
        <w:tc>
          <w:tcPr>
            <w:tcW w:w="1560" w:type="dxa"/>
          </w:tcPr>
          <w:p w14:paraId="27E9C237" w14:textId="77777777" w:rsidR="004F0579" w:rsidRDefault="004F0579" w:rsidP="004F0579">
            <w:pPr>
              <w:jc w:val="right"/>
            </w:pPr>
            <w:r>
              <w:t>-1 261</w:t>
            </w:r>
          </w:p>
        </w:tc>
      </w:tr>
      <w:tr w:rsidR="004F0579" w14:paraId="2DAB8AA3" w14:textId="77777777" w:rsidTr="004F0579">
        <w:trPr>
          <w:jc w:val="center"/>
        </w:trPr>
        <w:tc>
          <w:tcPr>
            <w:tcW w:w="3067" w:type="dxa"/>
          </w:tcPr>
          <w:p w14:paraId="3848A1E6" w14:textId="77777777" w:rsidR="004F0579" w:rsidRDefault="004F0579" w:rsidP="00E74813">
            <w:r>
              <w:t>Financial Account</w:t>
            </w:r>
          </w:p>
        </w:tc>
        <w:tc>
          <w:tcPr>
            <w:tcW w:w="1464" w:type="dxa"/>
          </w:tcPr>
          <w:p w14:paraId="5577C10E" w14:textId="77777777" w:rsidR="004F0579" w:rsidRDefault="004F0579" w:rsidP="004F0579">
            <w:pPr>
              <w:jc w:val="right"/>
            </w:pPr>
            <w:r>
              <w:t>16 776</w:t>
            </w:r>
          </w:p>
        </w:tc>
        <w:tc>
          <w:tcPr>
            <w:tcW w:w="1560" w:type="dxa"/>
          </w:tcPr>
          <w:p w14:paraId="6E362161" w14:textId="77777777" w:rsidR="004F0579" w:rsidRDefault="004F0579" w:rsidP="004F0579">
            <w:pPr>
              <w:jc w:val="right"/>
            </w:pPr>
            <w:r>
              <w:t>10 055</w:t>
            </w:r>
          </w:p>
        </w:tc>
      </w:tr>
    </w:tbl>
    <w:p w14:paraId="1435BF76" w14:textId="77777777" w:rsidR="004F0579" w:rsidRPr="00CC0530" w:rsidRDefault="004F0579" w:rsidP="00BB4F16">
      <w:pPr>
        <w:pStyle w:val="NoSpacing"/>
        <w:rPr>
          <w:rFonts w:asciiTheme="minorBidi" w:eastAsiaTheme="minorEastAsia" w:hAnsiTheme="minorBidi" w:cstheme="minorBidi"/>
          <w:lang w:eastAsia="ja-JP"/>
        </w:rPr>
      </w:pPr>
    </w:p>
    <w:p w14:paraId="425C035B" w14:textId="64B39DDD" w:rsidR="006E6A69" w:rsidRPr="00CC0530" w:rsidRDefault="006E6A69" w:rsidP="00BB4F16">
      <w:pPr>
        <w:rPr>
          <w:rFonts w:asciiTheme="minorBidi" w:hAnsiTheme="minorBidi" w:cstheme="minorBidi"/>
        </w:rPr>
      </w:pPr>
    </w:p>
    <w:p w14:paraId="59BC00D3" w14:textId="77777777" w:rsidR="006E6A69" w:rsidRPr="00CC0530" w:rsidRDefault="006E6A69" w:rsidP="00BB4F16">
      <w:pPr>
        <w:rPr>
          <w:rFonts w:asciiTheme="minorBidi" w:hAnsiTheme="minorBidi" w:cstheme="minorBidi"/>
        </w:rPr>
      </w:pPr>
    </w:p>
    <w:tbl>
      <w:tblPr>
        <w:tblW w:w="0" w:type="auto"/>
        <w:tblLook w:val="00A0" w:firstRow="1" w:lastRow="0" w:firstColumn="1" w:lastColumn="0" w:noHBand="0" w:noVBand="0"/>
      </w:tblPr>
      <w:tblGrid>
        <w:gridCol w:w="531"/>
        <w:gridCol w:w="7182"/>
        <w:gridCol w:w="1307"/>
      </w:tblGrid>
      <w:tr w:rsidR="006E6A69" w:rsidRPr="00CC0530" w14:paraId="3D4AAAE2" w14:textId="77777777" w:rsidTr="00304B9C">
        <w:tc>
          <w:tcPr>
            <w:tcW w:w="531" w:type="dxa"/>
          </w:tcPr>
          <w:p w14:paraId="58DB6102" w14:textId="77777777" w:rsidR="006E6A69" w:rsidRPr="00CC0530" w:rsidRDefault="006E6A69" w:rsidP="00304B9C">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(a)</w:t>
            </w:r>
          </w:p>
        </w:tc>
        <w:tc>
          <w:tcPr>
            <w:tcW w:w="7182" w:type="dxa"/>
          </w:tcPr>
          <w:p w14:paraId="732576BF" w14:textId="3626E37F" w:rsidR="006E6A69" w:rsidRPr="00CC0530" w:rsidRDefault="006E6A69" w:rsidP="00304B9C">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w:t>
            </w:r>
            <w:proofErr w:type="spellStart"/>
            <w:r w:rsidRPr="00CC0530">
              <w:rPr>
                <w:rFonts w:asciiTheme="minorBidi" w:hAnsiTheme="minorBidi" w:cstheme="minorBidi"/>
                <w:sz w:val="22"/>
                <w:szCs w:val="22"/>
                <w:lang w:bidi="x-none"/>
              </w:rPr>
              <w:t>i</w:t>
            </w:r>
            <w:proofErr w:type="spellEnd"/>
            <w:r w:rsidRPr="00CC0530">
              <w:rPr>
                <w:rFonts w:asciiTheme="minorBidi" w:hAnsiTheme="minorBidi" w:cstheme="minorBidi"/>
                <w:sz w:val="22"/>
                <w:szCs w:val="22"/>
                <w:lang w:bidi="x-none"/>
              </w:rPr>
              <w:t xml:space="preserve">) </w:t>
            </w:r>
            <w:r w:rsidR="004F0579">
              <w:rPr>
                <w:rFonts w:asciiTheme="minorBidi" w:hAnsiTheme="minorBidi" w:cstheme="minorBidi"/>
                <w:sz w:val="22"/>
                <w:szCs w:val="22"/>
              </w:rPr>
              <w:t xml:space="preserve">Define Foreign Liabilities. </w:t>
            </w:r>
          </w:p>
        </w:tc>
        <w:tc>
          <w:tcPr>
            <w:tcW w:w="1307" w:type="dxa"/>
          </w:tcPr>
          <w:p w14:paraId="7F49623D" w14:textId="77777777" w:rsidR="006E6A69" w:rsidRPr="00CC0530" w:rsidRDefault="006E6A69" w:rsidP="00304B9C">
            <w:pPr>
              <w:spacing w:before="40" w:after="40"/>
              <w:jc w:val="right"/>
              <w:rPr>
                <w:rFonts w:asciiTheme="minorBidi" w:hAnsiTheme="minorBidi" w:cstheme="minorBidi"/>
                <w:sz w:val="22"/>
                <w:szCs w:val="22"/>
                <w:lang w:bidi="x-none"/>
              </w:rPr>
            </w:pPr>
            <w:proofErr w:type="gramStart"/>
            <w:r w:rsidRPr="00CC0530">
              <w:rPr>
                <w:rFonts w:asciiTheme="minorBidi" w:hAnsiTheme="minorBidi" w:cstheme="minorBidi"/>
                <w:sz w:val="22"/>
                <w:szCs w:val="22"/>
                <w:lang w:bidi="x-none"/>
              </w:rPr>
              <w:t>( 1</w:t>
            </w:r>
            <w:proofErr w:type="gramEnd"/>
            <w:r w:rsidRPr="00CC0530">
              <w:rPr>
                <w:rFonts w:asciiTheme="minorBidi" w:hAnsiTheme="minorBidi" w:cstheme="minorBidi"/>
                <w:sz w:val="22"/>
                <w:szCs w:val="22"/>
                <w:lang w:bidi="x-none"/>
              </w:rPr>
              <w:t xml:space="preserve"> mark )</w:t>
            </w:r>
          </w:p>
        </w:tc>
      </w:tr>
      <w:tr w:rsidR="006E6A69" w:rsidRPr="00CC0530" w14:paraId="44C790BD" w14:textId="77777777" w:rsidTr="00304B9C">
        <w:tc>
          <w:tcPr>
            <w:tcW w:w="531" w:type="dxa"/>
          </w:tcPr>
          <w:p w14:paraId="748A6927" w14:textId="77777777" w:rsidR="006E6A69" w:rsidRPr="00CC0530" w:rsidRDefault="006E6A69" w:rsidP="00304B9C">
            <w:pPr>
              <w:spacing w:before="40" w:after="40"/>
              <w:rPr>
                <w:rFonts w:asciiTheme="minorBidi" w:hAnsiTheme="minorBidi" w:cstheme="minorBidi"/>
                <w:sz w:val="22"/>
                <w:szCs w:val="22"/>
                <w:lang w:bidi="x-none"/>
              </w:rPr>
            </w:pPr>
          </w:p>
        </w:tc>
        <w:tc>
          <w:tcPr>
            <w:tcW w:w="8489" w:type="dxa"/>
            <w:gridSpan w:val="2"/>
            <w:tcBorders>
              <w:bottom w:val="single" w:sz="4" w:space="0" w:color="auto"/>
            </w:tcBorders>
          </w:tcPr>
          <w:p w14:paraId="7CF10130" w14:textId="77777777" w:rsidR="006E6A69" w:rsidRPr="00CC0530" w:rsidRDefault="006E6A69" w:rsidP="00304B9C">
            <w:pPr>
              <w:spacing w:line="360" w:lineRule="auto"/>
              <w:rPr>
                <w:rFonts w:asciiTheme="minorBidi" w:hAnsiTheme="minorBidi" w:cstheme="minorBidi"/>
                <w:sz w:val="22"/>
                <w:szCs w:val="22"/>
                <w:lang w:bidi="x-none"/>
              </w:rPr>
            </w:pPr>
          </w:p>
        </w:tc>
      </w:tr>
    </w:tbl>
    <w:p w14:paraId="370877B4" w14:textId="77777777" w:rsidR="006E6A69" w:rsidRPr="00CC0530" w:rsidRDefault="006E6A69" w:rsidP="006E6A69">
      <w:pPr>
        <w:rPr>
          <w:rFonts w:asciiTheme="minorBidi" w:hAnsiTheme="minorBidi" w:cstheme="minorBidi"/>
          <w:sz w:val="22"/>
          <w:szCs w:val="22"/>
        </w:rPr>
      </w:pPr>
    </w:p>
    <w:tbl>
      <w:tblPr>
        <w:tblW w:w="0" w:type="auto"/>
        <w:tblLook w:val="00A0" w:firstRow="1" w:lastRow="0" w:firstColumn="1" w:lastColumn="0" w:noHBand="0" w:noVBand="0"/>
      </w:tblPr>
      <w:tblGrid>
        <w:gridCol w:w="498"/>
        <w:gridCol w:w="14"/>
        <w:gridCol w:w="19"/>
        <w:gridCol w:w="7139"/>
        <w:gridCol w:w="1350"/>
      </w:tblGrid>
      <w:tr w:rsidR="006E6A69" w:rsidRPr="00CC0530" w14:paraId="20239B96" w14:textId="77777777" w:rsidTr="006E6A69">
        <w:tc>
          <w:tcPr>
            <w:tcW w:w="498" w:type="dxa"/>
          </w:tcPr>
          <w:p w14:paraId="5AE51473" w14:textId="77777777" w:rsidR="006E6A69" w:rsidRPr="00CC0530" w:rsidRDefault="006E6A69" w:rsidP="00304B9C">
            <w:pPr>
              <w:spacing w:before="40" w:after="40"/>
              <w:rPr>
                <w:rFonts w:asciiTheme="minorBidi" w:hAnsiTheme="minorBidi" w:cstheme="minorBidi"/>
                <w:sz w:val="22"/>
                <w:szCs w:val="22"/>
                <w:lang w:bidi="x-none"/>
              </w:rPr>
            </w:pPr>
          </w:p>
        </w:tc>
        <w:tc>
          <w:tcPr>
            <w:tcW w:w="7172" w:type="dxa"/>
            <w:gridSpan w:val="3"/>
          </w:tcPr>
          <w:p w14:paraId="214E5460" w14:textId="19B14153" w:rsidR="006E6A69" w:rsidRPr="00CC0530" w:rsidRDefault="006E6A69" w:rsidP="00304B9C">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 xml:space="preserve">(ii) </w:t>
            </w:r>
            <w:r w:rsidR="004F0579">
              <w:rPr>
                <w:rFonts w:asciiTheme="minorBidi" w:hAnsiTheme="minorBidi" w:cstheme="minorBidi"/>
                <w:sz w:val="22"/>
                <w:szCs w:val="22"/>
              </w:rPr>
              <w:t>Calculate the balance on the current account for December 2017.</w:t>
            </w:r>
          </w:p>
        </w:tc>
        <w:tc>
          <w:tcPr>
            <w:tcW w:w="1350" w:type="dxa"/>
          </w:tcPr>
          <w:p w14:paraId="55079D1F" w14:textId="77777777" w:rsidR="006E6A69" w:rsidRPr="00CC0530" w:rsidRDefault="006E6A69" w:rsidP="00304B9C">
            <w:pPr>
              <w:spacing w:before="40" w:after="40"/>
              <w:jc w:val="right"/>
              <w:rPr>
                <w:rFonts w:asciiTheme="minorBidi" w:hAnsiTheme="minorBidi" w:cstheme="minorBidi"/>
                <w:sz w:val="22"/>
                <w:szCs w:val="22"/>
                <w:lang w:bidi="x-none"/>
              </w:rPr>
            </w:pPr>
            <w:proofErr w:type="gramStart"/>
            <w:r w:rsidRPr="00CC0530">
              <w:rPr>
                <w:rFonts w:asciiTheme="minorBidi" w:hAnsiTheme="minorBidi" w:cstheme="minorBidi"/>
                <w:sz w:val="22"/>
                <w:szCs w:val="22"/>
                <w:lang w:bidi="x-none"/>
              </w:rPr>
              <w:t>( 1</w:t>
            </w:r>
            <w:proofErr w:type="gramEnd"/>
            <w:r w:rsidRPr="00CC0530">
              <w:rPr>
                <w:rFonts w:asciiTheme="minorBidi" w:hAnsiTheme="minorBidi" w:cstheme="minorBidi"/>
                <w:sz w:val="22"/>
                <w:szCs w:val="22"/>
                <w:lang w:bidi="x-none"/>
              </w:rPr>
              <w:t xml:space="preserve"> mark )</w:t>
            </w:r>
          </w:p>
        </w:tc>
      </w:tr>
      <w:tr w:rsidR="006E6A69" w:rsidRPr="00CC0530" w14:paraId="7822A8D3" w14:textId="77777777" w:rsidTr="006E6A69">
        <w:tc>
          <w:tcPr>
            <w:tcW w:w="498" w:type="dxa"/>
          </w:tcPr>
          <w:p w14:paraId="11147D7F" w14:textId="77777777" w:rsidR="006E6A69" w:rsidRPr="00CC0530" w:rsidRDefault="006E6A69" w:rsidP="00304B9C">
            <w:pPr>
              <w:spacing w:before="40" w:after="40"/>
              <w:rPr>
                <w:rFonts w:asciiTheme="minorBidi" w:hAnsiTheme="minorBidi" w:cstheme="minorBidi"/>
                <w:sz w:val="22"/>
                <w:szCs w:val="22"/>
                <w:highlight w:val="yellow"/>
                <w:lang w:bidi="x-none"/>
              </w:rPr>
            </w:pPr>
          </w:p>
        </w:tc>
        <w:tc>
          <w:tcPr>
            <w:tcW w:w="8522" w:type="dxa"/>
            <w:gridSpan w:val="4"/>
            <w:tcBorders>
              <w:bottom w:val="single" w:sz="4" w:space="0" w:color="auto"/>
            </w:tcBorders>
          </w:tcPr>
          <w:p w14:paraId="5A1F26DC" w14:textId="77777777" w:rsidR="006E6A69" w:rsidRPr="00CC0530" w:rsidRDefault="006E6A69" w:rsidP="00304B9C">
            <w:pPr>
              <w:spacing w:line="360" w:lineRule="auto"/>
              <w:rPr>
                <w:rFonts w:asciiTheme="minorBidi" w:hAnsiTheme="minorBidi" w:cstheme="minorBidi"/>
                <w:sz w:val="22"/>
                <w:szCs w:val="22"/>
                <w:highlight w:val="yellow"/>
                <w:lang w:bidi="x-none"/>
              </w:rPr>
            </w:pPr>
          </w:p>
        </w:tc>
      </w:tr>
      <w:tr w:rsidR="006E6A69" w:rsidRPr="00CC0530" w14:paraId="78E52AB0" w14:textId="77777777" w:rsidTr="006E6A69">
        <w:tc>
          <w:tcPr>
            <w:tcW w:w="512" w:type="dxa"/>
            <w:gridSpan w:val="2"/>
          </w:tcPr>
          <w:p w14:paraId="698EBA35" w14:textId="77777777" w:rsidR="006E6A69" w:rsidRPr="00CC0530" w:rsidRDefault="006E6A69" w:rsidP="00304B9C">
            <w:pPr>
              <w:spacing w:before="40" w:after="40"/>
              <w:rPr>
                <w:rFonts w:asciiTheme="minorBidi" w:hAnsiTheme="minorBidi" w:cstheme="minorBidi"/>
                <w:sz w:val="22"/>
                <w:szCs w:val="22"/>
                <w:lang w:bidi="x-none"/>
              </w:rPr>
            </w:pPr>
          </w:p>
          <w:p w14:paraId="5C2CAF8F" w14:textId="72D8284B" w:rsidR="006E6A69" w:rsidRPr="00CC0530" w:rsidRDefault="006E6A69" w:rsidP="00304B9C">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t>(b)</w:t>
            </w:r>
          </w:p>
        </w:tc>
        <w:tc>
          <w:tcPr>
            <w:tcW w:w="7158" w:type="dxa"/>
            <w:gridSpan w:val="2"/>
          </w:tcPr>
          <w:p w14:paraId="11414F71" w14:textId="77777777" w:rsidR="006E6A69" w:rsidRPr="00CC0530" w:rsidRDefault="006E6A69" w:rsidP="00304B9C">
            <w:pPr>
              <w:spacing w:before="40" w:after="40"/>
              <w:rPr>
                <w:rFonts w:asciiTheme="minorBidi" w:hAnsiTheme="minorBidi" w:cstheme="minorBidi"/>
                <w:sz w:val="22"/>
                <w:szCs w:val="22"/>
                <w:lang w:bidi="x-none"/>
              </w:rPr>
            </w:pPr>
          </w:p>
          <w:p w14:paraId="3957D5D8" w14:textId="035EF244" w:rsidR="006E6A69" w:rsidRPr="00CC0530" w:rsidRDefault="004F0579" w:rsidP="00304B9C">
            <w:pPr>
              <w:spacing w:before="40" w:after="40"/>
              <w:rPr>
                <w:rFonts w:asciiTheme="minorBidi" w:hAnsiTheme="minorBidi" w:cstheme="minorBidi"/>
                <w:sz w:val="22"/>
                <w:szCs w:val="22"/>
                <w:lang w:bidi="x-none"/>
              </w:rPr>
            </w:pPr>
            <w:r>
              <w:rPr>
                <w:rFonts w:asciiTheme="minorBidi" w:hAnsiTheme="minorBidi" w:cstheme="minorBidi"/>
                <w:sz w:val="22"/>
                <w:szCs w:val="22"/>
                <w:lang w:bidi="x-none"/>
              </w:rPr>
              <w:t>Briefly e</w:t>
            </w:r>
            <w:r w:rsidR="006E6A69" w:rsidRPr="00CC0530">
              <w:rPr>
                <w:rFonts w:asciiTheme="minorBidi" w:hAnsiTheme="minorBidi" w:cstheme="minorBidi"/>
                <w:sz w:val="22"/>
                <w:szCs w:val="22"/>
                <w:lang w:bidi="x-none"/>
              </w:rPr>
              <w:t xml:space="preserve">xplain </w:t>
            </w:r>
            <w:r>
              <w:rPr>
                <w:rFonts w:asciiTheme="minorBidi" w:hAnsiTheme="minorBidi" w:cstheme="minorBidi"/>
                <w:sz w:val="22"/>
                <w:szCs w:val="22"/>
                <w:lang w:bidi="x-none"/>
              </w:rPr>
              <w:t>two costs and two benefits of foreign direct investment.</w:t>
            </w:r>
          </w:p>
        </w:tc>
        <w:tc>
          <w:tcPr>
            <w:tcW w:w="1350" w:type="dxa"/>
          </w:tcPr>
          <w:p w14:paraId="1042E571" w14:textId="77777777" w:rsidR="006E6A69" w:rsidRPr="00CC0530" w:rsidRDefault="006E6A69" w:rsidP="00304B9C">
            <w:pPr>
              <w:spacing w:line="360" w:lineRule="auto"/>
              <w:rPr>
                <w:rFonts w:asciiTheme="minorBidi" w:hAnsiTheme="minorBidi" w:cstheme="minorBidi"/>
                <w:sz w:val="22"/>
                <w:szCs w:val="22"/>
                <w:lang w:bidi="x-none"/>
              </w:rPr>
            </w:pPr>
          </w:p>
          <w:p w14:paraId="79B39196" w14:textId="602B4717" w:rsidR="006E6A69" w:rsidRPr="00CC0530" w:rsidRDefault="006E6A69" w:rsidP="00304B9C">
            <w:pPr>
              <w:spacing w:line="360" w:lineRule="auto"/>
              <w:rPr>
                <w:rFonts w:asciiTheme="minorBidi" w:hAnsiTheme="minorBidi" w:cstheme="minorBidi"/>
                <w:sz w:val="22"/>
                <w:szCs w:val="22"/>
                <w:lang w:bidi="x-none"/>
              </w:rPr>
            </w:pPr>
            <w:proofErr w:type="gramStart"/>
            <w:r w:rsidRPr="00CC0530">
              <w:rPr>
                <w:rFonts w:asciiTheme="minorBidi" w:hAnsiTheme="minorBidi" w:cstheme="minorBidi"/>
                <w:sz w:val="22"/>
                <w:szCs w:val="22"/>
                <w:lang w:bidi="x-none"/>
              </w:rPr>
              <w:t xml:space="preserve">( </w:t>
            </w:r>
            <w:r w:rsidR="004F0579">
              <w:rPr>
                <w:rFonts w:asciiTheme="minorBidi" w:hAnsiTheme="minorBidi" w:cstheme="minorBidi"/>
                <w:sz w:val="22"/>
                <w:szCs w:val="22"/>
                <w:lang w:bidi="x-none"/>
              </w:rPr>
              <w:t>4</w:t>
            </w:r>
            <w:proofErr w:type="gramEnd"/>
            <w:r w:rsidRPr="00CC0530">
              <w:rPr>
                <w:rFonts w:asciiTheme="minorBidi" w:hAnsiTheme="minorBidi" w:cstheme="minorBidi"/>
                <w:sz w:val="22"/>
                <w:szCs w:val="22"/>
                <w:lang w:bidi="x-none"/>
              </w:rPr>
              <w:t xml:space="preserve"> marks )</w:t>
            </w:r>
          </w:p>
        </w:tc>
      </w:tr>
      <w:tr w:rsidR="006E6A69" w:rsidRPr="00CC0530" w14:paraId="3B95E3F3" w14:textId="77777777" w:rsidTr="006E6A69">
        <w:tc>
          <w:tcPr>
            <w:tcW w:w="531" w:type="dxa"/>
            <w:gridSpan w:val="3"/>
            <w:tcBorders>
              <w:bottom w:val="single" w:sz="4" w:space="0" w:color="auto"/>
            </w:tcBorders>
          </w:tcPr>
          <w:p w14:paraId="0AA3A43E"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bottom w:val="single" w:sz="4" w:space="0" w:color="auto"/>
            </w:tcBorders>
          </w:tcPr>
          <w:p w14:paraId="42E08D34"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2C33A916" w14:textId="77777777" w:rsidTr="006E6A69">
        <w:tc>
          <w:tcPr>
            <w:tcW w:w="531" w:type="dxa"/>
            <w:gridSpan w:val="3"/>
            <w:tcBorders>
              <w:top w:val="single" w:sz="4" w:space="0" w:color="auto"/>
              <w:bottom w:val="single" w:sz="4" w:space="0" w:color="auto"/>
            </w:tcBorders>
          </w:tcPr>
          <w:p w14:paraId="0056B5E0"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198C08A0"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78BD74D4" w14:textId="77777777" w:rsidTr="006E6A69">
        <w:tc>
          <w:tcPr>
            <w:tcW w:w="531" w:type="dxa"/>
            <w:gridSpan w:val="3"/>
            <w:tcBorders>
              <w:top w:val="single" w:sz="4" w:space="0" w:color="auto"/>
              <w:bottom w:val="single" w:sz="4" w:space="0" w:color="auto"/>
            </w:tcBorders>
          </w:tcPr>
          <w:p w14:paraId="54EA735C"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41586F95"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14BFBF99" w14:textId="77777777" w:rsidTr="006E6A69">
        <w:tc>
          <w:tcPr>
            <w:tcW w:w="531" w:type="dxa"/>
            <w:gridSpan w:val="3"/>
            <w:tcBorders>
              <w:top w:val="single" w:sz="4" w:space="0" w:color="auto"/>
              <w:bottom w:val="single" w:sz="4" w:space="0" w:color="auto"/>
            </w:tcBorders>
          </w:tcPr>
          <w:p w14:paraId="1737D0B8"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534EE54E"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2CD48772" w14:textId="77777777" w:rsidTr="006E6A69">
        <w:tc>
          <w:tcPr>
            <w:tcW w:w="531" w:type="dxa"/>
            <w:gridSpan w:val="3"/>
            <w:tcBorders>
              <w:top w:val="single" w:sz="4" w:space="0" w:color="auto"/>
              <w:bottom w:val="single" w:sz="4" w:space="0" w:color="auto"/>
            </w:tcBorders>
          </w:tcPr>
          <w:p w14:paraId="1B261764"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1F5C23C2"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72CA28D3" w14:textId="77777777" w:rsidTr="006E6A69">
        <w:tc>
          <w:tcPr>
            <w:tcW w:w="531" w:type="dxa"/>
            <w:gridSpan w:val="3"/>
            <w:tcBorders>
              <w:top w:val="single" w:sz="4" w:space="0" w:color="auto"/>
              <w:bottom w:val="single" w:sz="4" w:space="0" w:color="auto"/>
            </w:tcBorders>
          </w:tcPr>
          <w:p w14:paraId="705CDC34"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3578B525" w14:textId="77777777" w:rsidR="006E6A69" w:rsidRPr="00CC0530" w:rsidRDefault="006E6A69" w:rsidP="00304B9C">
            <w:pPr>
              <w:spacing w:line="360" w:lineRule="auto"/>
              <w:rPr>
                <w:rFonts w:asciiTheme="minorBidi" w:hAnsiTheme="minorBidi" w:cstheme="minorBidi"/>
                <w:lang w:bidi="x-none"/>
              </w:rPr>
            </w:pPr>
          </w:p>
        </w:tc>
      </w:tr>
      <w:tr w:rsidR="004F0579" w:rsidRPr="00CC0530" w14:paraId="32A203F6" w14:textId="77777777" w:rsidTr="006E6A69">
        <w:tc>
          <w:tcPr>
            <w:tcW w:w="531" w:type="dxa"/>
            <w:gridSpan w:val="3"/>
            <w:tcBorders>
              <w:top w:val="single" w:sz="4" w:space="0" w:color="auto"/>
              <w:bottom w:val="single" w:sz="4" w:space="0" w:color="auto"/>
            </w:tcBorders>
          </w:tcPr>
          <w:p w14:paraId="2AE84C84"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2CCC3F38"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7F0103BE" w14:textId="77777777" w:rsidTr="006E6A69">
        <w:tc>
          <w:tcPr>
            <w:tcW w:w="531" w:type="dxa"/>
            <w:gridSpan w:val="3"/>
            <w:tcBorders>
              <w:top w:val="single" w:sz="4" w:space="0" w:color="auto"/>
              <w:bottom w:val="single" w:sz="4" w:space="0" w:color="auto"/>
            </w:tcBorders>
          </w:tcPr>
          <w:p w14:paraId="04BF6A71"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3E633550"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14C6BC3C" w14:textId="77777777" w:rsidTr="006E6A69">
        <w:tc>
          <w:tcPr>
            <w:tcW w:w="531" w:type="dxa"/>
            <w:gridSpan w:val="3"/>
            <w:tcBorders>
              <w:top w:val="single" w:sz="4" w:space="0" w:color="auto"/>
              <w:bottom w:val="single" w:sz="4" w:space="0" w:color="auto"/>
            </w:tcBorders>
          </w:tcPr>
          <w:p w14:paraId="3C16C470"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507ADEEB"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37599C9A" w14:textId="77777777" w:rsidTr="006E6A69">
        <w:tc>
          <w:tcPr>
            <w:tcW w:w="531" w:type="dxa"/>
            <w:gridSpan w:val="3"/>
            <w:tcBorders>
              <w:top w:val="single" w:sz="4" w:space="0" w:color="auto"/>
              <w:bottom w:val="single" w:sz="4" w:space="0" w:color="auto"/>
            </w:tcBorders>
          </w:tcPr>
          <w:p w14:paraId="63ABFD3D"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581EF995"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21A1BD8E" w14:textId="77777777" w:rsidTr="006E6A69">
        <w:tc>
          <w:tcPr>
            <w:tcW w:w="531" w:type="dxa"/>
            <w:gridSpan w:val="3"/>
            <w:tcBorders>
              <w:top w:val="single" w:sz="4" w:space="0" w:color="auto"/>
              <w:bottom w:val="single" w:sz="4" w:space="0" w:color="auto"/>
            </w:tcBorders>
          </w:tcPr>
          <w:p w14:paraId="4C508935"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48ACA0CD"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2D4BFD1C" w14:textId="77777777" w:rsidTr="006E6A69">
        <w:tc>
          <w:tcPr>
            <w:tcW w:w="531" w:type="dxa"/>
            <w:gridSpan w:val="3"/>
            <w:tcBorders>
              <w:top w:val="single" w:sz="4" w:space="0" w:color="auto"/>
              <w:bottom w:val="single" w:sz="4" w:space="0" w:color="auto"/>
            </w:tcBorders>
          </w:tcPr>
          <w:p w14:paraId="784B3593"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7853435B"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7AD49ED8" w14:textId="77777777" w:rsidTr="006E6A69">
        <w:tc>
          <w:tcPr>
            <w:tcW w:w="531" w:type="dxa"/>
            <w:gridSpan w:val="3"/>
            <w:tcBorders>
              <w:top w:val="single" w:sz="4" w:space="0" w:color="auto"/>
              <w:bottom w:val="single" w:sz="4" w:space="0" w:color="auto"/>
            </w:tcBorders>
          </w:tcPr>
          <w:p w14:paraId="6900C881"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5E18DC9F"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01A34BC5" w14:textId="77777777" w:rsidTr="006E6A69">
        <w:tc>
          <w:tcPr>
            <w:tcW w:w="531" w:type="dxa"/>
            <w:gridSpan w:val="3"/>
            <w:tcBorders>
              <w:top w:val="single" w:sz="4" w:space="0" w:color="auto"/>
              <w:bottom w:val="single" w:sz="4" w:space="0" w:color="auto"/>
            </w:tcBorders>
          </w:tcPr>
          <w:p w14:paraId="0D2079CE"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31ED8F68" w14:textId="77777777" w:rsidR="004F0579" w:rsidRPr="00CC0530" w:rsidRDefault="004F0579" w:rsidP="00304B9C">
            <w:pPr>
              <w:spacing w:line="360" w:lineRule="auto"/>
              <w:rPr>
                <w:rFonts w:asciiTheme="minorBidi" w:hAnsiTheme="minorBidi" w:cstheme="minorBidi"/>
                <w:lang w:bidi="x-none"/>
              </w:rPr>
            </w:pPr>
          </w:p>
        </w:tc>
      </w:tr>
    </w:tbl>
    <w:p w14:paraId="49B64A73" w14:textId="77777777" w:rsidR="004F0579" w:rsidRDefault="004F0579">
      <w:r>
        <w:br w:type="page"/>
      </w:r>
    </w:p>
    <w:tbl>
      <w:tblPr>
        <w:tblW w:w="0" w:type="auto"/>
        <w:tblLook w:val="00A0" w:firstRow="1" w:lastRow="0" w:firstColumn="1" w:lastColumn="0" w:noHBand="0" w:noVBand="0"/>
      </w:tblPr>
      <w:tblGrid>
        <w:gridCol w:w="512"/>
        <w:gridCol w:w="19"/>
        <w:gridCol w:w="7139"/>
        <w:gridCol w:w="1350"/>
      </w:tblGrid>
      <w:tr w:rsidR="006E6A69" w:rsidRPr="00CC0530" w14:paraId="41B87082" w14:textId="77777777" w:rsidTr="006E6A69">
        <w:tc>
          <w:tcPr>
            <w:tcW w:w="512" w:type="dxa"/>
          </w:tcPr>
          <w:p w14:paraId="62A1C0A2" w14:textId="7753176B" w:rsidR="006E6A69" w:rsidRPr="00CC0530" w:rsidRDefault="006E6A69" w:rsidP="00304B9C">
            <w:pPr>
              <w:spacing w:before="40" w:after="40"/>
              <w:rPr>
                <w:rFonts w:asciiTheme="minorBidi" w:hAnsiTheme="minorBidi" w:cstheme="minorBidi"/>
                <w:sz w:val="22"/>
                <w:szCs w:val="22"/>
                <w:lang w:bidi="x-none"/>
              </w:rPr>
            </w:pPr>
            <w:r w:rsidRPr="00CC0530">
              <w:rPr>
                <w:rFonts w:asciiTheme="minorBidi" w:hAnsiTheme="minorBidi" w:cstheme="minorBidi"/>
                <w:sz w:val="22"/>
                <w:szCs w:val="22"/>
                <w:lang w:bidi="x-none"/>
              </w:rPr>
              <w:lastRenderedPageBreak/>
              <w:t>(c)</w:t>
            </w:r>
          </w:p>
        </w:tc>
        <w:tc>
          <w:tcPr>
            <w:tcW w:w="7158" w:type="dxa"/>
            <w:gridSpan w:val="2"/>
          </w:tcPr>
          <w:p w14:paraId="7267F00C" w14:textId="384866F4" w:rsidR="006E6A69" w:rsidRPr="00CC0530" w:rsidRDefault="004F0579" w:rsidP="00304B9C">
            <w:pPr>
              <w:spacing w:before="40" w:after="40"/>
              <w:rPr>
                <w:rFonts w:asciiTheme="minorBidi" w:hAnsiTheme="minorBidi" w:cstheme="minorBidi"/>
                <w:sz w:val="22"/>
                <w:szCs w:val="22"/>
                <w:lang w:bidi="x-none"/>
              </w:rPr>
            </w:pPr>
            <w:r>
              <w:rPr>
                <w:rFonts w:asciiTheme="minorBidi" w:hAnsiTheme="minorBidi" w:cstheme="minorBidi"/>
                <w:sz w:val="22"/>
                <w:szCs w:val="22"/>
                <w:lang w:bidi="x-none"/>
              </w:rPr>
              <w:t>With reference to the data, describe the relationship between the current account outcome and foreign liabilities</w:t>
            </w:r>
            <w:r w:rsidR="006E6A69" w:rsidRPr="00CC0530">
              <w:rPr>
                <w:rFonts w:asciiTheme="minorBidi" w:hAnsiTheme="minorBidi" w:cstheme="minorBidi"/>
                <w:sz w:val="22"/>
                <w:szCs w:val="22"/>
                <w:lang w:bidi="x-none"/>
              </w:rPr>
              <w:t>.</w:t>
            </w:r>
          </w:p>
        </w:tc>
        <w:tc>
          <w:tcPr>
            <w:tcW w:w="1350" w:type="dxa"/>
          </w:tcPr>
          <w:p w14:paraId="1870FD77" w14:textId="0EB006F9" w:rsidR="006E6A69" w:rsidRPr="00CC0530" w:rsidRDefault="006E6A69" w:rsidP="00304B9C">
            <w:pPr>
              <w:spacing w:line="360" w:lineRule="auto"/>
              <w:rPr>
                <w:rFonts w:asciiTheme="minorBidi" w:hAnsiTheme="minorBidi" w:cstheme="minorBidi"/>
                <w:sz w:val="22"/>
                <w:szCs w:val="22"/>
                <w:lang w:bidi="x-none"/>
              </w:rPr>
            </w:pPr>
            <w:proofErr w:type="gramStart"/>
            <w:r w:rsidRPr="00CC0530">
              <w:rPr>
                <w:rFonts w:asciiTheme="minorBidi" w:hAnsiTheme="minorBidi" w:cstheme="minorBidi"/>
                <w:sz w:val="22"/>
                <w:szCs w:val="22"/>
                <w:lang w:bidi="x-none"/>
              </w:rPr>
              <w:t xml:space="preserve">( </w:t>
            </w:r>
            <w:r w:rsidR="004F0579">
              <w:rPr>
                <w:rFonts w:asciiTheme="minorBidi" w:hAnsiTheme="minorBidi" w:cstheme="minorBidi"/>
                <w:sz w:val="22"/>
                <w:szCs w:val="22"/>
                <w:lang w:bidi="x-none"/>
              </w:rPr>
              <w:t>6</w:t>
            </w:r>
            <w:proofErr w:type="gramEnd"/>
            <w:r w:rsidRPr="00CC0530">
              <w:rPr>
                <w:rFonts w:asciiTheme="minorBidi" w:hAnsiTheme="minorBidi" w:cstheme="minorBidi"/>
                <w:sz w:val="22"/>
                <w:szCs w:val="22"/>
                <w:lang w:bidi="x-none"/>
              </w:rPr>
              <w:t xml:space="preserve"> marks )</w:t>
            </w:r>
          </w:p>
        </w:tc>
      </w:tr>
      <w:tr w:rsidR="006E6A69" w:rsidRPr="00CC0530" w14:paraId="3706D8E4" w14:textId="77777777" w:rsidTr="006E6A69">
        <w:tc>
          <w:tcPr>
            <w:tcW w:w="531" w:type="dxa"/>
            <w:gridSpan w:val="2"/>
            <w:tcBorders>
              <w:bottom w:val="single" w:sz="4" w:space="0" w:color="auto"/>
            </w:tcBorders>
          </w:tcPr>
          <w:p w14:paraId="5BC1007E"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bottom w:val="single" w:sz="4" w:space="0" w:color="auto"/>
            </w:tcBorders>
          </w:tcPr>
          <w:p w14:paraId="163CD6BD"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10F63074" w14:textId="77777777" w:rsidTr="006E6A69">
        <w:tc>
          <w:tcPr>
            <w:tcW w:w="531" w:type="dxa"/>
            <w:gridSpan w:val="2"/>
            <w:tcBorders>
              <w:top w:val="single" w:sz="4" w:space="0" w:color="auto"/>
              <w:bottom w:val="single" w:sz="4" w:space="0" w:color="auto"/>
            </w:tcBorders>
          </w:tcPr>
          <w:p w14:paraId="1CBB8091"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603FF711"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027B8A74" w14:textId="77777777" w:rsidTr="006E6A69">
        <w:tc>
          <w:tcPr>
            <w:tcW w:w="531" w:type="dxa"/>
            <w:gridSpan w:val="2"/>
            <w:tcBorders>
              <w:top w:val="single" w:sz="4" w:space="0" w:color="auto"/>
              <w:bottom w:val="single" w:sz="4" w:space="0" w:color="auto"/>
            </w:tcBorders>
          </w:tcPr>
          <w:p w14:paraId="4FAD8D7C"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5019A27E"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30763875" w14:textId="77777777" w:rsidTr="006E6A69">
        <w:tc>
          <w:tcPr>
            <w:tcW w:w="531" w:type="dxa"/>
            <w:gridSpan w:val="2"/>
            <w:tcBorders>
              <w:top w:val="single" w:sz="4" w:space="0" w:color="auto"/>
              <w:bottom w:val="single" w:sz="4" w:space="0" w:color="auto"/>
            </w:tcBorders>
          </w:tcPr>
          <w:p w14:paraId="587B2CFA"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08794C71"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7B758BCF" w14:textId="77777777" w:rsidTr="006E6A69">
        <w:tc>
          <w:tcPr>
            <w:tcW w:w="531" w:type="dxa"/>
            <w:gridSpan w:val="2"/>
            <w:tcBorders>
              <w:top w:val="single" w:sz="4" w:space="0" w:color="auto"/>
              <w:bottom w:val="single" w:sz="4" w:space="0" w:color="auto"/>
            </w:tcBorders>
          </w:tcPr>
          <w:p w14:paraId="4260BD31"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1446CEBB"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18C4C6AA" w14:textId="77777777" w:rsidTr="006E6A69">
        <w:tc>
          <w:tcPr>
            <w:tcW w:w="531" w:type="dxa"/>
            <w:gridSpan w:val="2"/>
            <w:tcBorders>
              <w:top w:val="single" w:sz="4" w:space="0" w:color="auto"/>
              <w:bottom w:val="single" w:sz="4" w:space="0" w:color="auto"/>
            </w:tcBorders>
          </w:tcPr>
          <w:p w14:paraId="67818706"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6F25D0B6"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34D5252E" w14:textId="77777777" w:rsidTr="006E6A69">
        <w:tc>
          <w:tcPr>
            <w:tcW w:w="531" w:type="dxa"/>
            <w:gridSpan w:val="2"/>
            <w:tcBorders>
              <w:top w:val="single" w:sz="4" w:space="0" w:color="auto"/>
              <w:bottom w:val="single" w:sz="4" w:space="0" w:color="auto"/>
            </w:tcBorders>
          </w:tcPr>
          <w:p w14:paraId="780F1DEC"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76FBCC2F"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2A791C5A" w14:textId="77777777" w:rsidTr="006E6A69">
        <w:tc>
          <w:tcPr>
            <w:tcW w:w="531" w:type="dxa"/>
            <w:gridSpan w:val="2"/>
            <w:tcBorders>
              <w:top w:val="single" w:sz="4" w:space="0" w:color="auto"/>
              <w:bottom w:val="single" w:sz="4" w:space="0" w:color="auto"/>
            </w:tcBorders>
          </w:tcPr>
          <w:p w14:paraId="70002429"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5078198D"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592A6D2B" w14:textId="77777777" w:rsidTr="006E6A69">
        <w:tc>
          <w:tcPr>
            <w:tcW w:w="531" w:type="dxa"/>
            <w:gridSpan w:val="2"/>
            <w:tcBorders>
              <w:top w:val="single" w:sz="4" w:space="0" w:color="auto"/>
              <w:bottom w:val="single" w:sz="4" w:space="0" w:color="auto"/>
            </w:tcBorders>
          </w:tcPr>
          <w:p w14:paraId="03417247"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00C9CF82"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5621F2C4" w14:textId="77777777" w:rsidTr="006E6A69">
        <w:tc>
          <w:tcPr>
            <w:tcW w:w="531" w:type="dxa"/>
            <w:gridSpan w:val="2"/>
            <w:tcBorders>
              <w:top w:val="single" w:sz="4" w:space="0" w:color="auto"/>
              <w:bottom w:val="single" w:sz="4" w:space="0" w:color="auto"/>
            </w:tcBorders>
          </w:tcPr>
          <w:p w14:paraId="4BAAEB46"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7710AF4C"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74E08B6A" w14:textId="77777777" w:rsidTr="006E6A69">
        <w:tc>
          <w:tcPr>
            <w:tcW w:w="531" w:type="dxa"/>
            <w:gridSpan w:val="2"/>
            <w:tcBorders>
              <w:top w:val="single" w:sz="4" w:space="0" w:color="auto"/>
              <w:bottom w:val="single" w:sz="4" w:space="0" w:color="auto"/>
            </w:tcBorders>
          </w:tcPr>
          <w:p w14:paraId="47714AA4"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60493E1B"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20FEB63D" w14:textId="77777777" w:rsidTr="006E6A69">
        <w:tc>
          <w:tcPr>
            <w:tcW w:w="531" w:type="dxa"/>
            <w:gridSpan w:val="2"/>
            <w:tcBorders>
              <w:top w:val="single" w:sz="4" w:space="0" w:color="auto"/>
              <w:bottom w:val="single" w:sz="4" w:space="0" w:color="auto"/>
            </w:tcBorders>
          </w:tcPr>
          <w:p w14:paraId="6AE59B8E"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058D839C" w14:textId="77777777" w:rsidR="006E6A69" w:rsidRPr="00CC0530" w:rsidRDefault="006E6A69" w:rsidP="00304B9C">
            <w:pPr>
              <w:spacing w:line="360" w:lineRule="auto"/>
              <w:rPr>
                <w:rFonts w:asciiTheme="minorBidi" w:hAnsiTheme="minorBidi" w:cstheme="minorBidi"/>
                <w:lang w:bidi="x-none"/>
              </w:rPr>
            </w:pPr>
          </w:p>
        </w:tc>
      </w:tr>
      <w:tr w:rsidR="00A41A96" w:rsidRPr="00CC0530" w14:paraId="032D3CEA" w14:textId="77777777" w:rsidTr="006E6A69">
        <w:tc>
          <w:tcPr>
            <w:tcW w:w="531" w:type="dxa"/>
            <w:gridSpan w:val="2"/>
            <w:tcBorders>
              <w:top w:val="single" w:sz="4" w:space="0" w:color="auto"/>
              <w:bottom w:val="single" w:sz="4" w:space="0" w:color="auto"/>
            </w:tcBorders>
          </w:tcPr>
          <w:p w14:paraId="7F9E754A" w14:textId="77777777" w:rsidR="00A41A96" w:rsidRPr="00CC0530" w:rsidRDefault="00A41A96"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7D06A678" w14:textId="77777777" w:rsidR="00A41A96" w:rsidRPr="00CC0530" w:rsidRDefault="00A41A96" w:rsidP="00304B9C">
            <w:pPr>
              <w:spacing w:line="360" w:lineRule="auto"/>
              <w:rPr>
                <w:rFonts w:asciiTheme="minorBidi" w:hAnsiTheme="minorBidi" w:cstheme="minorBidi"/>
                <w:lang w:bidi="x-none"/>
              </w:rPr>
            </w:pPr>
          </w:p>
        </w:tc>
      </w:tr>
      <w:tr w:rsidR="006E6A69" w:rsidRPr="00CC0530" w14:paraId="77470C9A" w14:textId="77777777" w:rsidTr="006E6A69">
        <w:tc>
          <w:tcPr>
            <w:tcW w:w="531" w:type="dxa"/>
            <w:gridSpan w:val="2"/>
            <w:tcBorders>
              <w:top w:val="single" w:sz="4" w:space="0" w:color="auto"/>
              <w:bottom w:val="single" w:sz="4" w:space="0" w:color="auto"/>
            </w:tcBorders>
          </w:tcPr>
          <w:p w14:paraId="6F6B224A"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7C0F6FF5" w14:textId="77777777" w:rsidR="006E6A69" w:rsidRPr="00CC0530" w:rsidRDefault="006E6A69" w:rsidP="00304B9C">
            <w:pPr>
              <w:spacing w:line="360" w:lineRule="auto"/>
              <w:rPr>
                <w:rFonts w:asciiTheme="minorBidi" w:hAnsiTheme="minorBidi" w:cstheme="minorBidi"/>
                <w:lang w:bidi="x-none"/>
              </w:rPr>
            </w:pPr>
          </w:p>
        </w:tc>
      </w:tr>
      <w:tr w:rsidR="006E6A69" w:rsidRPr="00CC0530" w14:paraId="680C26F5" w14:textId="77777777" w:rsidTr="006E6A69">
        <w:tc>
          <w:tcPr>
            <w:tcW w:w="531" w:type="dxa"/>
            <w:gridSpan w:val="2"/>
            <w:tcBorders>
              <w:top w:val="single" w:sz="4" w:space="0" w:color="auto"/>
              <w:bottom w:val="single" w:sz="4" w:space="0" w:color="auto"/>
            </w:tcBorders>
          </w:tcPr>
          <w:p w14:paraId="7BBB60DC" w14:textId="77777777" w:rsidR="006E6A69" w:rsidRPr="00CC0530" w:rsidRDefault="006E6A6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5E7FCDEF" w14:textId="77777777" w:rsidR="006E6A69" w:rsidRPr="00CC0530" w:rsidRDefault="006E6A69" w:rsidP="00304B9C">
            <w:pPr>
              <w:spacing w:line="360" w:lineRule="auto"/>
              <w:rPr>
                <w:rFonts w:asciiTheme="minorBidi" w:hAnsiTheme="minorBidi" w:cstheme="minorBidi"/>
                <w:lang w:bidi="x-none"/>
              </w:rPr>
            </w:pPr>
          </w:p>
        </w:tc>
      </w:tr>
      <w:tr w:rsidR="004F0579" w:rsidRPr="00CC0530" w14:paraId="78B69108" w14:textId="77777777" w:rsidTr="006E6A69">
        <w:tc>
          <w:tcPr>
            <w:tcW w:w="531" w:type="dxa"/>
            <w:gridSpan w:val="2"/>
            <w:tcBorders>
              <w:top w:val="single" w:sz="4" w:space="0" w:color="auto"/>
              <w:bottom w:val="single" w:sz="4" w:space="0" w:color="auto"/>
            </w:tcBorders>
          </w:tcPr>
          <w:p w14:paraId="10D407D0"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313C7DE5"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0F270C90" w14:textId="77777777" w:rsidTr="006E6A69">
        <w:tc>
          <w:tcPr>
            <w:tcW w:w="531" w:type="dxa"/>
            <w:gridSpan w:val="2"/>
            <w:tcBorders>
              <w:top w:val="single" w:sz="4" w:space="0" w:color="auto"/>
              <w:bottom w:val="single" w:sz="4" w:space="0" w:color="auto"/>
            </w:tcBorders>
          </w:tcPr>
          <w:p w14:paraId="34159763"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3B5D8E40"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5B7D7D77" w14:textId="77777777" w:rsidTr="006E6A69">
        <w:tc>
          <w:tcPr>
            <w:tcW w:w="531" w:type="dxa"/>
            <w:gridSpan w:val="2"/>
            <w:tcBorders>
              <w:top w:val="single" w:sz="4" w:space="0" w:color="auto"/>
              <w:bottom w:val="single" w:sz="4" w:space="0" w:color="auto"/>
            </w:tcBorders>
          </w:tcPr>
          <w:p w14:paraId="7C3235D9"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2D48C36A"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61F2D39B" w14:textId="77777777" w:rsidTr="006E6A69">
        <w:tc>
          <w:tcPr>
            <w:tcW w:w="531" w:type="dxa"/>
            <w:gridSpan w:val="2"/>
            <w:tcBorders>
              <w:top w:val="single" w:sz="4" w:space="0" w:color="auto"/>
              <w:bottom w:val="single" w:sz="4" w:space="0" w:color="auto"/>
            </w:tcBorders>
          </w:tcPr>
          <w:p w14:paraId="160E2935"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384FA17C"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46585C8C" w14:textId="77777777" w:rsidTr="006E6A69">
        <w:tc>
          <w:tcPr>
            <w:tcW w:w="531" w:type="dxa"/>
            <w:gridSpan w:val="2"/>
            <w:tcBorders>
              <w:top w:val="single" w:sz="4" w:space="0" w:color="auto"/>
              <w:bottom w:val="single" w:sz="4" w:space="0" w:color="auto"/>
            </w:tcBorders>
          </w:tcPr>
          <w:p w14:paraId="6BB8AD56"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26DEA478"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1E6020DC" w14:textId="77777777" w:rsidTr="006E6A69">
        <w:tc>
          <w:tcPr>
            <w:tcW w:w="531" w:type="dxa"/>
            <w:gridSpan w:val="2"/>
            <w:tcBorders>
              <w:top w:val="single" w:sz="4" w:space="0" w:color="auto"/>
              <w:bottom w:val="single" w:sz="4" w:space="0" w:color="auto"/>
            </w:tcBorders>
          </w:tcPr>
          <w:p w14:paraId="2B7D1FE5"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7A3D57D9"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4CA7A7EA" w14:textId="77777777" w:rsidTr="006E6A69">
        <w:tc>
          <w:tcPr>
            <w:tcW w:w="531" w:type="dxa"/>
            <w:gridSpan w:val="2"/>
            <w:tcBorders>
              <w:top w:val="single" w:sz="4" w:space="0" w:color="auto"/>
              <w:bottom w:val="single" w:sz="4" w:space="0" w:color="auto"/>
            </w:tcBorders>
          </w:tcPr>
          <w:p w14:paraId="5B5429C9"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46D3F696" w14:textId="77777777" w:rsidR="004F0579" w:rsidRPr="00CC0530" w:rsidRDefault="004F0579" w:rsidP="00304B9C">
            <w:pPr>
              <w:spacing w:line="360" w:lineRule="auto"/>
              <w:rPr>
                <w:rFonts w:asciiTheme="minorBidi" w:hAnsiTheme="minorBidi" w:cstheme="minorBidi"/>
                <w:lang w:bidi="x-none"/>
              </w:rPr>
            </w:pPr>
          </w:p>
        </w:tc>
      </w:tr>
      <w:tr w:rsidR="004F0579" w:rsidRPr="00CC0530" w14:paraId="76D225B3" w14:textId="77777777" w:rsidTr="006E6A69">
        <w:tc>
          <w:tcPr>
            <w:tcW w:w="531" w:type="dxa"/>
            <w:gridSpan w:val="2"/>
            <w:tcBorders>
              <w:top w:val="single" w:sz="4" w:space="0" w:color="auto"/>
              <w:bottom w:val="single" w:sz="4" w:space="0" w:color="auto"/>
            </w:tcBorders>
          </w:tcPr>
          <w:p w14:paraId="06659314" w14:textId="77777777" w:rsidR="004F0579" w:rsidRPr="00CC0530" w:rsidRDefault="004F0579" w:rsidP="00304B9C">
            <w:pPr>
              <w:spacing w:before="40" w:after="40"/>
              <w:rPr>
                <w:rFonts w:asciiTheme="minorBidi" w:hAnsiTheme="minorBidi" w:cstheme="minorBidi"/>
                <w:lang w:bidi="x-none"/>
              </w:rPr>
            </w:pPr>
          </w:p>
        </w:tc>
        <w:tc>
          <w:tcPr>
            <w:tcW w:w="8489" w:type="dxa"/>
            <w:gridSpan w:val="2"/>
            <w:tcBorders>
              <w:top w:val="single" w:sz="4" w:space="0" w:color="auto"/>
              <w:bottom w:val="single" w:sz="4" w:space="0" w:color="auto"/>
            </w:tcBorders>
          </w:tcPr>
          <w:p w14:paraId="01C828CE" w14:textId="77777777" w:rsidR="004F0579" w:rsidRPr="00CC0530" w:rsidRDefault="004F0579" w:rsidP="00304B9C">
            <w:pPr>
              <w:spacing w:line="360" w:lineRule="auto"/>
              <w:rPr>
                <w:rFonts w:asciiTheme="minorBidi" w:hAnsiTheme="minorBidi" w:cstheme="minorBidi"/>
                <w:lang w:bidi="x-none"/>
              </w:rPr>
            </w:pPr>
          </w:p>
        </w:tc>
      </w:tr>
    </w:tbl>
    <w:p w14:paraId="33B4EA25" w14:textId="3E875167" w:rsidR="006E6A69" w:rsidRPr="00CC0530" w:rsidRDefault="006E6A69" w:rsidP="006E6A69">
      <w:pPr>
        <w:rPr>
          <w:rFonts w:asciiTheme="minorBidi" w:hAnsiTheme="minorBidi" w:cstheme="minorBidi"/>
        </w:rPr>
      </w:pPr>
    </w:p>
    <w:p w14:paraId="25515875" w14:textId="37C6D4BA" w:rsidR="00CC676A" w:rsidRPr="00CC0530" w:rsidRDefault="006E6A69" w:rsidP="00A41A96">
      <w:pPr>
        <w:jc w:val="center"/>
        <w:rPr>
          <w:rFonts w:asciiTheme="minorBidi" w:hAnsiTheme="minorBidi" w:cstheme="minorBidi"/>
          <w:b/>
          <w:bCs/>
          <w:i/>
          <w:iCs/>
          <w:sz w:val="22"/>
          <w:szCs w:val="22"/>
        </w:rPr>
      </w:pPr>
      <w:r w:rsidRPr="00CC0530">
        <w:rPr>
          <w:rFonts w:asciiTheme="minorBidi" w:hAnsiTheme="minorBidi" w:cstheme="minorBidi"/>
          <w:b/>
          <w:bCs/>
          <w:i/>
          <w:iCs/>
          <w:sz w:val="22"/>
          <w:szCs w:val="22"/>
        </w:rPr>
        <w:t>End of Section Two</w:t>
      </w:r>
      <w:r w:rsidR="00CC676A" w:rsidRPr="00CC0530">
        <w:rPr>
          <w:rFonts w:asciiTheme="minorBidi" w:hAnsiTheme="minorBidi" w:cstheme="minorBidi"/>
        </w:rPr>
        <w:br w:type="page"/>
      </w:r>
    </w:p>
    <w:p w14:paraId="52B77918" w14:textId="78A2B608" w:rsidR="006F08A0" w:rsidRPr="00CC0530" w:rsidRDefault="006F08A0" w:rsidP="00777184">
      <w:pPr>
        <w:widowControl w:val="0"/>
        <w:tabs>
          <w:tab w:val="left" w:pos="7088"/>
        </w:tabs>
        <w:autoSpaceDE w:val="0"/>
        <w:autoSpaceDN w:val="0"/>
        <w:adjustRightInd w:val="0"/>
        <w:rPr>
          <w:rFonts w:asciiTheme="minorBidi" w:eastAsiaTheme="minorEastAsia" w:hAnsiTheme="minorBidi" w:cstheme="minorBidi"/>
          <w:b/>
          <w:bCs/>
          <w:lang w:eastAsia="ja-JP"/>
        </w:rPr>
      </w:pPr>
      <w:r w:rsidRPr="00CC0530">
        <w:rPr>
          <w:rFonts w:asciiTheme="minorBidi" w:eastAsiaTheme="minorEastAsia" w:hAnsiTheme="minorBidi" w:cstheme="minorBidi"/>
          <w:b/>
          <w:bCs/>
          <w:lang w:eastAsia="ja-JP"/>
        </w:rPr>
        <w:lastRenderedPageBreak/>
        <w:t>Secti</w:t>
      </w:r>
      <w:r w:rsidR="00777184" w:rsidRPr="00CC0530">
        <w:rPr>
          <w:rFonts w:asciiTheme="minorBidi" w:eastAsiaTheme="minorEastAsia" w:hAnsiTheme="minorBidi" w:cstheme="minorBidi"/>
          <w:b/>
          <w:bCs/>
          <w:lang w:eastAsia="ja-JP"/>
        </w:rPr>
        <w:t xml:space="preserve">on Three: Extended response </w:t>
      </w:r>
      <w:r w:rsidR="00777184" w:rsidRPr="00CC0530">
        <w:rPr>
          <w:rFonts w:asciiTheme="minorBidi" w:eastAsiaTheme="minorEastAsia" w:hAnsiTheme="minorBidi" w:cstheme="minorBidi"/>
          <w:b/>
          <w:bCs/>
          <w:lang w:eastAsia="ja-JP"/>
        </w:rPr>
        <w:tab/>
        <w:t xml:space="preserve">        </w:t>
      </w:r>
      <w:proofErr w:type="gramStart"/>
      <w:r w:rsidR="00777184" w:rsidRPr="00CC0530">
        <w:rPr>
          <w:rFonts w:asciiTheme="minorBidi" w:eastAsiaTheme="minorEastAsia" w:hAnsiTheme="minorBidi" w:cstheme="minorBidi"/>
          <w:b/>
          <w:bCs/>
          <w:lang w:eastAsia="ja-JP"/>
        </w:rPr>
        <w:t xml:space="preserve">   </w:t>
      </w:r>
      <w:r w:rsidR="007B08EF" w:rsidRPr="00CC0530">
        <w:rPr>
          <w:rFonts w:asciiTheme="minorBidi" w:eastAsiaTheme="minorEastAsia" w:hAnsiTheme="minorBidi" w:cstheme="minorBidi"/>
          <w:b/>
          <w:bCs/>
          <w:lang w:eastAsia="ja-JP"/>
        </w:rPr>
        <w:t>(</w:t>
      </w:r>
      <w:proofErr w:type="gramEnd"/>
      <w:r w:rsidR="007B08EF" w:rsidRPr="00CC0530">
        <w:rPr>
          <w:rFonts w:asciiTheme="minorBidi" w:eastAsiaTheme="minorEastAsia" w:hAnsiTheme="minorBidi" w:cstheme="minorBidi"/>
          <w:b/>
          <w:bCs/>
          <w:lang w:eastAsia="ja-JP"/>
        </w:rPr>
        <w:t>4</w:t>
      </w:r>
      <w:r w:rsidRPr="00CC0530">
        <w:rPr>
          <w:rFonts w:asciiTheme="minorBidi" w:eastAsiaTheme="minorEastAsia" w:hAnsiTheme="minorBidi" w:cstheme="minorBidi"/>
          <w:b/>
          <w:bCs/>
          <w:lang w:eastAsia="ja-JP"/>
        </w:rPr>
        <w:t xml:space="preserve">0 </w:t>
      </w:r>
      <w:r w:rsidR="00C025A9" w:rsidRPr="00CC0530">
        <w:rPr>
          <w:rFonts w:asciiTheme="minorBidi" w:eastAsiaTheme="minorEastAsia" w:hAnsiTheme="minorBidi" w:cstheme="minorBidi"/>
          <w:b/>
          <w:bCs/>
          <w:lang w:eastAsia="ja-JP"/>
        </w:rPr>
        <w:t>M</w:t>
      </w:r>
      <w:r w:rsidRPr="00CC0530">
        <w:rPr>
          <w:rFonts w:asciiTheme="minorBidi" w:eastAsiaTheme="minorEastAsia" w:hAnsiTheme="minorBidi" w:cstheme="minorBidi"/>
          <w:b/>
          <w:bCs/>
          <w:lang w:eastAsia="ja-JP"/>
        </w:rPr>
        <w:t>arks)</w:t>
      </w:r>
    </w:p>
    <w:p w14:paraId="430EAD40" w14:textId="77777777" w:rsidR="006F08A0" w:rsidRPr="00CC0530" w:rsidRDefault="006F08A0" w:rsidP="006F08A0">
      <w:pPr>
        <w:widowControl w:val="0"/>
        <w:autoSpaceDE w:val="0"/>
        <w:autoSpaceDN w:val="0"/>
        <w:adjustRightInd w:val="0"/>
        <w:rPr>
          <w:rFonts w:asciiTheme="minorBidi" w:eastAsiaTheme="minorEastAsia" w:hAnsiTheme="minorBidi" w:cstheme="minorBidi"/>
          <w:lang w:eastAsia="ja-JP"/>
        </w:rPr>
      </w:pPr>
    </w:p>
    <w:p w14:paraId="443C4956" w14:textId="1ACE4CE8" w:rsidR="006F08A0" w:rsidRPr="00CC0530" w:rsidRDefault="006F08A0" w:rsidP="007B08EF">
      <w:pPr>
        <w:widowControl w:val="0"/>
        <w:autoSpaceDE w:val="0"/>
        <w:autoSpaceDN w:val="0"/>
        <w:adjustRightInd w:val="0"/>
        <w:rPr>
          <w:rFonts w:asciiTheme="minorBidi" w:eastAsiaTheme="minorEastAsia" w:hAnsiTheme="minorBidi" w:cstheme="minorBidi"/>
          <w:sz w:val="22"/>
          <w:szCs w:val="22"/>
          <w:lang w:eastAsia="ja-JP"/>
        </w:rPr>
      </w:pPr>
      <w:r w:rsidRPr="00CC0530">
        <w:rPr>
          <w:rFonts w:asciiTheme="minorBidi" w:eastAsiaTheme="minorEastAsia" w:hAnsiTheme="minorBidi" w:cstheme="minorBidi"/>
          <w:sz w:val="22"/>
          <w:szCs w:val="22"/>
          <w:lang w:eastAsia="ja-JP"/>
        </w:rPr>
        <w:t xml:space="preserve">This section contains </w:t>
      </w:r>
      <w:r w:rsidR="007B08EF" w:rsidRPr="00CC0530">
        <w:rPr>
          <w:rFonts w:asciiTheme="minorBidi" w:eastAsiaTheme="minorEastAsia" w:hAnsiTheme="minorBidi" w:cstheme="minorBidi"/>
          <w:b/>
          <w:bCs/>
          <w:sz w:val="22"/>
          <w:szCs w:val="22"/>
          <w:lang w:eastAsia="ja-JP"/>
        </w:rPr>
        <w:t>four (4</w:t>
      </w:r>
      <w:r w:rsidRPr="00CC0530">
        <w:rPr>
          <w:rFonts w:asciiTheme="minorBidi" w:eastAsiaTheme="minorEastAsia" w:hAnsiTheme="minorBidi" w:cstheme="minorBidi"/>
          <w:b/>
          <w:bCs/>
          <w:sz w:val="22"/>
          <w:szCs w:val="22"/>
          <w:lang w:eastAsia="ja-JP"/>
        </w:rPr>
        <w:t xml:space="preserve">) </w:t>
      </w:r>
      <w:r w:rsidRPr="00CC0530">
        <w:rPr>
          <w:rFonts w:asciiTheme="minorBidi" w:eastAsiaTheme="minorEastAsia" w:hAnsiTheme="minorBidi" w:cstheme="minorBidi"/>
          <w:sz w:val="22"/>
          <w:szCs w:val="22"/>
          <w:lang w:eastAsia="ja-JP"/>
        </w:rPr>
        <w:t>questions.</w:t>
      </w:r>
      <w:r w:rsidR="00104E3B" w:rsidRPr="00CC0530">
        <w:rPr>
          <w:rFonts w:asciiTheme="minorBidi" w:eastAsiaTheme="minorEastAsia" w:hAnsiTheme="minorBidi" w:cstheme="minorBidi"/>
          <w:sz w:val="22"/>
          <w:szCs w:val="22"/>
          <w:lang w:eastAsia="ja-JP"/>
        </w:rPr>
        <w:t xml:space="preserve"> </w:t>
      </w:r>
      <w:r w:rsidRPr="00CC0530">
        <w:rPr>
          <w:rFonts w:asciiTheme="minorBidi" w:eastAsiaTheme="minorEastAsia" w:hAnsiTheme="minorBidi" w:cstheme="minorBidi"/>
          <w:sz w:val="22"/>
          <w:szCs w:val="22"/>
          <w:lang w:eastAsia="ja-JP"/>
        </w:rPr>
        <w:t xml:space="preserve"> Answer </w:t>
      </w:r>
      <w:r w:rsidR="007B08EF" w:rsidRPr="00CC0530">
        <w:rPr>
          <w:rFonts w:asciiTheme="minorBidi" w:eastAsiaTheme="minorEastAsia" w:hAnsiTheme="minorBidi" w:cstheme="minorBidi"/>
          <w:b/>
          <w:bCs/>
          <w:sz w:val="22"/>
          <w:szCs w:val="22"/>
          <w:lang w:eastAsia="ja-JP"/>
        </w:rPr>
        <w:t>two</w:t>
      </w:r>
      <w:r w:rsidRPr="00CC0530">
        <w:rPr>
          <w:rFonts w:asciiTheme="minorBidi" w:eastAsiaTheme="minorEastAsia" w:hAnsiTheme="minorBidi" w:cstheme="minorBidi"/>
          <w:b/>
          <w:bCs/>
          <w:sz w:val="22"/>
          <w:szCs w:val="22"/>
          <w:lang w:eastAsia="ja-JP"/>
        </w:rPr>
        <w:t xml:space="preserve"> (</w:t>
      </w:r>
      <w:r w:rsidR="007B08EF" w:rsidRPr="00CC0530">
        <w:rPr>
          <w:rFonts w:asciiTheme="minorBidi" w:eastAsiaTheme="minorEastAsia" w:hAnsiTheme="minorBidi" w:cstheme="minorBidi"/>
          <w:b/>
          <w:bCs/>
          <w:sz w:val="22"/>
          <w:szCs w:val="22"/>
          <w:lang w:eastAsia="ja-JP"/>
        </w:rPr>
        <w:t>2</w:t>
      </w:r>
      <w:r w:rsidRPr="00CC0530">
        <w:rPr>
          <w:rFonts w:asciiTheme="minorBidi" w:eastAsiaTheme="minorEastAsia" w:hAnsiTheme="minorBidi" w:cstheme="minorBidi"/>
          <w:b/>
          <w:bCs/>
          <w:sz w:val="22"/>
          <w:szCs w:val="22"/>
          <w:lang w:eastAsia="ja-JP"/>
        </w:rPr>
        <w:t xml:space="preserve">) </w:t>
      </w:r>
      <w:r w:rsidR="001F2E63" w:rsidRPr="00CC0530">
        <w:rPr>
          <w:rFonts w:asciiTheme="minorBidi" w:eastAsiaTheme="minorEastAsia" w:hAnsiTheme="minorBidi" w:cstheme="minorBidi"/>
          <w:sz w:val="22"/>
          <w:szCs w:val="22"/>
          <w:lang w:eastAsia="ja-JP"/>
        </w:rPr>
        <w:t>question</w:t>
      </w:r>
      <w:r w:rsidRPr="00CC0530">
        <w:rPr>
          <w:rFonts w:asciiTheme="minorBidi" w:eastAsiaTheme="minorEastAsia" w:hAnsiTheme="minorBidi" w:cstheme="minorBidi"/>
          <w:sz w:val="22"/>
          <w:szCs w:val="22"/>
          <w:lang w:eastAsia="ja-JP"/>
        </w:rPr>
        <w:t xml:space="preserve">. </w:t>
      </w:r>
      <w:r w:rsidR="00C11D28" w:rsidRPr="00CC0530">
        <w:rPr>
          <w:rFonts w:asciiTheme="minorBidi" w:eastAsiaTheme="minorEastAsia" w:hAnsiTheme="minorBidi" w:cstheme="minorBidi"/>
          <w:sz w:val="22"/>
          <w:szCs w:val="22"/>
          <w:lang w:eastAsia="ja-JP"/>
        </w:rPr>
        <w:t>Write your answers in the</w:t>
      </w:r>
      <w:r w:rsidR="00226572" w:rsidRPr="00CC0530">
        <w:rPr>
          <w:rFonts w:asciiTheme="minorBidi" w:eastAsiaTheme="minorEastAsia" w:hAnsiTheme="minorBidi" w:cstheme="minorBidi"/>
          <w:sz w:val="22"/>
          <w:szCs w:val="22"/>
          <w:lang w:eastAsia="ja-JP"/>
        </w:rPr>
        <w:t xml:space="preserve"> Extended R</w:t>
      </w:r>
      <w:r w:rsidR="00B719D1" w:rsidRPr="00CC0530">
        <w:rPr>
          <w:rFonts w:asciiTheme="minorBidi" w:eastAsiaTheme="minorEastAsia" w:hAnsiTheme="minorBidi" w:cstheme="minorBidi"/>
          <w:sz w:val="22"/>
          <w:szCs w:val="22"/>
          <w:lang w:eastAsia="ja-JP"/>
        </w:rPr>
        <w:t xml:space="preserve">esponse </w:t>
      </w:r>
      <w:r w:rsidR="00226572" w:rsidRPr="00CC0530">
        <w:rPr>
          <w:rFonts w:asciiTheme="minorBidi" w:eastAsiaTheme="minorEastAsia" w:hAnsiTheme="minorBidi" w:cstheme="minorBidi"/>
          <w:sz w:val="22"/>
          <w:szCs w:val="22"/>
          <w:lang w:eastAsia="ja-JP"/>
        </w:rPr>
        <w:t xml:space="preserve">Answer </w:t>
      </w:r>
      <w:r w:rsidR="00B719D1" w:rsidRPr="00CC0530">
        <w:rPr>
          <w:rFonts w:asciiTheme="minorBidi" w:eastAsiaTheme="minorEastAsia" w:hAnsiTheme="minorBidi" w:cstheme="minorBidi"/>
          <w:sz w:val="22"/>
          <w:szCs w:val="22"/>
          <w:lang w:eastAsia="ja-JP"/>
        </w:rPr>
        <w:t>booklet and n</w:t>
      </w:r>
      <w:r w:rsidR="00C11D28" w:rsidRPr="00CC0530">
        <w:rPr>
          <w:rFonts w:asciiTheme="minorBidi" w:eastAsiaTheme="minorEastAsia" w:hAnsiTheme="minorBidi" w:cstheme="minorBidi"/>
          <w:sz w:val="22"/>
          <w:szCs w:val="22"/>
          <w:lang w:eastAsia="ja-JP"/>
        </w:rPr>
        <w:t>umber your answers clearly.</w:t>
      </w:r>
      <w:r w:rsidR="00226572" w:rsidRPr="00CC0530">
        <w:rPr>
          <w:rFonts w:asciiTheme="minorBidi" w:eastAsiaTheme="minorEastAsia" w:hAnsiTheme="minorBidi" w:cstheme="minorBidi"/>
          <w:sz w:val="22"/>
          <w:szCs w:val="22"/>
          <w:lang w:eastAsia="ja-JP"/>
        </w:rPr>
        <w:t xml:space="preserve"> Start each question in a separate booklet.</w:t>
      </w:r>
    </w:p>
    <w:p w14:paraId="67BB31CB" w14:textId="77777777" w:rsidR="00C11D28" w:rsidRPr="00CC0530" w:rsidRDefault="00C11D28" w:rsidP="00C11D28">
      <w:pPr>
        <w:rPr>
          <w:rFonts w:asciiTheme="minorBidi" w:hAnsiTheme="minorBidi" w:cstheme="minorBidi"/>
          <w:sz w:val="22"/>
          <w:szCs w:val="22"/>
        </w:rPr>
      </w:pPr>
    </w:p>
    <w:p w14:paraId="3AFC1463" w14:textId="73A6F969" w:rsidR="00C11D28" w:rsidRPr="00CC0530" w:rsidRDefault="00C11D28" w:rsidP="00C11D28">
      <w:pPr>
        <w:rPr>
          <w:rFonts w:asciiTheme="minorBidi" w:hAnsiTheme="minorBidi" w:cstheme="minorBidi"/>
          <w:sz w:val="22"/>
          <w:szCs w:val="22"/>
          <w:lang w:eastAsia="zh-CN"/>
        </w:rPr>
      </w:pPr>
      <w:r w:rsidRPr="00CC0530">
        <w:rPr>
          <w:rFonts w:asciiTheme="minorBidi" w:hAnsiTheme="minorBidi" w:cstheme="minorBidi"/>
          <w:sz w:val="22"/>
          <w:szCs w:val="22"/>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56E89E44" w14:textId="1586A6E2" w:rsidR="006F08A0" w:rsidRPr="00CC0530" w:rsidRDefault="009D1FD0" w:rsidP="00226572">
      <w:pPr>
        <w:spacing w:before="120" w:after="120"/>
        <w:ind w:left="425" w:hanging="425"/>
        <w:rPr>
          <w:rFonts w:asciiTheme="minorBidi" w:hAnsiTheme="minorBidi" w:cstheme="minorBidi"/>
          <w:sz w:val="22"/>
          <w:szCs w:val="22"/>
        </w:rPr>
      </w:pPr>
      <w:r w:rsidRPr="00CC0530">
        <w:rPr>
          <w:rFonts w:asciiTheme="minorBidi" w:eastAsiaTheme="minorEastAsia" w:hAnsiTheme="minorBidi" w:cstheme="minorBidi"/>
          <w:sz w:val="22"/>
          <w:szCs w:val="22"/>
          <w:lang w:eastAsia="ja-JP"/>
        </w:rPr>
        <w:t xml:space="preserve">Suggested working time: </w:t>
      </w:r>
      <w:r w:rsidR="007B08EF" w:rsidRPr="00CC0530">
        <w:rPr>
          <w:rFonts w:asciiTheme="minorBidi" w:eastAsiaTheme="minorEastAsia" w:hAnsiTheme="minorBidi" w:cstheme="minorBidi"/>
          <w:sz w:val="22"/>
          <w:szCs w:val="22"/>
          <w:lang w:eastAsia="ja-JP"/>
        </w:rPr>
        <w:t>8</w:t>
      </w:r>
      <w:r w:rsidR="00104E3B" w:rsidRPr="00CC0530">
        <w:rPr>
          <w:rFonts w:asciiTheme="minorBidi" w:eastAsiaTheme="minorEastAsia" w:hAnsiTheme="minorBidi" w:cstheme="minorBidi"/>
          <w:sz w:val="22"/>
          <w:szCs w:val="22"/>
          <w:lang w:eastAsia="ja-JP"/>
        </w:rPr>
        <w:t>0</w:t>
      </w:r>
      <w:r w:rsidR="006F08A0" w:rsidRPr="00CC0530">
        <w:rPr>
          <w:rFonts w:asciiTheme="minorBidi" w:eastAsiaTheme="minorEastAsia" w:hAnsiTheme="minorBidi" w:cstheme="minorBidi"/>
          <w:sz w:val="22"/>
          <w:szCs w:val="22"/>
          <w:lang w:eastAsia="ja-JP"/>
        </w:rPr>
        <w:t xml:space="preserve"> minutes.</w:t>
      </w:r>
    </w:p>
    <w:p w14:paraId="1EB3748D" w14:textId="77777777" w:rsidR="00E17FE1" w:rsidRDefault="00E17FE1" w:rsidP="00A41A96">
      <w:pPr>
        <w:pBdr>
          <w:top w:val="single" w:sz="4" w:space="1" w:color="auto"/>
        </w:pBdr>
        <w:tabs>
          <w:tab w:val="left" w:pos="567"/>
          <w:tab w:val="left" w:pos="7655"/>
        </w:tabs>
        <w:ind w:left="992" w:hanging="992"/>
        <w:rPr>
          <w:rFonts w:asciiTheme="minorBidi" w:hAnsiTheme="minorBidi" w:cstheme="minorBidi"/>
          <w:b/>
          <w:sz w:val="22"/>
          <w:szCs w:val="22"/>
        </w:rPr>
      </w:pPr>
    </w:p>
    <w:p w14:paraId="6B18DA85" w14:textId="79892DEA" w:rsidR="00A06815" w:rsidRPr="00CC0530" w:rsidRDefault="00A06815" w:rsidP="00A41A96">
      <w:pPr>
        <w:pBdr>
          <w:top w:val="single" w:sz="4" w:space="1" w:color="auto"/>
        </w:pBdr>
        <w:tabs>
          <w:tab w:val="left" w:pos="567"/>
          <w:tab w:val="left" w:pos="7655"/>
        </w:tabs>
        <w:ind w:left="992" w:hanging="992"/>
        <w:rPr>
          <w:rFonts w:asciiTheme="minorBidi" w:hAnsiTheme="minorBidi" w:cstheme="minorBidi"/>
          <w:b/>
          <w:sz w:val="22"/>
          <w:szCs w:val="22"/>
        </w:rPr>
      </w:pPr>
      <w:r w:rsidRPr="00CC0530">
        <w:rPr>
          <w:rFonts w:asciiTheme="minorBidi" w:hAnsiTheme="minorBidi" w:cstheme="minorBidi"/>
          <w:b/>
          <w:sz w:val="22"/>
          <w:szCs w:val="22"/>
        </w:rPr>
        <w:t>Question 2</w:t>
      </w:r>
      <w:r w:rsidR="00573FBC" w:rsidRPr="00CC0530">
        <w:rPr>
          <w:rFonts w:asciiTheme="minorBidi" w:hAnsiTheme="minorBidi" w:cstheme="minorBidi"/>
          <w:b/>
          <w:sz w:val="22"/>
          <w:szCs w:val="22"/>
        </w:rPr>
        <w:t>8</w:t>
      </w:r>
      <w:r w:rsidRPr="00CC0530">
        <w:rPr>
          <w:rFonts w:asciiTheme="minorBidi" w:hAnsiTheme="minorBidi" w:cstheme="minorBidi"/>
          <w:sz w:val="22"/>
          <w:szCs w:val="22"/>
        </w:rPr>
        <w:tab/>
      </w:r>
      <w:r w:rsidR="00304B9C" w:rsidRPr="00CC0530">
        <w:rPr>
          <w:rFonts w:asciiTheme="minorBidi" w:hAnsiTheme="minorBidi" w:cstheme="minorBidi"/>
          <w:sz w:val="22"/>
          <w:szCs w:val="22"/>
        </w:rPr>
        <w:t xml:space="preserve"> </w:t>
      </w:r>
      <w:proofErr w:type="gramStart"/>
      <w:r w:rsidR="00304B9C" w:rsidRPr="00CC0530">
        <w:rPr>
          <w:rFonts w:asciiTheme="minorBidi" w:hAnsiTheme="minorBidi" w:cstheme="minorBidi"/>
          <w:sz w:val="22"/>
          <w:szCs w:val="22"/>
        </w:rPr>
        <w:t xml:space="preserve">   </w:t>
      </w:r>
      <w:r w:rsidR="00304B9C" w:rsidRPr="00CC0530">
        <w:rPr>
          <w:rFonts w:asciiTheme="minorBidi" w:hAnsiTheme="minorBidi" w:cstheme="minorBidi"/>
          <w:b/>
          <w:bCs/>
          <w:sz w:val="22"/>
          <w:szCs w:val="22"/>
        </w:rPr>
        <w:t>(</w:t>
      </w:r>
      <w:proofErr w:type="gramEnd"/>
      <w:r w:rsidR="00304B9C" w:rsidRPr="00CC0530">
        <w:rPr>
          <w:rFonts w:asciiTheme="minorBidi" w:hAnsiTheme="minorBidi" w:cstheme="minorBidi"/>
          <w:b/>
          <w:sz w:val="22"/>
          <w:szCs w:val="22"/>
        </w:rPr>
        <w:t>20 marks)</w:t>
      </w:r>
      <w:r w:rsidR="005601E7" w:rsidRPr="00CC0530">
        <w:rPr>
          <w:rFonts w:asciiTheme="minorBidi" w:hAnsiTheme="minorBidi" w:cstheme="minorBidi"/>
          <w:b/>
          <w:sz w:val="22"/>
          <w:szCs w:val="22"/>
        </w:rPr>
        <w:t xml:space="preserve"> </w:t>
      </w:r>
      <w:r w:rsidR="005601E7" w:rsidRPr="00CC0530">
        <w:rPr>
          <w:rFonts w:asciiTheme="minorBidi" w:hAnsiTheme="minorBidi" w:cstheme="minorBidi"/>
          <w:sz w:val="22"/>
          <w:szCs w:val="22"/>
        </w:rPr>
        <w:t xml:space="preserve">      </w:t>
      </w:r>
    </w:p>
    <w:p w14:paraId="62081A24" w14:textId="19E9F880" w:rsidR="00C11D28" w:rsidRPr="00CC0530" w:rsidRDefault="00C11D28" w:rsidP="00C11D28">
      <w:pPr>
        <w:tabs>
          <w:tab w:val="left" w:pos="567"/>
          <w:tab w:val="left" w:pos="851"/>
          <w:tab w:val="right" w:pos="9072"/>
        </w:tabs>
        <w:rPr>
          <w:rFonts w:asciiTheme="minorBidi" w:hAnsiTheme="minorBidi" w:cstheme="minorBidi"/>
          <w:sz w:val="22"/>
          <w:szCs w:val="22"/>
        </w:rPr>
      </w:pPr>
    </w:p>
    <w:p w14:paraId="591C9F97" w14:textId="02BAD587" w:rsidR="004F0579" w:rsidRPr="00CC0530" w:rsidRDefault="00E17FE1" w:rsidP="00E17FE1">
      <w:pPr>
        <w:tabs>
          <w:tab w:val="left" w:pos="567"/>
          <w:tab w:val="left" w:pos="851"/>
          <w:tab w:val="right" w:pos="9072"/>
        </w:tabs>
        <w:rPr>
          <w:rFonts w:asciiTheme="minorBidi" w:hAnsiTheme="minorBidi" w:cstheme="minorBidi"/>
          <w:sz w:val="22"/>
          <w:szCs w:val="22"/>
        </w:rPr>
      </w:pPr>
      <w:r>
        <w:rPr>
          <w:rFonts w:asciiTheme="minorBidi" w:hAnsiTheme="minorBidi" w:cstheme="minorBidi"/>
          <w:sz w:val="22"/>
          <w:szCs w:val="22"/>
        </w:rPr>
        <w:t xml:space="preserve">Describe the factors facilitating </w:t>
      </w:r>
      <w:proofErr w:type="gramStart"/>
      <w:r>
        <w:rPr>
          <w:rFonts w:asciiTheme="minorBidi" w:hAnsiTheme="minorBidi" w:cstheme="minorBidi"/>
          <w:sz w:val="22"/>
          <w:szCs w:val="22"/>
        </w:rPr>
        <w:t>globalisation, and</w:t>
      </w:r>
      <w:proofErr w:type="gramEnd"/>
      <w:r>
        <w:rPr>
          <w:rFonts w:asciiTheme="minorBidi" w:hAnsiTheme="minorBidi" w:cstheme="minorBidi"/>
          <w:sz w:val="22"/>
          <w:szCs w:val="22"/>
        </w:rPr>
        <w:t xml:space="preserve"> explain the economic effects of globalisation on the Australian economy.</w:t>
      </w:r>
    </w:p>
    <w:p w14:paraId="5402FCAD" w14:textId="6F1CECD4" w:rsidR="00C11D28" w:rsidRPr="00CC0530" w:rsidRDefault="00C11D28" w:rsidP="00C11D28">
      <w:pPr>
        <w:tabs>
          <w:tab w:val="left" w:pos="567"/>
          <w:tab w:val="left" w:pos="7655"/>
        </w:tabs>
        <w:ind w:left="567" w:hanging="567"/>
        <w:rPr>
          <w:rFonts w:asciiTheme="minorBidi" w:hAnsiTheme="minorBidi" w:cstheme="minorBidi"/>
          <w:b/>
          <w:sz w:val="22"/>
          <w:szCs w:val="22"/>
        </w:rPr>
      </w:pPr>
      <w:r w:rsidRPr="00CC0530">
        <w:rPr>
          <w:rFonts w:asciiTheme="minorBidi" w:hAnsiTheme="minorBidi" w:cstheme="minorBidi"/>
          <w:sz w:val="22"/>
          <w:szCs w:val="22"/>
        </w:rPr>
        <w:tab/>
        <w:t xml:space="preserve">   </w:t>
      </w:r>
    </w:p>
    <w:p w14:paraId="5C5174BD" w14:textId="77777777" w:rsidR="00EA571A" w:rsidRPr="00CC0530" w:rsidRDefault="00EA571A" w:rsidP="006121B0">
      <w:pPr>
        <w:tabs>
          <w:tab w:val="left" w:pos="567"/>
          <w:tab w:val="left" w:pos="7655"/>
        </w:tabs>
        <w:rPr>
          <w:rFonts w:asciiTheme="minorBidi" w:hAnsiTheme="minorBidi" w:cstheme="minorBidi"/>
          <w:b/>
          <w:sz w:val="22"/>
          <w:szCs w:val="22"/>
        </w:rPr>
      </w:pPr>
    </w:p>
    <w:p w14:paraId="109D31B9" w14:textId="77777777" w:rsidR="00E17FE1" w:rsidRDefault="00E17FE1" w:rsidP="00304B9C">
      <w:pPr>
        <w:pBdr>
          <w:top w:val="single" w:sz="4" w:space="1" w:color="auto"/>
        </w:pBdr>
        <w:tabs>
          <w:tab w:val="left" w:pos="567"/>
          <w:tab w:val="left" w:pos="7655"/>
        </w:tabs>
        <w:ind w:left="993" w:hanging="993"/>
        <w:rPr>
          <w:rFonts w:asciiTheme="minorBidi" w:hAnsiTheme="minorBidi" w:cstheme="minorBidi"/>
          <w:b/>
          <w:sz w:val="22"/>
          <w:szCs w:val="22"/>
        </w:rPr>
      </w:pPr>
    </w:p>
    <w:p w14:paraId="2EB44599" w14:textId="36E52A86" w:rsidR="00354190" w:rsidRPr="00CC0530" w:rsidRDefault="00E35B6E" w:rsidP="00304B9C">
      <w:pPr>
        <w:pBdr>
          <w:top w:val="single" w:sz="4" w:space="1" w:color="auto"/>
        </w:pBdr>
        <w:tabs>
          <w:tab w:val="left" w:pos="567"/>
          <w:tab w:val="left" w:pos="7655"/>
        </w:tabs>
        <w:ind w:left="993" w:hanging="993"/>
        <w:rPr>
          <w:rFonts w:asciiTheme="minorBidi" w:hAnsiTheme="minorBidi" w:cstheme="minorBidi"/>
          <w:b/>
          <w:sz w:val="22"/>
          <w:szCs w:val="22"/>
        </w:rPr>
      </w:pPr>
      <w:r w:rsidRPr="00CC0530">
        <w:rPr>
          <w:rFonts w:asciiTheme="minorBidi" w:hAnsiTheme="minorBidi" w:cstheme="minorBidi"/>
          <w:b/>
          <w:sz w:val="22"/>
          <w:szCs w:val="22"/>
        </w:rPr>
        <w:t>Question 2</w:t>
      </w:r>
      <w:r w:rsidR="00573FBC" w:rsidRPr="00CC0530">
        <w:rPr>
          <w:rFonts w:asciiTheme="minorBidi" w:hAnsiTheme="minorBidi" w:cstheme="minorBidi"/>
          <w:b/>
          <w:sz w:val="22"/>
          <w:szCs w:val="22"/>
        </w:rPr>
        <w:t>9</w:t>
      </w:r>
      <w:r w:rsidR="00304B9C" w:rsidRPr="00CC0530">
        <w:rPr>
          <w:rFonts w:asciiTheme="minorBidi" w:hAnsiTheme="minorBidi" w:cstheme="minorBidi"/>
          <w:sz w:val="22"/>
          <w:szCs w:val="22"/>
        </w:rPr>
        <w:tab/>
        <w:t xml:space="preserve"> </w:t>
      </w:r>
      <w:proofErr w:type="gramStart"/>
      <w:r w:rsidR="00304B9C" w:rsidRPr="00CC0530">
        <w:rPr>
          <w:rFonts w:asciiTheme="minorBidi" w:hAnsiTheme="minorBidi" w:cstheme="minorBidi"/>
          <w:sz w:val="22"/>
          <w:szCs w:val="22"/>
        </w:rPr>
        <w:t xml:space="preserve">   </w:t>
      </w:r>
      <w:r w:rsidR="00304B9C" w:rsidRPr="00CC0530">
        <w:rPr>
          <w:rFonts w:asciiTheme="minorBidi" w:hAnsiTheme="minorBidi" w:cstheme="minorBidi"/>
          <w:b/>
          <w:bCs/>
          <w:sz w:val="22"/>
          <w:szCs w:val="22"/>
        </w:rPr>
        <w:t>(</w:t>
      </w:r>
      <w:proofErr w:type="gramEnd"/>
      <w:r w:rsidR="00304B9C" w:rsidRPr="00CC0530">
        <w:rPr>
          <w:rFonts w:asciiTheme="minorBidi" w:hAnsiTheme="minorBidi" w:cstheme="minorBidi"/>
          <w:b/>
          <w:sz w:val="22"/>
          <w:szCs w:val="22"/>
        </w:rPr>
        <w:t>20 marks)</w:t>
      </w:r>
    </w:p>
    <w:p w14:paraId="04A2D317" w14:textId="53290E41" w:rsidR="00354190" w:rsidRPr="00CC0530" w:rsidRDefault="00354190" w:rsidP="00354190">
      <w:pPr>
        <w:tabs>
          <w:tab w:val="left" w:pos="567"/>
          <w:tab w:val="left" w:pos="7655"/>
        </w:tabs>
        <w:ind w:left="993" w:hanging="993"/>
        <w:rPr>
          <w:rFonts w:asciiTheme="minorBidi" w:hAnsiTheme="minorBidi" w:cstheme="minorBidi"/>
          <w:b/>
          <w:sz w:val="22"/>
          <w:szCs w:val="22"/>
        </w:rPr>
      </w:pPr>
    </w:p>
    <w:p w14:paraId="413E6D24" w14:textId="77777777" w:rsidR="00E17FE1" w:rsidRDefault="00E17FE1" w:rsidP="00E17FE1">
      <w:pPr>
        <w:pStyle w:val="ListParagraph"/>
        <w:numPr>
          <w:ilvl w:val="0"/>
          <w:numId w:val="25"/>
        </w:numPr>
        <w:tabs>
          <w:tab w:val="left" w:pos="1134"/>
          <w:tab w:val="right" w:pos="9072"/>
        </w:tabs>
        <w:spacing w:after="0" w:line="240" w:lineRule="auto"/>
        <w:ind w:left="567" w:hanging="567"/>
        <w:rPr>
          <w:rFonts w:asciiTheme="minorBidi" w:hAnsiTheme="minorBidi"/>
        </w:rPr>
      </w:pPr>
      <w:r>
        <w:rPr>
          <w:rFonts w:asciiTheme="minorBidi" w:hAnsiTheme="minorBidi"/>
        </w:rPr>
        <w:t>With the use of appropriate diagrams, discuss the arguments for trade liberalisation.</w:t>
      </w:r>
      <w:r w:rsidRPr="00CC0530">
        <w:rPr>
          <w:rFonts w:asciiTheme="minorBidi" w:hAnsiTheme="minorBidi"/>
        </w:rPr>
        <w:tab/>
      </w:r>
      <w:r>
        <w:rPr>
          <w:rFonts w:asciiTheme="minorBidi" w:hAnsiTheme="minorBidi"/>
        </w:rPr>
        <w:t xml:space="preserve">                               </w:t>
      </w:r>
    </w:p>
    <w:p w14:paraId="2E576B6D" w14:textId="19551D00" w:rsidR="00E17FE1" w:rsidRPr="00CC0530" w:rsidRDefault="00E17FE1" w:rsidP="00E17FE1">
      <w:pPr>
        <w:pStyle w:val="ListParagraph"/>
        <w:tabs>
          <w:tab w:val="left" w:pos="1134"/>
          <w:tab w:val="right" w:pos="9072"/>
        </w:tabs>
        <w:spacing w:after="0" w:line="240" w:lineRule="auto"/>
        <w:ind w:left="567"/>
        <w:rPr>
          <w:rFonts w:asciiTheme="minorBidi" w:hAnsiTheme="minorBidi"/>
        </w:rPr>
      </w:pPr>
      <w:r>
        <w:rPr>
          <w:rFonts w:asciiTheme="minorBidi" w:hAnsiTheme="minorBidi"/>
        </w:rPr>
        <w:tab/>
      </w:r>
      <w:r>
        <w:rPr>
          <w:rFonts w:asciiTheme="minorBidi" w:hAnsiTheme="minorBidi"/>
        </w:rPr>
        <w:tab/>
      </w:r>
      <w:proofErr w:type="gramStart"/>
      <w:r w:rsidRPr="00CC0530">
        <w:rPr>
          <w:rFonts w:asciiTheme="minorBidi" w:hAnsiTheme="minorBidi"/>
        </w:rPr>
        <w:t xml:space="preserve">( </w:t>
      </w:r>
      <w:r>
        <w:rPr>
          <w:rFonts w:asciiTheme="minorBidi" w:hAnsiTheme="minorBidi"/>
        </w:rPr>
        <w:t>10</w:t>
      </w:r>
      <w:proofErr w:type="gramEnd"/>
      <w:r w:rsidRPr="00CC0530">
        <w:rPr>
          <w:rFonts w:asciiTheme="minorBidi" w:hAnsiTheme="minorBidi"/>
        </w:rPr>
        <w:t xml:space="preserve"> marks )</w:t>
      </w:r>
    </w:p>
    <w:p w14:paraId="6AC0FE8D" w14:textId="77777777" w:rsidR="00E17FE1" w:rsidRPr="00CC0530" w:rsidRDefault="00E17FE1" w:rsidP="00E17FE1">
      <w:pPr>
        <w:pStyle w:val="ListParagraph"/>
        <w:tabs>
          <w:tab w:val="left" w:pos="1134"/>
          <w:tab w:val="right" w:pos="9072"/>
        </w:tabs>
        <w:ind w:left="567"/>
        <w:rPr>
          <w:rFonts w:asciiTheme="minorBidi" w:hAnsiTheme="minorBidi"/>
        </w:rPr>
      </w:pPr>
    </w:p>
    <w:p w14:paraId="08F24BC8" w14:textId="2EE1221D" w:rsidR="00E17FE1" w:rsidRPr="00CC0530" w:rsidRDefault="00E17FE1" w:rsidP="00E17FE1">
      <w:pPr>
        <w:pStyle w:val="ListParagraph"/>
        <w:numPr>
          <w:ilvl w:val="0"/>
          <w:numId w:val="25"/>
        </w:numPr>
        <w:tabs>
          <w:tab w:val="left" w:pos="1134"/>
          <w:tab w:val="right" w:pos="9072"/>
        </w:tabs>
        <w:spacing w:after="0" w:line="240" w:lineRule="auto"/>
        <w:ind w:left="567" w:hanging="567"/>
        <w:rPr>
          <w:rFonts w:asciiTheme="minorBidi" w:hAnsiTheme="minorBidi"/>
        </w:rPr>
      </w:pPr>
      <w:r w:rsidRPr="00CC0530">
        <w:rPr>
          <w:rFonts w:asciiTheme="minorBidi" w:hAnsiTheme="minorBidi"/>
        </w:rPr>
        <w:t>Discuss</w:t>
      </w:r>
      <w:r>
        <w:rPr>
          <w:rFonts w:asciiTheme="minorBidi" w:hAnsiTheme="minorBidi"/>
        </w:rPr>
        <w:t xml:space="preserve"> the significance of trade to the Australian economy and the recent trends in Australia’s direction and composition of trade</w:t>
      </w:r>
      <w:r w:rsidRPr="00CC0530">
        <w:rPr>
          <w:rFonts w:asciiTheme="minorBidi" w:hAnsiTheme="minorBidi"/>
        </w:rPr>
        <w:t>.</w:t>
      </w:r>
      <w:r w:rsidRPr="00CC0530">
        <w:rPr>
          <w:rFonts w:asciiTheme="minorBidi" w:hAnsiTheme="minorBidi"/>
        </w:rPr>
        <w:tab/>
      </w:r>
      <w:proofErr w:type="gramStart"/>
      <w:r w:rsidRPr="00CC0530">
        <w:rPr>
          <w:rFonts w:asciiTheme="minorBidi" w:hAnsiTheme="minorBidi"/>
        </w:rPr>
        <w:t>( 1</w:t>
      </w:r>
      <w:r>
        <w:rPr>
          <w:rFonts w:asciiTheme="minorBidi" w:hAnsiTheme="minorBidi"/>
        </w:rPr>
        <w:t>0</w:t>
      </w:r>
      <w:proofErr w:type="gramEnd"/>
      <w:r w:rsidRPr="00CC0530">
        <w:rPr>
          <w:rFonts w:asciiTheme="minorBidi" w:hAnsiTheme="minorBidi"/>
        </w:rPr>
        <w:t xml:space="preserve"> marks )</w:t>
      </w:r>
    </w:p>
    <w:p w14:paraId="0FF24821" w14:textId="77777777" w:rsidR="00E17FE1" w:rsidRPr="004F0579" w:rsidRDefault="00E17FE1" w:rsidP="004F0579">
      <w:pPr>
        <w:ind w:right="-148"/>
        <w:rPr>
          <w:rFonts w:asciiTheme="minorBidi" w:hAnsiTheme="minorBidi"/>
          <w:b/>
        </w:rPr>
      </w:pPr>
    </w:p>
    <w:p w14:paraId="245EC40E" w14:textId="77777777" w:rsidR="00E17FE1" w:rsidRDefault="00E17FE1" w:rsidP="00304B9C">
      <w:pPr>
        <w:pBdr>
          <w:top w:val="single" w:sz="4" w:space="1" w:color="auto"/>
        </w:pBdr>
        <w:tabs>
          <w:tab w:val="left" w:pos="567"/>
          <w:tab w:val="left" w:pos="7655"/>
        </w:tabs>
        <w:ind w:left="993" w:hanging="993"/>
        <w:rPr>
          <w:rFonts w:asciiTheme="minorBidi" w:hAnsiTheme="minorBidi" w:cstheme="minorBidi"/>
          <w:b/>
          <w:sz w:val="22"/>
          <w:szCs w:val="22"/>
        </w:rPr>
      </w:pPr>
    </w:p>
    <w:p w14:paraId="0ED5D39F" w14:textId="658B1984" w:rsidR="00BB4F16" w:rsidRPr="00CC0530" w:rsidRDefault="00BB4F16" w:rsidP="00304B9C">
      <w:pPr>
        <w:pBdr>
          <w:top w:val="single" w:sz="4" w:space="1" w:color="auto"/>
        </w:pBdr>
        <w:tabs>
          <w:tab w:val="left" w:pos="567"/>
          <w:tab w:val="left" w:pos="7655"/>
        </w:tabs>
        <w:ind w:left="993" w:hanging="993"/>
        <w:rPr>
          <w:rFonts w:asciiTheme="minorBidi" w:hAnsiTheme="minorBidi" w:cstheme="minorBidi"/>
          <w:b/>
          <w:sz w:val="22"/>
          <w:szCs w:val="22"/>
        </w:rPr>
      </w:pPr>
      <w:r w:rsidRPr="00CC0530">
        <w:rPr>
          <w:rFonts w:asciiTheme="minorBidi" w:hAnsiTheme="minorBidi" w:cstheme="minorBidi"/>
          <w:b/>
          <w:sz w:val="22"/>
          <w:szCs w:val="22"/>
        </w:rPr>
        <w:t xml:space="preserve">Question </w:t>
      </w:r>
      <w:r w:rsidR="00573FBC" w:rsidRPr="00CC0530">
        <w:rPr>
          <w:rFonts w:asciiTheme="minorBidi" w:hAnsiTheme="minorBidi" w:cstheme="minorBidi"/>
          <w:b/>
          <w:sz w:val="22"/>
          <w:szCs w:val="22"/>
        </w:rPr>
        <w:t>30</w:t>
      </w:r>
      <w:r w:rsidR="00304B9C" w:rsidRPr="00CC0530">
        <w:rPr>
          <w:rFonts w:asciiTheme="minorBidi" w:hAnsiTheme="minorBidi" w:cstheme="minorBidi"/>
          <w:b/>
          <w:sz w:val="22"/>
          <w:szCs w:val="22"/>
        </w:rPr>
        <w:tab/>
        <w:t xml:space="preserve"> </w:t>
      </w:r>
      <w:proofErr w:type="gramStart"/>
      <w:r w:rsidR="00304B9C" w:rsidRPr="00CC0530">
        <w:rPr>
          <w:rFonts w:asciiTheme="minorBidi" w:hAnsiTheme="minorBidi" w:cstheme="minorBidi"/>
          <w:b/>
          <w:sz w:val="22"/>
          <w:szCs w:val="22"/>
        </w:rPr>
        <w:t xml:space="preserve">   (</w:t>
      </w:r>
      <w:proofErr w:type="gramEnd"/>
      <w:r w:rsidR="00304B9C" w:rsidRPr="00CC0530">
        <w:rPr>
          <w:rFonts w:asciiTheme="minorBidi" w:hAnsiTheme="minorBidi" w:cstheme="minorBidi"/>
          <w:b/>
          <w:sz w:val="22"/>
          <w:szCs w:val="22"/>
        </w:rPr>
        <w:t>20 marks)</w:t>
      </w:r>
      <w:r w:rsidRPr="00CC0530">
        <w:rPr>
          <w:rFonts w:asciiTheme="minorBidi" w:hAnsiTheme="minorBidi" w:cstheme="minorBidi"/>
          <w:b/>
          <w:sz w:val="22"/>
          <w:szCs w:val="22"/>
        </w:rPr>
        <w:t xml:space="preserve"> </w:t>
      </w:r>
    </w:p>
    <w:p w14:paraId="3C244218" w14:textId="663B3018" w:rsidR="00BB4F16" w:rsidRPr="00CC0530" w:rsidRDefault="00BB4F16" w:rsidP="00BB4F16">
      <w:pPr>
        <w:tabs>
          <w:tab w:val="left" w:pos="567"/>
          <w:tab w:val="left" w:pos="7655"/>
        </w:tabs>
        <w:ind w:left="993" w:hanging="993"/>
        <w:rPr>
          <w:rFonts w:asciiTheme="minorBidi" w:hAnsiTheme="minorBidi" w:cstheme="minorBidi"/>
          <w:b/>
          <w:sz w:val="22"/>
          <w:szCs w:val="22"/>
        </w:rPr>
      </w:pPr>
    </w:p>
    <w:p w14:paraId="2A298B7B" w14:textId="75A00870" w:rsidR="00C11D28" w:rsidRPr="00CC0530" w:rsidRDefault="00C11D28" w:rsidP="005D65DC">
      <w:pPr>
        <w:pStyle w:val="ListParagraph"/>
        <w:numPr>
          <w:ilvl w:val="0"/>
          <w:numId w:val="25"/>
        </w:numPr>
        <w:tabs>
          <w:tab w:val="left" w:pos="1134"/>
          <w:tab w:val="right" w:pos="9072"/>
        </w:tabs>
        <w:spacing w:after="0" w:line="240" w:lineRule="auto"/>
        <w:ind w:left="567" w:hanging="567"/>
        <w:rPr>
          <w:rFonts w:asciiTheme="minorBidi" w:hAnsiTheme="minorBidi"/>
        </w:rPr>
      </w:pPr>
      <w:r w:rsidRPr="00CC0530">
        <w:rPr>
          <w:rFonts w:asciiTheme="minorBidi" w:hAnsiTheme="minorBidi"/>
        </w:rPr>
        <w:t>Explain</w:t>
      </w:r>
      <w:r w:rsidR="00E17FE1">
        <w:rPr>
          <w:rFonts w:asciiTheme="minorBidi" w:hAnsiTheme="minorBidi"/>
        </w:rPr>
        <w:t xml:space="preserve"> what the terms of trade index measures and discuss the impact of an unfavourable movement on Australia’s exchange rate, trade balance the macroeconomy. </w:t>
      </w:r>
      <w:r w:rsidRPr="00CC0530">
        <w:rPr>
          <w:rFonts w:asciiTheme="minorBidi" w:hAnsiTheme="minorBidi"/>
        </w:rPr>
        <w:tab/>
      </w:r>
      <w:proofErr w:type="gramStart"/>
      <w:r w:rsidRPr="00CC0530">
        <w:rPr>
          <w:rFonts w:asciiTheme="minorBidi" w:hAnsiTheme="minorBidi"/>
        </w:rPr>
        <w:t xml:space="preserve">( </w:t>
      </w:r>
      <w:r w:rsidR="00E17FE1">
        <w:rPr>
          <w:rFonts w:asciiTheme="minorBidi" w:hAnsiTheme="minorBidi"/>
        </w:rPr>
        <w:t>10</w:t>
      </w:r>
      <w:proofErr w:type="gramEnd"/>
      <w:r w:rsidRPr="00CC0530">
        <w:rPr>
          <w:rFonts w:asciiTheme="minorBidi" w:hAnsiTheme="minorBidi"/>
        </w:rPr>
        <w:t xml:space="preserve"> marks )</w:t>
      </w:r>
    </w:p>
    <w:p w14:paraId="16D8B4B8" w14:textId="77777777" w:rsidR="00C11D28" w:rsidRPr="00CC0530" w:rsidRDefault="00C11D28" w:rsidP="00C11D28">
      <w:pPr>
        <w:pStyle w:val="ListParagraph"/>
        <w:tabs>
          <w:tab w:val="left" w:pos="1134"/>
          <w:tab w:val="right" w:pos="9072"/>
        </w:tabs>
        <w:ind w:left="567"/>
        <w:rPr>
          <w:rFonts w:asciiTheme="minorBidi" w:hAnsiTheme="minorBidi"/>
        </w:rPr>
      </w:pPr>
    </w:p>
    <w:p w14:paraId="1299B1D1" w14:textId="2CA5F475" w:rsidR="00C11D28" w:rsidRPr="00CC0530" w:rsidRDefault="00C11D28" w:rsidP="005D65DC">
      <w:pPr>
        <w:pStyle w:val="ListParagraph"/>
        <w:numPr>
          <w:ilvl w:val="0"/>
          <w:numId w:val="25"/>
        </w:numPr>
        <w:tabs>
          <w:tab w:val="left" w:pos="1134"/>
          <w:tab w:val="right" w:pos="9072"/>
        </w:tabs>
        <w:spacing w:after="0" w:line="240" w:lineRule="auto"/>
        <w:ind w:left="567" w:hanging="567"/>
        <w:rPr>
          <w:rFonts w:asciiTheme="minorBidi" w:hAnsiTheme="minorBidi"/>
        </w:rPr>
      </w:pPr>
      <w:r w:rsidRPr="00CC0530">
        <w:rPr>
          <w:rFonts w:asciiTheme="minorBidi" w:hAnsiTheme="minorBidi"/>
        </w:rPr>
        <w:t>Discuss</w:t>
      </w:r>
      <w:r w:rsidR="00E17FE1">
        <w:rPr>
          <w:rFonts w:asciiTheme="minorBidi" w:hAnsiTheme="minorBidi"/>
        </w:rPr>
        <w:t xml:space="preserve"> the changes in Australia’s terms of trade since 2012 and describe three factors that affect Australia’s terms of trade</w:t>
      </w:r>
      <w:r w:rsidRPr="00CC0530">
        <w:rPr>
          <w:rFonts w:asciiTheme="minorBidi" w:hAnsiTheme="minorBidi"/>
        </w:rPr>
        <w:t>.</w:t>
      </w:r>
      <w:r w:rsidRPr="00CC0530">
        <w:rPr>
          <w:rFonts w:asciiTheme="minorBidi" w:hAnsiTheme="minorBidi"/>
        </w:rPr>
        <w:tab/>
      </w:r>
      <w:proofErr w:type="gramStart"/>
      <w:r w:rsidRPr="00CC0530">
        <w:rPr>
          <w:rFonts w:asciiTheme="minorBidi" w:hAnsiTheme="minorBidi"/>
        </w:rPr>
        <w:t>( 1</w:t>
      </w:r>
      <w:r w:rsidR="00E17FE1">
        <w:rPr>
          <w:rFonts w:asciiTheme="minorBidi" w:hAnsiTheme="minorBidi"/>
        </w:rPr>
        <w:t>0</w:t>
      </w:r>
      <w:proofErr w:type="gramEnd"/>
      <w:r w:rsidRPr="00CC0530">
        <w:rPr>
          <w:rFonts w:asciiTheme="minorBidi" w:hAnsiTheme="minorBidi"/>
        </w:rPr>
        <w:t xml:space="preserve"> marks )</w:t>
      </w:r>
    </w:p>
    <w:p w14:paraId="40E3BF08" w14:textId="2D475088" w:rsidR="000A2716" w:rsidRPr="00CC0530" w:rsidRDefault="000A2716" w:rsidP="00795818">
      <w:pPr>
        <w:tabs>
          <w:tab w:val="left" w:pos="567"/>
          <w:tab w:val="left" w:pos="7655"/>
        </w:tabs>
        <w:rPr>
          <w:rFonts w:asciiTheme="minorBidi" w:hAnsiTheme="minorBidi" w:cstheme="minorBidi"/>
          <w:b/>
          <w:sz w:val="22"/>
          <w:szCs w:val="22"/>
        </w:rPr>
      </w:pPr>
    </w:p>
    <w:p w14:paraId="684A27E8" w14:textId="77777777" w:rsidR="00E17FE1" w:rsidRDefault="00E17FE1" w:rsidP="00304B9C">
      <w:pPr>
        <w:pBdr>
          <w:top w:val="single" w:sz="4" w:space="1" w:color="auto"/>
        </w:pBdr>
        <w:tabs>
          <w:tab w:val="left" w:pos="567"/>
          <w:tab w:val="left" w:pos="7655"/>
        </w:tabs>
        <w:ind w:left="993" w:hanging="993"/>
        <w:rPr>
          <w:rFonts w:asciiTheme="minorBidi" w:hAnsiTheme="minorBidi" w:cstheme="minorBidi"/>
          <w:b/>
          <w:sz w:val="22"/>
          <w:szCs w:val="22"/>
        </w:rPr>
      </w:pPr>
    </w:p>
    <w:p w14:paraId="4D565AEA" w14:textId="62942487" w:rsidR="000A2716" w:rsidRPr="00CC0530" w:rsidRDefault="00573FBC" w:rsidP="00304B9C">
      <w:pPr>
        <w:pBdr>
          <w:top w:val="single" w:sz="4" w:space="1" w:color="auto"/>
        </w:pBdr>
        <w:tabs>
          <w:tab w:val="left" w:pos="567"/>
          <w:tab w:val="left" w:pos="7655"/>
        </w:tabs>
        <w:ind w:left="993" w:hanging="993"/>
        <w:rPr>
          <w:rFonts w:asciiTheme="minorBidi" w:hAnsiTheme="minorBidi" w:cstheme="minorBidi"/>
          <w:b/>
          <w:sz w:val="22"/>
          <w:szCs w:val="22"/>
        </w:rPr>
      </w:pPr>
      <w:r w:rsidRPr="00CC0530">
        <w:rPr>
          <w:rFonts w:asciiTheme="minorBidi" w:hAnsiTheme="minorBidi" w:cstheme="minorBidi"/>
          <w:b/>
          <w:sz w:val="22"/>
          <w:szCs w:val="22"/>
        </w:rPr>
        <w:t>Question 31</w:t>
      </w:r>
      <w:r w:rsidR="00304B9C" w:rsidRPr="00CC0530">
        <w:rPr>
          <w:rFonts w:asciiTheme="minorBidi" w:hAnsiTheme="minorBidi" w:cstheme="minorBidi"/>
          <w:b/>
          <w:sz w:val="22"/>
          <w:szCs w:val="22"/>
        </w:rPr>
        <w:tab/>
        <w:t xml:space="preserve"> </w:t>
      </w:r>
      <w:proofErr w:type="gramStart"/>
      <w:r w:rsidR="00304B9C" w:rsidRPr="00CC0530">
        <w:rPr>
          <w:rFonts w:asciiTheme="minorBidi" w:hAnsiTheme="minorBidi" w:cstheme="minorBidi"/>
          <w:b/>
          <w:sz w:val="22"/>
          <w:szCs w:val="22"/>
        </w:rPr>
        <w:t xml:space="preserve">   (</w:t>
      </w:r>
      <w:proofErr w:type="gramEnd"/>
      <w:r w:rsidR="00304B9C" w:rsidRPr="00CC0530">
        <w:rPr>
          <w:rFonts w:asciiTheme="minorBidi" w:hAnsiTheme="minorBidi" w:cstheme="minorBidi"/>
          <w:b/>
          <w:sz w:val="22"/>
          <w:szCs w:val="22"/>
        </w:rPr>
        <w:t>20 marks)</w:t>
      </w:r>
    </w:p>
    <w:p w14:paraId="3B4D3EB0" w14:textId="3CEF8E21" w:rsidR="00BB4F16" w:rsidRPr="00CC0530" w:rsidRDefault="00BB4F16" w:rsidP="004658F4">
      <w:pPr>
        <w:tabs>
          <w:tab w:val="left" w:pos="567"/>
          <w:tab w:val="left" w:pos="7655"/>
        </w:tabs>
        <w:rPr>
          <w:rFonts w:asciiTheme="minorBidi" w:hAnsiTheme="minorBidi" w:cstheme="minorBidi"/>
          <w:b/>
          <w:sz w:val="22"/>
          <w:szCs w:val="22"/>
        </w:rPr>
      </w:pPr>
    </w:p>
    <w:p w14:paraId="235D888D" w14:textId="77777777" w:rsidR="00E17FE1" w:rsidRDefault="00E17FE1" w:rsidP="00E17FE1">
      <w:pPr>
        <w:pStyle w:val="MCQstem"/>
        <w:widowControl w:val="0"/>
        <w:tabs>
          <w:tab w:val="clear" w:pos="709"/>
          <w:tab w:val="left" w:pos="8505"/>
        </w:tabs>
        <w:rPr>
          <w:rFonts w:asciiTheme="minorBidi" w:hAnsiTheme="minorBidi" w:cstheme="minorBidi"/>
          <w:b w:val="0"/>
          <w:sz w:val="22"/>
          <w:szCs w:val="22"/>
        </w:rPr>
      </w:pPr>
      <w:r>
        <w:rPr>
          <w:rFonts w:asciiTheme="minorBidi" w:hAnsiTheme="minorBidi" w:cstheme="minorBidi"/>
          <w:b w:val="0"/>
          <w:sz w:val="22"/>
          <w:szCs w:val="22"/>
        </w:rPr>
        <w:t>In April 2019, iron ore prices reached a five year high of $96.65 US a tonne.</w:t>
      </w:r>
    </w:p>
    <w:p w14:paraId="45C73071" w14:textId="77777777" w:rsidR="00E17FE1" w:rsidRDefault="00E17FE1" w:rsidP="00E17FE1">
      <w:pPr>
        <w:pStyle w:val="MCQstem"/>
        <w:widowControl w:val="0"/>
        <w:tabs>
          <w:tab w:val="clear" w:pos="709"/>
          <w:tab w:val="left" w:pos="8505"/>
        </w:tabs>
        <w:rPr>
          <w:rFonts w:asciiTheme="minorBidi" w:hAnsiTheme="minorBidi" w:cstheme="minorBidi"/>
          <w:b w:val="0"/>
          <w:sz w:val="22"/>
          <w:szCs w:val="22"/>
        </w:rPr>
      </w:pPr>
    </w:p>
    <w:p w14:paraId="466D07F7" w14:textId="35F5EF2C" w:rsidR="00C11D28" w:rsidRPr="00CC0530" w:rsidRDefault="00E17FE1" w:rsidP="00E17FE1">
      <w:pPr>
        <w:pStyle w:val="MCQstem"/>
        <w:widowControl w:val="0"/>
        <w:tabs>
          <w:tab w:val="clear" w:pos="709"/>
          <w:tab w:val="left" w:pos="8505"/>
        </w:tabs>
        <w:rPr>
          <w:rFonts w:asciiTheme="minorBidi" w:hAnsiTheme="minorBidi" w:cstheme="minorBidi"/>
          <w:b w:val="0"/>
          <w:sz w:val="22"/>
          <w:szCs w:val="22"/>
        </w:rPr>
      </w:pPr>
      <w:r>
        <w:rPr>
          <w:rFonts w:asciiTheme="minorBidi" w:hAnsiTheme="minorBidi" w:cstheme="minorBidi"/>
          <w:b w:val="0"/>
          <w:sz w:val="22"/>
          <w:szCs w:val="22"/>
        </w:rPr>
        <w:t>Discuss the impact of this movement on Australia’s terms of trade, balance of payments, exchange rate and consequently, the impact on the Australian economy.</w:t>
      </w:r>
      <w:r w:rsidR="00816214" w:rsidRPr="00CC0530">
        <w:rPr>
          <w:rFonts w:asciiTheme="minorBidi" w:hAnsiTheme="minorBidi" w:cstheme="minorBidi"/>
          <w:b w:val="0"/>
          <w:sz w:val="22"/>
          <w:szCs w:val="22"/>
        </w:rPr>
        <w:t xml:space="preserve">                                                                                        </w:t>
      </w:r>
    </w:p>
    <w:p w14:paraId="0447031B" w14:textId="0C5C11B9" w:rsidR="00812596" w:rsidRPr="00CC0530" w:rsidRDefault="009D3AC8" w:rsidP="000601E5">
      <w:pPr>
        <w:tabs>
          <w:tab w:val="left" w:pos="567"/>
          <w:tab w:val="left" w:pos="7655"/>
        </w:tabs>
        <w:ind w:left="993" w:hanging="993"/>
        <w:rPr>
          <w:rFonts w:asciiTheme="minorBidi" w:hAnsiTheme="minorBidi" w:cstheme="minorBidi"/>
          <w:sz w:val="22"/>
          <w:szCs w:val="22"/>
        </w:rPr>
      </w:pPr>
      <w:r w:rsidRPr="00CC0530">
        <w:rPr>
          <w:rFonts w:asciiTheme="minorBidi" w:hAnsiTheme="minorBidi" w:cstheme="minorBidi"/>
          <w:sz w:val="22"/>
          <w:szCs w:val="22"/>
        </w:rPr>
        <w:t>_______________________________</w:t>
      </w:r>
      <w:r w:rsidR="00C46704" w:rsidRPr="00CC0530">
        <w:rPr>
          <w:rFonts w:asciiTheme="minorBidi" w:hAnsiTheme="minorBidi" w:cstheme="minorBidi"/>
          <w:sz w:val="22"/>
          <w:szCs w:val="22"/>
        </w:rPr>
        <w:t>______</w:t>
      </w:r>
      <w:r w:rsidRPr="00CC0530">
        <w:rPr>
          <w:rFonts w:asciiTheme="minorBidi" w:hAnsiTheme="minorBidi" w:cstheme="minorBidi"/>
          <w:sz w:val="22"/>
          <w:szCs w:val="22"/>
        </w:rPr>
        <w:t>__</w:t>
      </w:r>
      <w:r w:rsidR="006D2F47" w:rsidRPr="00CC0530">
        <w:rPr>
          <w:rFonts w:asciiTheme="minorBidi" w:hAnsiTheme="minorBidi" w:cstheme="minorBidi"/>
          <w:sz w:val="22"/>
          <w:szCs w:val="22"/>
        </w:rPr>
        <w:t>______</w:t>
      </w:r>
      <w:r w:rsidR="00795818" w:rsidRPr="00CC0530">
        <w:rPr>
          <w:rFonts w:asciiTheme="minorBidi" w:hAnsiTheme="minorBidi" w:cstheme="minorBidi"/>
          <w:sz w:val="22"/>
          <w:szCs w:val="22"/>
        </w:rPr>
        <w:t>______________________</w:t>
      </w:r>
      <w:r w:rsidR="00C11D28" w:rsidRPr="00CC0530">
        <w:rPr>
          <w:rFonts w:asciiTheme="minorBidi" w:hAnsiTheme="minorBidi" w:cstheme="minorBidi"/>
          <w:sz w:val="22"/>
          <w:szCs w:val="22"/>
        </w:rPr>
        <w:t>______</w:t>
      </w:r>
    </w:p>
    <w:p w14:paraId="721948A3" w14:textId="3EEE5BD0" w:rsidR="00573FBC" w:rsidRPr="00CC0530" w:rsidRDefault="006E6A69" w:rsidP="00304B9C">
      <w:pPr>
        <w:spacing w:before="240" w:after="200"/>
        <w:jc w:val="center"/>
        <w:rPr>
          <w:rFonts w:asciiTheme="minorBidi" w:hAnsiTheme="minorBidi" w:cstheme="minorBidi"/>
          <w:b/>
          <w:bCs/>
        </w:rPr>
      </w:pPr>
      <w:r w:rsidRPr="00CC0530">
        <w:rPr>
          <w:rFonts w:asciiTheme="minorBidi" w:hAnsiTheme="minorBidi" w:cstheme="minorBidi"/>
          <w:b/>
          <w:bCs/>
          <w:i/>
          <w:iCs/>
          <w:sz w:val="22"/>
          <w:szCs w:val="22"/>
        </w:rPr>
        <w:t>End of Questions</w:t>
      </w:r>
      <w:r w:rsidR="00573FBC" w:rsidRPr="00CC0530">
        <w:rPr>
          <w:rFonts w:asciiTheme="minorBidi" w:hAnsiTheme="minorBidi" w:cstheme="minorBidi"/>
          <w:b/>
          <w:bCs/>
        </w:rPr>
        <w:br w:type="page"/>
      </w:r>
    </w:p>
    <w:tbl>
      <w:tblPr>
        <w:tblStyle w:val="TableGrid"/>
        <w:tblW w:w="0" w:type="auto"/>
        <w:tblInd w:w="108" w:type="dxa"/>
        <w:tblLook w:val="04A0" w:firstRow="1" w:lastRow="0" w:firstColumn="1" w:lastColumn="0" w:noHBand="0" w:noVBand="1"/>
      </w:tblPr>
      <w:tblGrid>
        <w:gridCol w:w="8912"/>
      </w:tblGrid>
      <w:tr w:rsidR="001364CE" w:rsidRPr="00CC0530" w14:paraId="053C9C3F" w14:textId="77777777" w:rsidTr="003E394B">
        <w:tc>
          <w:tcPr>
            <w:tcW w:w="8912" w:type="dxa"/>
            <w:tcBorders>
              <w:top w:val="nil"/>
              <w:left w:val="nil"/>
              <w:bottom w:val="nil"/>
              <w:right w:val="nil"/>
            </w:tcBorders>
          </w:tcPr>
          <w:p w14:paraId="4FD1F40D" w14:textId="77777777" w:rsidR="001364CE" w:rsidRPr="00CC0530" w:rsidRDefault="001364CE" w:rsidP="001364CE">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lastRenderedPageBreak/>
              <w:t>Supplementary page</w:t>
            </w:r>
          </w:p>
          <w:p w14:paraId="5D5398A0" w14:textId="77777777" w:rsidR="001364CE" w:rsidRPr="00CC0530" w:rsidRDefault="001364CE" w:rsidP="001364CE">
            <w:pPr>
              <w:tabs>
                <w:tab w:val="left" w:pos="567"/>
                <w:tab w:val="left" w:pos="7655"/>
              </w:tabs>
              <w:rPr>
                <w:rFonts w:asciiTheme="minorBidi" w:hAnsiTheme="minorBidi" w:cstheme="minorBidi"/>
                <w:sz w:val="22"/>
                <w:szCs w:val="22"/>
              </w:rPr>
            </w:pPr>
          </w:p>
          <w:p w14:paraId="6AE2434C" w14:textId="448C8192" w:rsidR="001364CE" w:rsidRPr="00CC0530" w:rsidRDefault="001364CE" w:rsidP="001364CE">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1364CE" w:rsidRPr="00CC0530" w14:paraId="7968E6AA" w14:textId="77777777" w:rsidTr="003E394B">
        <w:tc>
          <w:tcPr>
            <w:tcW w:w="8912" w:type="dxa"/>
            <w:tcBorders>
              <w:top w:val="nil"/>
              <w:left w:val="nil"/>
              <w:right w:val="nil"/>
            </w:tcBorders>
          </w:tcPr>
          <w:p w14:paraId="0142C414"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B079FC8" w14:textId="77777777" w:rsidTr="003E394B">
        <w:tc>
          <w:tcPr>
            <w:tcW w:w="8912" w:type="dxa"/>
            <w:tcBorders>
              <w:left w:val="nil"/>
              <w:right w:val="nil"/>
            </w:tcBorders>
          </w:tcPr>
          <w:p w14:paraId="4865F8D3"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8906780" w14:textId="77777777" w:rsidTr="003E394B">
        <w:tc>
          <w:tcPr>
            <w:tcW w:w="8912" w:type="dxa"/>
            <w:tcBorders>
              <w:left w:val="nil"/>
              <w:right w:val="nil"/>
            </w:tcBorders>
          </w:tcPr>
          <w:p w14:paraId="3E896910"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38F96D8" w14:textId="77777777" w:rsidTr="003E394B">
        <w:tc>
          <w:tcPr>
            <w:tcW w:w="8912" w:type="dxa"/>
            <w:tcBorders>
              <w:left w:val="nil"/>
              <w:right w:val="nil"/>
            </w:tcBorders>
          </w:tcPr>
          <w:p w14:paraId="16DF676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2F5A40F" w14:textId="77777777" w:rsidTr="003E394B">
        <w:tc>
          <w:tcPr>
            <w:tcW w:w="8912" w:type="dxa"/>
            <w:tcBorders>
              <w:left w:val="nil"/>
              <w:right w:val="nil"/>
            </w:tcBorders>
          </w:tcPr>
          <w:p w14:paraId="069A9292"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78C126D" w14:textId="77777777" w:rsidTr="003E394B">
        <w:tc>
          <w:tcPr>
            <w:tcW w:w="8912" w:type="dxa"/>
            <w:tcBorders>
              <w:left w:val="nil"/>
              <w:right w:val="nil"/>
            </w:tcBorders>
          </w:tcPr>
          <w:p w14:paraId="54A3B60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AA015C5" w14:textId="77777777" w:rsidTr="003E394B">
        <w:tc>
          <w:tcPr>
            <w:tcW w:w="8912" w:type="dxa"/>
            <w:tcBorders>
              <w:left w:val="nil"/>
              <w:right w:val="nil"/>
            </w:tcBorders>
          </w:tcPr>
          <w:p w14:paraId="43ABA32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52E4E92" w14:textId="77777777" w:rsidTr="003E394B">
        <w:tc>
          <w:tcPr>
            <w:tcW w:w="8912" w:type="dxa"/>
            <w:tcBorders>
              <w:left w:val="nil"/>
              <w:right w:val="nil"/>
            </w:tcBorders>
          </w:tcPr>
          <w:p w14:paraId="5A6FFC4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B01427B" w14:textId="77777777" w:rsidTr="003E394B">
        <w:tc>
          <w:tcPr>
            <w:tcW w:w="8912" w:type="dxa"/>
            <w:tcBorders>
              <w:left w:val="nil"/>
              <w:right w:val="nil"/>
            </w:tcBorders>
          </w:tcPr>
          <w:p w14:paraId="2C88E68C"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810556E" w14:textId="77777777" w:rsidTr="003E394B">
        <w:tc>
          <w:tcPr>
            <w:tcW w:w="8912" w:type="dxa"/>
            <w:tcBorders>
              <w:left w:val="nil"/>
              <w:right w:val="nil"/>
            </w:tcBorders>
          </w:tcPr>
          <w:p w14:paraId="1A603650"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0E22752" w14:textId="77777777" w:rsidTr="003E394B">
        <w:tc>
          <w:tcPr>
            <w:tcW w:w="8912" w:type="dxa"/>
            <w:tcBorders>
              <w:left w:val="nil"/>
              <w:right w:val="nil"/>
            </w:tcBorders>
          </w:tcPr>
          <w:p w14:paraId="25AA49E9"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9D82D16" w14:textId="77777777" w:rsidTr="003E394B">
        <w:tc>
          <w:tcPr>
            <w:tcW w:w="8912" w:type="dxa"/>
            <w:tcBorders>
              <w:left w:val="nil"/>
              <w:right w:val="nil"/>
            </w:tcBorders>
          </w:tcPr>
          <w:p w14:paraId="4F0B26B1"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3A390AC" w14:textId="77777777" w:rsidTr="003E394B">
        <w:tc>
          <w:tcPr>
            <w:tcW w:w="8912" w:type="dxa"/>
            <w:tcBorders>
              <w:left w:val="nil"/>
              <w:right w:val="nil"/>
            </w:tcBorders>
          </w:tcPr>
          <w:p w14:paraId="7546AE8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E198ECA" w14:textId="77777777" w:rsidTr="003E394B">
        <w:tc>
          <w:tcPr>
            <w:tcW w:w="8912" w:type="dxa"/>
            <w:tcBorders>
              <w:left w:val="nil"/>
              <w:right w:val="nil"/>
            </w:tcBorders>
          </w:tcPr>
          <w:p w14:paraId="24F1DF8B"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84A97E1" w14:textId="77777777" w:rsidTr="003E394B">
        <w:tc>
          <w:tcPr>
            <w:tcW w:w="8912" w:type="dxa"/>
            <w:tcBorders>
              <w:left w:val="nil"/>
              <w:right w:val="nil"/>
            </w:tcBorders>
          </w:tcPr>
          <w:p w14:paraId="6587DD8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E0A44B1" w14:textId="77777777" w:rsidTr="003E394B">
        <w:tc>
          <w:tcPr>
            <w:tcW w:w="8912" w:type="dxa"/>
            <w:tcBorders>
              <w:left w:val="nil"/>
              <w:right w:val="nil"/>
            </w:tcBorders>
          </w:tcPr>
          <w:p w14:paraId="50B154A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85C09CF" w14:textId="77777777" w:rsidTr="003E394B">
        <w:tc>
          <w:tcPr>
            <w:tcW w:w="8912" w:type="dxa"/>
            <w:tcBorders>
              <w:left w:val="nil"/>
              <w:right w:val="nil"/>
            </w:tcBorders>
          </w:tcPr>
          <w:p w14:paraId="2AFA1DF5"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684CADF" w14:textId="77777777" w:rsidTr="003E394B">
        <w:tc>
          <w:tcPr>
            <w:tcW w:w="8912" w:type="dxa"/>
            <w:tcBorders>
              <w:left w:val="nil"/>
              <w:right w:val="nil"/>
            </w:tcBorders>
          </w:tcPr>
          <w:p w14:paraId="5DF120D1"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E774714" w14:textId="77777777" w:rsidTr="003E394B">
        <w:tc>
          <w:tcPr>
            <w:tcW w:w="8912" w:type="dxa"/>
            <w:tcBorders>
              <w:left w:val="nil"/>
              <w:right w:val="nil"/>
            </w:tcBorders>
          </w:tcPr>
          <w:p w14:paraId="2F67716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4BB06D49" w14:textId="77777777" w:rsidTr="003E394B">
        <w:tc>
          <w:tcPr>
            <w:tcW w:w="8912" w:type="dxa"/>
            <w:tcBorders>
              <w:left w:val="nil"/>
              <w:right w:val="nil"/>
            </w:tcBorders>
          </w:tcPr>
          <w:p w14:paraId="30EE93F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C352C88" w14:textId="77777777" w:rsidTr="003E394B">
        <w:tc>
          <w:tcPr>
            <w:tcW w:w="8912" w:type="dxa"/>
            <w:tcBorders>
              <w:left w:val="nil"/>
              <w:right w:val="nil"/>
            </w:tcBorders>
          </w:tcPr>
          <w:p w14:paraId="4A5D6695"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245851F" w14:textId="77777777" w:rsidTr="003E394B">
        <w:tc>
          <w:tcPr>
            <w:tcW w:w="8912" w:type="dxa"/>
            <w:tcBorders>
              <w:left w:val="nil"/>
              <w:right w:val="nil"/>
            </w:tcBorders>
          </w:tcPr>
          <w:p w14:paraId="1EFA4569"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87DBE28" w14:textId="77777777" w:rsidTr="003E394B">
        <w:tc>
          <w:tcPr>
            <w:tcW w:w="8912" w:type="dxa"/>
            <w:tcBorders>
              <w:left w:val="nil"/>
              <w:right w:val="nil"/>
            </w:tcBorders>
          </w:tcPr>
          <w:p w14:paraId="40109DA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4E573BF1" w14:textId="77777777" w:rsidTr="003E394B">
        <w:tc>
          <w:tcPr>
            <w:tcW w:w="8912" w:type="dxa"/>
            <w:tcBorders>
              <w:left w:val="nil"/>
              <w:right w:val="nil"/>
            </w:tcBorders>
          </w:tcPr>
          <w:p w14:paraId="6AF4D9D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11FBF08" w14:textId="77777777" w:rsidTr="003E394B">
        <w:tc>
          <w:tcPr>
            <w:tcW w:w="8912" w:type="dxa"/>
            <w:tcBorders>
              <w:left w:val="nil"/>
              <w:right w:val="nil"/>
            </w:tcBorders>
          </w:tcPr>
          <w:p w14:paraId="03A3772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78E88FA" w14:textId="77777777" w:rsidTr="003E394B">
        <w:tc>
          <w:tcPr>
            <w:tcW w:w="8912" w:type="dxa"/>
            <w:tcBorders>
              <w:left w:val="nil"/>
              <w:right w:val="nil"/>
            </w:tcBorders>
          </w:tcPr>
          <w:p w14:paraId="29F06CE6"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045BAA1" w14:textId="77777777" w:rsidTr="003E394B">
        <w:tc>
          <w:tcPr>
            <w:tcW w:w="8912" w:type="dxa"/>
            <w:tcBorders>
              <w:left w:val="nil"/>
              <w:right w:val="nil"/>
            </w:tcBorders>
          </w:tcPr>
          <w:p w14:paraId="022994F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6A7D562" w14:textId="77777777" w:rsidTr="003E394B">
        <w:tc>
          <w:tcPr>
            <w:tcW w:w="8912" w:type="dxa"/>
            <w:tcBorders>
              <w:left w:val="nil"/>
              <w:right w:val="nil"/>
            </w:tcBorders>
          </w:tcPr>
          <w:p w14:paraId="5E156A9C"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DC29A95" w14:textId="77777777" w:rsidTr="003E394B">
        <w:tc>
          <w:tcPr>
            <w:tcW w:w="8912" w:type="dxa"/>
            <w:tcBorders>
              <w:left w:val="nil"/>
              <w:right w:val="nil"/>
            </w:tcBorders>
          </w:tcPr>
          <w:p w14:paraId="1FB21454"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B220CF0" w14:textId="77777777" w:rsidTr="003E394B">
        <w:tc>
          <w:tcPr>
            <w:tcW w:w="8912" w:type="dxa"/>
            <w:tcBorders>
              <w:left w:val="nil"/>
              <w:right w:val="nil"/>
            </w:tcBorders>
          </w:tcPr>
          <w:p w14:paraId="7DB10537"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B9BA2EE" w14:textId="77777777" w:rsidTr="003E394B">
        <w:tc>
          <w:tcPr>
            <w:tcW w:w="8912" w:type="dxa"/>
            <w:tcBorders>
              <w:left w:val="nil"/>
              <w:bottom w:val="nil"/>
              <w:right w:val="nil"/>
            </w:tcBorders>
          </w:tcPr>
          <w:p w14:paraId="345713B4"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DFB8340" w14:textId="77777777" w:rsidTr="003E394B">
        <w:tc>
          <w:tcPr>
            <w:tcW w:w="8912" w:type="dxa"/>
            <w:tcBorders>
              <w:top w:val="nil"/>
              <w:left w:val="nil"/>
              <w:bottom w:val="nil"/>
              <w:right w:val="nil"/>
            </w:tcBorders>
          </w:tcPr>
          <w:p w14:paraId="18956C46" w14:textId="77777777" w:rsidR="001364CE" w:rsidRPr="00CC0530" w:rsidRDefault="001364CE" w:rsidP="001364CE">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lastRenderedPageBreak/>
              <w:t>Supplementary page</w:t>
            </w:r>
          </w:p>
          <w:p w14:paraId="37676CC2" w14:textId="77777777" w:rsidR="001364CE" w:rsidRPr="00CC0530" w:rsidRDefault="001364CE" w:rsidP="001364CE">
            <w:pPr>
              <w:tabs>
                <w:tab w:val="left" w:pos="567"/>
                <w:tab w:val="left" w:pos="7655"/>
              </w:tabs>
              <w:rPr>
                <w:rFonts w:asciiTheme="minorBidi" w:hAnsiTheme="minorBidi" w:cstheme="minorBidi"/>
                <w:sz w:val="22"/>
                <w:szCs w:val="22"/>
              </w:rPr>
            </w:pPr>
          </w:p>
          <w:p w14:paraId="15C41237" w14:textId="77777777" w:rsidR="001364CE" w:rsidRPr="00CC0530" w:rsidRDefault="001364CE" w:rsidP="001364CE">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1364CE" w:rsidRPr="00CC0530" w14:paraId="3C53E15E" w14:textId="77777777" w:rsidTr="003E394B">
        <w:tc>
          <w:tcPr>
            <w:tcW w:w="8912" w:type="dxa"/>
            <w:tcBorders>
              <w:top w:val="nil"/>
              <w:left w:val="nil"/>
              <w:right w:val="nil"/>
            </w:tcBorders>
          </w:tcPr>
          <w:p w14:paraId="54E6FBBA"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BC7AA98" w14:textId="77777777" w:rsidTr="003E394B">
        <w:tc>
          <w:tcPr>
            <w:tcW w:w="8912" w:type="dxa"/>
            <w:tcBorders>
              <w:left w:val="nil"/>
              <w:right w:val="nil"/>
            </w:tcBorders>
          </w:tcPr>
          <w:p w14:paraId="78F9A1F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4DEB169B" w14:textId="77777777" w:rsidTr="003E394B">
        <w:tc>
          <w:tcPr>
            <w:tcW w:w="8912" w:type="dxa"/>
            <w:tcBorders>
              <w:left w:val="nil"/>
              <w:right w:val="nil"/>
            </w:tcBorders>
          </w:tcPr>
          <w:p w14:paraId="55E85AAA"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914CC2E" w14:textId="77777777" w:rsidTr="003E394B">
        <w:tc>
          <w:tcPr>
            <w:tcW w:w="8912" w:type="dxa"/>
            <w:tcBorders>
              <w:left w:val="nil"/>
              <w:right w:val="nil"/>
            </w:tcBorders>
          </w:tcPr>
          <w:p w14:paraId="4ECF12E5"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4B36873" w14:textId="77777777" w:rsidTr="003E394B">
        <w:tc>
          <w:tcPr>
            <w:tcW w:w="8912" w:type="dxa"/>
            <w:tcBorders>
              <w:left w:val="nil"/>
              <w:right w:val="nil"/>
            </w:tcBorders>
          </w:tcPr>
          <w:p w14:paraId="2DE9FD9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27CB124" w14:textId="77777777" w:rsidTr="003E394B">
        <w:tc>
          <w:tcPr>
            <w:tcW w:w="8912" w:type="dxa"/>
            <w:tcBorders>
              <w:left w:val="nil"/>
              <w:right w:val="nil"/>
            </w:tcBorders>
          </w:tcPr>
          <w:p w14:paraId="71BAB347"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5C6DCFE" w14:textId="77777777" w:rsidTr="003E394B">
        <w:tc>
          <w:tcPr>
            <w:tcW w:w="8912" w:type="dxa"/>
            <w:tcBorders>
              <w:left w:val="nil"/>
              <w:right w:val="nil"/>
            </w:tcBorders>
          </w:tcPr>
          <w:p w14:paraId="24A47FC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B19CE57" w14:textId="77777777" w:rsidTr="003E394B">
        <w:tc>
          <w:tcPr>
            <w:tcW w:w="8912" w:type="dxa"/>
            <w:tcBorders>
              <w:left w:val="nil"/>
              <w:right w:val="nil"/>
            </w:tcBorders>
          </w:tcPr>
          <w:p w14:paraId="4918E519"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475BAB9" w14:textId="77777777" w:rsidTr="003E394B">
        <w:tc>
          <w:tcPr>
            <w:tcW w:w="8912" w:type="dxa"/>
            <w:tcBorders>
              <w:left w:val="nil"/>
              <w:right w:val="nil"/>
            </w:tcBorders>
          </w:tcPr>
          <w:p w14:paraId="080DCCC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B31BF24" w14:textId="77777777" w:rsidTr="003E394B">
        <w:tc>
          <w:tcPr>
            <w:tcW w:w="8912" w:type="dxa"/>
            <w:tcBorders>
              <w:left w:val="nil"/>
              <w:right w:val="nil"/>
            </w:tcBorders>
          </w:tcPr>
          <w:p w14:paraId="0389092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ACBC967" w14:textId="77777777" w:rsidTr="003E394B">
        <w:tc>
          <w:tcPr>
            <w:tcW w:w="8912" w:type="dxa"/>
            <w:tcBorders>
              <w:left w:val="nil"/>
              <w:right w:val="nil"/>
            </w:tcBorders>
          </w:tcPr>
          <w:p w14:paraId="7E7E9FF7"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016D7EB" w14:textId="77777777" w:rsidTr="003E394B">
        <w:tc>
          <w:tcPr>
            <w:tcW w:w="8912" w:type="dxa"/>
            <w:tcBorders>
              <w:left w:val="nil"/>
              <w:right w:val="nil"/>
            </w:tcBorders>
          </w:tcPr>
          <w:p w14:paraId="56FA6C3A"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5D7A3FF" w14:textId="77777777" w:rsidTr="003E394B">
        <w:tc>
          <w:tcPr>
            <w:tcW w:w="8912" w:type="dxa"/>
            <w:tcBorders>
              <w:left w:val="nil"/>
              <w:right w:val="nil"/>
            </w:tcBorders>
          </w:tcPr>
          <w:p w14:paraId="67662CF5"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47336AAF" w14:textId="77777777" w:rsidTr="003E394B">
        <w:tc>
          <w:tcPr>
            <w:tcW w:w="8912" w:type="dxa"/>
            <w:tcBorders>
              <w:left w:val="nil"/>
              <w:right w:val="nil"/>
            </w:tcBorders>
          </w:tcPr>
          <w:p w14:paraId="4CBB442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61D2810" w14:textId="77777777" w:rsidTr="003E394B">
        <w:tc>
          <w:tcPr>
            <w:tcW w:w="8912" w:type="dxa"/>
            <w:tcBorders>
              <w:left w:val="nil"/>
              <w:right w:val="nil"/>
            </w:tcBorders>
          </w:tcPr>
          <w:p w14:paraId="1A908A7A"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C933912" w14:textId="77777777" w:rsidTr="003E394B">
        <w:tc>
          <w:tcPr>
            <w:tcW w:w="8912" w:type="dxa"/>
            <w:tcBorders>
              <w:left w:val="nil"/>
              <w:right w:val="nil"/>
            </w:tcBorders>
          </w:tcPr>
          <w:p w14:paraId="1796BB11"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0A9F7CC" w14:textId="77777777" w:rsidTr="003E394B">
        <w:tc>
          <w:tcPr>
            <w:tcW w:w="8912" w:type="dxa"/>
            <w:tcBorders>
              <w:left w:val="nil"/>
              <w:right w:val="nil"/>
            </w:tcBorders>
          </w:tcPr>
          <w:p w14:paraId="07011C5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5F78655" w14:textId="77777777" w:rsidTr="003E394B">
        <w:tc>
          <w:tcPr>
            <w:tcW w:w="8912" w:type="dxa"/>
            <w:tcBorders>
              <w:left w:val="nil"/>
              <w:right w:val="nil"/>
            </w:tcBorders>
          </w:tcPr>
          <w:p w14:paraId="2394290C"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1219C07" w14:textId="77777777" w:rsidTr="003E394B">
        <w:tc>
          <w:tcPr>
            <w:tcW w:w="8912" w:type="dxa"/>
            <w:tcBorders>
              <w:left w:val="nil"/>
              <w:right w:val="nil"/>
            </w:tcBorders>
          </w:tcPr>
          <w:p w14:paraId="03E91D9C"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177C95A" w14:textId="77777777" w:rsidTr="003E394B">
        <w:tc>
          <w:tcPr>
            <w:tcW w:w="8912" w:type="dxa"/>
            <w:tcBorders>
              <w:left w:val="nil"/>
              <w:right w:val="nil"/>
            </w:tcBorders>
          </w:tcPr>
          <w:p w14:paraId="216B6E6B"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7534630" w14:textId="77777777" w:rsidTr="003E394B">
        <w:tc>
          <w:tcPr>
            <w:tcW w:w="8912" w:type="dxa"/>
            <w:tcBorders>
              <w:left w:val="nil"/>
              <w:right w:val="nil"/>
            </w:tcBorders>
          </w:tcPr>
          <w:p w14:paraId="5B744A4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E50FEA3" w14:textId="77777777" w:rsidTr="003E394B">
        <w:tc>
          <w:tcPr>
            <w:tcW w:w="8912" w:type="dxa"/>
            <w:tcBorders>
              <w:left w:val="nil"/>
              <w:right w:val="nil"/>
            </w:tcBorders>
          </w:tcPr>
          <w:p w14:paraId="70B86D96"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F90F22B" w14:textId="77777777" w:rsidTr="003E394B">
        <w:tc>
          <w:tcPr>
            <w:tcW w:w="8912" w:type="dxa"/>
            <w:tcBorders>
              <w:left w:val="nil"/>
              <w:right w:val="nil"/>
            </w:tcBorders>
          </w:tcPr>
          <w:p w14:paraId="3445A9D4"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D04A4C6" w14:textId="77777777" w:rsidTr="003E394B">
        <w:tc>
          <w:tcPr>
            <w:tcW w:w="8912" w:type="dxa"/>
            <w:tcBorders>
              <w:left w:val="nil"/>
              <w:right w:val="nil"/>
            </w:tcBorders>
          </w:tcPr>
          <w:p w14:paraId="26A758C1"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F6BDA57" w14:textId="77777777" w:rsidTr="003E394B">
        <w:tc>
          <w:tcPr>
            <w:tcW w:w="8912" w:type="dxa"/>
            <w:tcBorders>
              <w:left w:val="nil"/>
              <w:right w:val="nil"/>
            </w:tcBorders>
          </w:tcPr>
          <w:p w14:paraId="363236C4"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B92B6B3" w14:textId="77777777" w:rsidTr="003E394B">
        <w:tc>
          <w:tcPr>
            <w:tcW w:w="8912" w:type="dxa"/>
            <w:tcBorders>
              <w:left w:val="nil"/>
              <w:right w:val="nil"/>
            </w:tcBorders>
          </w:tcPr>
          <w:p w14:paraId="27A40CFB"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D694FEA" w14:textId="77777777" w:rsidTr="003E394B">
        <w:tc>
          <w:tcPr>
            <w:tcW w:w="8912" w:type="dxa"/>
            <w:tcBorders>
              <w:left w:val="nil"/>
              <w:right w:val="nil"/>
            </w:tcBorders>
          </w:tcPr>
          <w:p w14:paraId="2677CFB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05BFF1E" w14:textId="77777777" w:rsidTr="003E394B">
        <w:tc>
          <w:tcPr>
            <w:tcW w:w="8912" w:type="dxa"/>
            <w:tcBorders>
              <w:left w:val="nil"/>
              <w:right w:val="nil"/>
            </w:tcBorders>
          </w:tcPr>
          <w:p w14:paraId="2C2B9E13"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618C973" w14:textId="77777777" w:rsidTr="003E394B">
        <w:tc>
          <w:tcPr>
            <w:tcW w:w="8912" w:type="dxa"/>
            <w:tcBorders>
              <w:left w:val="nil"/>
              <w:right w:val="nil"/>
            </w:tcBorders>
          </w:tcPr>
          <w:p w14:paraId="0456EEE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5593B9F" w14:textId="77777777" w:rsidTr="003E394B">
        <w:tc>
          <w:tcPr>
            <w:tcW w:w="8912" w:type="dxa"/>
            <w:tcBorders>
              <w:left w:val="nil"/>
              <w:right w:val="nil"/>
            </w:tcBorders>
          </w:tcPr>
          <w:p w14:paraId="4FF501F7"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DE91DF9" w14:textId="77777777" w:rsidTr="003E394B">
        <w:tc>
          <w:tcPr>
            <w:tcW w:w="8912" w:type="dxa"/>
            <w:tcBorders>
              <w:left w:val="nil"/>
              <w:bottom w:val="nil"/>
              <w:right w:val="nil"/>
            </w:tcBorders>
          </w:tcPr>
          <w:p w14:paraId="4B5102E6"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EAC9652" w14:textId="77777777" w:rsidTr="003E394B">
        <w:tc>
          <w:tcPr>
            <w:tcW w:w="8912" w:type="dxa"/>
            <w:tcBorders>
              <w:top w:val="nil"/>
              <w:left w:val="nil"/>
              <w:bottom w:val="nil"/>
              <w:right w:val="nil"/>
            </w:tcBorders>
          </w:tcPr>
          <w:p w14:paraId="732FD34A" w14:textId="77777777" w:rsidR="001364CE" w:rsidRPr="00CC0530" w:rsidRDefault="001364CE" w:rsidP="001364CE">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lastRenderedPageBreak/>
              <w:t>Supplementary page</w:t>
            </w:r>
          </w:p>
          <w:p w14:paraId="0CC9A536" w14:textId="77777777" w:rsidR="001364CE" w:rsidRPr="00CC0530" w:rsidRDefault="001364CE" w:rsidP="001364CE">
            <w:pPr>
              <w:tabs>
                <w:tab w:val="left" w:pos="567"/>
                <w:tab w:val="left" w:pos="7655"/>
              </w:tabs>
              <w:rPr>
                <w:rFonts w:asciiTheme="minorBidi" w:hAnsiTheme="minorBidi" w:cstheme="minorBidi"/>
                <w:sz w:val="22"/>
                <w:szCs w:val="22"/>
              </w:rPr>
            </w:pPr>
          </w:p>
          <w:p w14:paraId="2ED3CEAD" w14:textId="77777777" w:rsidR="001364CE" w:rsidRPr="00CC0530" w:rsidRDefault="001364CE" w:rsidP="001364CE">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1364CE" w:rsidRPr="00CC0530" w14:paraId="04F85A5C" w14:textId="77777777" w:rsidTr="003E394B">
        <w:tc>
          <w:tcPr>
            <w:tcW w:w="8912" w:type="dxa"/>
            <w:tcBorders>
              <w:top w:val="nil"/>
              <w:left w:val="nil"/>
              <w:right w:val="nil"/>
            </w:tcBorders>
          </w:tcPr>
          <w:p w14:paraId="0E0F889B"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48E38805" w14:textId="77777777" w:rsidTr="003E394B">
        <w:tc>
          <w:tcPr>
            <w:tcW w:w="8912" w:type="dxa"/>
            <w:tcBorders>
              <w:left w:val="nil"/>
              <w:right w:val="nil"/>
            </w:tcBorders>
          </w:tcPr>
          <w:p w14:paraId="46AF29C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389884E" w14:textId="77777777" w:rsidTr="003E394B">
        <w:tc>
          <w:tcPr>
            <w:tcW w:w="8912" w:type="dxa"/>
            <w:tcBorders>
              <w:left w:val="nil"/>
              <w:right w:val="nil"/>
            </w:tcBorders>
          </w:tcPr>
          <w:p w14:paraId="5BE60CE5"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F25824B" w14:textId="77777777" w:rsidTr="003E394B">
        <w:tc>
          <w:tcPr>
            <w:tcW w:w="8912" w:type="dxa"/>
            <w:tcBorders>
              <w:left w:val="nil"/>
              <w:right w:val="nil"/>
            </w:tcBorders>
          </w:tcPr>
          <w:p w14:paraId="6E3EED61"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EA3D152" w14:textId="77777777" w:rsidTr="003E394B">
        <w:tc>
          <w:tcPr>
            <w:tcW w:w="8912" w:type="dxa"/>
            <w:tcBorders>
              <w:left w:val="nil"/>
              <w:right w:val="nil"/>
            </w:tcBorders>
          </w:tcPr>
          <w:p w14:paraId="5D04725A"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A5F84F4" w14:textId="77777777" w:rsidTr="003E394B">
        <w:tc>
          <w:tcPr>
            <w:tcW w:w="8912" w:type="dxa"/>
            <w:tcBorders>
              <w:left w:val="nil"/>
              <w:right w:val="nil"/>
            </w:tcBorders>
          </w:tcPr>
          <w:p w14:paraId="3DA1FC79"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0D81033" w14:textId="77777777" w:rsidTr="003E394B">
        <w:tc>
          <w:tcPr>
            <w:tcW w:w="8912" w:type="dxa"/>
            <w:tcBorders>
              <w:left w:val="nil"/>
              <w:right w:val="nil"/>
            </w:tcBorders>
          </w:tcPr>
          <w:p w14:paraId="0D7C33B3"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B954860" w14:textId="77777777" w:rsidTr="003E394B">
        <w:tc>
          <w:tcPr>
            <w:tcW w:w="8912" w:type="dxa"/>
            <w:tcBorders>
              <w:left w:val="nil"/>
              <w:right w:val="nil"/>
            </w:tcBorders>
          </w:tcPr>
          <w:p w14:paraId="2BF25AE2"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1F15915" w14:textId="77777777" w:rsidTr="003E394B">
        <w:tc>
          <w:tcPr>
            <w:tcW w:w="8912" w:type="dxa"/>
            <w:tcBorders>
              <w:left w:val="nil"/>
              <w:right w:val="nil"/>
            </w:tcBorders>
          </w:tcPr>
          <w:p w14:paraId="79064E2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819BE03" w14:textId="77777777" w:rsidTr="003E394B">
        <w:tc>
          <w:tcPr>
            <w:tcW w:w="8912" w:type="dxa"/>
            <w:tcBorders>
              <w:left w:val="nil"/>
              <w:right w:val="nil"/>
            </w:tcBorders>
          </w:tcPr>
          <w:p w14:paraId="22F33A8B"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C21B415" w14:textId="77777777" w:rsidTr="003E394B">
        <w:tc>
          <w:tcPr>
            <w:tcW w:w="8912" w:type="dxa"/>
            <w:tcBorders>
              <w:left w:val="nil"/>
              <w:right w:val="nil"/>
            </w:tcBorders>
          </w:tcPr>
          <w:p w14:paraId="3E9B6FE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68708B8" w14:textId="77777777" w:rsidTr="003E394B">
        <w:tc>
          <w:tcPr>
            <w:tcW w:w="8912" w:type="dxa"/>
            <w:tcBorders>
              <w:left w:val="nil"/>
              <w:right w:val="nil"/>
            </w:tcBorders>
          </w:tcPr>
          <w:p w14:paraId="6406736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269A823" w14:textId="77777777" w:rsidTr="003E394B">
        <w:tc>
          <w:tcPr>
            <w:tcW w:w="8912" w:type="dxa"/>
            <w:tcBorders>
              <w:left w:val="nil"/>
              <w:right w:val="nil"/>
            </w:tcBorders>
          </w:tcPr>
          <w:p w14:paraId="656658C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8F7D62B" w14:textId="77777777" w:rsidTr="003E394B">
        <w:tc>
          <w:tcPr>
            <w:tcW w:w="8912" w:type="dxa"/>
            <w:tcBorders>
              <w:left w:val="nil"/>
              <w:right w:val="nil"/>
            </w:tcBorders>
          </w:tcPr>
          <w:p w14:paraId="4A63FD43"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F333F05" w14:textId="77777777" w:rsidTr="003E394B">
        <w:tc>
          <w:tcPr>
            <w:tcW w:w="8912" w:type="dxa"/>
            <w:tcBorders>
              <w:left w:val="nil"/>
              <w:right w:val="nil"/>
            </w:tcBorders>
          </w:tcPr>
          <w:p w14:paraId="56E01FD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AE21B77" w14:textId="77777777" w:rsidTr="003E394B">
        <w:tc>
          <w:tcPr>
            <w:tcW w:w="8912" w:type="dxa"/>
            <w:tcBorders>
              <w:left w:val="nil"/>
              <w:right w:val="nil"/>
            </w:tcBorders>
          </w:tcPr>
          <w:p w14:paraId="1C058593"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F2A06CB" w14:textId="77777777" w:rsidTr="003E394B">
        <w:tc>
          <w:tcPr>
            <w:tcW w:w="8912" w:type="dxa"/>
            <w:tcBorders>
              <w:left w:val="nil"/>
              <w:right w:val="nil"/>
            </w:tcBorders>
          </w:tcPr>
          <w:p w14:paraId="6F446D82"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CF96502" w14:textId="77777777" w:rsidTr="003E394B">
        <w:tc>
          <w:tcPr>
            <w:tcW w:w="8912" w:type="dxa"/>
            <w:tcBorders>
              <w:left w:val="nil"/>
              <w:right w:val="nil"/>
            </w:tcBorders>
          </w:tcPr>
          <w:p w14:paraId="7A53693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19A719F" w14:textId="77777777" w:rsidTr="003E394B">
        <w:tc>
          <w:tcPr>
            <w:tcW w:w="8912" w:type="dxa"/>
            <w:tcBorders>
              <w:left w:val="nil"/>
              <w:right w:val="nil"/>
            </w:tcBorders>
          </w:tcPr>
          <w:p w14:paraId="36A4F6B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29A77D2" w14:textId="77777777" w:rsidTr="003E394B">
        <w:tc>
          <w:tcPr>
            <w:tcW w:w="8912" w:type="dxa"/>
            <w:tcBorders>
              <w:left w:val="nil"/>
              <w:right w:val="nil"/>
            </w:tcBorders>
          </w:tcPr>
          <w:p w14:paraId="4D05CD1C"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12E669F" w14:textId="77777777" w:rsidTr="003E394B">
        <w:tc>
          <w:tcPr>
            <w:tcW w:w="8912" w:type="dxa"/>
            <w:tcBorders>
              <w:left w:val="nil"/>
              <w:right w:val="nil"/>
            </w:tcBorders>
          </w:tcPr>
          <w:p w14:paraId="2AF3AC86"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3D7DDFD" w14:textId="77777777" w:rsidTr="003E394B">
        <w:tc>
          <w:tcPr>
            <w:tcW w:w="8912" w:type="dxa"/>
            <w:tcBorders>
              <w:left w:val="nil"/>
              <w:right w:val="nil"/>
            </w:tcBorders>
          </w:tcPr>
          <w:p w14:paraId="4C23C8B6"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6890917" w14:textId="77777777" w:rsidTr="003E394B">
        <w:tc>
          <w:tcPr>
            <w:tcW w:w="8912" w:type="dxa"/>
            <w:tcBorders>
              <w:left w:val="nil"/>
              <w:right w:val="nil"/>
            </w:tcBorders>
          </w:tcPr>
          <w:p w14:paraId="5B6BEDA7"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2C97734" w14:textId="77777777" w:rsidTr="003E394B">
        <w:tc>
          <w:tcPr>
            <w:tcW w:w="8912" w:type="dxa"/>
            <w:tcBorders>
              <w:left w:val="nil"/>
              <w:right w:val="nil"/>
            </w:tcBorders>
          </w:tcPr>
          <w:p w14:paraId="622EA6F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67A4C94" w14:textId="77777777" w:rsidTr="003E394B">
        <w:tc>
          <w:tcPr>
            <w:tcW w:w="8912" w:type="dxa"/>
            <w:tcBorders>
              <w:left w:val="nil"/>
              <w:right w:val="nil"/>
            </w:tcBorders>
          </w:tcPr>
          <w:p w14:paraId="75EED550"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35605F1" w14:textId="77777777" w:rsidTr="003E394B">
        <w:tc>
          <w:tcPr>
            <w:tcW w:w="8912" w:type="dxa"/>
            <w:tcBorders>
              <w:left w:val="nil"/>
              <w:right w:val="nil"/>
            </w:tcBorders>
          </w:tcPr>
          <w:p w14:paraId="7CD8C6F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7B42513" w14:textId="77777777" w:rsidTr="003E394B">
        <w:tc>
          <w:tcPr>
            <w:tcW w:w="8912" w:type="dxa"/>
            <w:tcBorders>
              <w:left w:val="nil"/>
              <w:right w:val="nil"/>
            </w:tcBorders>
          </w:tcPr>
          <w:p w14:paraId="362EAD1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B8F3BC0" w14:textId="77777777" w:rsidTr="003E394B">
        <w:tc>
          <w:tcPr>
            <w:tcW w:w="8912" w:type="dxa"/>
            <w:tcBorders>
              <w:left w:val="nil"/>
              <w:right w:val="nil"/>
            </w:tcBorders>
          </w:tcPr>
          <w:p w14:paraId="14FF2731"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865C7A4" w14:textId="77777777" w:rsidTr="003E394B">
        <w:tc>
          <w:tcPr>
            <w:tcW w:w="8912" w:type="dxa"/>
            <w:tcBorders>
              <w:left w:val="nil"/>
              <w:right w:val="nil"/>
            </w:tcBorders>
          </w:tcPr>
          <w:p w14:paraId="60F3EA06"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753999A" w14:textId="77777777" w:rsidTr="003E394B">
        <w:tc>
          <w:tcPr>
            <w:tcW w:w="8912" w:type="dxa"/>
            <w:tcBorders>
              <w:left w:val="nil"/>
              <w:right w:val="nil"/>
            </w:tcBorders>
          </w:tcPr>
          <w:p w14:paraId="43A8A1CA"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8B6D075" w14:textId="77777777" w:rsidTr="003E394B">
        <w:tc>
          <w:tcPr>
            <w:tcW w:w="8912" w:type="dxa"/>
            <w:tcBorders>
              <w:left w:val="nil"/>
              <w:bottom w:val="nil"/>
              <w:right w:val="nil"/>
            </w:tcBorders>
          </w:tcPr>
          <w:p w14:paraId="1D386CE8" w14:textId="77777777" w:rsidR="001364CE" w:rsidRPr="00CC0530" w:rsidRDefault="001364CE" w:rsidP="001364CE">
            <w:pPr>
              <w:tabs>
                <w:tab w:val="left" w:pos="567"/>
                <w:tab w:val="left" w:pos="7655"/>
              </w:tabs>
              <w:rPr>
                <w:rFonts w:asciiTheme="minorBidi" w:hAnsiTheme="minorBidi" w:cstheme="minorBidi"/>
                <w:sz w:val="36"/>
              </w:rPr>
            </w:pPr>
          </w:p>
        </w:tc>
      </w:tr>
      <w:tr w:rsidR="003E394B" w:rsidRPr="00CC0530" w14:paraId="4BE66500" w14:textId="77777777" w:rsidTr="003E394B">
        <w:tc>
          <w:tcPr>
            <w:tcW w:w="8912" w:type="dxa"/>
            <w:tcBorders>
              <w:top w:val="nil"/>
              <w:left w:val="nil"/>
              <w:bottom w:val="nil"/>
              <w:right w:val="nil"/>
            </w:tcBorders>
          </w:tcPr>
          <w:p w14:paraId="17C4A443" w14:textId="77777777" w:rsidR="003E394B" w:rsidRPr="00CC0530" w:rsidRDefault="003E394B" w:rsidP="0064568C">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lastRenderedPageBreak/>
              <w:t>Supplementary page</w:t>
            </w:r>
          </w:p>
          <w:p w14:paraId="6DDE5496" w14:textId="77777777" w:rsidR="003E394B" w:rsidRPr="00CC0530" w:rsidRDefault="003E394B" w:rsidP="0064568C">
            <w:pPr>
              <w:tabs>
                <w:tab w:val="left" w:pos="567"/>
                <w:tab w:val="left" w:pos="7655"/>
              </w:tabs>
              <w:rPr>
                <w:rFonts w:asciiTheme="minorBidi" w:hAnsiTheme="minorBidi" w:cstheme="minorBidi"/>
                <w:sz w:val="22"/>
                <w:szCs w:val="22"/>
              </w:rPr>
            </w:pPr>
          </w:p>
          <w:p w14:paraId="055FEBD1" w14:textId="77777777" w:rsidR="003E394B" w:rsidRPr="00CC0530" w:rsidRDefault="003E394B" w:rsidP="0064568C">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3E394B" w:rsidRPr="00CC0530" w14:paraId="63E5BBDE" w14:textId="77777777" w:rsidTr="003E394B">
        <w:tc>
          <w:tcPr>
            <w:tcW w:w="8912" w:type="dxa"/>
            <w:tcBorders>
              <w:top w:val="nil"/>
              <w:left w:val="nil"/>
              <w:right w:val="nil"/>
            </w:tcBorders>
          </w:tcPr>
          <w:p w14:paraId="60BD940E"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673872BD" w14:textId="77777777" w:rsidTr="003E394B">
        <w:tc>
          <w:tcPr>
            <w:tcW w:w="8912" w:type="dxa"/>
            <w:tcBorders>
              <w:left w:val="nil"/>
              <w:right w:val="nil"/>
            </w:tcBorders>
          </w:tcPr>
          <w:p w14:paraId="7F652B3B"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5D126769" w14:textId="77777777" w:rsidTr="003E394B">
        <w:tc>
          <w:tcPr>
            <w:tcW w:w="8912" w:type="dxa"/>
            <w:tcBorders>
              <w:left w:val="nil"/>
              <w:right w:val="nil"/>
            </w:tcBorders>
          </w:tcPr>
          <w:p w14:paraId="7B96A3AF"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35AF0F88" w14:textId="77777777" w:rsidTr="003E394B">
        <w:tc>
          <w:tcPr>
            <w:tcW w:w="8912" w:type="dxa"/>
            <w:tcBorders>
              <w:left w:val="nil"/>
              <w:right w:val="nil"/>
            </w:tcBorders>
          </w:tcPr>
          <w:p w14:paraId="26160448"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7631E971" w14:textId="77777777" w:rsidTr="003E394B">
        <w:tc>
          <w:tcPr>
            <w:tcW w:w="8912" w:type="dxa"/>
            <w:tcBorders>
              <w:left w:val="nil"/>
              <w:right w:val="nil"/>
            </w:tcBorders>
          </w:tcPr>
          <w:p w14:paraId="17F391ED"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614F6E42" w14:textId="77777777" w:rsidTr="003E394B">
        <w:tc>
          <w:tcPr>
            <w:tcW w:w="8912" w:type="dxa"/>
            <w:tcBorders>
              <w:left w:val="nil"/>
              <w:right w:val="nil"/>
            </w:tcBorders>
          </w:tcPr>
          <w:p w14:paraId="73D584AA"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73070874" w14:textId="77777777" w:rsidTr="003E394B">
        <w:tc>
          <w:tcPr>
            <w:tcW w:w="8912" w:type="dxa"/>
            <w:tcBorders>
              <w:left w:val="nil"/>
              <w:right w:val="nil"/>
            </w:tcBorders>
          </w:tcPr>
          <w:p w14:paraId="3F45C799"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6EFABC49" w14:textId="77777777" w:rsidTr="003E394B">
        <w:tc>
          <w:tcPr>
            <w:tcW w:w="8912" w:type="dxa"/>
            <w:tcBorders>
              <w:left w:val="nil"/>
              <w:right w:val="nil"/>
            </w:tcBorders>
          </w:tcPr>
          <w:p w14:paraId="6FDC3C1B"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01BD32A2" w14:textId="77777777" w:rsidTr="003E394B">
        <w:tc>
          <w:tcPr>
            <w:tcW w:w="8912" w:type="dxa"/>
            <w:tcBorders>
              <w:left w:val="nil"/>
              <w:right w:val="nil"/>
            </w:tcBorders>
          </w:tcPr>
          <w:p w14:paraId="24162CB0"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4F0351B7" w14:textId="77777777" w:rsidTr="003E394B">
        <w:tc>
          <w:tcPr>
            <w:tcW w:w="8912" w:type="dxa"/>
            <w:tcBorders>
              <w:left w:val="nil"/>
              <w:right w:val="nil"/>
            </w:tcBorders>
          </w:tcPr>
          <w:p w14:paraId="524C2A65"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5DDF69F6" w14:textId="77777777" w:rsidTr="003E394B">
        <w:tc>
          <w:tcPr>
            <w:tcW w:w="8912" w:type="dxa"/>
            <w:tcBorders>
              <w:left w:val="nil"/>
              <w:right w:val="nil"/>
            </w:tcBorders>
          </w:tcPr>
          <w:p w14:paraId="4D62AEF9"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5A7EA071" w14:textId="77777777" w:rsidTr="003E394B">
        <w:tc>
          <w:tcPr>
            <w:tcW w:w="8912" w:type="dxa"/>
            <w:tcBorders>
              <w:left w:val="nil"/>
              <w:right w:val="nil"/>
            </w:tcBorders>
          </w:tcPr>
          <w:p w14:paraId="5EF0E499"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49FD0758" w14:textId="77777777" w:rsidTr="003E394B">
        <w:tc>
          <w:tcPr>
            <w:tcW w:w="8912" w:type="dxa"/>
            <w:tcBorders>
              <w:left w:val="nil"/>
              <w:right w:val="nil"/>
            </w:tcBorders>
          </w:tcPr>
          <w:p w14:paraId="46DDE73E"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71D20397" w14:textId="77777777" w:rsidTr="003E394B">
        <w:tc>
          <w:tcPr>
            <w:tcW w:w="8912" w:type="dxa"/>
            <w:tcBorders>
              <w:left w:val="nil"/>
              <w:right w:val="nil"/>
            </w:tcBorders>
          </w:tcPr>
          <w:p w14:paraId="0B0FA24C"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66024037" w14:textId="77777777" w:rsidTr="003E394B">
        <w:tc>
          <w:tcPr>
            <w:tcW w:w="8912" w:type="dxa"/>
            <w:tcBorders>
              <w:left w:val="nil"/>
              <w:right w:val="nil"/>
            </w:tcBorders>
          </w:tcPr>
          <w:p w14:paraId="20E0AAB9"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15F031B2" w14:textId="77777777" w:rsidTr="003E394B">
        <w:tc>
          <w:tcPr>
            <w:tcW w:w="8912" w:type="dxa"/>
            <w:tcBorders>
              <w:left w:val="nil"/>
              <w:right w:val="nil"/>
            </w:tcBorders>
          </w:tcPr>
          <w:p w14:paraId="7F6662FB"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6D4C90C8" w14:textId="77777777" w:rsidTr="003E394B">
        <w:tc>
          <w:tcPr>
            <w:tcW w:w="8912" w:type="dxa"/>
            <w:tcBorders>
              <w:left w:val="nil"/>
              <w:right w:val="nil"/>
            </w:tcBorders>
          </w:tcPr>
          <w:p w14:paraId="3AAF2C8B"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2126BBC2" w14:textId="77777777" w:rsidTr="003E394B">
        <w:tc>
          <w:tcPr>
            <w:tcW w:w="8912" w:type="dxa"/>
            <w:tcBorders>
              <w:left w:val="nil"/>
              <w:right w:val="nil"/>
            </w:tcBorders>
          </w:tcPr>
          <w:p w14:paraId="2D5B4304"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543B81F9" w14:textId="77777777" w:rsidTr="003E394B">
        <w:tc>
          <w:tcPr>
            <w:tcW w:w="8912" w:type="dxa"/>
            <w:tcBorders>
              <w:left w:val="nil"/>
              <w:right w:val="nil"/>
            </w:tcBorders>
          </w:tcPr>
          <w:p w14:paraId="65FDCA01"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3D606D58" w14:textId="77777777" w:rsidTr="003E394B">
        <w:tc>
          <w:tcPr>
            <w:tcW w:w="8912" w:type="dxa"/>
            <w:tcBorders>
              <w:left w:val="nil"/>
              <w:right w:val="nil"/>
            </w:tcBorders>
          </w:tcPr>
          <w:p w14:paraId="09F5FFBB"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04371B9C" w14:textId="77777777" w:rsidTr="003E394B">
        <w:tc>
          <w:tcPr>
            <w:tcW w:w="8912" w:type="dxa"/>
            <w:tcBorders>
              <w:left w:val="nil"/>
              <w:right w:val="nil"/>
            </w:tcBorders>
          </w:tcPr>
          <w:p w14:paraId="374F9C97"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74CC20D0" w14:textId="77777777" w:rsidTr="003E394B">
        <w:tc>
          <w:tcPr>
            <w:tcW w:w="8912" w:type="dxa"/>
            <w:tcBorders>
              <w:left w:val="nil"/>
              <w:right w:val="nil"/>
            </w:tcBorders>
          </w:tcPr>
          <w:p w14:paraId="512ADF7A"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4C300168" w14:textId="77777777" w:rsidTr="003E394B">
        <w:tc>
          <w:tcPr>
            <w:tcW w:w="8912" w:type="dxa"/>
            <w:tcBorders>
              <w:left w:val="nil"/>
              <w:right w:val="nil"/>
            </w:tcBorders>
          </w:tcPr>
          <w:p w14:paraId="5613AF11"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2F2158C5" w14:textId="77777777" w:rsidTr="003E394B">
        <w:tc>
          <w:tcPr>
            <w:tcW w:w="8912" w:type="dxa"/>
            <w:tcBorders>
              <w:left w:val="nil"/>
              <w:right w:val="nil"/>
            </w:tcBorders>
          </w:tcPr>
          <w:p w14:paraId="68B2D1A3"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098D704B" w14:textId="77777777" w:rsidTr="003E394B">
        <w:tc>
          <w:tcPr>
            <w:tcW w:w="8912" w:type="dxa"/>
            <w:tcBorders>
              <w:left w:val="nil"/>
              <w:right w:val="nil"/>
            </w:tcBorders>
          </w:tcPr>
          <w:p w14:paraId="2D574F64"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7EFDAAEF" w14:textId="77777777" w:rsidTr="003E394B">
        <w:tc>
          <w:tcPr>
            <w:tcW w:w="8912" w:type="dxa"/>
            <w:tcBorders>
              <w:left w:val="nil"/>
              <w:right w:val="nil"/>
            </w:tcBorders>
          </w:tcPr>
          <w:p w14:paraId="1219B33B"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095A494D" w14:textId="77777777" w:rsidTr="003E394B">
        <w:tc>
          <w:tcPr>
            <w:tcW w:w="8912" w:type="dxa"/>
            <w:tcBorders>
              <w:left w:val="nil"/>
              <w:right w:val="nil"/>
            </w:tcBorders>
          </w:tcPr>
          <w:p w14:paraId="64937E1F"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02862A2B" w14:textId="77777777" w:rsidTr="003E394B">
        <w:tc>
          <w:tcPr>
            <w:tcW w:w="8912" w:type="dxa"/>
            <w:tcBorders>
              <w:left w:val="nil"/>
              <w:right w:val="nil"/>
            </w:tcBorders>
          </w:tcPr>
          <w:p w14:paraId="67BAC0DF"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28434B98" w14:textId="77777777" w:rsidTr="003E394B">
        <w:tc>
          <w:tcPr>
            <w:tcW w:w="8912" w:type="dxa"/>
            <w:tcBorders>
              <w:left w:val="nil"/>
              <w:right w:val="nil"/>
            </w:tcBorders>
          </w:tcPr>
          <w:p w14:paraId="700C7076"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7C4768BA" w14:textId="77777777" w:rsidTr="003E394B">
        <w:tc>
          <w:tcPr>
            <w:tcW w:w="8912" w:type="dxa"/>
            <w:tcBorders>
              <w:left w:val="nil"/>
              <w:right w:val="nil"/>
            </w:tcBorders>
          </w:tcPr>
          <w:p w14:paraId="38B7BFD7" w14:textId="77777777" w:rsidR="003E394B" w:rsidRPr="00CC0530" w:rsidRDefault="003E394B" w:rsidP="0064568C">
            <w:pPr>
              <w:tabs>
                <w:tab w:val="left" w:pos="567"/>
                <w:tab w:val="left" w:pos="7655"/>
              </w:tabs>
              <w:rPr>
                <w:rFonts w:asciiTheme="minorBidi" w:hAnsiTheme="minorBidi" w:cstheme="minorBidi"/>
                <w:sz w:val="36"/>
              </w:rPr>
            </w:pPr>
          </w:p>
        </w:tc>
      </w:tr>
    </w:tbl>
    <w:p w14:paraId="205EC9D4" w14:textId="38D16326" w:rsidR="003E394B" w:rsidRPr="00CC0530" w:rsidRDefault="003E394B" w:rsidP="00E36AF8">
      <w:pPr>
        <w:tabs>
          <w:tab w:val="left" w:pos="567"/>
          <w:tab w:val="left" w:pos="7655"/>
        </w:tabs>
        <w:rPr>
          <w:rFonts w:asciiTheme="minorBidi" w:hAnsiTheme="minorBidi" w:cstheme="minorBidi"/>
        </w:rPr>
      </w:pPr>
    </w:p>
    <w:tbl>
      <w:tblPr>
        <w:tblStyle w:val="TableGrid"/>
        <w:tblW w:w="0" w:type="auto"/>
        <w:tblInd w:w="108" w:type="dxa"/>
        <w:tblLook w:val="04A0" w:firstRow="1" w:lastRow="0" w:firstColumn="1" w:lastColumn="0" w:noHBand="0" w:noVBand="1"/>
      </w:tblPr>
      <w:tblGrid>
        <w:gridCol w:w="8912"/>
      </w:tblGrid>
      <w:tr w:rsidR="003E394B" w:rsidRPr="00CC0530" w14:paraId="1E62E511" w14:textId="77777777" w:rsidTr="0064568C">
        <w:tc>
          <w:tcPr>
            <w:tcW w:w="8912" w:type="dxa"/>
            <w:tcBorders>
              <w:top w:val="nil"/>
              <w:left w:val="nil"/>
              <w:bottom w:val="nil"/>
              <w:right w:val="nil"/>
            </w:tcBorders>
          </w:tcPr>
          <w:p w14:paraId="32850384" w14:textId="77777777" w:rsidR="003E394B" w:rsidRPr="00CC0530" w:rsidRDefault="003E394B" w:rsidP="0064568C">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lastRenderedPageBreak/>
              <w:t>Supplementary page</w:t>
            </w:r>
          </w:p>
          <w:p w14:paraId="33E4A71C" w14:textId="77777777" w:rsidR="003E394B" w:rsidRPr="00CC0530" w:rsidRDefault="003E394B" w:rsidP="0064568C">
            <w:pPr>
              <w:tabs>
                <w:tab w:val="left" w:pos="567"/>
                <w:tab w:val="left" w:pos="7655"/>
              </w:tabs>
              <w:rPr>
                <w:rFonts w:asciiTheme="minorBidi" w:hAnsiTheme="minorBidi" w:cstheme="minorBidi"/>
                <w:sz w:val="22"/>
                <w:szCs w:val="22"/>
              </w:rPr>
            </w:pPr>
          </w:p>
          <w:p w14:paraId="65EBB3F0" w14:textId="77777777" w:rsidR="003E394B" w:rsidRPr="00CC0530" w:rsidRDefault="003E394B" w:rsidP="0064568C">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3E394B" w:rsidRPr="00CC0530" w14:paraId="6F024E58" w14:textId="77777777" w:rsidTr="0064568C">
        <w:tc>
          <w:tcPr>
            <w:tcW w:w="8912" w:type="dxa"/>
            <w:tcBorders>
              <w:top w:val="nil"/>
              <w:left w:val="nil"/>
              <w:right w:val="nil"/>
            </w:tcBorders>
          </w:tcPr>
          <w:p w14:paraId="52FA7FB6"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61A3DFC4" w14:textId="77777777" w:rsidTr="0064568C">
        <w:tc>
          <w:tcPr>
            <w:tcW w:w="8912" w:type="dxa"/>
            <w:tcBorders>
              <w:left w:val="nil"/>
              <w:right w:val="nil"/>
            </w:tcBorders>
          </w:tcPr>
          <w:p w14:paraId="46846F05"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474A3F96" w14:textId="77777777" w:rsidTr="0064568C">
        <w:tc>
          <w:tcPr>
            <w:tcW w:w="8912" w:type="dxa"/>
            <w:tcBorders>
              <w:left w:val="nil"/>
              <w:right w:val="nil"/>
            </w:tcBorders>
          </w:tcPr>
          <w:p w14:paraId="66CC50F2"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004F6864" w14:textId="77777777" w:rsidTr="0064568C">
        <w:tc>
          <w:tcPr>
            <w:tcW w:w="8912" w:type="dxa"/>
            <w:tcBorders>
              <w:left w:val="nil"/>
              <w:right w:val="nil"/>
            </w:tcBorders>
          </w:tcPr>
          <w:p w14:paraId="06763802"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06748A17" w14:textId="77777777" w:rsidTr="0064568C">
        <w:tc>
          <w:tcPr>
            <w:tcW w:w="8912" w:type="dxa"/>
            <w:tcBorders>
              <w:left w:val="nil"/>
              <w:right w:val="nil"/>
            </w:tcBorders>
          </w:tcPr>
          <w:p w14:paraId="016478A2"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67F55D8B" w14:textId="77777777" w:rsidTr="0064568C">
        <w:tc>
          <w:tcPr>
            <w:tcW w:w="8912" w:type="dxa"/>
            <w:tcBorders>
              <w:left w:val="nil"/>
              <w:right w:val="nil"/>
            </w:tcBorders>
          </w:tcPr>
          <w:p w14:paraId="3FE24EC9"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20B4F62E" w14:textId="77777777" w:rsidTr="0064568C">
        <w:tc>
          <w:tcPr>
            <w:tcW w:w="8912" w:type="dxa"/>
            <w:tcBorders>
              <w:left w:val="nil"/>
              <w:right w:val="nil"/>
            </w:tcBorders>
          </w:tcPr>
          <w:p w14:paraId="4B12863F"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2EF918A2" w14:textId="77777777" w:rsidTr="0064568C">
        <w:tc>
          <w:tcPr>
            <w:tcW w:w="8912" w:type="dxa"/>
            <w:tcBorders>
              <w:left w:val="nil"/>
              <w:right w:val="nil"/>
            </w:tcBorders>
          </w:tcPr>
          <w:p w14:paraId="59550DA3"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27099A01" w14:textId="77777777" w:rsidTr="0064568C">
        <w:tc>
          <w:tcPr>
            <w:tcW w:w="8912" w:type="dxa"/>
            <w:tcBorders>
              <w:left w:val="nil"/>
              <w:right w:val="nil"/>
            </w:tcBorders>
          </w:tcPr>
          <w:p w14:paraId="2532C057"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7F76ED28" w14:textId="77777777" w:rsidTr="0064568C">
        <w:tc>
          <w:tcPr>
            <w:tcW w:w="8912" w:type="dxa"/>
            <w:tcBorders>
              <w:left w:val="nil"/>
              <w:right w:val="nil"/>
            </w:tcBorders>
          </w:tcPr>
          <w:p w14:paraId="3665EE62"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740B9C6C" w14:textId="77777777" w:rsidTr="0064568C">
        <w:tc>
          <w:tcPr>
            <w:tcW w:w="8912" w:type="dxa"/>
            <w:tcBorders>
              <w:left w:val="nil"/>
              <w:right w:val="nil"/>
            </w:tcBorders>
          </w:tcPr>
          <w:p w14:paraId="10750348"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5B20DED9" w14:textId="77777777" w:rsidTr="0064568C">
        <w:tc>
          <w:tcPr>
            <w:tcW w:w="8912" w:type="dxa"/>
            <w:tcBorders>
              <w:left w:val="nil"/>
              <w:right w:val="nil"/>
            </w:tcBorders>
          </w:tcPr>
          <w:p w14:paraId="7C7CCF12"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29BD06FC" w14:textId="77777777" w:rsidTr="0064568C">
        <w:tc>
          <w:tcPr>
            <w:tcW w:w="8912" w:type="dxa"/>
            <w:tcBorders>
              <w:left w:val="nil"/>
              <w:right w:val="nil"/>
            </w:tcBorders>
          </w:tcPr>
          <w:p w14:paraId="171207AC"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4ADE3B12" w14:textId="77777777" w:rsidTr="0064568C">
        <w:tc>
          <w:tcPr>
            <w:tcW w:w="8912" w:type="dxa"/>
            <w:tcBorders>
              <w:left w:val="nil"/>
              <w:right w:val="nil"/>
            </w:tcBorders>
          </w:tcPr>
          <w:p w14:paraId="53C1BF8C"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1D5B0C80" w14:textId="77777777" w:rsidTr="0064568C">
        <w:tc>
          <w:tcPr>
            <w:tcW w:w="8912" w:type="dxa"/>
            <w:tcBorders>
              <w:left w:val="nil"/>
              <w:right w:val="nil"/>
            </w:tcBorders>
          </w:tcPr>
          <w:p w14:paraId="4A8CF9E1"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6A4EA870" w14:textId="77777777" w:rsidTr="0064568C">
        <w:tc>
          <w:tcPr>
            <w:tcW w:w="8912" w:type="dxa"/>
            <w:tcBorders>
              <w:left w:val="nil"/>
              <w:right w:val="nil"/>
            </w:tcBorders>
          </w:tcPr>
          <w:p w14:paraId="48FB4338"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3F6CAFAD" w14:textId="77777777" w:rsidTr="0064568C">
        <w:tc>
          <w:tcPr>
            <w:tcW w:w="8912" w:type="dxa"/>
            <w:tcBorders>
              <w:left w:val="nil"/>
              <w:right w:val="nil"/>
            </w:tcBorders>
          </w:tcPr>
          <w:p w14:paraId="66A0BC82"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555A38E6" w14:textId="77777777" w:rsidTr="0064568C">
        <w:tc>
          <w:tcPr>
            <w:tcW w:w="8912" w:type="dxa"/>
            <w:tcBorders>
              <w:left w:val="nil"/>
              <w:right w:val="nil"/>
            </w:tcBorders>
          </w:tcPr>
          <w:p w14:paraId="479C61A1"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6BF5B187" w14:textId="77777777" w:rsidTr="0064568C">
        <w:tc>
          <w:tcPr>
            <w:tcW w:w="8912" w:type="dxa"/>
            <w:tcBorders>
              <w:left w:val="nil"/>
              <w:right w:val="nil"/>
            </w:tcBorders>
          </w:tcPr>
          <w:p w14:paraId="0145C07A"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1AEFFCA4" w14:textId="77777777" w:rsidTr="0064568C">
        <w:tc>
          <w:tcPr>
            <w:tcW w:w="8912" w:type="dxa"/>
            <w:tcBorders>
              <w:left w:val="nil"/>
              <w:right w:val="nil"/>
            </w:tcBorders>
          </w:tcPr>
          <w:p w14:paraId="4BA88480"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5A908FBE" w14:textId="77777777" w:rsidTr="0064568C">
        <w:tc>
          <w:tcPr>
            <w:tcW w:w="8912" w:type="dxa"/>
            <w:tcBorders>
              <w:left w:val="nil"/>
              <w:right w:val="nil"/>
            </w:tcBorders>
          </w:tcPr>
          <w:p w14:paraId="03BBE6C4"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25ABB034" w14:textId="77777777" w:rsidTr="0064568C">
        <w:tc>
          <w:tcPr>
            <w:tcW w:w="8912" w:type="dxa"/>
            <w:tcBorders>
              <w:left w:val="nil"/>
              <w:right w:val="nil"/>
            </w:tcBorders>
          </w:tcPr>
          <w:p w14:paraId="76E7621B"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23D23D3B" w14:textId="77777777" w:rsidTr="0064568C">
        <w:tc>
          <w:tcPr>
            <w:tcW w:w="8912" w:type="dxa"/>
            <w:tcBorders>
              <w:left w:val="nil"/>
              <w:right w:val="nil"/>
            </w:tcBorders>
          </w:tcPr>
          <w:p w14:paraId="46938140"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03E0C68A" w14:textId="77777777" w:rsidTr="0064568C">
        <w:tc>
          <w:tcPr>
            <w:tcW w:w="8912" w:type="dxa"/>
            <w:tcBorders>
              <w:left w:val="nil"/>
              <w:right w:val="nil"/>
            </w:tcBorders>
          </w:tcPr>
          <w:p w14:paraId="5383D720"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1F740674" w14:textId="77777777" w:rsidTr="0064568C">
        <w:tc>
          <w:tcPr>
            <w:tcW w:w="8912" w:type="dxa"/>
            <w:tcBorders>
              <w:left w:val="nil"/>
              <w:right w:val="nil"/>
            </w:tcBorders>
          </w:tcPr>
          <w:p w14:paraId="612D3C6D"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438575BD" w14:textId="77777777" w:rsidTr="0064568C">
        <w:tc>
          <w:tcPr>
            <w:tcW w:w="8912" w:type="dxa"/>
            <w:tcBorders>
              <w:left w:val="nil"/>
              <w:right w:val="nil"/>
            </w:tcBorders>
          </w:tcPr>
          <w:p w14:paraId="41285659"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6C8A5060" w14:textId="77777777" w:rsidTr="0064568C">
        <w:tc>
          <w:tcPr>
            <w:tcW w:w="8912" w:type="dxa"/>
            <w:tcBorders>
              <w:left w:val="nil"/>
              <w:right w:val="nil"/>
            </w:tcBorders>
          </w:tcPr>
          <w:p w14:paraId="7202B297"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0891ACB5" w14:textId="77777777" w:rsidTr="0064568C">
        <w:tc>
          <w:tcPr>
            <w:tcW w:w="8912" w:type="dxa"/>
            <w:tcBorders>
              <w:left w:val="nil"/>
              <w:right w:val="nil"/>
            </w:tcBorders>
          </w:tcPr>
          <w:p w14:paraId="113A6718"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7E49646F" w14:textId="77777777" w:rsidTr="0064568C">
        <w:tc>
          <w:tcPr>
            <w:tcW w:w="8912" w:type="dxa"/>
            <w:tcBorders>
              <w:left w:val="nil"/>
              <w:right w:val="nil"/>
            </w:tcBorders>
          </w:tcPr>
          <w:p w14:paraId="579B5CF1" w14:textId="77777777" w:rsidR="003E394B" w:rsidRPr="00CC0530" w:rsidRDefault="003E394B" w:rsidP="0064568C">
            <w:pPr>
              <w:tabs>
                <w:tab w:val="left" w:pos="567"/>
                <w:tab w:val="left" w:pos="7655"/>
              </w:tabs>
              <w:rPr>
                <w:rFonts w:asciiTheme="minorBidi" w:hAnsiTheme="minorBidi" w:cstheme="minorBidi"/>
                <w:sz w:val="36"/>
              </w:rPr>
            </w:pPr>
          </w:p>
        </w:tc>
      </w:tr>
      <w:tr w:rsidR="003E394B" w:rsidRPr="00CC0530" w14:paraId="4F4A34DC" w14:textId="77777777" w:rsidTr="0064568C">
        <w:tc>
          <w:tcPr>
            <w:tcW w:w="8912" w:type="dxa"/>
            <w:tcBorders>
              <w:left w:val="nil"/>
              <w:right w:val="nil"/>
            </w:tcBorders>
          </w:tcPr>
          <w:p w14:paraId="609F0330" w14:textId="77777777" w:rsidR="003E394B" w:rsidRPr="00CC0530" w:rsidRDefault="003E394B" w:rsidP="0064568C">
            <w:pPr>
              <w:tabs>
                <w:tab w:val="left" w:pos="567"/>
                <w:tab w:val="left" w:pos="7655"/>
              </w:tabs>
              <w:rPr>
                <w:rFonts w:asciiTheme="minorBidi" w:hAnsiTheme="minorBidi" w:cstheme="minorBidi"/>
                <w:sz w:val="36"/>
              </w:rPr>
            </w:pPr>
          </w:p>
        </w:tc>
      </w:tr>
    </w:tbl>
    <w:p w14:paraId="6EFE9CC7" w14:textId="1AC30F6D" w:rsidR="00AD2540" w:rsidRPr="00CC0530" w:rsidRDefault="00AD2540" w:rsidP="003E394B">
      <w:pPr>
        <w:spacing w:after="200"/>
        <w:rPr>
          <w:rFonts w:asciiTheme="minorBidi" w:hAnsiTheme="minorBidi" w:cstheme="minorBidi"/>
        </w:rPr>
      </w:pPr>
    </w:p>
    <w:sectPr w:rsidR="00AD2540" w:rsidRPr="00CC0530" w:rsidSect="00754715">
      <w:headerReference w:type="first" r:id="rId18"/>
      <w:footerReference w:type="first" r:id="rId19"/>
      <w:pgSz w:w="11900" w:h="16820"/>
      <w:pgMar w:top="1440" w:right="1440" w:bottom="1440" w:left="1440" w:header="720" w:footer="393"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EE54D" w14:textId="77777777" w:rsidR="00F0664B" w:rsidRDefault="00F0664B" w:rsidP="002B3351">
      <w:r>
        <w:separator/>
      </w:r>
    </w:p>
  </w:endnote>
  <w:endnote w:type="continuationSeparator" w:id="0">
    <w:p w14:paraId="1F31B9E2" w14:textId="77777777" w:rsidR="00F0664B" w:rsidRDefault="00F0664B"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F044C" w14:textId="77777777" w:rsidR="00E541DD" w:rsidRDefault="00E541DD" w:rsidP="00812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B0098" w14:textId="77777777" w:rsidR="00E541DD" w:rsidRDefault="00E541DD" w:rsidP="008125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979F" w14:textId="084FCF25" w:rsidR="00E541DD" w:rsidRDefault="00E541DD" w:rsidP="00812596">
    <w:pPr>
      <w:pStyle w:val="Footer"/>
      <w:tabs>
        <w:tab w:val="clear"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88EFD" w14:textId="77777777" w:rsidR="00E541DD" w:rsidRDefault="00E54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69DC" w14:textId="77777777" w:rsidR="00F0664B" w:rsidRDefault="00F0664B" w:rsidP="002B3351">
      <w:r>
        <w:separator/>
      </w:r>
    </w:p>
  </w:footnote>
  <w:footnote w:type="continuationSeparator" w:id="0">
    <w:p w14:paraId="29BCE5D0" w14:textId="77777777" w:rsidR="00F0664B" w:rsidRDefault="00F0664B" w:rsidP="002B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D09DD" w14:textId="77777777" w:rsidR="00E541DD" w:rsidRDefault="00E541DD" w:rsidP="00573FBC">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DCAAAF" w14:textId="77777777" w:rsidR="00E541DD" w:rsidRDefault="00E54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7EEA6" w14:textId="77777777" w:rsidR="00E541DD" w:rsidRDefault="00E541DD" w:rsidP="00573FBC">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1999CA70" w14:textId="77777777" w:rsidR="00E541DD" w:rsidRDefault="00E54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A59BB" w14:textId="159729EF" w:rsidR="00E541DD" w:rsidRDefault="00E541DD" w:rsidP="00754715">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3D8DB" w14:textId="4E833CA6" w:rsidR="00E541DD" w:rsidRDefault="00E541DD" w:rsidP="00754715">
    <w:pPr>
      <w:pStyle w:val="Header"/>
      <w:jc w:val="center"/>
    </w:pPr>
    <w: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060"/>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D37260"/>
    <w:multiLevelType w:val="hybridMultilevel"/>
    <w:tmpl w:val="E716F626"/>
    <w:lvl w:ilvl="0" w:tplc="8F4CF46E">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E17A2D"/>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833E4E"/>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8F11F1"/>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C42DAD"/>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881E99"/>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B700FA"/>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C4C5586"/>
    <w:multiLevelType w:val="hybridMultilevel"/>
    <w:tmpl w:val="B774755E"/>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4940F2"/>
    <w:multiLevelType w:val="hybridMultilevel"/>
    <w:tmpl w:val="745C6FA4"/>
    <w:lvl w:ilvl="0" w:tplc="0C090017">
      <w:start w:val="1"/>
      <w:numFmt w:val="lowerLetter"/>
      <w:lvlText w:val="%1)"/>
      <w:lvlJc w:val="left"/>
      <w:pPr>
        <w:ind w:left="720" w:hanging="360"/>
      </w:pPr>
    </w:lvl>
    <w:lvl w:ilvl="1" w:tplc="04090019">
      <w:start w:val="1"/>
      <w:numFmt w:val="lowerLetter"/>
      <w:lvlText w:val="%2."/>
      <w:lvlJc w:val="left"/>
      <w:pPr>
        <w:ind w:left="1287" w:hanging="360"/>
      </w:pPr>
    </w:lvl>
    <w:lvl w:ilvl="2" w:tplc="0409001B">
      <w:start w:val="1"/>
      <w:numFmt w:val="lowerRoman"/>
      <w:lvlText w:val="%3."/>
      <w:lvlJc w:val="right"/>
      <w:pPr>
        <w:ind w:left="2007" w:hanging="180"/>
      </w:pPr>
    </w:lvl>
    <w:lvl w:ilvl="3" w:tplc="0409000F">
      <w:start w:val="1"/>
      <w:numFmt w:val="decimal"/>
      <w:lvlText w:val="%4."/>
      <w:lvlJc w:val="left"/>
      <w:pPr>
        <w:ind w:left="2727" w:hanging="360"/>
      </w:pPr>
    </w:lvl>
    <w:lvl w:ilvl="4" w:tplc="04090019">
      <w:start w:val="1"/>
      <w:numFmt w:val="lowerLetter"/>
      <w:lvlText w:val="%5."/>
      <w:lvlJc w:val="left"/>
      <w:pPr>
        <w:ind w:left="3447" w:hanging="360"/>
      </w:pPr>
    </w:lvl>
    <w:lvl w:ilvl="5" w:tplc="0409001B">
      <w:start w:val="1"/>
      <w:numFmt w:val="lowerRoman"/>
      <w:lvlText w:val="%6."/>
      <w:lvlJc w:val="right"/>
      <w:pPr>
        <w:ind w:left="4167" w:hanging="180"/>
      </w:pPr>
    </w:lvl>
    <w:lvl w:ilvl="6" w:tplc="0409000F">
      <w:start w:val="1"/>
      <w:numFmt w:val="decimal"/>
      <w:lvlText w:val="%7."/>
      <w:lvlJc w:val="left"/>
      <w:pPr>
        <w:ind w:left="4887" w:hanging="360"/>
      </w:pPr>
    </w:lvl>
    <w:lvl w:ilvl="7" w:tplc="04090019">
      <w:start w:val="1"/>
      <w:numFmt w:val="lowerLetter"/>
      <w:lvlText w:val="%8."/>
      <w:lvlJc w:val="left"/>
      <w:pPr>
        <w:ind w:left="5607" w:hanging="360"/>
      </w:pPr>
    </w:lvl>
    <w:lvl w:ilvl="8" w:tplc="0409001B">
      <w:start w:val="1"/>
      <w:numFmt w:val="lowerRoman"/>
      <w:lvlText w:val="%9."/>
      <w:lvlJc w:val="right"/>
      <w:pPr>
        <w:ind w:left="6327" w:hanging="180"/>
      </w:pPr>
    </w:lvl>
  </w:abstractNum>
  <w:abstractNum w:abstractNumId="10" w15:restartNumberingAfterBreak="0">
    <w:nsid w:val="27077C09"/>
    <w:multiLevelType w:val="hybridMultilevel"/>
    <w:tmpl w:val="9D9ACBB6"/>
    <w:lvl w:ilvl="0" w:tplc="C19036FE">
      <w:start w:val="1"/>
      <w:numFmt w:val="lowerLetter"/>
      <w:lvlText w:val="(%1)"/>
      <w:lvlJc w:val="left"/>
      <w:pPr>
        <w:ind w:left="2988" w:hanging="360"/>
      </w:pPr>
      <w:rPr>
        <w:rFonts w:hint="default"/>
        <w:sz w:val="22"/>
      </w:r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1" w15:restartNumberingAfterBreak="0">
    <w:nsid w:val="2B477052"/>
    <w:multiLevelType w:val="hybridMultilevel"/>
    <w:tmpl w:val="D108DC02"/>
    <w:lvl w:ilvl="0" w:tplc="0C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3465C5"/>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24C1968"/>
    <w:multiLevelType w:val="hybridMultilevel"/>
    <w:tmpl w:val="DB88A282"/>
    <w:lvl w:ilvl="0" w:tplc="0C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42B1419F"/>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3107712"/>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3210DEE"/>
    <w:multiLevelType w:val="hybridMultilevel"/>
    <w:tmpl w:val="98D47C7E"/>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956BC0"/>
    <w:multiLevelType w:val="hybridMultilevel"/>
    <w:tmpl w:val="F6B2931C"/>
    <w:lvl w:ilvl="0" w:tplc="C19036FE">
      <w:start w:val="1"/>
      <w:numFmt w:val="lowerLetter"/>
      <w:lvlText w:val="(%1)"/>
      <w:lvlJc w:val="left"/>
      <w:pPr>
        <w:ind w:left="920" w:hanging="360"/>
      </w:pPr>
      <w:rPr>
        <w:rFonts w:hint="default"/>
        <w:sz w:val="22"/>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8" w15:restartNumberingAfterBreak="0">
    <w:nsid w:val="53C156F8"/>
    <w:multiLevelType w:val="hybridMultilevel"/>
    <w:tmpl w:val="721AC6BC"/>
    <w:lvl w:ilvl="0" w:tplc="AF4439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51933"/>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469778D"/>
    <w:multiLevelType w:val="hybridMultilevel"/>
    <w:tmpl w:val="73364E86"/>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624743"/>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5C21593"/>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67C5FA5"/>
    <w:multiLevelType w:val="hybridMultilevel"/>
    <w:tmpl w:val="A29229B8"/>
    <w:lvl w:ilvl="0" w:tplc="D206BDF8">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94A0482"/>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D2B5ACC"/>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D5C1E8C"/>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1587F8E"/>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3FF59B1"/>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4775A16"/>
    <w:multiLevelType w:val="hybridMultilevel"/>
    <w:tmpl w:val="1A522F66"/>
    <w:lvl w:ilvl="0" w:tplc="E9E82F6E">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A3C205B"/>
    <w:multiLevelType w:val="hybridMultilevel"/>
    <w:tmpl w:val="1A522F66"/>
    <w:lvl w:ilvl="0" w:tplc="E9E82F6E">
      <w:start w:val="1"/>
      <w:numFmt w:val="lowerLetter"/>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E8F13A3"/>
    <w:multiLevelType w:val="hybridMultilevel"/>
    <w:tmpl w:val="3A16C71C"/>
    <w:lvl w:ilvl="0" w:tplc="0C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26"/>
  </w:num>
  <w:num w:numId="8">
    <w:abstractNumId w:val="3"/>
  </w:num>
  <w:num w:numId="9">
    <w:abstractNumId w:val="6"/>
  </w:num>
  <w:num w:numId="10">
    <w:abstractNumId w:val="4"/>
  </w:num>
  <w:num w:numId="11">
    <w:abstractNumId w:val="15"/>
  </w:num>
  <w:num w:numId="12">
    <w:abstractNumId w:val="29"/>
  </w:num>
  <w:num w:numId="13">
    <w:abstractNumId w:val="22"/>
  </w:num>
  <w:num w:numId="14">
    <w:abstractNumId w:val="25"/>
  </w:num>
  <w:num w:numId="15">
    <w:abstractNumId w:val="31"/>
  </w:num>
  <w:num w:numId="16">
    <w:abstractNumId w:val="12"/>
  </w:num>
  <w:num w:numId="17">
    <w:abstractNumId w:val="2"/>
  </w:num>
  <w:num w:numId="18">
    <w:abstractNumId w:val="27"/>
  </w:num>
  <w:num w:numId="19">
    <w:abstractNumId w:val="28"/>
  </w:num>
  <w:num w:numId="20">
    <w:abstractNumId w:val="21"/>
  </w:num>
  <w:num w:numId="21">
    <w:abstractNumId w:val="24"/>
  </w:num>
  <w:num w:numId="22">
    <w:abstractNumId w:val="14"/>
  </w:num>
  <w:num w:numId="23">
    <w:abstractNumId w:val="7"/>
  </w:num>
  <w:num w:numId="24">
    <w:abstractNumId w:val="19"/>
  </w:num>
  <w:num w:numId="25">
    <w:abstractNumId w:val="10"/>
  </w:num>
  <w:num w:numId="26">
    <w:abstractNumId w:val="16"/>
  </w:num>
  <w:num w:numId="27">
    <w:abstractNumId w:val="20"/>
  </w:num>
  <w:num w:numId="28">
    <w:abstractNumId w:val="11"/>
  </w:num>
  <w:num w:numId="29">
    <w:abstractNumId w:val="30"/>
  </w:num>
  <w:num w:numId="30">
    <w:abstractNumId w:val="18"/>
  </w:num>
  <w:num w:numId="31">
    <w:abstractNumId w:val="17"/>
  </w:num>
  <w:num w:numId="32">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47"/>
    <w:rsid w:val="00011216"/>
    <w:rsid w:val="0001300E"/>
    <w:rsid w:val="000131B3"/>
    <w:rsid w:val="000166FC"/>
    <w:rsid w:val="000240D3"/>
    <w:rsid w:val="0002564D"/>
    <w:rsid w:val="00040B22"/>
    <w:rsid w:val="00053B7E"/>
    <w:rsid w:val="00057344"/>
    <w:rsid w:val="000600EE"/>
    <w:rsid w:val="000601E5"/>
    <w:rsid w:val="000645BA"/>
    <w:rsid w:val="00070A07"/>
    <w:rsid w:val="000729D9"/>
    <w:rsid w:val="00073C4E"/>
    <w:rsid w:val="000758AE"/>
    <w:rsid w:val="00080256"/>
    <w:rsid w:val="00083F0A"/>
    <w:rsid w:val="0008624E"/>
    <w:rsid w:val="00091855"/>
    <w:rsid w:val="000A2302"/>
    <w:rsid w:val="000A2716"/>
    <w:rsid w:val="000A5CF1"/>
    <w:rsid w:val="000B0A4A"/>
    <w:rsid w:val="000C0D97"/>
    <w:rsid w:val="000C5F58"/>
    <w:rsid w:val="000D44C2"/>
    <w:rsid w:val="000D49BA"/>
    <w:rsid w:val="000F750E"/>
    <w:rsid w:val="00104E3B"/>
    <w:rsid w:val="00107B14"/>
    <w:rsid w:val="001131EA"/>
    <w:rsid w:val="00121531"/>
    <w:rsid w:val="001364CE"/>
    <w:rsid w:val="00136550"/>
    <w:rsid w:val="00150FCA"/>
    <w:rsid w:val="0015311C"/>
    <w:rsid w:val="001631EF"/>
    <w:rsid w:val="001640ED"/>
    <w:rsid w:val="001653C9"/>
    <w:rsid w:val="00165C03"/>
    <w:rsid w:val="00177160"/>
    <w:rsid w:val="0019072A"/>
    <w:rsid w:val="001A680B"/>
    <w:rsid w:val="001B1310"/>
    <w:rsid w:val="001C3792"/>
    <w:rsid w:val="001C5283"/>
    <w:rsid w:val="001D2E19"/>
    <w:rsid w:val="001D5C35"/>
    <w:rsid w:val="001E3CC4"/>
    <w:rsid w:val="001F05B6"/>
    <w:rsid w:val="001F2E63"/>
    <w:rsid w:val="001F5574"/>
    <w:rsid w:val="001F755B"/>
    <w:rsid w:val="00215A57"/>
    <w:rsid w:val="00226572"/>
    <w:rsid w:val="002415C9"/>
    <w:rsid w:val="00245B2E"/>
    <w:rsid w:val="00260126"/>
    <w:rsid w:val="00272135"/>
    <w:rsid w:val="002730F9"/>
    <w:rsid w:val="002755FF"/>
    <w:rsid w:val="00276DBA"/>
    <w:rsid w:val="00286F8A"/>
    <w:rsid w:val="00294CB0"/>
    <w:rsid w:val="002A1F4F"/>
    <w:rsid w:val="002A48C0"/>
    <w:rsid w:val="002A4D69"/>
    <w:rsid w:val="002A4E65"/>
    <w:rsid w:val="002A7611"/>
    <w:rsid w:val="002B3351"/>
    <w:rsid w:val="002B55B0"/>
    <w:rsid w:val="002D3CF5"/>
    <w:rsid w:val="002E0AA4"/>
    <w:rsid w:val="002E50B0"/>
    <w:rsid w:val="002F1C13"/>
    <w:rsid w:val="002F3CBB"/>
    <w:rsid w:val="00300ECD"/>
    <w:rsid w:val="00303948"/>
    <w:rsid w:val="00303A67"/>
    <w:rsid w:val="00304B9C"/>
    <w:rsid w:val="00305698"/>
    <w:rsid w:val="00305DE3"/>
    <w:rsid w:val="00313F53"/>
    <w:rsid w:val="003212BD"/>
    <w:rsid w:val="0033416F"/>
    <w:rsid w:val="00341D33"/>
    <w:rsid w:val="00342E8D"/>
    <w:rsid w:val="00353FCD"/>
    <w:rsid w:val="00354190"/>
    <w:rsid w:val="00362671"/>
    <w:rsid w:val="00362882"/>
    <w:rsid w:val="00365075"/>
    <w:rsid w:val="00380C35"/>
    <w:rsid w:val="00384931"/>
    <w:rsid w:val="00386C13"/>
    <w:rsid w:val="00397422"/>
    <w:rsid w:val="00397AA0"/>
    <w:rsid w:val="003A23C6"/>
    <w:rsid w:val="003A7822"/>
    <w:rsid w:val="003C3B42"/>
    <w:rsid w:val="003C67B5"/>
    <w:rsid w:val="003D1E91"/>
    <w:rsid w:val="003E008D"/>
    <w:rsid w:val="003E394B"/>
    <w:rsid w:val="003F0026"/>
    <w:rsid w:val="003F2A8C"/>
    <w:rsid w:val="00402F46"/>
    <w:rsid w:val="00414E8A"/>
    <w:rsid w:val="00420FCE"/>
    <w:rsid w:val="004421CB"/>
    <w:rsid w:val="00442405"/>
    <w:rsid w:val="00444432"/>
    <w:rsid w:val="00445310"/>
    <w:rsid w:val="00445DFC"/>
    <w:rsid w:val="00461406"/>
    <w:rsid w:val="004658F4"/>
    <w:rsid w:val="004664A0"/>
    <w:rsid w:val="004700AF"/>
    <w:rsid w:val="00470658"/>
    <w:rsid w:val="004711C1"/>
    <w:rsid w:val="004723AF"/>
    <w:rsid w:val="00472858"/>
    <w:rsid w:val="004751AB"/>
    <w:rsid w:val="00476280"/>
    <w:rsid w:val="00484814"/>
    <w:rsid w:val="004A7999"/>
    <w:rsid w:val="004A7A3E"/>
    <w:rsid w:val="004B0CB4"/>
    <w:rsid w:val="004C3ED6"/>
    <w:rsid w:val="004C5EBE"/>
    <w:rsid w:val="004D02CE"/>
    <w:rsid w:val="004D030A"/>
    <w:rsid w:val="004D3734"/>
    <w:rsid w:val="004D571E"/>
    <w:rsid w:val="004D6A1F"/>
    <w:rsid w:val="004E700B"/>
    <w:rsid w:val="004F0579"/>
    <w:rsid w:val="00502E60"/>
    <w:rsid w:val="005038B3"/>
    <w:rsid w:val="00503A71"/>
    <w:rsid w:val="00531CA4"/>
    <w:rsid w:val="00533443"/>
    <w:rsid w:val="00556DFC"/>
    <w:rsid w:val="005601E7"/>
    <w:rsid w:val="00560E23"/>
    <w:rsid w:val="00564C2C"/>
    <w:rsid w:val="00573FBC"/>
    <w:rsid w:val="005A278F"/>
    <w:rsid w:val="005A548A"/>
    <w:rsid w:val="005A7DE8"/>
    <w:rsid w:val="005C0AC6"/>
    <w:rsid w:val="005D121F"/>
    <w:rsid w:val="005D65DC"/>
    <w:rsid w:val="005F21D5"/>
    <w:rsid w:val="00604046"/>
    <w:rsid w:val="00610D03"/>
    <w:rsid w:val="006121B0"/>
    <w:rsid w:val="0061270F"/>
    <w:rsid w:val="00612959"/>
    <w:rsid w:val="00613146"/>
    <w:rsid w:val="00614658"/>
    <w:rsid w:val="0061487A"/>
    <w:rsid w:val="00634367"/>
    <w:rsid w:val="00635B42"/>
    <w:rsid w:val="00641F30"/>
    <w:rsid w:val="0064568C"/>
    <w:rsid w:val="006554AE"/>
    <w:rsid w:val="00655B3D"/>
    <w:rsid w:val="006673E9"/>
    <w:rsid w:val="0067321C"/>
    <w:rsid w:val="00680455"/>
    <w:rsid w:val="0069331C"/>
    <w:rsid w:val="006A2D43"/>
    <w:rsid w:val="006B43F8"/>
    <w:rsid w:val="006B6DCF"/>
    <w:rsid w:val="006C1500"/>
    <w:rsid w:val="006C15EF"/>
    <w:rsid w:val="006C24DF"/>
    <w:rsid w:val="006C39A1"/>
    <w:rsid w:val="006D2F47"/>
    <w:rsid w:val="006E0161"/>
    <w:rsid w:val="006E6A69"/>
    <w:rsid w:val="006F030F"/>
    <w:rsid w:val="006F08A0"/>
    <w:rsid w:val="006F6005"/>
    <w:rsid w:val="00714153"/>
    <w:rsid w:val="007312B6"/>
    <w:rsid w:val="00737CCD"/>
    <w:rsid w:val="007538AE"/>
    <w:rsid w:val="00753A18"/>
    <w:rsid w:val="00754715"/>
    <w:rsid w:val="00762318"/>
    <w:rsid w:val="00771726"/>
    <w:rsid w:val="00773435"/>
    <w:rsid w:val="00774186"/>
    <w:rsid w:val="00774F07"/>
    <w:rsid w:val="00777184"/>
    <w:rsid w:val="007813DE"/>
    <w:rsid w:val="0079358A"/>
    <w:rsid w:val="00795818"/>
    <w:rsid w:val="007A6A6C"/>
    <w:rsid w:val="007B08EF"/>
    <w:rsid w:val="007C2DF6"/>
    <w:rsid w:val="007D32E0"/>
    <w:rsid w:val="007E54BC"/>
    <w:rsid w:val="007F6780"/>
    <w:rsid w:val="00800B87"/>
    <w:rsid w:val="00806059"/>
    <w:rsid w:val="00812362"/>
    <w:rsid w:val="00812596"/>
    <w:rsid w:val="00815D8C"/>
    <w:rsid w:val="00816214"/>
    <w:rsid w:val="00822187"/>
    <w:rsid w:val="00824799"/>
    <w:rsid w:val="00844112"/>
    <w:rsid w:val="008450E0"/>
    <w:rsid w:val="00865817"/>
    <w:rsid w:val="00866F7E"/>
    <w:rsid w:val="00876AF2"/>
    <w:rsid w:val="008777CB"/>
    <w:rsid w:val="008814CD"/>
    <w:rsid w:val="008838E8"/>
    <w:rsid w:val="00897F5E"/>
    <w:rsid w:val="008A3BA3"/>
    <w:rsid w:val="008C7AED"/>
    <w:rsid w:val="008D35F5"/>
    <w:rsid w:val="008E6278"/>
    <w:rsid w:val="008F4674"/>
    <w:rsid w:val="008F52B3"/>
    <w:rsid w:val="0090099E"/>
    <w:rsid w:val="00910E17"/>
    <w:rsid w:val="00912B7C"/>
    <w:rsid w:val="00921864"/>
    <w:rsid w:val="00922327"/>
    <w:rsid w:val="009240B2"/>
    <w:rsid w:val="00924148"/>
    <w:rsid w:val="00926C3E"/>
    <w:rsid w:val="00942468"/>
    <w:rsid w:val="009479A1"/>
    <w:rsid w:val="00961A42"/>
    <w:rsid w:val="00964FF0"/>
    <w:rsid w:val="00971D4B"/>
    <w:rsid w:val="00971E36"/>
    <w:rsid w:val="00977EE4"/>
    <w:rsid w:val="009834C9"/>
    <w:rsid w:val="00990537"/>
    <w:rsid w:val="0099114A"/>
    <w:rsid w:val="00992E4D"/>
    <w:rsid w:val="009945C4"/>
    <w:rsid w:val="009947AD"/>
    <w:rsid w:val="009A2731"/>
    <w:rsid w:val="009A2755"/>
    <w:rsid w:val="009A7C3E"/>
    <w:rsid w:val="009B0555"/>
    <w:rsid w:val="009B4615"/>
    <w:rsid w:val="009B55C1"/>
    <w:rsid w:val="009C4C41"/>
    <w:rsid w:val="009D1FD0"/>
    <w:rsid w:val="009D3AC8"/>
    <w:rsid w:val="009D7AEB"/>
    <w:rsid w:val="009E7C9A"/>
    <w:rsid w:val="009F026B"/>
    <w:rsid w:val="009F2E3C"/>
    <w:rsid w:val="009F3D66"/>
    <w:rsid w:val="009F4B2C"/>
    <w:rsid w:val="00A00732"/>
    <w:rsid w:val="00A01683"/>
    <w:rsid w:val="00A04D5C"/>
    <w:rsid w:val="00A06815"/>
    <w:rsid w:val="00A168E0"/>
    <w:rsid w:val="00A17AB9"/>
    <w:rsid w:val="00A24AB1"/>
    <w:rsid w:val="00A26774"/>
    <w:rsid w:val="00A4001E"/>
    <w:rsid w:val="00A41A96"/>
    <w:rsid w:val="00A441FE"/>
    <w:rsid w:val="00A44BBA"/>
    <w:rsid w:val="00A4730E"/>
    <w:rsid w:val="00A665D4"/>
    <w:rsid w:val="00A706F9"/>
    <w:rsid w:val="00A87992"/>
    <w:rsid w:val="00A91F60"/>
    <w:rsid w:val="00A94773"/>
    <w:rsid w:val="00A95FC4"/>
    <w:rsid w:val="00AA1678"/>
    <w:rsid w:val="00AA31BA"/>
    <w:rsid w:val="00AA398A"/>
    <w:rsid w:val="00AA57C6"/>
    <w:rsid w:val="00AB2A73"/>
    <w:rsid w:val="00AB43D9"/>
    <w:rsid w:val="00AC30E9"/>
    <w:rsid w:val="00AC72B0"/>
    <w:rsid w:val="00AD2540"/>
    <w:rsid w:val="00AE0364"/>
    <w:rsid w:val="00AE13A6"/>
    <w:rsid w:val="00AE4947"/>
    <w:rsid w:val="00AF616E"/>
    <w:rsid w:val="00AF61BE"/>
    <w:rsid w:val="00B0081E"/>
    <w:rsid w:val="00B00B2B"/>
    <w:rsid w:val="00B02DB6"/>
    <w:rsid w:val="00B04850"/>
    <w:rsid w:val="00B126C8"/>
    <w:rsid w:val="00B128B6"/>
    <w:rsid w:val="00B13AE7"/>
    <w:rsid w:val="00B20413"/>
    <w:rsid w:val="00B23FAB"/>
    <w:rsid w:val="00B408E3"/>
    <w:rsid w:val="00B40C58"/>
    <w:rsid w:val="00B415B3"/>
    <w:rsid w:val="00B4501D"/>
    <w:rsid w:val="00B56578"/>
    <w:rsid w:val="00B64FA0"/>
    <w:rsid w:val="00B67DDD"/>
    <w:rsid w:val="00B7027A"/>
    <w:rsid w:val="00B719D1"/>
    <w:rsid w:val="00B849BE"/>
    <w:rsid w:val="00B96342"/>
    <w:rsid w:val="00BA0094"/>
    <w:rsid w:val="00BA1C4A"/>
    <w:rsid w:val="00BA21F4"/>
    <w:rsid w:val="00BA2492"/>
    <w:rsid w:val="00BA3BF5"/>
    <w:rsid w:val="00BB4F16"/>
    <w:rsid w:val="00BB60A4"/>
    <w:rsid w:val="00BB7280"/>
    <w:rsid w:val="00BC2F75"/>
    <w:rsid w:val="00BC4562"/>
    <w:rsid w:val="00BC6936"/>
    <w:rsid w:val="00BD3C84"/>
    <w:rsid w:val="00BE67D9"/>
    <w:rsid w:val="00BF3FB1"/>
    <w:rsid w:val="00BF545E"/>
    <w:rsid w:val="00C025A9"/>
    <w:rsid w:val="00C07F1D"/>
    <w:rsid w:val="00C11D28"/>
    <w:rsid w:val="00C13ECE"/>
    <w:rsid w:val="00C17E35"/>
    <w:rsid w:val="00C22912"/>
    <w:rsid w:val="00C31010"/>
    <w:rsid w:val="00C35A01"/>
    <w:rsid w:val="00C35D5C"/>
    <w:rsid w:val="00C377C9"/>
    <w:rsid w:val="00C37E08"/>
    <w:rsid w:val="00C454BE"/>
    <w:rsid w:val="00C46704"/>
    <w:rsid w:val="00C51BB1"/>
    <w:rsid w:val="00C61862"/>
    <w:rsid w:val="00C84236"/>
    <w:rsid w:val="00C9431D"/>
    <w:rsid w:val="00C94B0F"/>
    <w:rsid w:val="00CA14CC"/>
    <w:rsid w:val="00CB01C1"/>
    <w:rsid w:val="00CB41C8"/>
    <w:rsid w:val="00CC0530"/>
    <w:rsid w:val="00CC30EF"/>
    <w:rsid w:val="00CC31EC"/>
    <w:rsid w:val="00CC676A"/>
    <w:rsid w:val="00CC72BE"/>
    <w:rsid w:val="00CD0DD5"/>
    <w:rsid w:val="00CD376E"/>
    <w:rsid w:val="00CD41E1"/>
    <w:rsid w:val="00CD6386"/>
    <w:rsid w:val="00CE1E02"/>
    <w:rsid w:val="00CE74DB"/>
    <w:rsid w:val="00CF4032"/>
    <w:rsid w:val="00CF61F0"/>
    <w:rsid w:val="00CF7172"/>
    <w:rsid w:val="00D0022D"/>
    <w:rsid w:val="00D04A3C"/>
    <w:rsid w:val="00D1582F"/>
    <w:rsid w:val="00D33202"/>
    <w:rsid w:val="00D34130"/>
    <w:rsid w:val="00D354A0"/>
    <w:rsid w:val="00D5687C"/>
    <w:rsid w:val="00D57867"/>
    <w:rsid w:val="00D677AB"/>
    <w:rsid w:val="00D8135D"/>
    <w:rsid w:val="00D8281A"/>
    <w:rsid w:val="00D864D8"/>
    <w:rsid w:val="00D8704A"/>
    <w:rsid w:val="00D9624C"/>
    <w:rsid w:val="00D97722"/>
    <w:rsid w:val="00DA5B44"/>
    <w:rsid w:val="00DB049F"/>
    <w:rsid w:val="00DB3866"/>
    <w:rsid w:val="00DC06C5"/>
    <w:rsid w:val="00DC4BF9"/>
    <w:rsid w:val="00DD619A"/>
    <w:rsid w:val="00DE1EF2"/>
    <w:rsid w:val="00DE5AC7"/>
    <w:rsid w:val="00DE6336"/>
    <w:rsid w:val="00DF16E1"/>
    <w:rsid w:val="00DF3034"/>
    <w:rsid w:val="00DF58AE"/>
    <w:rsid w:val="00DF76F8"/>
    <w:rsid w:val="00E13853"/>
    <w:rsid w:val="00E166F5"/>
    <w:rsid w:val="00E17FE1"/>
    <w:rsid w:val="00E2627B"/>
    <w:rsid w:val="00E27090"/>
    <w:rsid w:val="00E35B6E"/>
    <w:rsid w:val="00E36AF8"/>
    <w:rsid w:val="00E541DD"/>
    <w:rsid w:val="00E63971"/>
    <w:rsid w:val="00E705FC"/>
    <w:rsid w:val="00E74813"/>
    <w:rsid w:val="00E75EF8"/>
    <w:rsid w:val="00E8273F"/>
    <w:rsid w:val="00E83D2D"/>
    <w:rsid w:val="00E8601C"/>
    <w:rsid w:val="00E86C97"/>
    <w:rsid w:val="00E874EE"/>
    <w:rsid w:val="00EA571A"/>
    <w:rsid w:val="00EA7670"/>
    <w:rsid w:val="00EC547B"/>
    <w:rsid w:val="00EC6BB8"/>
    <w:rsid w:val="00ED073C"/>
    <w:rsid w:val="00ED5986"/>
    <w:rsid w:val="00EE26E1"/>
    <w:rsid w:val="00EF1912"/>
    <w:rsid w:val="00EF30FE"/>
    <w:rsid w:val="00EF3DC3"/>
    <w:rsid w:val="00EF5ACA"/>
    <w:rsid w:val="00F0664B"/>
    <w:rsid w:val="00F15152"/>
    <w:rsid w:val="00F2566A"/>
    <w:rsid w:val="00F27164"/>
    <w:rsid w:val="00F40206"/>
    <w:rsid w:val="00F454C8"/>
    <w:rsid w:val="00F5355E"/>
    <w:rsid w:val="00F546FE"/>
    <w:rsid w:val="00F71087"/>
    <w:rsid w:val="00F74130"/>
    <w:rsid w:val="00F760B4"/>
    <w:rsid w:val="00F77357"/>
    <w:rsid w:val="00F856A9"/>
    <w:rsid w:val="00F86592"/>
    <w:rsid w:val="00F949D8"/>
    <w:rsid w:val="00FB554B"/>
    <w:rsid w:val="00FB598D"/>
    <w:rsid w:val="00FC2B29"/>
    <w:rsid w:val="00FE14B1"/>
    <w:rsid w:val="00FE2348"/>
    <w:rsid w:val="00FE4832"/>
    <w:rsid w:val="00FF13AD"/>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052DB4"/>
  <w15:docId w15:val="{36E8D755-C7CD-A64A-AA35-47BB8FF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35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3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B42"/>
    <w:pPr>
      <w:spacing w:after="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635B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semiHidden/>
    <w:unhideWhenUsed/>
    <w:rsid w:val="00635B42"/>
    <w:rPr>
      <w:color w:val="0000FF"/>
      <w:u w:val="single"/>
    </w:rPr>
  </w:style>
  <w:style w:type="paragraph" w:customStyle="1" w:styleId="published">
    <w:name w:val="published"/>
    <w:basedOn w:val="Normal"/>
    <w:rsid w:val="00635B42"/>
    <w:pPr>
      <w:spacing w:before="100" w:beforeAutospacing="1" w:after="100" w:afterAutospacing="1"/>
    </w:pPr>
    <w:rPr>
      <w:rFonts w:ascii="Times" w:eastAsiaTheme="minorEastAsia" w:hAnsi="Times" w:cstheme="minorBidi"/>
      <w:sz w:val="20"/>
      <w:szCs w:val="20"/>
    </w:rPr>
  </w:style>
  <w:style w:type="character" w:customStyle="1" w:styleId="noprint">
    <w:name w:val="noprint"/>
    <w:basedOn w:val="DefaultParagraphFont"/>
    <w:rsid w:val="00635B42"/>
  </w:style>
  <w:style w:type="character" w:styleId="Strong">
    <w:name w:val="Strong"/>
    <w:basedOn w:val="DefaultParagraphFont"/>
    <w:uiPriority w:val="22"/>
    <w:qFormat/>
    <w:rsid w:val="00635B42"/>
    <w:rPr>
      <w:b/>
      <w:bCs/>
    </w:rPr>
  </w:style>
  <w:style w:type="character" w:customStyle="1" w:styleId="source">
    <w:name w:val="source"/>
    <w:basedOn w:val="DefaultParagraphFont"/>
    <w:rsid w:val="00635B42"/>
  </w:style>
  <w:style w:type="paragraph" w:customStyle="1" w:styleId="first">
    <w:name w:val="first"/>
    <w:basedOn w:val="Normal"/>
    <w:rsid w:val="00635B42"/>
    <w:pPr>
      <w:spacing w:before="100" w:beforeAutospacing="1" w:after="100" w:afterAutospacing="1"/>
    </w:pPr>
    <w:rPr>
      <w:rFonts w:ascii="Times" w:eastAsiaTheme="minorEastAsia" w:hAnsi="Times" w:cstheme="minorBidi"/>
      <w:sz w:val="20"/>
      <w:szCs w:val="20"/>
    </w:rPr>
  </w:style>
  <w:style w:type="table" w:customStyle="1" w:styleId="TableGrid1">
    <w:name w:val="Table Grid1"/>
    <w:basedOn w:val="TableNormal"/>
    <w:next w:val="TableGrid"/>
    <w:uiPriority w:val="59"/>
    <w:rsid w:val="00F949D8"/>
    <w:pPr>
      <w:spacing w:after="0"/>
    </w:pPr>
    <w:rPr>
      <w:rFonts w:eastAsia="MS Mincho"/>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C11D28"/>
    <w:pPr>
      <w:tabs>
        <w:tab w:val="left" w:pos="709"/>
      </w:tabs>
    </w:pPr>
    <w:rPr>
      <w:b/>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486171612">
      <w:bodyDiv w:val="1"/>
      <w:marLeft w:val="0"/>
      <w:marRight w:val="0"/>
      <w:marTop w:val="0"/>
      <w:marBottom w:val="0"/>
      <w:divBdr>
        <w:top w:val="none" w:sz="0" w:space="0" w:color="auto"/>
        <w:left w:val="none" w:sz="0" w:space="0" w:color="auto"/>
        <w:bottom w:val="none" w:sz="0" w:space="0" w:color="auto"/>
        <w:right w:val="none" w:sz="0" w:space="0" w:color="auto"/>
      </w:divBdr>
    </w:div>
    <w:div w:id="968360697">
      <w:bodyDiv w:val="1"/>
      <w:marLeft w:val="0"/>
      <w:marRight w:val="0"/>
      <w:marTop w:val="0"/>
      <w:marBottom w:val="0"/>
      <w:divBdr>
        <w:top w:val="none" w:sz="0" w:space="0" w:color="auto"/>
        <w:left w:val="none" w:sz="0" w:space="0" w:color="auto"/>
        <w:bottom w:val="none" w:sz="0" w:space="0" w:color="auto"/>
        <w:right w:val="none" w:sz="0" w:space="0" w:color="auto"/>
      </w:divBdr>
    </w:div>
    <w:div w:id="1234777168">
      <w:bodyDiv w:val="1"/>
      <w:marLeft w:val="0"/>
      <w:marRight w:val="0"/>
      <w:marTop w:val="0"/>
      <w:marBottom w:val="0"/>
      <w:divBdr>
        <w:top w:val="none" w:sz="0" w:space="0" w:color="auto"/>
        <w:left w:val="none" w:sz="0" w:space="0" w:color="auto"/>
        <w:bottom w:val="none" w:sz="0" w:space="0" w:color="auto"/>
        <w:right w:val="none" w:sz="0" w:space="0" w:color="auto"/>
      </w:divBdr>
      <w:divsChild>
        <w:div w:id="1827670634">
          <w:marLeft w:val="0"/>
          <w:marRight w:val="0"/>
          <w:marTop w:val="0"/>
          <w:marBottom w:val="0"/>
          <w:divBdr>
            <w:top w:val="none" w:sz="0" w:space="0" w:color="auto"/>
            <w:left w:val="none" w:sz="0" w:space="0" w:color="auto"/>
            <w:bottom w:val="none" w:sz="0" w:space="0" w:color="auto"/>
            <w:right w:val="none" w:sz="0" w:space="0" w:color="auto"/>
          </w:divBdr>
          <w:divsChild>
            <w:div w:id="338118150">
              <w:marLeft w:val="0"/>
              <w:marRight w:val="0"/>
              <w:marTop w:val="0"/>
              <w:marBottom w:val="0"/>
              <w:divBdr>
                <w:top w:val="none" w:sz="0" w:space="0" w:color="auto"/>
                <w:left w:val="none" w:sz="0" w:space="0" w:color="auto"/>
                <w:bottom w:val="none" w:sz="0" w:space="0" w:color="auto"/>
                <w:right w:val="none" w:sz="0" w:space="0" w:color="auto"/>
              </w:divBdr>
            </w:div>
          </w:divsChild>
        </w:div>
        <w:div w:id="163055241">
          <w:marLeft w:val="0"/>
          <w:marRight w:val="0"/>
          <w:marTop w:val="0"/>
          <w:marBottom w:val="0"/>
          <w:divBdr>
            <w:top w:val="none" w:sz="0" w:space="0" w:color="auto"/>
            <w:left w:val="none" w:sz="0" w:space="0" w:color="auto"/>
            <w:bottom w:val="none" w:sz="0" w:space="0" w:color="auto"/>
            <w:right w:val="none" w:sz="0" w:space="0" w:color="auto"/>
          </w:divBdr>
          <w:divsChild>
            <w:div w:id="249390011">
              <w:marLeft w:val="0"/>
              <w:marRight w:val="0"/>
              <w:marTop w:val="0"/>
              <w:marBottom w:val="0"/>
              <w:divBdr>
                <w:top w:val="none" w:sz="0" w:space="0" w:color="auto"/>
                <w:left w:val="none" w:sz="0" w:space="0" w:color="auto"/>
                <w:bottom w:val="none" w:sz="0" w:space="0" w:color="auto"/>
                <w:right w:val="none" w:sz="0" w:space="0" w:color="auto"/>
              </w:divBdr>
            </w:div>
            <w:div w:id="788011303">
              <w:marLeft w:val="0"/>
              <w:marRight w:val="0"/>
              <w:marTop w:val="0"/>
              <w:marBottom w:val="0"/>
              <w:divBdr>
                <w:top w:val="none" w:sz="0" w:space="0" w:color="auto"/>
                <w:left w:val="none" w:sz="0" w:space="0" w:color="auto"/>
                <w:bottom w:val="none" w:sz="0" w:space="0" w:color="auto"/>
                <w:right w:val="none" w:sz="0" w:space="0" w:color="auto"/>
              </w:divBdr>
            </w:div>
            <w:div w:id="1806773615">
              <w:marLeft w:val="0"/>
              <w:marRight w:val="0"/>
              <w:marTop w:val="0"/>
              <w:marBottom w:val="0"/>
              <w:divBdr>
                <w:top w:val="none" w:sz="0" w:space="0" w:color="auto"/>
                <w:left w:val="none" w:sz="0" w:space="0" w:color="auto"/>
                <w:bottom w:val="none" w:sz="0" w:space="0" w:color="auto"/>
                <w:right w:val="none" w:sz="0" w:space="0" w:color="auto"/>
              </w:divBdr>
            </w:div>
            <w:div w:id="393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433">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0613439">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2">
          <w:marLeft w:val="0"/>
          <w:marRight w:val="0"/>
          <w:marTop w:val="0"/>
          <w:marBottom w:val="0"/>
          <w:divBdr>
            <w:top w:val="none" w:sz="0" w:space="0" w:color="auto"/>
            <w:left w:val="none" w:sz="0" w:space="0" w:color="auto"/>
            <w:bottom w:val="none" w:sz="0" w:space="0" w:color="auto"/>
            <w:right w:val="none" w:sz="0" w:space="0" w:color="auto"/>
          </w:divBdr>
          <w:divsChild>
            <w:div w:id="430273509">
              <w:marLeft w:val="0"/>
              <w:marRight w:val="0"/>
              <w:marTop w:val="0"/>
              <w:marBottom w:val="0"/>
              <w:divBdr>
                <w:top w:val="none" w:sz="0" w:space="0" w:color="auto"/>
                <w:left w:val="none" w:sz="0" w:space="0" w:color="auto"/>
                <w:bottom w:val="none" w:sz="0" w:space="0" w:color="auto"/>
                <w:right w:val="none" w:sz="0" w:space="0" w:color="auto"/>
              </w:divBdr>
            </w:div>
            <w:div w:id="893541570">
              <w:marLeft w:val="0"/>
              <w:marRight w:val="0"/>
              <w:marTop w:val="0"/>
              <w:marBottom w:val="0"/>
              <w:divBdr>
                <w:top w:val="none" w:sz="0" w:space="0" w:color="auto"/>
                <w:left w:val="none" w:sz="0" w:space="0" w:color="auto"/>
                <w:bottom w:val="none" w:sz="0" w:space="0" w:color="auto"/>
                <w:right w:val="none" w:sz="0" w:space="0" w:color="auto"/>
              </w:divBdr>
            </w:div>
            <w:div w:id="722362794">
              <w:marLeft w:val="0"/>
              <w:marRight w:val="0"/>
              <w:marTop w:val="0"/>
              <w:marBottom w:val="0"/>
              <w:divBdr>
                <w:top w:val="none" w:sz="0" w:space="0" w:color="auto"/>
                <w:left w:val="none" w:sz="0" w:space="0" w:color="auto"/>
                <w:bottom w:val="none" w:sz="0" w:space="0" w:color="auto"/>
                <w:right w:val="none" w:sz="0" w:space="0" w:color="auto"/>
              </w:divBdr>
            </w:div>
            <w:div w:id="1561208958">
              <w:marLeft w:val="0"/>
              <w:marRight w:val="0"/>
              <w:marTop w:val="0"/>
              <w:marBottom w:val="0"/>
              <w:divBdr>
                <w:top w:val="none" w:sz="0" w:space="0" w:color="auto"/>
                <w:left w:val="none" w:sz="0" w:space="0" w:color="auto"/>
                <w:bottom w:val="none" w:sz="0" w:space="0" w:color="auto"/>
                <w:right w:val="none" w:sz="0" w:space="0" w:color="auto"/>
              </w:divBdr>
            </w:div>
            <w:div w:id="175385146">
              <w:marLeft w:val="0"/>
              <w:marRight w:val="0"/>
              <w:marTop w:val="0"/>
              <w:marBottom w:val="0"/>
              <w:divBdr>
                <w:top w:val="none" w:sz="0" w:space="0" w:color="auto"/>
                <w:left w:val="none" w:sz="0" w:space="0" w:color="auto"/>
                <w:bottom w:val="none" w:sz="0" w:space="0" w:color="auto"/>
                <w:right w:val="none" w:sz="0" w:space="0" w:color="auto"/>
              </w:divBdr>
            </w:div>
            <w:div w:id="1954553989">
              <w:marLeft w:val="0"/>
              <w:marRight w:val="0"/>
              <w:marTop w:val="0"/>
              <w:marBottom w:val="0"/>
              <w:divBdr>
                <w:top w:val="none" w:sz="0" w:space="0" w:color="auto"/>
                <w:left w:val="none" w:sz="0" w:space="0" w:color="auto"/>
                <w:bottom w:val="none" w:sz="0" w:space="0" w:color="auto"/>
                <w:right w:val="none" w:sz="0" w:space="0" w:color="auto"/>
              </w:divBdr>
            </w:div>
            <w:div w:id="853611945">
              <w:marLeft w:val="0"/>
              <w:marRight w:val="0"/>
              <w:marTop w:val="0"/>
              <w:marBottom w:val="0"/>
              <w:divBdr>
                <w:top w:val="none" w:sz="0" w:space="0" w:color="auto"/>
                <w:left w:val="none" w:sz="0" w:space="0" w:color="auto"/>
                <w:bottom w:val="none" w:sz="0" w:space="0" w:color="auto"/>
                <w:right w:val="none" w:sz="0" w:space="0" w:color="auto"/>
              </w:divBdr>
            </w:div>
            <w:div w:id="2049602333">
              <w:marLeft w:val="0"/>
              <w:marRight w:val="0"/>
              <w:marTop w:val="0"/>
              <w:marBottom w:val="0"/>
              <w:divBdr>
                <w:top w:val="none" w:sz="0" w:space="0" w:color="auto"/>
                <w:left w:val="none" w:sz="0" w:space="0" w:color="auto"/>
                <w:bottom w:val="none" w:sz="0" w:space="0" w:color="auto"/>
                <w:right w:val="none" w:sz="0" w:space="0" w:color="auto"/>
              </w:divBdr>
            </w:div>
            <w:div w:id="1426656153">
              <w:marLeft w:val="0"/>
              <w:marRight w:val="0"/>
              <w:marTop w:val="0"/>
              <w:marBottom w:val="0"/>
              <w:divBdr>
                <w:top w:val="none" w:sz="0" w:space="0" w:color="auto"/>
                <w:left w:val="none" w:sz="0" w:space="0" w:color="auto"/>
                <w:bottom w:val="none" w:sz="0" w:space="0" w:color="auto"/>
                <w:right w:val="none" w:sz="0" w:space="0" w:color="auto"/>
              </w:divBdr>
            </w:div>
            <w:div w:id="1925991108">
              <w:marLeft w:val="0"/>
              <w:marRight w:val="0"/>
              <w:marTop w:val="0"/>
              <w:marBottom w:val="0"/>
              <w:divBdr>
                <w:top w:val="none" w:sz="0" w:space="0" w:color="auto"/>
                <w:left w:val="none" w:sz="0" w:space="0" w:color="auto"/>
                <w:bottom w:val="none" w:sz="0" w:space="0" w:color="auto"/>
                <w:right w:val="none" w:sz="0" w:space="0" w:color="auto"/>
              </w:divBdr>
            </w:div>
            <w:div w:id="1467353482">
              <w:marLeft w:val="0"/>
              <w:marRight w:val="0"/>
              <w:marTop w:val="0"/>
              <w:marBottom w:val="0"/>
              <w:divBdr>
                <w:top w:val="none" w:sz="0" w:space="0" w:color="auto"/>
                <w:left w:val="none" w:sz="0" w:space="0" w:color="auto"/>
                <w:bottom w:val="none" w:sz="0" w:space="0" w:color="auto"/>
                <w:right w:val="none" w:sz="0" w:space="0" w:color="auto"/>
              </w:divBdr>
            </w:div>
            <w:div w:id="2071033710">
              <w:marLeft w:val="0"/>
              <w:marRight w:val="0"/>
              <w:marTop w:val="0"/>
              <w:marBottom w:val="0"/>
              <w:divBdr>
                <w:top w:val="none" w:sz="0" w:space="0" w:color="auto"/>
                <w:left w:val="none" w:sz="0" w:space="0" w:color="auto"/>
                <w:bottom w:val="none" w:sz="0" w:space="0" w:color="auto"/>
                <w:right w:val="none" w:sz="0" w:space="0" w:color="auto"/>
              </w:divBdr>
            </w:div>
            <w:div w:id="1783962040">
              <w:marLeft w:val="0"/>
              <w:marRight w:val="0"/>
              <w:marTop w:val="0"/>
              <w:marBottom w:val="0"/>
              <w:divBdr>
                <w:top w:val="none" w:sz="0" w:space="0" w:color="auto"/>
                <w:left w:val="none" w:sz="0" w:space="0" w:color="auto"/>
                <w:bottom w:val="none" w:sz="0" w:space="0" w:color="auto"/>
                <w:right w:val="none" w:sz="0" w:space="0" w:color="auto"/>
              </w:divBdr>
            </w:div>
            <w:div w:id="926888554">
              <w:marLeft w:val="0"/>
              <w:marRight w:val="0"/>
              <w:marTop w:val="0"/>
              <w:marBottom w:val="0"/>
              <w:divBdr>
                <w:top w:val="none" w:sz="0" w:space="0" w:color="auto"/>
                <w:left w:val="none" w:sz="0" w:space="0" w:color="auto"/>
                <w:bottom w:val="none" w:sz="0" w:space="0" w:color="auto"/>
                <w:right w:val="none" w:sz="0" w:space="0" w:color="auto"/>
              </w:divBdr>
            </w:div>
            <w:div w:id="470488433">
              <w:marLeft w:val="0"/>
              <w:marRight w:val="0"/>
              <w:marTop w:val="0"/>
              <w:marBottom w:val="0"/>
              <w:divBdr>
                <w:top w:val="none" w:sz="0" w:space="0" w:color="auto"/>
                <w:left w:val="none" w:sz="0" w:space="0" w:color="auto"/>
                <w:bottom w:val="none" w:sz="0" w:space="0" w:color="auto"/>
                <w:right w:val="none" w:sz="0" w:space="0" w:color="auto"/>
              </w:divBdr>
            </w:div>
            <w:div w:id="661742958">
              <w:marLeft w:val="0"/>
              <w:marRight w:val="0"/>
              <w:marTop w:val="0"/>
              <w:marBottom w:val="0"/>
              <w:divBdr>
                <w:top w:val="none" w:sz="0" w:space="0" w:color="auto"/>
                <w:left w:val="none" w:sz="0" w:space="0" w:color="auto"/>
                <w:bottom w:val="none" w:sz="0" w:space="0" w:color="auto"/>
                <w:right w:val="none" w:sz="0" w:space="0" w:color="auto"/>
              </w:divBdr>
            </w:div>
            <w:div w:id="1414812684">
              <w:marLeft w:val="0"/>
              <w:marRight w:val="0"/>
              <w:marTop w:val="0"/>
              <w:marBottom w:val="0"/>
              <w:divBdr>
                <w:top w:val="none" w:sz="0" w:space="0" w:color="auto"/>
                <w:left w:val="none" w:sz="0" w:space="0" w:color="auto"/>
                <w:bottom w:val="none" w:sz="0" w:space="0" w:color="auto"/>
                <w:right w:val="none" w:sz="0" w:space="0" w:color="auto"/>
              </w:divBdr>
            </w:div>
            <w:div w:id="10644022">
              <w:marLeft w:val="0"/>
              <w:marRight w:val="0"/>
              <w:marTop w:val="0"/>
              <w:marBottom w:val="0"/>
              <w:divBdr>
                <w:top w:val="none" w:sz="0" w:space="0" w:color="auto"/>
                <w:left w:val="none" w:sz="0" w:space="0" w:color="auto"/>
                <w:bottom w:val="none" w:sz="0" w:space="0" w:color="auto"/>
                <w:right w:val="none" w:sz="0" w:space="0" w:color="auto"/>
              </w:divBdr>
            </w:div>
            <w:div w:id="903873812">
              <w:marLeft w:val="0"/>
              <w:marRight w:val="0"/>
              <w:marTop w:val="0"/>
              <w:marBottom w:val="0"/>
              <w:divBdr>
                <w:top w:val="none" w:sz="0" w:space="0" w:color="auto"/>
                <w:left w:val="none" w:sz="0" w:space="0" w:color="auto"/>
                <w:bottom w:val="none" w:sz="0" w:space="0" w:color="auto"/>
                <w:right w:val="none" w:sz="0" w:space="0" w:color="auto"/>
              </w:divBdr>
            </w:div>
            <w:div w:id="1244413533">
              <w:marLeft w:val="0"/>
              <w:marRight w:val="0"/>
              <w:marTop w:val="0"/>
              <w:marBottom w:val="0"/>
              <w:divBdr>
                <w:top w:val="none" w:sz="0" w:space="0" w:color="auto"/>
                <w:left w:val="none" w:sz="0" w:space="0" w:color="auto"/>
                <w:bottom w:val="none" w:sz="0" w:space="0" w:color="auto"/>
                <w:right w:val="none" w:sz="0" w:space="0" w:color="auto"/>
              </w:divBdr>
            </w:div>
            <w:div w:id="169027988">
              <w:marLeft w:val="0"/>
              <w:marRight w:val="0"/>
              <w:marTop w:val="0"/>
              <w:marBottom w:val="0"/>
              <w:divBdr>
                <w:top w:val="none" w:sz="0" w:space="0" w:color="auto"/>
                <w:left w:val="none" w:sz="0" w:space="0" w:color="auto"/>
                <w:bottom w:val="none" w:sz="0" w:space="0" w:color="auto"/>
                <w:right w:val="none" w:sz="0" w:space="0" w:color="auto"/>
              </w:divBdr>
            </w:div>
            <w:div w:id="883062535">
              <w:marLeft w:val="0"/>
              <w:marRight w:val="0"/>
              <w:marTop w:val="0"/>
              <w:marBottom w:val="0"/>
              <w:divBdr>
                <w:top w:val="none" w:sz="0" w:space="0" w:color="auto"/>
                <w:left w:val="none" w:sz="0" w:space="0" w:color="auto"/>
                <w:bottom w:val="none" w:sz="0" w:space="0" w:color="auto"/>
                <w:right w:val="none" w:sz="0" w:space="0" w:color="auto"/>
              </w:divBdr>
            </w:div>
            <w:div w:id="1680353550">
              <w:marLeft w:val="0"/>
              <w:marRight w:val="0"/>
              <w:marTop w:val="0"/>
              <w:marBottom w:val="0"/>
              <w:divBdr>
                <w:top w:val="none" w:sz="0" w:space="0" w:color="auto"/>
                <w:left w:val="none" w:sz="0" w:space="0" w:color="auto"/>
                <w:bottom w:val="none" w:sz="0" w:space="0" w:color="auto"/>
                <w:right w:val="none" w:sz="0" w:space="0" w:color="auto"/>
              </w:divBdr>
            </w:div>
            <w:div w:id="286159440">
              <w:marLeft w:val="0"/>
              <w:marRight w:val="0"/>
              <w:marTop w:val="0"/>
              <w:marBottom w:val="0"/>
              <w:divBdr>
                <w:top w:val="none" w:sz="0" w:space="0" w:color="auto"/>
                <w:left w:val="none" w:sz="0" w:space="0" w:color="auto"/>
                <w:bottom w:val="none" w:sz="0" w:space="0" w:color="auto"/>
                <w:right w:val="none" w:sz="0" w:space="0" w:color="auto"/>
              </w:divBdr>
            </w:div>
            <w:div w:id="228151494">
              <w:marLeft w:val="0"/>
              <w:marRight w:val="0"/>
              <w:marTop w:val="0"/>
              <w:marBottom w:val="0"/>
              <w:divBdr>
                <w:top w:val="none" w:sz="0" w:space="0" w:color="auto"/>
                <w:left w:val="none" w:sz="0" w:space="0" w:color="auto"/>
                <w:bottom w:val="none" w:sz="0" w:space="0" w:color="auto"/>
                <w:right w:val="none" w:sz="0" w:space="0" w:color="auto"/>
              </w:divBdr>
            </w:div>
            <w:div w:id="1865289431">
              <w:marLeft w:val="0"/>
              <w:marRight w:val="0"/>
              <w:marTop w:val="0"/>
              <w:marBottom w:val="0"/>
              <w:divBdr>
                <w:top w:val="none" w:sz="0" w:space="0" w:color="auto"/>
                <w:left w:val="none" w:sz="0" w:space="0" w:color="auto"/>
                <w:bottom w:val="none" w:sz="0" w:space="0" w:color="auto"/>
                <w:right w:val="none" w:sz="0" w:space="0" w:color="auto"/>
              </w:divBdr>
            </w:div>
            <w:div w:id="1760253564">
              <w:marLeft w:val="0"/>
              <w:marRight w:val="0"/>
              <w:marTop w:val="0"/>
              <w:marBottom w:val="0"/>
              <w:divBdr>
                <w:top w:val="none" w:sz="0" w:space="0" w:color="auto"/>
                <w:left w:val="none" w:sz="0" w:space="0" w:color="auto"/>
                <w:bottom w:val="none" w:sz="0" w:space="0" w:color="auto"/>
                <w:right w:val="none" w:sz="0" w:space="0" w:color="auto"/>
              </w:divBdr>
            </w:div>
            <w:div w:id="2134252351">
              <w:marLeft w:val="0"/>
              <w:marRight w:val="0"/>
              <w:marTop w:val="0"/>
              <w:marBottom w:val="0"/>
              <w:divBdr>
                <w:top w:val="none" w:sz="0" w:space="0" w:color="auto"/>
                <w:left w:val="none" w:sz="0" w:space="0" w:color="auto"/>
                <w:bottom w:val="none" w:sz="0" w:space="0" w:color="auto"/>
                <w:right w:val="none" w:sz="0" w:space="0" w:color="auto"/>
              </w:divBdr>
            </w:div>
            <w:div w:id="1459372668">
              <w:marLeft w:val="0"/>
              <w:marRight w:val="0"/>
              <w:marTop w:val="0"/>
              <w:marBottom w:val="0"/>
              <w:divBdr>
                <w:top w:val="none" w:sz="0" w:space="0" w:color="auto"/>
                <w:left w:val="none" w:sz="0" w:space="0" w:color="auto"/>
                <w:bottom w:val="none" w:sz="0" w:space="0" w:color="auto"/>
                <w:right w:val="none" w:sz="0" w:space="0" w:color="auto"/>
              </w:divBdr>
            </w:div>
            <w:div w:id="780613292">
              <w:marLeft w:val="0"/>
              <w:marRight w:val="0"/>
              <w:marTop w:val="0"/>
              <w:marBottom w:val="0"/>
              <w:divBdr>
                <w:top w:val="none" w:sz="0" w:space="0" w:color="auto"/>
                <w:left w:val="none" w:sz="0" w:space="0" w:color="auto"/>
                <w:bottom w:val="none" w:sz="0" w:space="0" w:color="auto"/>
                <w:right w:val="none" w:sz="0" w:space="0" w:color="auto"/>
              </w:divBdr>
            </w:div>
            <w:div w:id="1926305949">
              <w:marLeft w:val="0"/>
              <w:marRight w:val="0"/>
              <w:marTop w:val="0"/>
              <w:marBottom w:val="0"/>
              <w:divBdr>
                <w:top w:val="none" w:sz="0" w:space="0" w:color="auto"/>
                <w:left w:val="none" w:sz="0" w:space="0" w:color="auto"/>
                <w:bottom w:val="none" w:sz="0" w:space="0" w:color="auto"/>
                <w:right w:val="none" w:sz="0" w:space="0" w:color="auto"/>
              </w:divBdr>
            </w:div>
            <w:div w:id="1189952313">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96093330">
              <w:marLeft w:val="0"/>
              <w:marRight w:val="0"/>
              <w:marTop w:val="0"/>
              <w:marBottom w:val="0"/>
              <w:divBdr>
                <w:top w:val="none" w:sz="0" w:space="0" w:color="auto"/>
                <w:left w:val="none" w:sz="0" w:space="0" w:color="auto"/>
                <w:bottom w:val="none" w:sz="0" w:space="0" w:color="auto"/>
                <w:right w:val="none" w:sz="0" w:space="0" w:color="auto"/>
              </w:divBdr>
            </w:div>
            <w:div w:id="1596598073">
              <w:marLeft w:val="0"/>
              <w:marRight w:val="0"/>
              <w:marTop w:val="0"/>
              <w:marBottom w:val="0"/>
              <w:divBdr>
                <w:top w:val="none" w:sz="0" w:space="0" w:color="auto"/>
                <w:left w:val="none" w:sz="0" w:space="0" w:color="auto"/>
                <w:bottom w:val="none" w:sz="0" w:space="0" w:color="auto"/>
                <w:right w:val="none" w:sz="0" w:space="0" w:color="auto"/>
              </w:divBdr>
            </w:div>
            <w:div w:id="1257863065">
              <w:marLeft w:val="0"/>
              <w:marRight w:val="0"/>
              <w:marTop w:val="0"/>
              <w:marBottom w:val="0"/>
              <w:divBdr>
                <w:top w:val="none" w:sz="0" w:space="0" w:color="auto"/>
                <w:left w:val="none" w:sz="0" w:space="0" w:color="auto"/>
                <w:bottom w:val="none" w:sz="0" w:space="0" w:color="auto"/>
                <w:right w:val="none" w:sz="0" w:space="0" w:color="auto"/>
              </w:divBdr>
            </w:div>
            <w:div w:id="1645088057">
              <w:marLeft w:val="0"/>
              <w:marRight w:val="0"/>
              <w:marTop w:val="0"/>
              <w:marBottom w:val="0"/>
              <w:divBdr>
                <w:top w:val="none" w:sz="0" w:space="0" w:color="auto"/>
                <w:left w:val="none" w:sz="0" w:space="0" w:color="auto"/>
                <w:bottom w:val="none" w:sz="0" w:space="0" w:color="auto"/>
                <w:right w:val="none" w:sz="0" w:space="0" w:color="auto"/>
              </w:divBdr>
            </w:div>
            <w:div w:id="1170565070">
              <w:marLeft w:val="0"/>
              <w:marRight w:val="0"/>
              <w:marTop w:val="0"/>
              <w:marBottom w:val="0"/>
              <w:divBdr>
                <w:top w:val="none" w:sz="0" w:space="0" w:color="auto"/>
                <w:left w:val="none" w:sz="0" w:space="0" w:color="auto"/>
                <w:bottom w:val="none" w:sz="0" w:space="0" w:color="auto"/>
                <w:right w:val="none" w:sz="0" w:space="0" w:color="auto"/>
              </w:divBdr>
            </w:div>
            <w:div w:id="2009163978">
              <w:marLeft w:val="0"/>
              <w:marRight w:val="0"/>
              <w:marTop w:val="0"/>
              <w:marBottom w:val="0"/>
              <w:divBdr>
                <w:top w:val="none" w:sz="0" w:space="0" w:color="auto"/>
                <w:left w:val="none" w:sz="0" w:space="0" w:color="auto"/>
                <w:bottom w:val="none" w:sz="0" w:space="0" w:color="auto"/>
                <w:right w:val="none" w:sz="0" w:space="0" w:color="auto"/>
              </w:divBdr>
            </w:div>
            <w:div w:id="802383158">
              <w:marLeft w:val="0"/>
              <w:marRight w:val="0"/>
              <w:marTop w:val="0"/>
              <w:marBottom w:val="0"/>
              <w:divBdr>
                <w:top w:val="none" w:sz="0" w:space="0" w:color="auto"/>
                <w:left w:val="none" w:sz="0" w:space="0" w:color="auto"/>
                <w:bottom w:val="none" w:sz="0" w:space="0" w:color="auto"/>
                <w:right w:val="none" w:sz="0" w:space="0" w:color="auto"/>
              </w:divBdr>
            </w:div>
            <w:div w:id="1946957273">
              <w:marLeft w:val="0"/>
              <w:marRight w:val="0"/>
              <w:marTop w:val="0"/>
              <w:marBottom w:val="0"/>
              <w:divBdr>
                <w:top w:val="none" w:sz="0" w:space="0" w:color="auto"/>
                <w:left w:val="none" w:sz="0" w:space="0" w:color="auto"/>
                <w:bottom w:val="none" w:sz="0" w:space="0" w:color="auto"/>
                <w:right w:val="none" w:sz="0" w:space="0" w:color="auto"/>
              </w:divBdr>
            </w:div>
            <w:div w:id="1532187825">
              <w:marLeft w:val="0"/>
              <w:marRight w:val="0"/>
              <w:marTop w:val="0"/>
              <w:marBottom w:val="0"/>
              <w:divBdr>
                <w:top w:val="none" w:sz="0" w:space="0" w:color="auto"/>
                <w:left w:val="none" w:sz="0" w:space="0" w:color="auto"/>
                <w:bottom w:val="none" w:sz="0" w:space="0" w:color="auto"/>
                <w:right w:val="none" w:sz="0" w:space="0" w:color="auto"/>
              </w:divBdr>
            </w:div>
            <w:div w:id="673457721">
              <w:marLeft w:val="0"/>
              <w:marRight w:val="0"/>
              <w:marTop w:val="0"/>
              <w:marBottom w:val="0"/>
              <w:divBdr>
                <w:top w:val="none" w:sz="0" w:space="0" w:color="auto"/>
                <w:left w:val="none" w:sz="0" w:space="0" w:color="auto"/>
                <w:bottom w:val="none" w:sz="0" w:space="0" w:color="auto"/>
                <w:right w:val="none" w:sz="0" w:space="0" w:color="auto"/>
              </w:divBdr>
            </w:div>
            <w:div w:id="1715695095">
              <w:marLeft w:val="0"/>
              <w:marRight w:val="0"/>
              <w:marTop w:val="0"/>
              <w:marBottom w:val="0"/>
              <w:divBdr>
                <w:top w:val="none" w:sz="0" w:space="0" w:color="auto"/>
                <w:left w:val="none" w:sz="0" w:space="0" w:color="auto"/>
                <w:bottom w:val="none" w:sz="0" w:space="0" w:color="auto"/>
                <w:right w:val="none" w:sz="0" w:space="0" w:color="auto"/>
              </w:divBdr>
            </w:div>
            <w:div w:id="1445075595">
              <w:marLeft w:val="0"/>
              <w:marRight w:val="0"/>
              <w:marTop w:val="0"/>
              <w:marBottom w:val="0"/>
              <w:divBdr>
                <w:top w:val="none" w:sz="0" w:space="0" w:color="auto"/>
                <w:left w:val="none" w:sz="0" w:space="0" w:color="auto"/>
                <w:bottom w:val="none" w:sz="0" w:space="0" w:color="auto"/>
                <w:right w:val="none" w:sz="0" w:space="0" w:color="auto"/>
              </w:divBdr>
            </w:div>
            <w:div w:id="1654944770">
              <w:marLeft w:val="0"/>
              <w:marRight w:val="0"/>
              <w:marTop w:val="0"/>
              <w:marBottom w:val="0"/>
              <w:divBdr>
                <w:top w:val="none" w:sz="0" w:space="0" w:color="auto"/>
                <w:left w:val="none" w:sz="0" w:space="0" w:color="auto"/>
                <w:bottom w:val="none" w:sz="0" w:space="0" w:color="auto"/>
                <w:right w:val="none" w:sz="0" w:space="0" w:color="auto"/>
              </w:divBdr>
            </w:div>
            <w:div w:id="685057666">
              <w:marLeft w:val="0"/>
              <w:marRight w:val="0"/>
              <w:marTop w:val="0"/>
              <w:marBottom w:val="0"/>
              <w:divBdr>
                <w:top w:val="none" w:sz="0" w:space="0" w:color="auto"/>
                <w:left w:val="none" w:sz="0" w:space="0" w:color="auto"/>
                <w:bottom w:val="none" w:sz="0" w:space="0" w:color="auto"/>
                <w:right w:val="none" w:sz="0" w:space="0" w:color="auto"/>
              </w:divBdr>
            </w:div>
            <w:div w:id="1490557802">
              <w:marLeft w:val="0"/>
              <w:marRight w:val="0"/>
              <w:marTop w:val="0"/>
              <w:marBottom w:val="0"/>
              <w:divBdr>
                <w:top w:val="none" w:sz="0" w:space="0" w:color="auto"/>
                <w:left w:val="none" w:sz="0" w:space="0" w:color="auto"/>
                <w:bottom w:val="none" w:sz="0" w:space="0" w:color="auto"/>
                <w:right w:val="none" w:sz="0" w:space="0" w:color="auto"/>
              </w:divBdr>
            </w:div>
            <w:div w:id="860514038">
              <w:marLeft w:val="0"/>
              <w:marRight w:val="0"/>
              <w:marTop w:val="0"/>
              <w:marBottom w:val="0"/>
              <w:divBdr>
                <w:top w:val="none" w:sz="0" w:space="0" w:color="auto"/>
                <w:left w:val="none" w:sz="0" w:space="0" w:color="auto"/>
                <w:bottom w:val="none" w:sz="0" w:space="0" w:color="auto"/>
                <w:right w:val="none" w:sz="0" w:space="0" w:color="auto"/>
              </w:divBdr>
            </w:div>
            <w:div w:id="352658499">
              <w:marLeft w:val="0"/>
              <w:marRight w:val="0"/>
              <w:marTop w:val="0"/>
              <w:marBottom w:val="0"/>
              <w:divBdr>
                <w:top w:val="none" w:sz="0" w:space="0" w:color="auto"/>
                <w:left w:val="none" w:sz="0" w:space="0" w:color="auto"/>
                <w:bottom w:val="none" w:sz="0" w:space="0" w:color="auto"/>
                <w:right w:val="none" w:sz="0" w:space="0" w:color="auto"/>
              </w:divBdr>
            </w:div>
            <w:div w:id="1059327183">
              <w:marLeft w:val="0"/>
              <w:marRight w:val="0"/>
              <w:marTop w:val="0"/>
              <w:marBottom w:val="0"/>
              <w:divBdr>
                <w:top w:val="none" w:sz="0" w:space="0" w:color="auto"/>
                <w:left w:val="none" w:sz="0" w:space="0" w:color="auto"/>
                <w:bottom w:val="none" w:sz="0" w:space="0" w:color="auto"/>
                <w:right w:val="none" w:sz="0" w:space="0" w:color="auto"/>
              </w:divBdr>
            </w:div>
            <w:div w:id="2050760192">
              <w:marLeft w:val="0"/>
              <w:marRight w:val="0"/>
              <w:marTop w:val="0"/>
              <w:marBottom w:val="0"/>
              <w:divBdr>
                <w:top w:val="none" w:sz="0" w:space="0" w:color="auto"/>
                <w:left w:val="none" w:sz="0" w:space="0" w:color="auto"/>
                <w:bottom w:val="none" w:sz="0" w:space="0" w:color="auto"/>
                <w:right w:val="none" w:sz="0" w:space="0" w:color="auto"/>
              </w:divBdr>
            </w:div>
            <w:div w:id="1875534504">
              <w:marLeft w:val="0"/>
              <w:marRight w:val="0"/>
              <w:marTop w:val="0"/>
              <w:marBottom w:val="0"/>
              <w:divBdr>
                <w:top w:val="none" w:sz="0" w:space="0" w:color="auto"/>
                <w:left w:val="none" w:sz="0" w:space="0" w:color="auto"/>
                <w:bottom w:val="none" w:sz="0" w:space="0" w:color="auto"/>
                <w:right w:val="none" w:sz="0" w:space="0" w:color="auto"/>
              </w:divBdr>
            </w:div>
            <w:div w:id="1588611722">
              <w:marLeft w:val="0"/>
              <w:marRight w:val="0"/>
              <w:marTop w:val="0"/>
              <w:marBottom w:val="0"/>
              <w:divBdr>
                <w:top w:val="none" w:sz="0" w:space="0" w:color="auto"/>
                <w:left w:val="none" w:sz="0" w:space="0" w:color="auto"/>
                <w:bottom w:val="none" w:sz="0" w:space="0" w:color="auto"/>
                <w:right w:val="none" w:sz="0" w:space="0" w:color="auto"/>
              </w:divBdr>
            </w:div>
            <w:div w:id="488594149">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9131323">
              <w:marLeft w:val="0"/>
              <w:marRight w:val="0"/>
              <w:marTop w:val="0"/>
              <w:marBottom w:val="0"/>
              <w:divBdr>
                <w:top w:val="none" w:sz="0" w:space="0" w:color="auto"/>
                <w:left w:val="none" w:sz="0" w:space="0" w:color="auto"/>
                <w:bottom w:val="none" w:sz="0" w:space="0" w:color="auto"/>
                <w:right w:val="none" w:sz="0" w:space="0" w:color="auto"/>
              </w:divBdr>
            </w:div>
            <w:div w:id="1426262612">
              <w:marLeft w:val="0"/>
              <w:marRight w:val="0"/>
              <w:marTop w:val="0"/>
              <w:marBottom w:val="0"/>
              <w:divBdr>
                <w:top w:val="none" w:sz="0" w:space="0" w:color="auto"/>
                <w:left w:val="none" w:sz="0" w:space="0" w:color="auto"/>
                <w:bottom w:val="none" w:sz="0" w:space="0" w:color="auto"/>
                <w:right w:val="none" w:sz="0" w:space="0" w:color="auto"/>
              </w:divBdr>
            </w:div>
            <w:div w:id="1284075222">
              <w:marLeft w:val="0"/>
              <w:marRight w:val="0"/>
              <w:marTop w:val="0"/>
              <w:marBottom w:val="0"/>
              <w:divBdr>
                <w:top w:val="none" w:sz="0" w:space="0" w:color="auto"/>
                <w:left w:val="none" w:sz="0" w:space="0" w:color="auto"/>
                <w:bottom w:val="none" w:sz="0" w:space="0" w:color="auto"/>
                <w:right w:val="none" w:sz="0" w:space="0" w:color="auto"/>
              </w:divBdr>
            </w:div>
            <w:div w:id="660424697">
              <w:marLeft w:val="0"/>
              <w:marRight w:val="0"/>
              <w:marTop w:val="0"/>
              <w:marBottom w:val="0"/>
              <w:divBdr>
                <w:top w:val="none" w:sz="0" w:space="0" w:color="auto"/>
                <w:left w:val="none" w:sz="0" w:space="0" w:color="auto"/>
                <w:bottom w:val="none" w:sz="0" w:space="0" w:color="auto"/>
                <w:right w:val="none" w:sz="0" w:space="0" w:color="auto"/>
              </w:divBdr>
            </w:div>
            <w:div w:id="919564347">
              <w:marLeft w:val="0"/>
              <w:marRight w:val="0"/>
              <w:marTop w:val="0"/>
              <w:marBottom w:val="0"/>
              <w:divBdr>
                <w:top w:val="none" w:sz="0" w:space="0" w:color="auto"/>
                <w:left w:val="none" w:sz="0" w:space="0" w:color="auto"/>
                <w:bottom w:val="none" w:sz="0" w:space="0" w:color="auto"/>
                <w:right w:val="none" w:sz="0" w:space="0" w:color="auto"/>
              </w:divBdr>
            </w:div>
            <w:div w:id="956640310">
              <w:marLeft w:val="0"/>
              <w:marRight w:val="0"/>
              <w:marTop w:val="0"/>
              <w:marBottom w:val="0"/>
              <w:divBdr>
                <w:top w:val="none" w:sz="0" w:space="0" w:color="auto"/>
                <w:left w:val="none" w:sz="0" w:space="0" w:color="auto"/>
                <w:bottom w:val="none" w:sz="0" w:space="0" w:color="auto"/>
                <w:right w:val="none" w:sz="0" w:space="0" w:color="auto"/>
              </w:divBdr>
            </w:div>
            <w:div w:id="747965726">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 w:id="614559138">
              <w:marLeft w:val="0"/>
              <w:marRight w:val="0"/>
              <w:marTop w:val="0"/>
              <w:marBottom w:val="0"/>
              <w:divBdr>
                <w:top w:val="none" w:sz="0" w:space="0" w:color="auto"/>
                <w:left w:val="none" w:sz="0" w:space="0" w:color="auto"/>
                <w:bottom w:val="none" w:sz="0" w:space="0" w:color="auto"/>
                <w:right w:val="none" w:sz="0" w:space="0" w:color="auto"/>
              </w:divBdr>
            </w:div>
            <w:div w:id="364986029">
              <w:marLeft w:val="0"/>
              <w:marRight w:val="0"/>
              <w:marTop w:val="0"/>
              <w:marBottom w:val="0"/>
              <w:divBdr>
                <w:top w:val="none" w:sz="0" w:space="0" w:color="auto"/>
                <w:left w:val="none" w:sz="0" w:space="0" w:color="auto"/>
                <w:bottom w:val="none" w:sz="0" w:space="0" w:color="auto"/>
                <w:right w:val="none" w:sz="0" w:space="0" w:color="auto"/>
              </w:divBdr>
            </w:div>
            <w:div w:id="222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2111928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abc.net.au/news/2019-02-28/australia-indonesia-to-sign-free-trade-agreement/10859758" TargetMode="External"/><Relationship Id="rId2" Type="http://schemas.openxmlformats.org/officeDocument/2006/relationships/numbering" Target="numbering.xml"/><Relationship Id="rId16" Type="http://schemas.openxmlformats.org/officeDocument/2006/relationships/hyperlink" Target="https://www.abc.net.au/news/2018-08-30/farmers-have-high-hopes-for-indonesia-free-trade-agreement/1017486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bc.net.au/news/andrew-probyn/8259322"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2FFD6-C881-D847-8012-EF271C0A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3050</Words>
  <Characters>17387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20397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Kemp</dc:creator>
  <cp:lastModifiedBy>FRANZ Monica [Perth Modern School]</cp:lastModifiedBy>
  <cp:revision>9</cp:revision>
  <cp:lastPrinted>2017-09-04T07:50:00Z</cp:lastPrinted>
  <dcterms:created xsi:type="dcterms:W3CDTF">2019-05-02T03:56:00Z</dcterms:created>
  <dcterms:modified xsi:type="dcterms:W3CDTF">2019-05-03T08:40:00Z</dcterms:modified>
</cp:coreProperties>
</file>