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7B065" w14:textId="4E178A9C" w:rsidR="00E84A3B" w:rsidRDefault="00E84A3B" w:rsidP="00803998">
      <w:pPr>
        <w:ind w:left="426" w:hanging="426"/>
        <w:rPr>
          <w:rFonts w:ascii="Arial" w:hAnsi="Arial" w:cs="Arial"/>
          <w:b/>
          <w:sz w:val="28"/>
          <w:szCs w:val="28"/>
        </w:rPr>
      </w:pPr>
      <w:r w:rsidRPr="00005F90">
        <w:rPr>
          <w:rFonts w:ascii="Tahoma" w:hAnsi="Tahoma"/>
          <w:noProof/>
          <w:lang w:eastAsia="en-AU"/>
        </w:rPr>
        <w:drawing>
          <wp:inline distT="0" distB="0" distL="0" distR="0" wp14:anchorId="782D50D2" wp14:editId="7D82736F">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67D66191" w14:textId="77777777" w:rsidR="00E84A3B" w:rsidRDefault="00E84A3B" w:rsidP="00803998">
      <w:pPr>
        <w:ind w:left="426" w:hanging="426"/>
        <w:rPr>
          <w:rFonts w:ascii="Arial" w:hAnsi="Arial" w:cs="Arial"/>
          <w:b/>
          <w:sz w:val="28"/>
          <w:szCs w:val="28"/>
        </w:rPr>
      </w:pPr>
    </w:p>
    <w:p w14:paraId="2669F5A2" w14:textId="77777777" w:rsidR="00E84A3B" w:rsidRDefault="00E84A3B" w:rsidP="00803998">
      <w:pPr>
        <w:ind w:left="426" w:hanging="426"/>
        <w:rPr>
          <w:rFonts w:ascii="Arial" w:hAnsi="Arial" w:cs="Arial"/>
          <w:b/>
          <w:sz w:val="28"/>
          <w:szCs w:val="28"/>
        </w:rPr>
      </w:pPr>
    </w:p>
    <w:p w14:paraId="7733D399" w14:textId="5B2EFA2A" w:rsidR="00803998" w:rsidRPr="00CC4340" w:rsidRDefault="004A7999" w:rsidP="00803998">
      <w:pPr>
        <w:ind w:left="426" w:hanging="426"/>
        <w:rPr>
          <w:rFonts w:ascii="Arial" w:hAnsi="Arial" w:cs="Arial"/>
          <w:b/>
          <w:sz w:val="28"/>
          <w:szCs w:val="28"/>
        </w:rPr>
      </w:pPr>
      <w:r w:rsidRPr="00CC4340">
        <w:rPr>
          <w:rFonts w:ascii="Arial" w:hAnsi="Arial" w:cs="Arial"/>
          <w:b/>
          <w:sz w:val="28"/>
          <w:szCs w:val="28"/>
        </w:rPr>
        <w:t xml:space="preserve">Economics </w:t>
      </w:r>
      <w:r w:rsidR="005933A6">
        <w:rPr>
          <w:rFonts w:ascii="Arial" w:hAnsi="Arial" w:cs="Arial"/>
          <w:b/>
          <w:sz w:val="28"/>
          <w:szCs w:val="28"/>
        </w:rPr>
        <w:t>ATAR 12</w:t>
      </w:r>
      <w:r w:rsidR="00A45E7D" w:rsidRPr="00CC4340">
        <w:rPr>
          <w:rFonts w:ascii="Arial" w:hAnsi="Arial" w:cs="Arial"/>
          <w:b/>
          <w:sz w:val="28"/>
          <w:szCs w:val="28"/>
        </w:rPr>
        <w:t xml:space="preserve"> </w:t>
      </w:r>
      <w:r w:rsidR="00061D4B" w:rsidRPr="00CC4340">
        <w:rPr>
          <w:rFonts w:ascii="Arial" w:hAnsi="Arial" w:cs="Arial"/>
          <w:b/>
          <w:sz w:val="28"/>
          <w:szCs w:val="28"/>
        </w:rPr>
        <w:t xml:space="preserve">Exam </w:t>
      </w:r>
      <w:r w:rsidR="00A45E7D" w:rsidRPr="00CC4340">
        <w:rPr>
          <w:rFonts w:ascii="Arial" w:hAnsi="Arial" w:cs="Arial"/>
          <w:b/>
          <w:sz w:val="28"/>
          <w:szCs w:val="28"/>
        </w:rPr>
        <w:t xml:space="preserve">Semester </w:t>
      </w:r>
      <w:r w:rsidR="005933A6">
        <w:rPr>
          <w:rFonts w:ascii="Arial" w:hAnsi="Arial" w:cs="Arial"/>
          <w:b/>
          <w:sz w:val="28"/>
          <w:szCs w:val="28"/>
        </w:rPr>
        <w:t>2</w:t>
      </w:r>
      <w:r w:rsidR="00A45E7D" w:rsidRPr="00CC4340">
        <w:rPr>
          <w:rFonts w:ascii="Arial" w:hAnsi="Arial" w:cs="Arial"/>
          <w:b/>
          <w:sz w:val="28"/>
          <w:szCs w:val="28"/>
        </w:rPr>
        <w:t xml:space="preserve"> 201</w:t>
      </w:r>
      <w:r w:rsidR="004915C7">
        <w:rPr>
          <w:rFonts w:ascii="Arial" w:hAnsi="Arial" w:cs="Arial"/>
          <w:b/>
          <w:sz w:val="28"/>
          <w:szCs w:val="28"/>
        </w:rPr>
        <w:t>8</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4B8B8C6" w:rsidR="00803998" w:rsidRPr="001135D6" w:rsidRDefault="00803998" w:rsidP="00803998">
      <w:pPr>
        <w:ind w:left="426" w:hanging="426"/>
        <w:rPr>
          <w:rFonts w:ascii="Arial" w:hAnsi="Arial" w:cs="Arial"/>
          <w:b/>
        </w:rPr>
      </w:pPr>
      <w:r w:rsidRPr="001135D6">
        <w:rPr>
          <w:rFonts w:ascii="Arial" w:hAnsi="Arial" w:cs="Arial"/>
          <w:b/>
        </w:rPr>
        <w:t>Section 1</w:t>
      </w:r>
      <w:r w:rsidR="006E05AD">
        <w:rPr>
          <w:rFonts w:ascii="Arial" w:hAnsi="Arial" w:cs="Arial"/>
          <w:b/>
        </w:rPr>
        <w:t xml:space="preserve">  (24 marks)</w:t>
      </w:r>
    </w:p>
    <w:p w14:paraId="5255A2F5" w14:textId="77777777" w:rsidR="001135D6" w:rsidRDefault="001135D6" w:rsidP="00803998">
      <w:pPr>
        <w:ind w:left="426" w:hanging="426"/>
        <w:rPr>
          <w:rFonts w:ascii="Arial" w:hAnsi="Arial" w:cs="Arial"/>
        </w:rPr>
      </w:pPr>
    </w:p>
    <w:p w14:paraId="2BA1013A" w14:textId="1C8F3D37"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D402DD">
        <w:rPr>
          <w:rFonts w:ascii="Arial" w:hAnsi="Arial" w:cs="Arial"/>
        </w:rPr>
        <w:t>C</w:t>
      </w:r>
    </w:p>
    <w:p w14:paraId="5AB8DB78" w14:textId="3F6130C2"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D402DD">
        <w:rPr>
          <w:rFonts w:ascii="Arial" w:hAnsi="Arial" w:cs="Arial"/>
        </w:rPr>
        <w:t>B</w:t>
      </w:r>
    </w:p>
    <w:p w14:paraId="00C87CCA" w14:textId="7162F001"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B805B2">
        <w:rPr>
          <w:rFonts w:ascii="Arial" w:hAnsi="Arial" w:cs="Arial"/>
        </w:rPr>
        <w:t>B</w:t>
      </w:r>
    </w:p>
    <w:p w14:paraId="2667FDF8" w14:textId="623394D4"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B805B2">
        <w:rPr>
          <w:rFonts w:ascii="Arial" w:hAnsi="Arial" w:cs="Arial"/>
        </w:rPr>
        <w:t>D</w:t>
      </w:r>
    </w:p>
    <w:p w14:paraId="7E86C97D" w14:textId="385D31E8"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B805B2">
        <w:rPr>
          <w:rFonts w:ascii="Arial" w:hAnsi="Arial" w:cs="Arial"/>
        </w:rPr>
        <w:t>A</w:t>
      </w:r>
    </w:p>
    <w:p w14:paraId="13ECC72C" w14:textId="17E5D468"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B805B2">
        <w:rPr>
          <w:rFonts w:ascii="Arial" w:hAnsi="Arial" w:cs="Arial"/>
        </w:rPr>
        <w:t>D</w:t>
      </w:r>
    </w:p>
    <w:p w14:paraId="7DA19D80" w14:textId="61F7BF4C"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B805B2">
        <w:rPr>
          <w:rFonts w:ascii="Arial" w:hAnsi="Arial" w:cs="Arial"/>
        </w:rPr>
        <w:t>C</w:t>
      </w:r>
    </w:p>
    <w:p w14:paraId="3C243262" w14:textId="39297711"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F2010B">
        <w:rPr>
          <w:rFonts w:ascii="Arial" w:hAnsi="Arial" w:cs="Arial"/>
        </w:rPr>
        <w:t>D</w:t>
      </w:r>
    </w:p>
    <w:p w14:paraId="53ADAF3E" w14:textId="0D1B29CA"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DF5047">
        <w:rPr>
          <w:rFonts w:ascii="Arial" w:hAnsi="Arial" w:cs="Arial"/>
        </w:rPr>
        <w:t>A</w:t>
      </w:r>
    </w:p>
    <w:p w14:paraId="4928CEF7" w14:textId="1DD055F9"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BF5F9F">
        <w:rPr>
          <w:rFonts w:ascii="Arial" w:hAnsi="Arial" w:cs="Arial"/>
        </w:rPr>
        <w:t>C</w:t>
      </w:r>
    </w:p>
    <w:p w14:paraId="3D98B3B8" w14:textId="04C5E26F"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6C4277">
        <w:rPr>
          <w:rFonts w:ascii="Arial" w:hAnsi="Arial" w:cs="Arial"/>
        </w:rPr>
        <w:t>B</w:t>
      </w:r>
    </w:p>
    <w:p w14:paraId="26337974" w14:textId="461F8C55"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6C4277">
        <w:rPr>
          <w:rFonts w:ascii="Arial" w:hAnsi="Arial" w:cs="Arial"/>
        </w:rPr>
        <w:t>D</w:t>
      </w:r>
    </w:p>
    <w:p w14:paraId="1FC7284A" w14:textId="1357F2F0"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AB50F0">
        <w:rPr>
          <w:rFonts w:ascii="Arial" w:hAnsi="Arial" w:cs="Arial"/>
        </w:rPr>
        <w:t>A</w:t>
      </w:r>
    </w:p>
    <w:p w14:paraId="36616DDC" w14:textId="0E80B4D5"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BC7F26">
        <w:rPr>
          <w:rFonts w:ascii="Arial" w:hAnsi="Arial" w:cs="Arial"/>
        </w:rPr>
        <w:t>B</w:t>
      </w:r>
    </w:p>
    <w:p w14:paraId="52C055A1" w14:textId="64D1E0DF"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AB50F0">
        <w:rPr>
          <w:rFonts w:ascii="Arial" w:hAnsi="Arial" w:cs="Arial"/>
        </w:rPr>
        <w:t>A</w:t>
      </w:r>
    </w:p>
    <w:p w14:paraId="37A1F0FB" w14:textId="5241A823"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AB50F0">
        <w:rPr>
          <w:rFonts w:ascii="Arial" w:hAnsi="Arial" w:cs="Arial"/>
        </w:rPr>
        <w:t>C</w:t>
      </w:r>
    </w:p>
    <w:p w14:paraId="5AA6B1D0" w14:textId="2A6270CA"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AB50F0">
        <w:rPr>
          <w:rFonts w:ascii="Arial" w:hAnsi="Arial" w:cs="Arial"/>
        </w:rPr>
        <w:t>B</w:t>
      </w:r>
    </w:p>
    <w:p w14:paraId="4800503A" w14:textId="0127EAC9"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4F212F">
        <w:rPr>
          <w:rFonts w:ascii="Arial" w:hAnsi="Arial" w:cs="Arial"/>
        </w:rPr>
        <w:t>D</w:t>
      </w:r>
    </w:p>
    <w:p w14:paraId="4F12AED7" w14:textId="4052EC5E"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7A4212">
        <w:rPr>
          <w:rFonts w:ascii="Arial" w:hAnsi="Arial" w:cs="Arial"/>
        </w:rPr>
        <w:t>C</w:t>
      </w:r>
    </w:p>
    <w:p w14:paraId="1ACA4BEB" w14:textId="52C2D38E"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4F212F">
        <w:rPr>
          <w:rFonts w:ascii="Arial" w:hAnsi="Arial" w:cs="Arial"/>
        </w:rPr>
        <w:t>B</w:t>
      </w:r>
    </w:p>
    <w:p w14:paraId="5DCF39BB" w14:textId="35002876"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E267A8">
        <w:rPr>
          <w:rFonts w:ascii="Arial" w:hAnsi="Arial" w:cs="Arial"/>
        </w:rPr>
        <w:t>A</w:t>
      </w:r>
    </w:p>
    <w:p w14:paraId="3715C3BF" w14:textId="53D21C69"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4F212F">
        <w:rPr>
          <w:rFonts w:ascii="Arial" w:hAnsi="Arial" w:cs="Arial"/>
        </w:rPr>
        <w:t>D</w:t>
      </w:r>
    </w:p>
    <w:p w14:paraId="1070F5FE" w14:textId="4FBF40FF" w:rsidR="00365423" w:rsidRDefault="000A7206" w:rsidP="00365423">
      <w:pPr>
        <w:spacing w:after="40"/>
        <w:ind w:left="567" w:hanging="567"/>
        <w:rPr>
          <w:rFonts w:ascii="Arial" w:hAnsi="Arial" w:cs="Arial"/>
        </w:rPr>
      </w:pPr>
      <w:r>
        <w:rPr>
          <w:rFonts w:ascii="Arial" w:hAnsi="Arial" w:cs="Arial"/>
        </w:rPr>
        <w:t>23</w:t>
      </w:r>
      <w:r>
        <w:rPr>
          <w:rFonts w:ascii="Arial" w:hAnsi="Arial" w:cs="Arial"/>
        </w:rPr>
        <w:tab/>
      </w:r>
      <w:r w:rsidR="004F212F">
        <w:rPr>
          <w:rFonts w:ascii="Arial" w:hAnsi="Arial" w:cs="Arial"/>
        </w:rPr>
        <w:t>D</w:t>
      </w:r>
    </w:p>
    <w:p w14:paraId="342D4E7F" w14:textId="20A0480E"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4F212F">
        <w:rPr>
          <w:rFonts w:ascii="Arial" w:hAnsi="Arial" w:cs="Arial"/>
        </w:rPr>
        <w:t>C</w:t>
      </w:r>
    </w:p>
    <w:p w14:paraId="20FACA72" w14:textId="77777777" w:rsidR="00365423" w:rsidRDefault="00365423" w:rsidP="00CC4340">
      <w:pPr>
        <w:spacing w:after="40"/>
        <w:ind w:left="567" w:hanging="567"/>
        <w:rPr>
          <w:rFonts w:ascii="Arial" w:hAnsi="Arial" w:cs="Arial"/>
        </w:rPr>
      </w:pPr>
    </w:p>
    <w:p w14:paraId="4654E0F5" w14:textId="1D95815D" w:rsidR="00775C87" w:rsidRPr="001135D6" w:rsidRDefault="00775C87" w:rsidP="00775C87">
      <w:pPr>
        <w:ind w:left="426" w:hanging="426"/>
        <w:rPr>
          <w:rFonts w:ascii="Arial" w:hAnsi="Arial" w:cs="Arial"/>
          <w:b/>
        </w:rPr>
      </w:pPr>
      <w:r w:rsidRPr="001135D6">
        <w:rPr>
          <w:rFonts w:ascii="Arial" w:hAnsi="Arial" w:cs="Arial"/>
          <w:b/>
        </w:rPr>
        <w:lastRenderedPageBreak/>
        <w:t>Section 2</w:t>
      </w:r>
      <w:r w:rsidR="006E05AD">
        <w:rPr>
          <w:rFonts w:ascii="Arial" w:hAnsi="Arial" w:cs="Arial"/>
          <w:b/>
        </w:rPr>
        <w:t xml:space="preserve">  (36 marks)</w:t>
      </w:r>
    </w:p>
    <w:p w14:paraId="04342BD7" w14:textId="77777777" w:rsidR="00E94343" w:rsidRDefault="00E94343" w:rsidP="00775C87">
      <w:pPr>
        <w:ind w:left="426" w:hanging="426"/>
        <w:rPr>
          <w:rFonts w:ascii="Arial" w:hAnsi="Arial" w:cs="Arial"/>
          <w:b/>
        </w:rPr>
      </w:pPr>
    </w:p>
    <w:p w14:paraId="4291D409" w14:textId="3D491081" w:rsidR="00780793" w:rsidRPr="001135D6" w:rsidRDefault="00780793" w:rsidP="00775C87">
      <w:pPr>
        <w:ind w:left="426" w:hanging="426"/>
        <w:rPr>
          <w:rFonts w:ascii="Arial" w:hAnsi="Arial" w:cs="Arial"/>
          <w:b/>
        </w:rPr>
      </w:pPr>
      <w:r w:rsidRPr="001135D6">
        <w:rPr>
          <w:rFonts w:ascii="Arial" w:hAnsi="Arial" w:cs="Arial"/>
          <w:b/>
        </w:rPr>
        <w:t xml:space="preserve">Question </w:t>
      </w:r>
      <w:r w:rsidR="00C73ED6">
        <w:rPr>
          <w:rFonts w:ascii="Arial" w:hAnsi="Arial" w:cs="Arial"/>
          <w:b/>
        </w:rPr>
        <w:t>25</w:t>
      </w:r>
      <w:r w:rsidR="004B1ACD">
        <w:rPr>
          <w:rFonts w:ascii="Arial" w:hAnsi="Arial" w:cs="Arial"/>
          <w:b/>
        </w:rPr>
        <w:tab/>
        <w:t xml:space="preserve">  (</w:t>
      </w:r>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137" w:type="dxa"/>
        <w:tblLook w:val="04A0" w:firstRow="1" w:lastRow="0" w:firstColumn="1" w:lastColumn="0" w:noHBand="0" w:noVBand="1"/>
      </w:tblPr>
      <w:tblGrid>
        <w:gridCol w:w="7796"/>
        <w:gridCol w:w="1560"/>
      </w:tblGrid>
      <w:tr w:rsidR="0054502C" w:rsidRPr="00722488" w14:paraId="5B90A813" w14:textId="77777777" w:rsidTr="00FF7781">
        <w:trPr>
          <w:trHeight w:val="971"/>
        </w:trPr>
        <w:tc>
          <w:tcPr>
            <w:tcW w:w="7796" w:type="dxa"/>
          </w:tcPr>
          <w:p w14:paraId="67282922" w14:textId="73F21000" w:rsidR="00722488" w:rsidRPr="00AE3720" w:rsidRDefault="00756016" w:rsidP="00AE3720">
            <w:pPr>
              <w:tabs>
                <w:tab w:val="left" w:pos="283"/>
              </w:tabs>
              <w:spacing w:before="120"/>
              <w:rPr>
                <w:rFonts w:ascii="Arial" w:hAnsi="Arial" w:cs="Arial"/>
                <w:lang w:val="en-AU"/>
              </w:rPr>
            </w:pPr>
            <w:r w:rsidRPr="0054502C">
              <w:rPr>
                <w:rFonts w:ascii="Arial" w:hAnsi="Arial" w:cs="Arial"/>
              </w:rPr>
              <w:t>a</w:t>
            </w:r>
            <w:r w:rsidR="00AE3720">
              <w:rPr>
                <w:rFonts w:ascii="Arial" w:hAnsi="Arial" w:cs="Arial"/>
              </w:rPr>
              <w:t xml:space="preserve">. The </w:t>
            </w:r>
            <w:r w:rsidR="00775322">
              <w:rPr>
                <w:rFonts w:ascii="Arial" w:hAnsi="Arial" w:cs="Arial"/>
              </w:rPr>
              <w:t>role of the WTO</w:t>
            </w:r>
            <w:r w:rsidR="00AE3720">
              <w:rPr>
                <w:rFonts w:ascii="Arial" w:hAnsi="Arial" w:cs="Arial"/>
              </w:rPr>
              <w:t xml:space="preserve"> is to </w:t>
            </w:r>
            <w:r w:rsidR="00775322">
              <w:rPr>
                <w:rFonts w:ascii="Arial" w:hAnsi="Arial" w:cs="Arial"/>
                <w:lang w:val="en-AU"/>
              </w:rPr>
              <w:t>promote free &amp; open trade</w:t>
            </w:r>
            <w:r w:rsidR="00FF7781">
              <w:rPr>
                <w:rFonts w:ascii="Arial" w:hAnsi="Arial" w:cs="Arial"/>
                <w:lang w:val="en-AU"/>
              </w:rPr>
              <w:t xml:space="preserve"> – negotiate trade disputes, promote trade liberalisation</w:t>
            </w:r>
          </w:p>
        </w:tc>
        <w:tc>
          <w:tcPr>
            <w:tcW w:w="1560" w:type="dxa"/>
          </w:tcPr>
          <w:p w14:paraId="481ED7EA" w14:textId="7B4DF9E2" w:rsidR="00722488" w:rsidRPr="0054502C" w:rsidRDefault="00722488" w:rsidP="00297B2A">
            <w:pPr>
              <w:spacing w:before="120"/>
              <w:rPr>
                <w:rFonts w:ascii="Arial" w:hAnsi="Arial" w:cs="Arial"/>
              </w:rPr>
            </w:pPr>
            <w:r w:rsidRPr="0054502C">
              <w:rPr>
                <w:rFonts w:ascii="Arial" w:hAnsi="Arial" w:cs="Arial"/>
              </w:rPr>
              <w:t>1</w:t>
            </w:r>
            <w:r w:rsidR="00AE3720">
              <w:rPr>
                <w:rFonts w:ascii="Arial" w:hAnsi="Arial" w:cs="Arial"/>
              </w:rPr>
              <w:t>-2</w:t>
            </w:r>
            <w:r w:rsidRPr="0054502C">
              <w:rPr>
                <w:rFonts w:ascii="Arial" w:hAnsi="Arial" w:cs="Arial"/>
              </w:rPr>
              <w:t xml:space="preserve"> mark</w:t>
            </w:r>
            <w:r w:rsidR="00AE3720">
              <w:rPr>
                <w:rFonts w:ascii="Arial" w:hAnsi="Arial" w:cs="Arial"/>
              </w:rPr>
              <w:t>s</w:t>
            </w:r>
          </w:p>
          <w:p w14:paraId="0ABEFA30" w14:textId="2CA31492" w:rsidR="003301FF" w:rsidRPr="0054502C" w:rsidRDefault="003301FF" w:rsidP="00297B2A">
            <w:pPr>
              <w:spacing w:before="120"/>
              <w:rPr>
                <w:rFonts w:ascii="Arial" w:hAnsi="Arial" w:cs="Arial"/>
              </w:rPr>
            </w:pPr>
          </w:p>
        </w:tc>
      </w:tr>
      <w:tr w:rsidR="0054502C" w:rsidRPr="00722488" w14:paraId="5CBF9605" w14:textId="77777777" w:rsidTr="001559DF">
        <w:trPr>
          <w:trHeight w:val="1127"/>
        </w:trPr>
        <w:tc>
          <w:tcPr>
            <w:tcW w:w="7796" w:type="dxa"/>
          </w:tcPr>
          <w:p w14:paraId="578CDA49" w14:textId="579E6BCC" w:rsidR="002863A2" w:rsidRPr="00FF7781" w:rsidRDefault="00FC692E" w:rsidP="00FF7781">
            <w:pPr>
              <w:spacing w:before="120"/>
              <w:rPr>
                <w:rFonts w:ascii="Arial" w:hAnsi="Arial" w:cs="Arial"/>
                <w:lang w:val="en-AU"/>
              </w:rPr>
            </w:pPr>
            <w:r w:rsidRPr="0054502C">
              <w:rPr>
                <w:rFonts w:ascii="Arial" w:hAnsi="Arial" w:cs="Arial"/>
              </w:rPr>
              <w:t>b</w:t>
            </w:r>
            <w:r w:rsidR="00722488" w:rsidRPr="0054502C">
              <w:rPr>
                <w:rFonts w:ascii="Arial" w:hAnsi="Arial" w:cs="Arial"/>
              </w:rPr>
              <w:t xml:space="preserve">. </w:t>
            </w:r>
            <w:r w:rsidR="00FF7781">
              <w:rPr>
                <w:rFonts w:ascii="Arial" w:hAnsi="Arial" w:cs="Arial"/>
              </w:rPr>
              <w:t>Rising tariffs will lead to a fall in global economic growth because it will cause trade (exports &amp; imports) to decline</w:t>
            </w:r>
            <w:r w:rsidR="00B23F6D">
              <w:rPr>
                <w:rFonts w:ascii="Arial" w:hAnsi="Arial" w:cs="Arial"/>
                <w:lang w:val="en-AU"/>
              </w:rPr>
              <w:t xml:space="preserve"> </w:t>
            </w:r>
            <w:r w:rsidR="001559DF">
              <w:rPr>
                <w:rFonts w:ascii="Arial" w:hAnsi="Arial" w:cs="Arial"/>
                <w:lang w:val="en-AU"/>
              </w:rPr>
              <w:t xml:space="preserve">&amp; costs to rise, </w:t>
            </w:r>
            <w:r w:rsidR="00B23F6D">
              <w:rPr>
                <w:rFonts w:ascii="Arial" w:hAnsi="Arial" w:cs="Arial"/>
                <w:lang w:val="en-AU"/>
              </w:rPr>
              <w:t>reducing GDP growth</w:t>
            </w:r>
          </w:p>
        </w:tc>
        <w:tc>
          <w:tcPr>
            <w:tcW w:w="1560" w:type="dxa"/>
          </w:tcPr>
          <w:p w14:paraId="445F612E" w14:textId="6E2F62F7" w:rsidR="00BD0322" w:rsidRDefault="00362023" w:rsidP="00FC692E">
            <w:pPr>
              <w:spacing w:before="120"/>
              <w:rPr>
                <w:rFonts w:ascii="Arial" w:hAnsi="Arial" w:cs="Arial"/>
              </w:rPr>
            </w:pPr>
            <w:r>
              <w:rPr>
                <w:rFonts w:ascii="Arial" w:hAnsi="Arial" w:cs="Arial"/>
              </w:rPr>
              <w:t>1-</w:t>
            </w:r>
            <w:r w:rsidR="00BD0322" w:rsidRPr="0054502C">
              <w:rPr>
                <w:rFonts w:ascii="Arial" w:hAnsi="Arial" w:cs="Arial"/>
              </w:rPr>
              <w:t xml:space="preserve">2 </w:t>
            </w:r>
            <w:r w:rsidR="00722488" w:rsidRPr="0054502C">
              <w:rPr>
                <w:rFonts w:ascii="Arial" w:hAnsi="Arial" w:cs="Arial"/>
              </w:rPr>
              <w:t>mark</w:t>
            </w:r>
            <w:r>
              <w:rPr>
                <w:rFonts w:ascii="Arial" w:hAnsi="Arial" w:cs="Arial"/>
              </w:rPr>
              <w:t>s</w:t>
            </w:r>
          </w:p>
          <w:p w14:paraId="519F0640" w14:textId="3CAED373" w:rsidR="00362023" w:rsidRPr="0054502C" w:rsidRDefault="00362023" w:rsidP="00362023">
            <w:pPr>
              <w:rPr>
                <w:rFonts w:ascii="Arial" w:hAnsi="Arial" w:cs="Arial"/>
              </w:rPr>
            </w:pPr>
          </w:p>
        </w:tc>
      </w:tr>
      <w:tr w:rsidR="0054502C" w:rsidRPr="00722488" w14:paraId="7F186683" w14:textId="77777777" w:rsidTr="004A3542">
        <w:trPr>
          <w:trHeight w:val="1408"/>
        </w:trPr>
        <w:tc>
          <w:tcPr>
            <w:tcW w:w="7796" w:type="dxa"/>
          </w:tcPr>
          <w:p w14:paraId="3CEB36AD" w14:textId="4A5938A7" w:rsidR="00686E72" w:rsidRPr="004A3542" w:rsidRDefault="00FC692E" w:rsidP="00295840">
            <w:pPr>
              <w:spacing w:before="120"/>
              <w:rPr>
                <w:rFonts w:ascii="Arial" w:hAnsi="Arial" w:cs="Arial"/>
                <w:lang w:val="en-AU"/>
              </w:rPr>
            </w:pPr>
            <w:r w:rsidRPr="0054502C">
              <w:rPr>
                <w:rFonts w:ascii="Arial" w:hAnsi="Arial" w:cs="Arial"/>
              </w:rPr>
              <w:t>c</w:t>
            </w:r>
            <w:r w:rsidR="00722488" w:rsidRPr="0054502C">
              <w:rPr>
                <w:rFonts w:ascii="Arial" w:hAnsi="Arial" w:cs="Arial"/>
              </w:rPr>
              <w:t xml:space="preserve">.  </w:t>
            </w:r>
            <w:r w:rsidR="004A3542">
              <w:rPr>
                <w:rFonts w:ascii="Arial" w:hAnsi="Arial" w:cs="Arial"/>
                <w:lang w:val="en-AU"/>
              </w:rPr>
              <w:t>A tariff increas</w:t>
            </w:r>
            <w:r w:rsidR="000A59ED">
              <w:rPr>
                <w:rFonts w:ascii="Arial" w:hAnsi="Arial" w:cs="Arial"/>
                <w:lang w:val="en-AU"/>
              </w:rPr>
              <w:t>es</w:t>
            </w:r>
            <w:r w:rsidR="004A3542">
              <w:rPr>
                <w:rFonts w:ascii="Arial" w:hAnsi="Arial" w:cs="Arial"/>
                <w:lang w:val="en-AU"/>
              </w:rPr>
              <w:t xml:space="preserve"> price of imports</w:t>
            </w:r>
            <w:r w:rsidR="000A59ED">
              <w:rPr>
                <w:rFonts w:ascii="Arial" w:hAnsi="Arial" w:cs="Arial"/>
                <w:lang w:val="en-AU"/>
              </w:rPr>
              <w:t xml:space="preserve"> which reduces the </w:t>
            </w:r>
            <w:r w:rsidR="004A3542">
              <w:rPr>
                <w:rFonts w:ascii="Arial" w:hAnsi="Arial" w:cs="Arial"/>
                <w:lang w:val="en-AU"/>
              </w:rPr>
              <w:t>qty of imports &amp; enables domestic production to increase which increases domestic employment in the protected industry</w:t>
            </w:r>
          </w:p>
        </w:tc>
        <w:tc>
          <w:tcPr>
            <w:tcW w:w="1560" w:type="dxa"/>
          </w:tcPr>
          <w:p w14:paraId="269D642A" w14:textId="5E93FF95" w:rsidR="00722488" w:rsidRPr="0054502C" w:rsidRDefault="00295840" w:rsidP="00295840">
            <w:pPr>
              <w:spacing w:before="120"/>
              <w:rPr>
                <w:rFonts w:ascii="Arial" w:hAnsi="Arial" w:cs="Arial"/>
              </w:rPr>
            </w:pPr>
            <w:r>
              <w:rPr>
                <w:rFonts w:ascii="Arial" w:hAnsi="Arial" w:cs="Arial"/>
              </w:rPr>
              <w:t>1-2 marks</w:t>
            </w:r>
          </w:p>
        </w:tc>
      </w:tr>
      <w:tr w:rsidR="0054502C" w:rsidRPr="00722488" w14:paraId="39F62E8B" w14:textId="77777777" w:rsidTr="00065D9A">
        <w:trPr>
          <w:trHeight w:val="2552"/>
        </w:trPr>
        <w:tc>
          <w:tcPr>
            <w:tcW w:w="7796" w:type="dxa"/>
          </w:tcPr>
          <w:p w14:paraId="28FE77A6" w14:textId="4D96996F" w:rsidR="00065D9A" w:rsidRDefault="00E50582" w:rsidP="00295840">
            <w:pPr>
              <w:spacing w:before="120"/>
              <w:rPr>
                <w:rFonts w:ascii="Arial" w:hAnsi="Arial" w:cs="Arial"/>
              </w:rPr>
            </w:pPr>
            <w:r w:rsidRPr="0054502C">
              <w:rPr>
                <w:rFonts w:ascii="Arial" w:hAnsi="Arial" w:cs="Arial"/>
              </w:rPr>
              <w:t>d</w:t>
            </w:r>
            <w:r w:rsidR="00D01009" w:rsidRPr="0054502C">
              <w:rPr>
                <w:rFonts w:ascii="Arial" w:hAnsi="Arial" w:cs="Arial"/>
              </w:rPr>
              <w:t xml:space="preserve">.  </w:t>
            </w:r>
            <w:r w:rsidR="004A3542">
              <w:rPr>
                <w:rFonts w:ascii="Arial" w:hAnsi="Arial" w:cs="Arial"/>
              </w:rPr>
              <w:t xml:space="preserve">The trade war </w:t>
            </w:r>
            <w:r w:rsidR="00065D9A">
              <w:rPr>
                <w:rFonts w:ascii="Arial" w:hAnsi="Arial" w:cs="Arial"/>
              </w:rPr>
              <w:t xml:space="preserve">results in escalating tariffs – this increases domestic costs, reducing efficiency &amp; productivity. The AS curve will shift to the left increasing the price level, decreasing real GDP &amp; employment. </w:t>
            </w:r>
          </w:p>
          <w:p w14:paraId="3B5CEA08" w14:textId="0777DD63" w:rsidR="00065D9A" w:rsidRPr="00065D9A" w:rsidRDefault="00065D9A" w:rsidP="00065D9A">
            <w:pPr>
              <w:spacing w:before="120"/>
              <w:rPr>
                <w:rFonts w:ascii="Arial" w:hAnsi="Arial" w:cs="Arial"/>
              </w:rPr>
            </w:pPr>
            <w:r>
              <w:rPr>
                <w:rFonts w:ascii="Arial" w:hAnsi="Arial" w:cs="Arial"/>
              </w:rPr>
              <w:t xml:space="preserve">It is likely that net exports will actually fall due to retaliation which will mean that the AD curve may decrease causing a further fall in output &amp; employment. </w:t>
            </w:r>
            <w:r w:rsidR="004A3542">
              <w:rPr>
                <w:rFonts w:ascii="Arial" w:hAnsi="Arial" w:cs="Arial"/>
              </w:rPr>
              <w:t xml:space="preserve"> </w:t>
            </w:r>
          </w:p>
          <w:p w14:paraId="6621A5D3" w14:textId="2A055EAE" w:rsidR="00295840" w:rsidRPr="00065D9A" w:rsidRDefault="00295840" w:rsidP="00295840">
            <w:pPr>
              <w:spacing w:before="120"/>
              <w:rPr>
                <w:rFonts w:ascii="Arial" w:hAnsi="Arial" w:cs="Arial"/>
              </w:rPr>
            </w:pPr>
          </w:p>
        </w:tc>
        <w:tc>
          <w:tcPr>
            <w:tcW w:w="1560" w:type="dxa"/>
          </w:tcPr>
          <w:p w14:paraId="3199C78B" w14:textId="256E35A7" w:rsidR="00D01009" w:rsidRDefault="001620C7" w:rsidP="001620C7">
            <w:pPr>
              <w:spacing w:before="120"/>
              <w:rPr>
                <w:rFonts w:ascii="Arial" w:hAnsi="Arial" w:cs="Arial"/>
              </w:rPr>
            </w:pPr>
            <w:r w:rsidRPr="0054502C">
              <w:rPr>
                <w:rFonts w:ascii="Arial" w:hAnsi="Arial" w:cs="Arial"/>
              </w:rPr>
              <w:t>1</w:t>
            </w:r>
            <w:r w:rsidR="00AA04B2" w:rsidRPr="0054502C">
              <w:rPr>
                <w:rFonts w:ascii="Arial" w:hAnsi="Arial" w:cs="Arial"/>
              </w:rPr>
              <w:t>-</w:t>
            </w:r>
            <w:r w:rsidR="008F7DBD">
              <w:rPr>
                <w:rFonts w:ascii="Arial" w:hAnsi="Arial" w:cs="Arial"/>
              </w:rPr>
              <w:t>2</w:t>
            </w:r>
            <w:r w:rsidRPr="0054502C">
              <w:rPr>
                <w:rFonts w:ascii="Arial" w:hAnsi="Arial" w:cs="Arial"/>
              </w:rPr>
              <w:t xml:space="preserve"> mark</w:t>
            </w:r>
            <w:r w:rsidR="00AA04B2" w:rsidRPr="0054502C">
              <w:rPr>
                <w:rFonts w:ascii="Arial" w:hAnsi="Arial" w:cs="Arial"/>
              </w:rPr>
              <w:t>s</w:t>
            </w:r>
            <w:r w:rsidR="004A3542">
              <w:rPr>
                <w:rFonts w:ascii="Arial" w:hAnsi="Arial" w:cs="Arial"/>
              </w:rPr>
              <w:t xml:space="preserve"> </w:t>
            </w:r>
            <w:r w:rsidR="000A59ED">
              <w:rPr>
                <w:rFonts w:ascii="Arial" w:hAnsi="Arial" w:cs="Arial"/>
              </w:rPr>
              <w:t>for effects on AS</w:t>
            </w:r>
          </w:p>
          <w:p w14:paraId="09685DF3" w14:textId="7D962F0C" w:rsidR="000A59ED" w:rsidRDefault="008F7DBD" w:rsidP="00295840">
            <w:pPr>
              <w:spacing w:before="120"/>
              <w:rPr>
                <w:rFonts w:ascii="Arial" w:hAnsi="Arial" w:cs="Arial"/>
              </w:rPr>
            </w:pPr>
            <w:r>
              <w:rPr>
                <w:rFonts w:ascii="Arial" w:hAnsi="Arial" w:cs="Arial"/>
              </w:rPr>
              <w:t>1-2</w:t>
            </w:r>
            <w:r w:rsidR="00687846">
              <w:rPr>
                <w:rFonts w:ascii="Arial" w:hAnsi="Arial" w:cs="Arial"/>
              </w:rPr>
              <w:t xml:space="preserve"> </w:t>
            </w:r>
            <w:r w:rsidR="000A59ED">
              <w:rPr>
                <w:rFonts w:ascii="Arial" w:hAnsi="Arial" w:cs="Arial"/>
              </w:rPr>
              <w:t>mark</w:t>
            </w:r>
            <w:r w:rsidR="00687846">
              <w:rPr>
                <w:rFonts w:ascii="Arial" w:hAnsi="Arial" w:cs="Arial"/>
              </w:rPr>
              <w:t>s</w:t>
            </w:r>
            <w:r w:rsidR="000A59ED">
              <w:rPr>
                <w:rFonts w:ascii="Arial" w:hAnsi="Arial" w:cs="Arial"/>
              </w:rPr>
              <w:t xml:space="preserve"> for AD effect</w:t>
            </w:r>
          </w:p>
          <w:p w14:paraId="33E381C5" w14:textId="5EDFF2EA" w:rsidR="00295840" w:rsidRPr="0054502C" w:rsidRDefault="00295840" w:rsidP="00295840">
            <w:pPr>
              <w:spacing w:before="120"/>
              <w:rPr>
                <w:rFonts w:ascii="Arial" w:hAnsi="Arial" w:cs="Arial"/>
              </w:rPr>
            </w:pPr>
            <w:r>
              <w:rPr>
                <w:rFonts w:ascii="Arial" w:hAnsi="Arial" w:cs="Arial"/>
              </w:rPr>
              <w:t>1</w:t>
            </w:r>
            <w:r w:rsidR="004A3542">
              <w:rPr>
                <w:rFonts w:ascii="Arial" w:hAnsi="Arial" w:cs="Arial"/>
              </w:rPr>
              <w:t xml:space="preserve">-2 </w:t>
            </w:r>
            <w:r>
              <w:rPr>
                <w:rFonts w:ascii="Arial" w:hAnsi="Arial" w:cs="Arial"/>
              </w:rPr>
              <w:t>mark</w:t>
            </w:r>
            <w:r w:rsidR="004A3542">
              <w:rPr>
                <w:rFonts w:ascii="Arial" w:hAnsi="Arial" w:cs="Arial"/>
              </w:rPr>
              <w:t xml:space="preserve">s </w:t>
            </w:r>
            <w:r w:rsidR="000A59ED">
              <w:rPr>
                <w:rFonts w:ascii="Arial" w:hAnsi="Arial" w:cs="Arial"/>
              </w:rPr>
              <w:t>for</w:t>
            </w:r>
            <w:r w:rsidR="004A3542">
              <w:rPr>
                <w:rFonts w:ascii="Arial" w:hAnsi="Arial" w:cs="Arial"/>
              </w:rPr>
              <w:t xml:space="preserve"> diagram</w:t>
            </w:r>
          </w:p>
        </w:tc>
      </w:tr>
    </w:tbl>
    <w:p w14:paraId="37FE3818" w14:textId="22416211" w:rsidR="004E0DD4" w:rsidRDefault="004E0DD4" w:rsidP="00775C87">
      <w:pPr>
        <w:ind w:left="426" w:hanging="426"/>
        <w:rPr>
          <w:rFonts w:ascii="Arial" w:hAnsi="Arial" w:cs="Arial"/>
          <w:b/>
        </w:rPr>
      </w:pPr>
    </w:p>
    <w:p w14:paraId="6E7BDF2C" w14:textId="466181CE" w:rsidR="00E30BF6" w:rsidRDefault="00E30BF6">
      <w:pPr>
        <w:spacing w:after="200"/>
        <w:rPr>
          <w:rFonts w:ascii="Arial" w:hAnsi="Arial" w:cs="Arial"/>
          <w:b/>
        </w:rPr>
      </w:pPr>
      <w:r>
        <w:rPr>
          <w:rFonts w:ascii="Arial" w:hAnsi="Arial" w:cs="Arial"/>
          <w:b/>
        </w:rPr>
        <w:br w:type="page"/>
      </w:r>
    </w:p>
    <w:p w14:paraId="6C88A2D0" w14:textId="03BD2322" w:rsidR="002231AB" w:rsidRPr="001135D6" w:rsidRDefault="002231AB" w:rsidP="002231AB">
      <w:pPr>
        <w:ind w:left="426" w:hanging="426"/>
        <w:rPr>
          <w:rFonts w:ascii="Arial" w:hAnsi="Arial" w:cs="Arial"/>
          <w:b/>
        </w:rPr>
      </w:pPr>
      <w:r w:rsidRPr="001135D6">
        <w:rPr>
          <w:rFonts w:ascii="Arial" w:hAnsi="Arial" w:cs="Arial"/>
          <w:b/>
        </w:rPr>
        <w:lastRenderedPageBreak/>
        <w:t xml:space="preserve">Question </w:t>
      </w:r>
      <w:r w:rsidR="0051136F">
        <w:rPr>
          <w:rFonts w:ascii="Arial" w:hAnsi="Arial" w:cs="Arial"/>
          <w:b/>
        </w:rPr>
        <w:t>26</w:t>
      </w:r>
      <w:r w:rsidR="004B1ACD">
        <w:rPr>
          <w:rFonts w:ascii="Arial" w:hAnsi="Arial" w:cs="Arial"/>
          <w:b/>
        </w:rPr>
        <w:t xml:space="preserve">  (12 marks)</w:t>
      </w:r>
    </w:p>
    <w:p w14:paraId="0C7E8388" w14:textId="77777777" w:rsidR="002231AB" w:rsidRDefault="002231AB" w:rsidP="00775C87">
      <w:pPr>
        <w:ind w:left="426" w:hanging="426"/>
        <w:rPr>
          <w:rFonts w:ascii="Arial" w:hAnsi="Arial" w:cs="Arial"/>
          <w:b/>
        </w:rPr>
      </w:pPr>
    </w:p>
    <w:tbl>
      <w:tblPr>
        <w:tblStyle w:val="TableGrid"/>
        <w:tblW w:w="0" w:type="auto"/>
        <w:tblInd w:w="137" w:type="dxa"/>
        <w:tblLook w:val="04A0" w:firstRow="1" w:lastRow="0" w:firstColumn="1" w:lastColumn="0" w:noHBand="0" w:noVBand="1"/>
      </w:tblPr>
      <w:tblGrid>
        <w:gridCol w:w="7796"/>
        <w:gridCol w:w="1560"/>
      </w:tblGrid>
      <w:tr w:rsidR="0054502C" w14:paraId="41093393" w14:textId="77777777" w:rsidTr="00D349BB">
        <w:trPr>
          <w:trHeight w:val="964"/>
        </w:trPr>
        <w:tc>
          <w:tcPr>
            <w:tcW w:w="7796" w:type="dxa"/>
          </w:tcPr>
          <w:p w14:paraId="1780F28A" w14:textId="6539E4AC" w:rsidR="00F66A79" w:rsidRDefault="0051136F" w:rsidP="00D349BB">
            <w:pPr>
              <w:spacing w:before="120"/>
              <w:rPr>
                <w:rFonts w:ascii="Arial" w:hAnsi="Arial" w:cs="Arial"/>
              </w:rPr>
            </w:pPr>
            <w:r>
              <w:rPr>
                <w:rFonts w:ascii="Arial" w:hAnsi="Arial" w:cs="Arial"/>
              </w:rPr>
              <w:t>a.</w:t>
            </w:r>
            <w:r w:rsidR="00F92AF7">
              <w:rPr>
                <w:rFonts w:ascii="Arial" w:hAnsi="Arial" w:cs="Arial"/>
              </w:rPr>
              <w:t xml:space="preserve"> </w:t>
            </w:r>
            <w:r w:rsidR="00F66A79">
              <w:rPr>
                <w:rFonts w:ascii="Arial" w:hAnsi="Arial" w:cs="Arial"/>
              </w:rPr>
              <w:t xml:space="preserve">i.  </w:t>
            </w:r>
            <w:r w:rsidR="003941FE">
              <w:rPr>
                <w:rFonts w:ascii="Arial" w:hAnsi="Arial" w:cs="Arial"/>
              </w:rPr>
              <w:t>$400 million</w:t>
            </w:r>
          </w:p>
          <w:p w14:paraId="3C218520" w14:textId="72D6AE1C" w:rsidR="003941FE" w:rsidRDefault="00325270" w:rsidP="00D349BB">
            <w:pPr>
              <w:spacing w:before="120"/>
              <w:rPr>
                <w:rFonts w:ascii="Arial" w:hAnsi="Arial" w:cs="Arial"/>
              </w:rPr>
            </w:pPr>
            <w:r>
              <w:rPr>
                <w:rFonts w:ascii="Arial" w:hAnsi="Arial" w:cs="Arial"/>
              </w:rPr>
              <w:t>a.</w:t>
            </w:r>
            <w:r w:rsidR="00331F89">
              <w:rPr>
                <w:rFonts w:ascii="Arial" w:hAnsi="Arial" w:cs="Arial"/>
              </w:rPr>
              <w:t xml:space="preserve"> ii.  </w:t>
            </w:r>
            <w:r w:rsidR="003941FE">
              <w:rPr>
                <w:rFonts w:ascii="Arial" w:hAnsi="Arial" w:cs="Arial"/>
              </w:rPr>
              <w:t>$1000 million</w:t>
            </w:r>
          </w:p>
        </w:tc>
        <w:tc>
          <w:tcPr>
            <w:tcW w:w="1560" w:type="dxa"/>
          </w:tcPr>
          <w:p w14:paraId="1AE2CD57" w14:textId="6C9C1D3B" w:rsidR="0051136F" w:rsidRDefault="00F66A79" w:rsidP="00D3590D">
            <w:pPr>
              <w:spacing w:before="120"/>
              <w:rPr>
                <w:rFonts w:ascii="Arial" w:hAnsi="Arial" w:cs="Arial"/>
              </w:rPr>
            </w:pPr>
            <w:r>
              <w:rPr>
                <w:rFonts w:ascii="Arial" w:hAnsi="Arial" w:cs="Arial"/>
              </w:rPr>
              <w:t>1</w:t>
            </w:r>
            <w:r w:rsidR="0051136F">
              <w:rPr>
                <w:rFonts w:ascii="Arial" w:hAnsi="Arial" w:cs="Arial"/>
              </w:rPr>
              <w:t xml:space="preserve"> mark</w:t>
            </w:r>
          </w:p>
          <w:p w14:paraId="6CFD0081" w14:textId="58B30C48" w:rsidR="00325270" w:rsidRPr="006873BD" w:rsidRDefault="00F92AF7" w:rsidP="007A1B0D">
            <w:pPr>
              <w:spacing w:before="120"/>
              <w:rPr>
                <w:rFonts w:ascii="Arial" w:hAnsi="Arial" w:cs="Arial"/>
              </w:rPr>
            </w:pPr>
            <w:r>
              <w:rPr>
                <w:rFonts w:ascii="Arial" w:hAnsi="Arial" w:cs="Arial"/>
              </w:rPr>
              <w:t>1 mark</w:t>
            </w:r>
          </w:p>
        </w:tc>
      </w:tr>
      <w:tr w:rsidR="0054502C" w14:paraId="0F1255DF" w14:textId="77777777" w:rsidTr="0030565A">
        <w:trPr>
          <w:trHeight w:val="1119"/>
        </w:trPr>
        <w:tc>
          <w:tcPr>
            <w:tcW w:w="7796" w:type="dxa"/>
          </w:tcPr>
          <w:p w14:paraId="49793695" w14:textId="381EBAC9" w:rsidR="00E2650D" w:rsidRDefault="0051136F" w:rsidP="00E2650D">
            <w:pPr>
              <w:spacing w:before="120" w:after="120"/>
              <w:rPr>
                <w:rFonts w:ascii="Arial" w:hAnsi="Arial" w:cs="Arial"/>
              </w:rPr>
            </w:pPr>
            <w:r>
              <w:rPr>
                <w:rFonts w:ascii="Arial" w:hAnsi="Arial" w:cs="Arial"/>
              </w:rPr>
              <w:t>b</w:t>
            </w:r>
            <w:r w:rsidR="006B50AE">
              <w:rPr>
                <w:rFonts w:ascii="Arial" w:hAnsi="Arial" w:cs="Arial"/>
              </w:rPr>
              <w:t>.</w:t>
            </w:r>
            <w:r w:rsidR="006873BD" w:rsidRPr="006873BD">
              <w:rPr>
                <w:rFonts w:ascii="Arial" w:hAnsi="Arial" w:cs="Arial"/>
              </w:rPr>
              <w:t xml:space="preserve"> </w:t>
            </w:r>
            <w:r w:rsidR="003941FE">
              <w:rPr>
                <w:rFonts w:ascii="Arial" w:hAnsi="Arial" w:cs="Arial"/>
              </w:rPr>
              <w:t>mpc  =  0.6   (change in C/change in real GDP  =  )</w:t>
            </w:r>
            <w:r w:rsidR="003C688F">
              <w:rPr>
                <w:rFonts w:ascii="Arial" w:hAnsi="Arial" w:cs="Arial"/>
              </w:rPr>
              <w:t xml:space="preserve">  </w:t>
            </w:r>
          </w:p>
          <w:p w14:paraId="22912E73" w14:textId="16EED1D6" w:rsidR="005D7AC6" w:rsidRPr="006873BD" w:rsidRDefault="0030565A" w:rsidP="00BD57CB">
            <w:pPr>
              <w:spacing w:before="120" w:after="120"/>
              <w:rPr>
                <w:rFonts w:ascii="Arial" w:hAnsi="Arial" w:cs="Arial"/>
              </w:rPr>
            </w:pPr>
            <w:r>
              <w:rPr>
                <w:rFonts w:ascii="Arial" w:hAnsi="Arial" w:cs="Arial"/>
              </w:rPr>
              <w:t>multiplier =  1/ (1- mpc)  =  1/0.4  = 2.5</w:t>
            </w:r>
          </w:p>
        </w:tc>
        <w:tc>
          <w:tcPr>
            <w:tcW w:w="1560" w:type="dxa"/>
          </w:tcPr>
          <w:p w14:paraId="0F9666F1" w14:textId="1E49F779" w:rsidR="002231AB" w:rsidRDefault="006873BD" w:rsidP="00D3590D">
            <w:pPr>
              <w:spacing w:before="120"/>
              <w:rPr>
                <w:rFonts w:ascii="Arial" w:hAnsi="Arial" w:cs="Arial"/>
              </w:rPr>
            </w:pPr>
            <w:r w:rsidRPr="006873BD">
              <w:rPr>
                <w:rFonts w:ascii="Arial" w:hAnsi="Arial" w:cs="Arial"/>
              </w:rPr>
              <w:t>1 mark</w:t>
            </w:r>
          </w:p>
          <w:p w14:paraId="36AFBDD5" w14:textId="1DA1A831" w:rsidR="00E2650D" w:rsidRPr="006873BD" w:rsidRDefault="0051136F" w:rsidP="00C651CC">
            <w:pPr>
              <w:spacing w:before="120"/>
              <w:rPr>
                <w:rFonts w:ascii="Arial" w:hAnsi="Arial" w:cs="Arial"/>
              </w:rPr>
            </w:pPr>
            <w:r>
              <w:rPr>
                <w:rFonts w:ascii="Arial" w:hAnsi="Arial" w:cs="Arial"/>
              </w:rPr>
              <w:t>1 mark</w:t>
            </w:r>
          </w:p>
        </w:tc>
      </w:tr>
      <w:tr w:rsidR="0054502C" w14:paraId="4FEB50CB" w14:textId="77777777" w:rsidTr="0030565A">
        <w:trPr>
          <w:trHeight w:val="2114"/>
        </w:trPr>
        <w:tc>
          <w:tcPr>
            <w:tcW w:w="7796" w:type="dxa"/>
          </w:tcPr>
          <w:p w14:paraId="2C870406" w14:textId="77777777" w:rsidR="0030565A" w:rsidRDefault="0051136F" w:rsidP="0030565A">
            <w:pPr>
              <w:spacing w:before="120"/>
              <w:rPr>
                <w:rFonts w:ascii="Arial" w:hAnsi="Arial" w:cs="Arial"/>
              </w:rPr>
            </w:pPr>
            <w:r>
              <w:rPr>
                <w:rFonts w:ascii="Arial" w:hAnsi="Arial" w:cs="Arial"/>
              </w:rPr>
              <w:t>c</w:t>
            </w:r>
            <w:r w:rsidR="006B50AE">
              <w:rPr>
                <w:rFonts w:ascii="Arial" w:hAnsi="Arial" w:cs="Arial"/>
              </w:rPr>
              <w:t>.</w:t>
            </w:r>
            <w:r w:rsidR="006873BD" w:rsidRPr="006873BD">
              <w:rPr>
                <w:rFonts w:ascii="Arial" w:hAnsi="Arial" w:cs="Arial"/>
              </w:rPr>
              <w:t xml:space="preserve"> </w:t>
            </w:r>
            <w:r w:rsidR="0030565A">
              <w:rPr>
                <w:rFonts w:ascii="Arial" w:hAnsi="Arial" w:cs="Arial"/>
              </w:rPr>
              <w:t>If real GDP = $1400, then AE would equal $1240 – i.e. AE &lt; GDP</w:t>
            </w:r>
          </w:p>
          <w:p w14:paraId="4D74F60C" w14:textId="2167D129" w:rsidR="00E65826" w:rsidRPr="006873BD" w:rsidRDefault="0030565A" w:rsidP="0030565A">
            <w:pPr>
              <w:spacing w:before="120"/>
              <w:rPr>
                <w:rFonts w:ascii="Arial" w:hAnsi="Arial" w:cs="Arial"/>
              </w:rPr>
            </w:pPr>
            <w:r>
              <w:rPr>
                <w:rFonts w:ascii="Arial" w:hAnsi="Arial" w:cs="Arial"/>
              </w:rPr>
              <w:t>This would cause an increase in inventories since spending is less than production. This would send a signal to firms to decrease production. As production falls, the economy moves down the AE line towards equilibrium at $1000, where spending matches production &amp; there is no unplanned change to inventories.</w:t>
            </w:r>
          </w:p>
        </w:tc>
        <w:tc>
          <w:tcPr>
            <w:tcW w:w="1560" w:type="dxa"/>
          </w:tcPr>
          <w:p w14:paraId="17F7E087" w14:textId="713FE5EC" w:rsidR="002231AB" w:rsidRDefault="006873BD" w:rsidP="0051136F">
            <w:pPr>
              <w:spacing w:before="120"/>
              <w:rPr>
                <w:rFonts w:ascii="Arial" w:hAnsi="Arial" w:cs="Arial"/>
              </w:rPr>
            </w:pPr>
            <w:r w:rsidRPr="006873BD">
              <w:rPr>
                <w:rFonts w:ascii="Arial" w:hAnsi="Arial" w:cs="Arial"/>
              </w:rPr>
              <w:t>1 mark</w:t>
            </w:r>
          </w:p>
          <w:p w14:paraId="0CE16B42" w14:textId="77777777" w:rsidR="00BD57CB" w:rsidRDefault="00BD57CB" w:rsidP="0051136F">
            <w:pPr>
              <w:spacing w:before="120"/>
              <w:rPr>
                <w:rFonts w:ascii="Arial" w:hAnsi="Arial" w:cs="Arial"/>
              </w:rPr>
            </w:pPr>
          </w:p>
          <w:p w14:paraId="1B100061" w14:textId="7D1E6529" w:rsidR="0051136F" w:rsidRPr="006873BD" w:rsidRDefault="00BD57CB" w:rsidP="0030565A">
            <w:pPr>
              <w:rPr>
                <w:rFonts w:ascii="Arial" w:hAnsi="Arial" w:cs="Arial"/>
              </w:rPr>
            </w:pPr>
            <w:r>
              <w:rPr>
                <w:rFonts w:ascii="Arial" w:hAnsi="Arial" w:cs="Arial"/>
              </w:rPr>
              <w:t>1</w:t>
            </w:r>
            <w:r w:rsidR="0030565A">
              <w:rPr>
                <w:rFonts w:ascii="Arial" w:hAnsi="Arial" w:cs="Arial"/>
              </w:rPr>
              <w:t>-2</w:t>
            </w:r>
            <w:r>
              <w:rPr>
                <w:rFonts w:ascii="Arial" w:hAnsi="Arial" w:cs="Arial"/>
              </w:rPr>
              <w:t xml:space="preserve"> mark</w:t>
            </w:r>
            <w:r w:rsidR="0030565A">
              <w:rPr>
                <w:rFonts w:ascii="Arial" w:hAnsi="Arial" w:cs="Arial"/>
              </w:rPr>
              <w:t>s</w:t>
            </w:r>
          </w:p>
        </w:tc>
      </w:tr>
      <w:tr w:rsidR="0054502C" w14:paraId="369387B4" w14:textId="77777777" w:rsidTr="00047977">
        <w:trPr>
          <w:trHeight w:val="3249"/>
        </w:trPr>
        <w:tc>
          <w:tcPr>
            <w:tcW w:w="7796" w:type="dxa"/>
          </w:tcPr>
          <w:p w14:paraId="6BE4B9FA" w14:textId="48B9D227" w:rsidR="0030565A" w:rsidRDefault="00BD57CB" w:rsidP="0030565A">
            <w:pPr>
              <w:spacing w:before="120"/>
              <w:rPr>
                <w:rFonts w:ascii="Arial" w:hAnsi="Arial" w:cs="Arial"/>
              </w:rPr>
            </w:pPr>
            <w:r>
              <w:rPr>
                <w:rFonts w:ascii="Arial" w:hAnsi="Arial" w:cs="Arial"/>
              </w:rPr>
              <w:t xml:space="preserve">d. </w:t>
            </w:r>
            <w:r w:rsidR="0030565A">
              <w:rPr>
                <w:rFonts w:ascii="Arial" w:hAnsi="Arial" w:cs="Arial"/>
              </w:rPr>
              <w:t xml:space="preserve">A depreciation would lead to an increase in net exports since X prices would fall &amp; import prices would rise. </w:t>
            </w:r>
          </w:p>
          <w:p w14:paraId="0CFF3354" w14:textId="596C9BAB" w:rsidR="0030565A" w:rsidRDefault="0030565A" w:rsidP="0030565A">
            <w:pPr>
              <w:spacing w:before="120"/>
              <w:rPr>
                <w:rFonts w:ascii="Arial" w:hAnsi="Arial" w:cs="Arial"/>
              </w:rPr>
            </w:pPr>
            <w:r>
              <w:rPr>
                <w:rFonts w:ascii="Arial" w:hAnsi="Arial" w:cs="Arial"/>
              </w:rPr>
              <w:t>This would lead to an increase in aggregate expenditure (AE = C + I + G + NX).</w:t>
            </w:r>
          </w:p>
          <w:p w14:paraId="3A37BE9D" w14:textId="77777777" w:rsidR="00047977" w:rsidRDefault="0030565A" w:rsidP="0030565A">
            <w:pPr>
              <w:spacing w:before="120"/>
              <w:rPr>
                <w:rFonts w:ascii="Arial" w:hAnsi="Arial" w:cs="Arial"/>
              </w:rPr>
            </w:pPr>
            <w:r>
              <w:rPr>
                <w:rFonts w:ascii="Arial" w:hAnsi="Arial" w:cs="Arial"/>
              </w:rPr>
              <w:t xml:space="preserve">The AE curve would shift up, causing the equilibrium level of real GDP to increase. </w:t>
            </w:r>
          </w:p>
          <w:p w14:paraId="6A6FADD4" w14:textId="07985B7D" w:rsidR="0030565A" w:rsidRDefault="00047977" w:rsidP="0030565A">
            <w:pPr>
              <w:spacing w:before="120"/>
              <w:rPr>
                <w:rFonts w:ascii="Arial" w:hAnsi="Arial" w:cs="Arial"/>
              </w:rPr>
            </w:pPr>
            <w:r>
              <w:rPr>
                <w:rFonts w:ascii="Arial" w:hAnsi="Arial" w:cs="Arial"/>
              </w:rPr>
              <w:t>There would be a multiplier effect – real GDP would increase by more than the increase in net exports.</w:t>
            </w:r>
          </w:p>
          <w:p w14:paraId="13EC0001" w14:textId="3D97EE31" w:rsidR="00297943" w:rsidRDefault="00047977" w:rsidP="00BD57CB">
            <w:pPr>
              <w:spacing w:before="120"/>
              <w:rPr>
                <w:rFonts w:ascii="Arial" w:hAnsi="Arial" w:cs="Arial"/>
              </w:rPr>
            </w:pPr>
            <w:r>
              <w:rPr>
                <w:rFonts w:ascii="Arial" w:hAnsi="Arial" w:cs="Arial"/>
              </w:rPr>
              <w:t>Show change in the AE line &amp; real GDP on the graph</w:t>
            </w:r>
          </w:p>
        </w:tc>
        <w:tc>
          <w:tcPr>
            <w:tcW w:w="1560" w:type="dxa"/>
          </w:tcPr>
          <w:p w14:paraId="3C5FFD02" w14:textId="57C072C1" w:rsidR="00BD57CB" w:rsidRDefault="00BD57CB" w:rsidP="0051136F">
            <w:pPr>
              <w:spacing w:before="120"/>
              <w:rPr>
                <w:rFonts w:ascii="Arial" w:hAnsi="Arial" w:cs="Arial"/>
              </w:rPr>
            </w:pPr>
            <w:r>
              <w:rPr>
                <w:rFonts w:ascii="Arial" w:hAnsi="Arial" w:cs="Arial"/>
              </w:rPr>
              <w:t>1 mark</w:t>
            </w:r>
          </w:p>
          <w:p w14:paraId="497A16FC" w14:textId="77777777" w:rsidR="00BD57CB" w:rsidRDefault="00BD57CB" w:rsidP="0051136F">
            <w:pPr>
              <w:spacing w:before="120"/>
              <w:rPr>
                <w:rFonts w:ascii="Arial" w:hAnsi="Arial" w:cs="Arial"/>
              </w:rPr>
            </w:pPr>
          </w:p>
          <w:p w14:paraId="08BED582" w14:textId="441EBE19" w:rsidR="00BD57CB" w:rsidRDefault="00BD57CB" w:rsidP="00AF014F">
            <w:pPr>
              <w:rPr>
                <w:rFonts w:ascii="Arial" w:hAnsi="Arial" w:cs="Arial"/>
              </w:rPr>
            </w:pPr>
            <w:r>
              <w:rPr>
                <w:rFonts w:ascii="Arial" w:hAnsi="Arial" w:cs="Arial"/>
              </w:rPr>
              <w:t>1 mark</w:t>
            </w:r>
          </w:p>
          <w:p w14:paraId="0F96AC08" w14:textId="77777777" w:rsidR="00BE736A" w:rsidRDefault="00BE736A" w:rsidP="0051136F">
            <w:pPr>
              <w:spacing w:before="120"/>
              <w:rPr>
                <w:rFonts w:ascii="Arial" w:hAnsi="Arial" w:cs="Arial"/>
              </w:rPr>
            </w:pPr>
          </w:p>
          <w:p w14:paraId="0ED1425E" w14:textId="77777777" w:rsidR="0030565A" w:rsidRDefault="0030565A" w:rsidP="00047977">
            <w:pPr>
              <w:rPr>
                <w:rFonts w:ascii="Arial" w:hAnsi="Arial" w:cs="Arial"/>
              </w:rPr>
            </w:pPr>
            <w:r>
              <w:rPr>
                <w:rFonts w:ascii="Arial" w:hAnsi="Arial" w:cs="Arial"/>
              </w:rPr>
              <w:t>1 mark</w:t>
            </w:r>
          </w:p>
          <w:p w14:paraId="0CEBB6BE" w14:textId="77777777" w:rsidR="00047977" w:rsidRDefault="00047977" w:rsidP="00047977">
            <w:pPr>
              <w:rPr>
                <w:rFonts w:ascii="Arial" w:hAnsi="Arial" w:cs="Arial"/>
              </w:rPr>
            </w:pPr>
          </w:p>
          <w:p w14:paraId="781A3EEA" w14:textId="77777777" w:rsidR="00047977" w:rsidRDefault="00047977" w:rsidP="00047977">
            <w:pPr>
              <w:spacing w:before="120"/>
              <w:rPr>
                <w:rFonts w:ascii="Arial" w:hAnsi="Arial" w:cs="Arial"/>
              </w:rPr>
            </w:pPr>
            <w:r>
              <w:rPr>
                <w:rFonts w:ascii="Arial" w:hAnsi="Arial" w:cs="Arial"/>
              </w:rPr>
              <w:t>1 mark</w:t>
            </w:r>
          </w:p>
          <w:p w14:paraId="21EC969D" w14:textId="77777777" w:rsidR="00047977" w:rsidRDefault="00047977" w:rsidP="00047977">
            <w:pPr>
              <w:spacing w:before="120"/>
              <w:rPr>
                <w:rFonts w:ascii="Arial" w:hAnsi="Arial" w:cs="Arial"/>
              </w:rPr>
            </w:pPr>
          </w:p>
          <w:p w14:paraId="5FC8D4AB" w14:textId="0C5AC567" w:rsidR="00047977" w:rsidRPr="006873BD" w:rsidRDefault="00047977" w:rsidP="00047977">
            <w:pPr>
              <w:rPr>
                <w:rFonts w:ascii="Arial" w:hAnsi="Arial" w:cs="Arial"/>
              </w:rPr>
            </w:pPr>
            <w:r>
              <w:rPr>
                <w:rFonts w:ascii="Arial" w:hAnsi="Arial" w:cs="Arial"/>
              </w:rPr>
              <w:t>1 mark</w:t>
            </w:r>
          </w:p>
        </w:tc>
      </w:tr>
    </w:tbl>
    <w:p w14:paraId="50DAFE6C" w14:textId="29E8AC5B" w:rsidR="002231AB" w:rsidRDefault="002231AB" w:rsidP="00775C87">
      <w:pPr>
        <w:ind w:left="426" w:hanging="426"/>
        <w:rPr>
          <w:rFonts w:ascii="Arial" w:hAnsi="Arial" w:cs="Arial"/>
          <w:b/>
        </w:rPr>
      </w:pPr>
    </w:p>
    <w:p w14:paraId="19A53EE6" w14:textId="6F576342" w:rsidR="00F97FAB" w:rsidRDefault="00F97FAB" w:rsidP="00775C87">
      <w:pPr>
        <w:ind w:left="426" w:hanging="426"/>
        <w:rPr>
          <w:rFonts w:ascii="Arial" w:hAnsi="Arial" w:cs="Arial"/>
          <w:b/>
        </w:rPr>
      </w:pPr>
    </w:p>
    <w:p w14:paraId="5DF330E3" w14:textId="0F9F0AFF" w:rsidR="004E0DD4" w:rsidRDefault="004E0DD4" w:rsidP="00775C87">
      <w:pPr>
        <w:ind w:left="426" w:hanging="426"/>
        <w:rPr>
          <w:rFonts w:ascii="Arial" w:hAnsi="Arial" w:cs="Arial"/>
          <w:b/>
        </w:rPr>
      </w:pPr>
    </w:p>
    <w:p w14:paraId="6B3A6E1E" w14:textId="77777777" w:rsidR="00E30BF6" w:rsidRDefault="00E30BF6">
      <w:pPr>
        <w:spacing w:after="200"/>
        <w:rPr>
          <w:rFonts w:ascii="Arial" w:hAnsi="Arial" w:cs="Arial"/>
          <w:b/>
        </w:rPr>
      </w:pPr>
      <w:r>
        <w:rPr>
          <w:rFonts w:ascii="Arial" w:hAnsi="Arial" w:cs="Arial"/>
          <w:b/>
        </w:rPr>
        <w:br w:type="page"/>
      </w:r>
    </w:p>
    <w:p w14:paraId="58A54E38" w14:textId="236EC264" w:rsidR="00B978A7" w:rsidRPr="001135D6" w:rsidRDefault="00B978A7" w:rsidP="00775C87">
      <w:pPr>
        <w:ind w:left="426" w:hanging="426"/>
        <w:rPr>
          <w:rFonts w:ascii="Arial" w:hAnsi="Arial" w:cs="Arial"/>
          <w:b/>
        </w:rPr>
      </w:pPr>
      <w:r w:rsidRPr="001135D6">
        <w:rPr>
          <w:rFonts w:ascii="Arial" w:hAnsi="Arial" w:cs="Arial"/>
          <w:b/>
        </w:rPr>
        <w:lastRenderedPageBreak/>
        <w:t xml:space="preserve">Question </w:t>
      </w:r>
      <w:r w:rsidR="007A4DCD">
        <w:rPr>
          <w:rFonts w:ascii="Arial" w:hAnsi="Arial" w:cs="Arial"/>
          <w:b/>
        </w:rPr>
        <w:t>27</w:t>
      </w:r>
      <w:r w:rsidR="004B1ACD">
        <w:rPr>
          <w:rFonts w:ascii="Arial" w:hAnsi="Arial" w:cs="Arial"/>
          <w:b/>
        </w:rPr>
        <w:t xml:space="preserve">  (</w:t>
      </w:r>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279" w:type="dxa"/>
        <w:tblLook w:val="04A0" w:firstRow="1" w:lastRow="0" w:firstColumn="1" w:lastColumn="0" w:noHBand="0" w:noVBand="1"/>
      </w:tblPr>
      <w:tblGrid>
        <w:gridCol w:w="7654"/>
        <w:gridCol w:w="1560"/>
      </w:tblGrid>
      <w:tr w:rsidR="0038595C" w:rsidRPr="00581A60" w14:paraId="016625BA" w14:textId="77777777" w:rsidTr="00F114EA">
        <w:trPr>
          <w:trHeight w:val="1673"/>
        </w:trPr>
        <w:tc>
          <w:tcPr>
            <w:tcW w:w="7654" w:type="dxa"/>
          </w:tcPr>
          <w:p w14:paraId="289E236E" w14:textId="54D2FAFE" w:rsidR="0047673A" w:rsidRDefault="00325270" w:rsidP="0047673A">
            <w:pPr>
              <w:spacing w:before="120" w:after="120"/>
              <w:rPr>
                <w:rFonts w:ascii="Arial" w:hAnsi="Arial" w:cs="Arial"/>
              </w:rPr>
            </w:pPr>
            <w:r>
              <w:rPr>
                <w:rFonts w:ascii="Arial" w:hAnsi="Arial" w:cs="Arial"/>
              </w:rPr>
              <w:t xml:space="preserve">a. </w:t>
            </w:r>
            <w:r w:rsidR="0047673A">
              <w:rPr>
                <w:rFonts w:ascii="Arial" w:hAnsi="Arial" w:cs="Arial"/>
              </w:rPr>
              <w:t>Growth in labour productivity increased from around 0.8% to 1.7%.</w:t>
            </w:r>
          </w:p>
          <w:p w14:paraId="69148F86" w14:textId="4910A088" w:rsidR="0047673A" w:rsidRDefault="0047673A" w:rsidP="0047673A">
            <w:pPr>
              <w:spacing w:before="120" w:after="120"/>
              <w:rPr>
                <w:rFonts w:ascii="Arial" w:hAnsi="Arial" w:cs="Arial"/>
              </w:rPr>
            </w:pPr>
            <w:r w:rsidRPr="002E0101">
              <w:rPr>
                <w:rFonts w:ascii="Arial" w:hAnsi="Arial" w:cs="Arial"/>
                <w:b/>
              </w:rPr>
              <w:t>Note</w:t>
            </w:r>
            <w:r>
              <w:rPr>
                <w:rFonts w:ascii="Arial" w:hAnsi="Arial" w:cs="Arial"/>
              </w:rPr>
              <w:t xml:space="preserve"> most students will say from </w:t>
            </w:r>
            <w:r w:rsidR="00F114EA">
              <w:rPr>
                <w:rFonts w:ascii="Arial" w:hAnsi="Arial" w:cs="Arial"/>
              </w:rPr>
              <w:t xml:space="preserve">around 1% but this is incorrect </w:t>
            </w:r>
            <w:r w:rsidR="002E0101">
              <w:rPr>
                <w:rFonts w:ascii="Arial" w:hAnsi="Arial" w:cs="Arial"/>
              </w:rPr>
              <w:t xml:space="preserve">    </w:t>
            </w:r>
            <w:r w:rsidR="00F114EA">
              <w:rPr>
                <w:rFonts w:ascii="Arial" w:hAnsi="Arial" w:cs="Arial"/>
              </w:rPr>
              <w:t>(CD = 1% &amp; mfp = -0.2</w:t>
            </w:r>
            <w:r w:rsidR="002E0101">
              <w:rPr>
                <w:rFonts w:ascii="Arial" w:hAnsi="Arial" w:cs="Arial"/>
              </w:rPr>
              <w:t>, so LP = 0.8%</w:t>
            </w:r>
            <w:r w:rsidR="00F114EA">
              <w:rPr>
                <w:rFonts w:ascii="Arial" w:hAnsi="Arial" w:cs="Arial"/>
              </w:rPr>
              <w:t>).</w:t>
            </w:r>
            <w:r w:rsidR="002E0101">
              <w:rPr>
                <w:rFonts w:ascii="Arial" w:hAnsi="Arial" w:cs="Arial"/>
              </w:rPr>
              <w:t xml:space="preserve">  Need correct figures for 2 marks. </w:t>
            </w:r>
          </w:p>
          <w:p w14:paraId="1AECE139" w14:textId="3E2F90E5" w:rsidR="00F60A1E" w:rsidRPr="00F60A1E" w:rsidRDefault="00F114EA" w:rsidP="00F114EA">
            <w:pPr>
              <w:spacing w:before="120" w:after="120"/>
              <w:rPr>
                <w:rFonts w:ascii="Arial" w:hAnsi="Arial" w:cs="Arial"/>
              </w:rPr>
            </w:pPr>
            <w:r>
              <w:rPr>
                <w:rFonts w:ascii="Arial" w:hAnsi="Arial" w:cs="Arial"/>
              </w:rPr>
              <w:t>LP increased because mfp increased significantly</w:t>
            </w:r>
          </w:p>
        </w:tc>
        <w:tc>
          <w:tcPr>
            <w:tcW w:w="1560" w:type="dxa"/>
          </w:tcPr>
          <w:p w14:paraId="0A77A8C9" w14:textId="101F1FD0" w:rsidR="00581A60" w:rsidRDefault="00B952D0" w:rsidP="00E94343">
            <w:pPr>
              <w:spacing w:before="120"/>
              <w:rPr>
                <w:rFonts w:ascii="Arial" w:hAnsi="Arial" w:cs="Arial"/>
              </w:rPr>
            </w:pPr>
            <w:r>
              <w:rPr>
                <w:rFonts w:ascii="Arial" w:hAnsi="Arial" w:cs="Arial"/>
              </w:rPr>
              <w:t>1</w:t>
            </w:r>
            <w:r w:rsidR="002E0101">
              <w:rPr>
                <w:rFonts w:ascii="Arial" w:hAnsi="Arial" w:cs="Arial"/>
              </w:rPr>
              <w:t>-2</w:t>
            </w:r>
            <w:r w:rsidR="00581A60">
              <w:rPr>
                <w:rFonts w:ascii="Arial" w:hAnsi="Arial" w:cs="Arial"/>
              </w:rPr>
              <w:t xml:space="preserve"> mark</w:t>
            </w:r>
            <w:r w:rsidR="002E0101">
              <w:rPr>
                <w:rFonts w:ascii="Arial" w:hAnsi="Arial" w:cs="Arial"/>
              </w:rPr>
              <w:t>s</w:t>
            </w:r>
          </w:p>
          <w:p w14:paraId="09849EE2" w14:textId="77777777" w:rsidR="007A1B0D" w:rsidRDefault="007A1B0D" w:rsidP="00E94343">
            <w:pPr>
              <w:spacing w:before="120"/>
              <w:rPr>
                <w:rFonts w:ascii="Arial" w:hAnsi="Arial" w:cs="Arial"/>
              </w:rPr>
            </w:pPr>
          </w:p>
          <w:p w14:paraId="0EC0D98C" w14:textId="77777777" w:rsidR="00F114EA" w:rsidRDefault="00F114EA" w:rsidP="000B5880">
            <w:pPr>
              <w:spacing w:before="120"/>
              <w:rPr>
                <w:rFonts w:ascii="Arial" w:hAnsi="Arial" w:cs="Arial"/>
              </w:rPr>
            </w:pPr>
          </w:p>
          <w:p w14:paraId="1DEB4EF6" w14:textId="77777777" w:rsidR="002E0101" w:rsidRDefault="002E0101" w:rsidP="00F114EA">
            <w:pPr>
              <w:rPr>
                <w:rFonts w:ascii="Arial" w:hAnsi="Arial" w:cs="Arial"/>
              </w:rPr>
            </w:pPr>
          </w:p>
          <w:p w14:paraId="0C891137" w14:textId="4EA0AA00" w:rsidR="00325270" w:rsidRPr="00581A60" w:rsidRDefault="00325270" w:rsidP="00F114EA">
            <w:pPr>
              <w:rPr>
                <w:rFonts w:ascii="Arial" w:hAnsi="Arial" w:cs="Arial"/>
              </w:rPr>
            </w:pPr>
            <w:r>
              <w:rPr>
                <w:rFonts w:ascii="Arial" w:hAnsi="Arial" w:cs="Arial"/>
              </w:rPr>
              <w:t>1 mark</w:t>
            </w:r>
          </w:p>
        </w:tc>
      </w:tr>
      <w:tr w:rsidR="0038595C" w:rsidRPr="00581A60" w14:paraId="6D0E1C01" w14:textId="77777777" w:rsidTr="00F114EA">
        <w:trPr>
          <w:trHeight w:val="1824"/>
        </w:trPr>
        <w:tc>
          <w:tcPr>
            <w:tcW w:w="7654" w:type="dxa"/>
          </w:tcPr>
          <w:p w14:paraId="566D5812" w14:textId="647F8447" w:rsidR="00325270" w:rsidRPr="00F114EA" w:rsidRDefault="000B5880" w:rsidP="00325270">
            <w:pPr>
              <w:spacing w:before="120"/>
              <w:rPr>
                <w:rFonts w:ascii="Arial" w:eastAsia="Times New Roman" w:hAnsi="Arial" w:cs="Arial"/>
              </w:rPr>
            </w:pPr>
            <w:r>
              <w:rPr>
                <w:rFonts w:ascii="Arial" w:hAnsi="Arial" w:cs="Arial"/>
              </w:rPr>
              <w:t xml:space="preserve">b. </w:t>
            </w:r>
            <w:r w:rsidR="00F114EA">
              <w:rPr>
                <w:rFonts w:ascii="Arial" w:hAnsi="Arial" w:cs="Arial"/>
                <w:b/>
              </w:rPr>
              <w:t xml:space="preserve">Capital deepening – </w:t>
            </w:r>
            <w:r w:rsidR="00F114EA">
              <w:rPr>
                <w:rFonts w:ascii="Arial" w:hAnsi="Arial" w:cs="Arial"/>
              </w:rPr>
              <w:t>increase in labour productivity due to increasing capital per worker (increasing K/L ratio)</w:t>
            </w:r>
          </w:p>
          <w:p w14:paraId="6F1D53EA" w14:textId="7489D277" w:rsidR="00DE40C8" w:rsidRDefault="00F114EA" w:rsidP="00DE40C8">
            <w:pPr>
              <w:spacing w:before="120"/>
              <w:rPr>
                <w:rFonts w:ascii="Arial" w:hAnsi="Arial" w:cs="Arial"/>
              </w:rPr>
            </w:pPr>
            <w:r>
              <w:rPr>
                <w:rFonts w:ascii="Arial" w:hAnsi="Arial" w:cs="Arial"/>
                <w:b/>
              </w:rPr>
              <w:t>Multifactor productivity</w:t>
            </w:r>
            <w:r w:rsidR="00325270" w:rsidRPr="002863A2">
              <w:rPr>
                <w:rFonts w:ascii="Arial" w:hAnsi="Arial" w:cs="Arial"/>
              </w:rPr>
              <w:t xml:space="preserve"> </w:t>
            </w:r>
            <w:r>
              <w:rPr>
                <w:rFonts w:ascii="Arial" w:hAnsi="Arial" w:cs="Arial"/>
              </w:rPr>
              <w:t>– the increase in LP due to improvement in the quality of inputs – not the quantity; reflects improvements in technology, work practices, education &amp; training</w:t>
            </w:r>
          </w:p>
        </w:tc>
        <w:tc>
          <w:tcPr>
            <w:tcW w:w="1560" w:type="dxa"/>
          </w:tcPr>
          <w:p w14:paraId="2B7FF498" w14:textId="77777777" w:rsidR="000B5880" w:rsidRDefault="000B5880" w:rsidP="00E94343">
            <w:pPr>
              <w:spacing w:before="120"/>
              <w:rPr>
                <w:rFonts w:ascii="Arial" w:hAnsi="Arial" w:cs="Arial"/>
              </w:rPr>
            </w:pPr>
          </w:p>
          <w:p w14:paraId="35BFDAD9" w14:textId="6600B199" w:rsidR="000B5880" w:rsidRDefault="000B5880" w:rsidP="000B5880">
            <w:pPr>
              <w:rPr>
                <w:rFonts w:ascii="Arial" w:hAnsi="Arial" w:cs="Arial"/>
              </w:rPr>
            </w:pPr>
            <w:r>
              <w:rPr>
                <w:rFonts w:ascii="Arial" w:hAnsi="Arial" w:cs="Arial"/>
              </w:rPr>
              <w:t>1 mark</w:t>
            </w:r>
          </w:p>
          <w:p w14:paraId="32219F91" w14:textId="77777777" w:rsidR="000B5880" w:rsidRDefault="000B5880" w:rsidP="00E94343">
            <w:pPr>
              <w:spacing w:before="120"/>
              <w:rPr>
                <w:rFonts w:ascii="Arial" w:hAnsi="Arial" w:cs="Arial"/>
              </w:rPr>
            </w:pPr>
          </w:p>
          <w:p w14:paraId="4EA0130F" w14:textId="77777777" w:rsidR="000B5880" w:rsidRDefault="000B5880" w:rsidP="000B5880">
            <w:pPr>
              <w:rPr>
                <w:rFonts w:ascii="Arial" w:hAnsi="Arial" w:cs="Arial"/>
              </w:rPr>
            </w:pPr>
          </w:p>
          <w:p w14:paraId="532928C6" w14:textId="7DCA5A0E" w:rsidR="000B5880" w:rsidRDefault="008423BA" w:rsidP="00DE40C8">
            <w:pPr>
              <w:rPr>
                <w:rFonts w:ascii="Arial" w:hAnsi="Arial" w:cs="Arial"/>
              </w:rPr>
            </w:pPr>
            <w:r>
              <w:rPr>
                <w:rFonts w:ascii="Arial" w:hAnsi="Arial" w:cs="Arial"/>
              </w:rPr>
              <w:t>1</w:t>
            </w:r>
            <w:r w:rsidR="000B5880">
              <w:rPr>
                <w:rFonts w:ascii="Arial" w:hAnsi="Arial" w:cs="Arial"/>
              </w:rPr>
              <w:t xml:space="preserve"> mark</w:t>
            </w:r>
          </w:p>
        </w:tc>
      </w:tr>
      <w:tr w:rsidR="0038595C" w:rsidRPr="00581A60" w14:paraId="0595840E" w14:textId="77777777" w:rsidTr="00713248">
        <w:trPr>
          <w:trHeight w:val="2632"/>
        </w:trPr>
        <w:tc>
          <w:tcPr>
            <w:tcW w:w="7654" w:type="dxa"/>
          </w:tcPr>
          <w:p w14:paraId="359A3DE2" w14:textId="780B5B91" w:rsidR="00113BD9" w:rsidRDefault="008423BA" w:rsidP="002E0101">
            <w:pPr>
              <w:spacing w:before="120"/>
              <w:rPr>
                <w:rFonts w:ascii="Arial" w:hAnsi="Arial" w:cs="Arial"/>
              </w:rPr>
            </w:pPr>
            <w:r>
              <w:rPr>
                <w:rFonts w:ascii="Arial" w:hAnsi="Arial" w:cs="Arial"/>
              </w:rPr>
              <w:t>c</w:t>
            </w:r>
            <w:r w:rsidR="002434D1">
              <w:rPr>
                <w:rFonts w:ascii="Arial" w:hAnsi="Arial" w:cs="Arial"/>
              </w:rPr>
              <w:t xml:space="preserve">.  </w:t>
            </w:r>
            <w:r w:rsidR="002E0101">
              <w:rPr>
                <w:rFonts w:ascii="Arial" w:hAnsi="Arial" w:cs="Arial"/>
              </w:rPr>
              <w:t>Labour productivity is a main driver of economic growth. There is a positive relationship between the two – as LP growth increases, economic growth increases (&amp; vice versa).</w:t>
            </w:r>
            <w:r w:rsidR="00713248">
              <w:rPr>
                <w:rFonts w:ascii="Arial" w:hAnsi="Arial" w:cs="Arial"/>
              </w:rPr>
              <w:t xml:space="preserve"> Use data from the graph.</w:t>
            </w:r>
          </w:p>
          <w:p w14:paraId="37DC9ECB" w14:textId="32E9F15B" w:rsidR="002E0101" w:rsidRDefault="002E0101" w:rsidP="002E0101">
            <w:pPr>
              <w:spacing w:before="120"/>
              <w:rPr>
                <w:rFonts w:ascii="Arial" w:hAnsi="Arial" w:cs="Arial"/>
              </w:rPr>
            </w:pPr>
            <w:r>
              <w:rPr>
                <w:rFonts w:ascii="Arial" w:hAnsi="Arial" w:cs="Arial"/>
              </w:rPr>
              <w:t>Say something about why – an increa</w:t>
            </w:r>
            <w:r w:rsidR="00713248">
              <w:rPr>
                <w:rFonts w:ascii="Arial" w:hAnsi="Arial" w:cs="Arial"/>
              </w:rPr>
              <w:t>s</w:t>
            </w:r>
            <w:r>
              <w:rPr>
                <w:rFonts w:ascii="Arial" w:hAnsi="Arial" w:cs="Arial"/>
              </w:rPr>
              <w:t xml:space="preserve">e in labour productivity </w:t>
            </w:r>
            <w:r w:rsidR="00713248">
              <w:rPr>
                <w:rFonts w:ascii="Arial" w:hAnsi="Arial" w:cs="Arial"/>
              </w:rPr>
              <w:t>means each worker can produce more resulting in an increase in the productive capacity of the economy. This means that the PPF shifts to the right &amp;/or the AS curve shifts to the right resulting in economic growth</w:t>
            </w:r>
          </w:p>
        </w:tc>
        <w:tc>
          <w:tcPr>
            <w:tcW w:w="1560" w:type="dxa"/>
          </w:tcPr>
          <w:p w14:paraId="57662751" w14:textId="06FD11A3" w:rsidR="007A4DCD" w:rsidRDefault="007A4DCD" w:rsidP="00F60A1E">
            <w:pPr>
              <w:spacing w:before="120"/>
              <w:rPr>
                <w:rFonts w:ascii="Arial" w:hAnsi="Arial" w:cs="Arial"/>
              </w:rPr>
            </w:pPr>
            <w:r>
              <w:rPr>
                <w:rFonts w:ascii="Arial" w:hAnsi="Arial" w:cs="Arial"/>
              </w:rPr>
              <w:t>1</w:t>
            </w:r>
            <w:r w:rsidR="002E0101">
              <w:rPr>
                <w:rFonts w:ascii="Arial" w:hAnsi="Arial" w:cs="Arial"/>
              </w:rPr>
              <w:t>-2</w:t>
            </w:r>
            <w:r>
              <w:rPr>
                <w:rFonts w:ascii="Arial" w:hAnsi="Arial" w:cs="Arial"/>
              </w:rPr>
              <w:t xml:space="preserve"> mar</w:t>
            </w:r>
            <w:r w:rsidR="005B085F">
              <w:rPr>
                <w:rFonts w:ascii="Arial" w:hAnsi="Arial" w:cs="Arial"/>
              </w:rPr>
              <w:t>k</w:t>
            </w:r>
            <w:r w:rsidR="002E0101">
              <w:rPr>
                <w:rFonts w:ascii="Arial" w:hAnsi="Arial" w:cs="Arial"/>
              </w:rPr>
              <w:t>s</w:t>
            </w:r>
          </w:p>
          <w:p w14:paraId="04FF414B" w14:textId="77777777" w:rsidR="00113BD9" w:rsidRDefault="00113BD9" w:rsidP="00F60A1E">
            <w:pPr>
              <w:spacing w:before="120"/>
              <w:rPr>
                <w:rFonts w:ascii="Arial" w:hAnsi="Arial" w:cs="Arial"/>
              </w:rPr>
            </w:pPr>
          </w:p>
          <w:p w14:paraId="4F789F2E" w14:textId="77777777" w:rsidR="00113BD9" w:rsidRDefault="00113BD9" w:rsidP="00F60A1E">
            <w:pPr>
              <w:spacing w:before="120"/>
              <w:rPr>
                <w:rFonts w:ascii="Arial" w:hAnsi="Arial" w:cs="Arial"/>
              </w:rPr>
            </w:pPr>
          </w:p>
          <w:p w14:paraId="25C4AFB5" w14:textId="02EA2195" w:rsidR="00113BD9" w:rsidRDefault="00713248" w:rsidP="00F60A1E">
            <w:pPr>
              <w:spacing w:before="120"/>
              <w:rPr>
                <w:rFonts w:ascii="Arial" w:hAnsi="Arial" w:cs="Arial"/>
              </w:rPr>
            </w:pPr>
            <w:r>
              <w:rPr>
                <w:rFonts w:ascii="Arial" w:hAnsi="Arial" w:cs="Arial"/>
              </w:rPr>
              <w:t>1</w:t>
            </w:r>
            <w:r w:rsidR="00113BD9">
              <w:rPr>
                <w:rFonts w:ascii="Arial" w:hAnsi="Arial" w:cs="Arial"/>
              </w:rPr>
              <w:t xml:space="preserve"> mark</w:t>
            </w:r>
          </w:p>
        </w:tc>
      </w:tr>
      <w:tr w:rsidR="0038595C" w:rsidRPr="00581A60" w14:paraId="0F321B12" w14:textId="77777777" w:rsidTr="00040F99">
        <w:trPr>
          <w:trHeight w:val="2826"/>
        </w:trPr>
        <w:tc>
          <w:tcPr>
            <w:tcW w:w="7654" w:type="dxa"/>
          </w:tcPr>
          <w:p w14:paraId="3230A81B" w14:textId="7BF00B54" w:rsidR="00C829DE" w:rsidRDefault="00DF6E8A" w:rsidP="00C829DE">
            <w:pPr>
              <w:spacing w:before="120"/>
              <w:rPr>
                <w:rFonts w:ascii="Arial" w:hAnsi="Arial" w:cs="Arial"/>
              </w:rPr>
            </w:pPr>
            <w:r>
              <w:rPr>
                <w:rFonts w:ascii="Arial" w:hAnsi="Arial" w:cs="Arial"/>
              </w:rPr>
              <w:t>d</w:t>
            </w:r>
            <w:r w:rsidR="002434D1">
              <w:rPr>
                <w:rFonts w:ascii="Arial" w:hAnsi="Arial" w:cs="Arial"/>
              </w:rPr>
              <w:t xml:space="preserve">. </w:t>
            </w:r>
            <w:r w:rsidR="00713248">
              <w:rPr>
                <w:rFonts w:ascii="Arial" w:hAnsi="Arial" w:cs="Arial"/>
              </w:rPr>
              <w:t>2 marks for each policy</w:t>
            </w:r>
          </w:p>
          <w:p w14:paraId="476EAD02" w14:textId="29DDF0FB" w:rsidR="00713248" w:rsidRDefault="00713248" w:rsidP="00C829DE">
            <w:pPr>
              <w:spacing w:before="120"/>
              <w:rPr>
                <w:rFonts w:ascii="Arial" w:hAnsi="Arial" w:cs="Arial"/>
              </w:rPr>
            </w:pPr>
            <w:r>
              <w:rPr>
                <w:rFonts w:ascii="Arial" w:hAnsi="Arial" w:cs="Arial"/>
              </w:rPr>
              <w:t xml:space="preserve">Capital deepening – govt needs to increase capital per worker. This could be done by increasing govt spending on infrastructure, transport, communications etc. </w:t>
            </w:r>
          </w:p>
          <w:p w14:paraId="1563B17C" w14:textId="65621557" w:rsidR="00C829DE" w:rsidRDefault="00713248" w:rsidP="00C829DE">
            <w:pPr>
              <w:spacing w:before="120"/>
              <w:rPr>
                <w:rFonts w:ascii="Arial" w:hAnsi="Arial" w:cs="Arial"/>
              </w:rPr>
            </w:pPr>
            <w:r>
              <w:rPr>
                <w:rFonts w:ascii="Arial" w:hAnsi="Arial" w:cs="Arial"/>
              </w:rPr>
              <w:t>MFP – anything that can improve the quality of capital &amp;/or labour e.g. govt could promote innovation through govt spending on research &amp; development; increased spending on education &amp; training to improve quality of labour</w:t>
            </w:r>
          </w:p>
        </w:tc>
        <w:tc>
          <w:tcPr>
            <w:tcW w:w="1560" w:type="dxa"/>
          </w:tcPr>
          <w:p w14:paraId="2A2675C0" w14:textId="77777777" w:rsidR="00C829DE" w:rsidRDefault="00C829DE" w:rsidP="000B5880">
            <w:pPr>
              <w:spacing w:before="120"/>
              <w:rPr>
                <w:rFonts w:ascii="Arial" w:hAnsi="Arial" w:cs="Arial"/>
              </w:rPr>
            </w:pPr>
          </w:p>
          <w:p w14:paraId="527B99A7" w14:textId="52396349" w:rsidR="005B085F" w:rsidRDefault="00912E30" w:rsidP="009B2A55">
            <w:pPr>
              <w:spacing w:before="120"/>
              <w:rPr>
                <w:rFonts w:ascii="Arial" w:hAnsi="Arial" w:cs="Arial"/>
              </w:rPr>
            </w:pPr>
            <w:r>
              <w:rPr>
                <w:rFonts w:ascii="Arial" w:hAnsi="Arial" w:cs="Arial"/>
              </w:rPr>
              <w:t>1</w:t>
            </w:r>
            <w:r w:rsidR="000B69DE">
              <w:rPr>
                <w:rFonts w:ascii="Arial" w:hAnsi="Arial" w:cs="Arial"/>
              </w:rPr>
              <w:t>-2 marks</w:t>
            </w:r>
            <w:r>
              <w:rPr>
                <w:rFonts w:ascii="Arial" w:hAnsi="Arial" w:cs="Arial"/>
              </w:rPr>
              <w:t xml:space="preserve"> </w:t>
            </w:r>
          </w:p>
          <w:p w14:paraId="42703EE6" w14:textId="77777777" w:rsidR="005B085F" w:rsidRDefault="005B085F" w:rsidP="006E5DBB">
            <w:pPr>
              <w:rPr>
                <w:rFonts w:ascii="Arial" w:hAnsi="Arial" w:cs="Arial"/>
              </w:rPr>
            </w:pPr>
          </w:p>
          <w:p w14:paraId="52A301E8" w14:textId="77777777" w:rsidR="009B2A55" w:rsidRDefault="009B2A55" w:rsidP="000B5880">
            <w:pPr>
              <w:spacing w:before="120"/>
              <w:rPr>
                <w:rFonts w:ascii="Arial" w:hAnsi="Arial" w:cs="Arial"/>
              </w:rPr>
            </w:pPr>
          </w:p>
          <w:p w14:paraId="30608781" w14:textId="3A85EF79" w:rsidR="005B085F" w:rsidRDefault="005B085F" w:rsidP="000B5880">
            <w:pPr>
              <w:spacing w:before="120"/>
              <w:rPr>
                <w:rFonts w:ascii="Arial" w:hAnsi="Arial" w:cs="Arial"/>
              </w:rPr>
            </w:pPr>
            <w:r>
              <w:rPr>
                <w:rFonts w:ascii="Arial" w:hAnsi="Arial" w:cs="Arial"/>
              </w:rPr>
              <w:t>1</w:t>
            </w:r>
            <w:r w:rsidR="00713248">
              <w:rPr>
                <w:rFonts w:ascii="Arial" w:hAnsi="Arial" w:cs="Arial"/>
              </w:rPr>
              <w:t>-2 marks</w:t>
            </w:r>
            <w:r>
              <w:rPr>
                <w:rFonts w:ascii="Arial" w:hAnsi="Arial" w:cs="Arial"/>
              </w:rPr>
              <w:t xml:space="preserve"> </w:t>
            </w:r>
          </w:p>
          <w:p w14:paraId="2C9C9CA4" w14:textId="56FC9BCA" w:rsidR="00912E30" w:rsidRDefault="00912E30" w:rsidP="005B7697">
            <w:pPr>
              <w:spacing w:before="120"/>
              <w:rPr>
                <w:rFonts w:ascii="Arial" w:hAnsi="Arial" w:cs="Arial"/>
              </w:rPr>
            </w:pPr>
          </w:p>
        </w:tc>
      </w:tr>
    </w:tbl>
    <w:p w14:paraId="51BB3741" w14:textId="457A303F" w:rsidR="00E82B88" w:rsidRDefault="00E82B88" w:rsidP="00775C87">
      <w:pPr>
        <w:ind w:left="426" w:hanging="426"/>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0699DABC" w14:textId="0B9082D0" w:rsidR="00D22667" w:rsidRPr="00C6297E" w:rsidRDefault="00D22667" w:rsidP="00775C87">
      <w:pPr>
        <w:ind w:left="426" w:hanging="426"/>
        <w:rPr>
          <w:rFonts w:ascii="Arial" w:hAnsi="Arial" w:cs="Arial"/>
          <w:b/>
        </w:rPr>
      </w:pPr>
      <w:r w:rsidRPr="00C6297E">
        <w:rPr>
          <w:rFonts w:ascii="Arial" w:hAnsi="Arial" w:cs="Arial"/>
          <w:b/>
        </w:rPr>
        <w:lastRenderedPageBreak/>
        <w:t>Section 3</w:t>
      </w:r>
      <w:r w:rsidR="006E05AD" w:rsidRPr="00C6297E">
        <w:rPr>
          <w:rFonts w:ascii="Arial" w:hAnsi="Arial" w:cs="Arial"/>
          <w:b/>
        </w:rPr>
        <w:t xml:space="preserve">  (40 marks)</w:t>
      </w:r>
    </w:p>
    <w:p w14:paraId="57691C09" w14:textId="77777777" w:rsidR="00D22667" w:rsidRPr="00C6297E" w:rsidRDefault="00D22667" w:rsidP="00775C87">
      <w:pPr>
        <w:ind w:left="426" w:hanging="426"/>
        <w:rPr>
          <w:rFonts w:ascii="Arial" w:hAnsi="Arial" w:cs="Arial"/>
          <w:b/>
        </w:rPr>
      </w:pPr>
    </w:p>
    <w:p w14:paraId="7E72C9D9" w14:textId="38F4575D" w:rsidR="008F0824" w:rsidRPr="00C6297E" w:rsidRDefault="008F0824" w:rsidP="00775C87">
      <w:pPr>
        <w:ind w:left="426" w:hanging="426"/>
        <w:rPr>
          <w:rFonts w:ascii="Arial" w:hAnsi="Arial" w:cs="Arial"/>
          <w:b/>
        </w:rPr>
      </w:pPr>
      <w:r w:rsidRPr="00C6297E">
        <w:rPr>
          <w:rFonts w:ascii="Arial" w:hAnsi="Arial" w:cs="Arial"/>
          <w:b/>
        </w:rPr>
        <w:t>Answer TWO questions</w:t>
      </w:r>
    </w:p>
    <w:p w14:paraId="6E6A5A25" w14:textId="77777777" w:rsidR="00B45B36" w:rsidRPr="00C6297E" w:rsidRDefault="00B45B36" w:rsidP="00B45B36">
      <w:pPr>
        <w:pStyle w:val="qsm"/>
        <w:tabs>
          <w:tab w:val="left" w:pos="7938"/>
        </w:tabs>
        <w:spacing w:before="0"/>
        <w:ind w:left="567" w:hanging="567"/>
        <w:rPr>
          <w:rFonts w:ascii="Arial" w:hAnsi="Arial" w:cs="Arial"/>
          <w:sz w:val="24"/>
          <w:szCs w:val="24"/>
        </w:rPr>
      </w:pPr>
    </w:p>
    <w:p w14:paraId="61C4388E" w14:textId="77777777" w:rsidR="000C1BBD" w:rsidRPr="00C6297E" w:rsidRDefault="000C1BBD" w:rsidP="008A60C4">
      <w:pPr>
        <w:tabs>
          <w:tab w:val="left" w:pos="567"/>
          <w:tab w:val="left" w:pos="8505"/>
        </w:tabs>
        <w:ind w:left="993" w:hanging="993"/>
        <w:rPr>
          <w:rFonts w:ascii="Arial" w:hAnsi="Arial" w:cs="Arial"/>
        </w:rPr>
      </w:pPr>
      <w:r w:rsidRPr="00C6297E">
        <w:rPr>
          <w:rFonts w:ascii="Arial" w:hAnsi="Arial" w:cs="Arial"/>
          <w:b/>
        </w:rPr>
        <w:t>Question 28</w:t>
      </w:r>
      <w:r w:rsidRPr="00C6297E">
        <w:rPr>
          <w:rFonts w:ascii="Arial" w:hAnsi="Arial" w:cs="Arial"/>
        </w:rPr>
        <w:tab/>
      </w:r>
      <w:r w:rsidRPr="00C6297E">
        <w:rPr>
          <w:rFonts w:ascii="Arial" w:hAnsi="Arial" w:cs="Arial"/>
          <w:b/>
        </w:rPr>
        <w:t>(20 marks)</w:t>
      </w:r>
    </w:p>
    <w:p w14:paraId="6E73DCB1" w14:textId="5665FB0B" w:rsidR="00A248C8" w:rsidRDefault="00A248C8" w:rsidP="00A248C8">
      <w:pPr>
        <w:tabs>
          <w:tab w:val="left" w:pos="8505"/>
        </w:tabs>
        <w:spacing w:before="200"/>
        <w:ind w:left="567" w:hanging="567"/>
        <w:rPr>
          <w:rFonts w:ascii="Arial" w:hAnsi="Arial" w:cs="Arial"/>
          <w:sz w:val="22"/>
          <w:szCs w:val="22"/>
        </w:rPr>
      </w:pPr>
      <w:r>
        <w:rPr>
          <w:rFonts w:ascii="Arial" w:hAnsi="Arial" w:cs="Arial"/>
          <w:sz w:val="22"/>
          <w:szCs w:val="22"/>
        </w:rPr>
        <w:t>(a)</w:t>
      </w:r>
      <w:r>
        <w:rPr>
          <w:rFonts w:ascii="Arial" w:hAnsi="Arial" w:cs="Arial"/>
          <w:sz w:val="22"/>
          <w:szCs w:val="22"/>
        </w:rPr>
        <w:tab/>
        <w:t xml:space="preserve">Distinguish between the concepts of ‘absolute advantage’ and ‘comparative advantage’ and Discuss the main sources of comparative advantage. </w:t>
      </w:r>
      <w:r>
        <w:rPr>
          <w:rFonts w:ascii="Arial" w:hAnsi="Arial" w:cs="Arial"/>
          <w:sz w:val="22"/>
          <w:szCs w:val="22"/>
        </w:rPr>
        <w:tab/>
        <w:t>(8 marks)</w:t>
      </w:r>
    </w:p>
    <w:p w14:paraId="6DE670ED" w14:textId="77777777" w:rsidR="00A248C8" w:rsidRDefault="00A248C8" w:rsidP="00A248C8">
      <w:pPr>
        <w:tabs>
          <w:tab w:val="left" w:pos="8505"/>
        </w:tabs>
        <w:ind w:left="567" w:hanging="567"/>
        <w:rPr>
          <w:rFonts w:ascii="Arial" w:hAnsi="Arial" w:cs="Arial"/>
          <w:sz w:val="22"/>
          <w:szCs w:val="22"/>
        </w:rPr>
      </w:pPr>
    </w:p>
    <w:p w14:paraId="3C873367" w14:textId="31168673" w:rsidR="00A248C8" w:rsidRDefault="00A248C8" w:rsidP="00A248C8">
      <w:pPr>
        <w:tabs>
          <w:tab w:val="left" w:pos="8364"/>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t>Explain</w:t>
      </w:r>
      <w:r w:rsidR="00050877">
        <w:rPr>
          <w:rFonts w:ascii="Arial" w:hAnsi="Arial" w:cs="Arial"/>
          <w:sz w:val="22"/>
          <w:szCs w:val="22"/>
        </w:rPr>
        <w:t>, with the aid of a model,</w:t>
      </w:r>
      <w:r>
        <w:rPr>
          <w:rFonts w:ascii="Arial" w:hAnsi="Arial" w:cs="Arial"/>
          <w:sz w:val="22"/>
          <w:szCs w:val="22"/>
        </w:rPr>
        <w:t xml:space="preserve"> how a country can gain by exporting goods in which it has a comparative advantage and importing goods in which it has a comparative disadvantage. </w:t>
      </w:r>
      <w:r>
        <w:rPr>
          <w:rFonts w:ascii="Arial" w:hAnsi="Arial" w:cs="Arial"/>
          <w:sz w:val="22"/>
          <w:szCs w:val="22"/>
        </w:rPr>
        <w:tab/>
        <w:t>(12 marks)</w:t>
      </w:r>
    </w:p>
    <w:p w14:paraId="7B1B7CA3" w14:textId="77777777" w:rsidR="00D22667" w:rsidRDefault="00D22667" w:rsidP="00775C87">
      <w:pPr>
        <w:ind w:left="426" w:hanging="426"/>
        <w:rPr>
          <w:rFonts w:ascii="Arial" w:hAnsi="Arial" w:cs="Arial"/>
        </w:rPr>
      </w:pPr>
    </w:p>
    <w:tbl>
      <w:tblPr>
        <w:tblStyle w:val="TableGrid"/>
        <w:tblW w:w="0" w:type="auto"/>
        <w:tblInd w:w="137" w:type="dxa"/>
        <w:tblLook w:val="04A0" w:firstRow="1" w:lastRow="0" w:firstColumn="1" w:lastColumn="0" w:noHBand="0" w:noVBand="1"/>
      </w:tblPr>
      <w:tblGrid>
        <w:gridCol w:w="7796"/>
        <w:gridCol w:w="1560"/>
      </w:tblGrid>
      <w:tr w:rsidR="00CB7E36" w14:paraId="74968E8A" w14:textId="77777777" w:rsidTr="00B65A24">
        <w:tc>
          <w:tcPr>
            <w:tcW w:w="7796" w:type="dxa"/>
          </w:tcPr>
          <w:p w14:paraId="651CD70B" w14:textId="63C2E290" w:rsidR="00ED6811" w:rsidRDefault="00403F90" w:rsidP="00A248C8">
            <w:pPr>
              <w:spacing w:before="120"/>
              <w:rPr>
                <w:rFonts w:ascii="Arial" w:hAnsi="Arial" w:cs="Arial"/>
              </w:rPr>
            </w:pPr>
            <w:r w:rsidRPr="00C6297E">
              <w:rPr>
                <w:rFonts w:ascii="Arial" w:hAnsi="Arial" w:cs="Arial"/>
              </w:rPr>
              <w:t xml:space="preserve">a. </w:t>
            </w:r>
            <w:r w:rsidR="00A248C8" w:rsidRPr="00A248C8">
              <w:rPr>
                <w:rFonts w:ascii="Arial" w:hAnsi="Arial" w:cs="Arial"/>
              </w:rPr>
              <w:t>Define absolute advantage</w:t>
            </w:r>
            <w:r w:rsidR="0092045D">
              <w:rPr>
                <w:rFonts w:ascii="Arial" w:hAnsi="Arial" w:cs="Arial"/>
              </w:rPr>
              <w:t xml:space="preserve"> – </w:t>
            </w:r>
            <w:r w:rsidR="00A248C8">
              <w:rPr>
                <w:rFonts w:ascii="Arial" w:hAnsi="Arial" w:cs="Arial"/>
              </w:rPr>
              <w:t>use an example</w:t>
            </w:r>
          </w:p>
          <w:p w14:paraId="14E4D8D3" w14:textId="467AACDE" w:rsidR="00A248C8" w:rsidRDefault="00A248C8" w:rsidP="00A248C8">
            <w:pPr>
              <w:spacing w:before="120"/>
              <w:rPr>
                <w:rFonts w:ascii="Arial" w:hAnsi="Arial" w:cs="Arial"/>
              </w:rPr>
            </w:pPr>
            <w:r>
              <w:rPr>
                <w:rFonts w:ascii="Arial" w:hAnsi="Arial" w:cs="Arial"/>
              </w:rPr>
              <w:t>Define comparative</w:t>
            </w:r>
            <w:r w:rsidR="0092045D">
              <w:rPr>
                <w:rFonts w:ascii="Arial" w:hAnsi="Arial" w:cs="Arial"/>
              </w:rPr>
              <w:t xml:space="preserve"> advantage using opportunity cost</w:t>
            </w:r>
            <w:r>
              <w:rPr>
                <w:rFonts w:ascii="Arial" w:hAnsi="Arial" w:cs="Arial"/>
              </w:rPr>
              <w:t xml:space="preserve"> – use an example</w:t>
            </w:r>
          </w:p>
          <w:p w14:paraId="486799B1" w14:textId="3A9B04B9" w:rsidR="00A248C8" w:rsidRPr="00A248C8" w:rsidRDefault="00A248C8" w:rsidP="00A248C8">
            <w:pPr>
              <w:spacing w:before="120"/>
              <w:rPr>
                <w:rFonts w:ascii="Arial" w:hAnsi="Arial" w:cs="Arial"/>
              </w:rPr>
            </w:pPr>
            <w:r>
              <w:rPr>
                <w:rFonts w:ascii="Arial" w:hAnsi="Arial" w:cs="Arial"/>
              </w:rPr>
              <w:t>Outline at least 3 main sources – different factor endowments such as natural resources (including farmland, minerals, energy resources, climate); differences in quantity &amp; quality of labour &amp; capital resources; differences in technology</w:t>
            </w:r>
          </w:p>
          <w:p w14:paraId="1EC59F14" w14:textId="3DF79EF0" w:rsidR="009147B8" w:rsidRPr="009147B8" w:rsidRDefault="009147B8" w:rsidP="00050877">
            <w:pPr>
              <w:spacing w:before="120"/>
              <w:rPr>
                <w:rFonts w:ascii="Arial" w:hAnsi="Arial" w:cs="Arial"/>
                <w:sz w:val="20"/>
                <w:szCs w:val="20"/>
                <w:lang w:val="en-AU"/>
              </w:rPr>
            </w:pPr>
          </w:p>
        </w:tc>
        <w:tc>
          <w:tcPr>
            <w:tcW w:w="1560" w:type="dxa"/>
          </w:tcPr>
          <w:p w14:paraId="26820BA9" w14:textId="22AB9D81" w:rsidR="00C6297E" w:rsidRDefault="008A60C4" w:rsidP="008E1E69">
            <w:pPr>
              <w:spacing w:before="120"/>
              <w:rPr>
                <w:rFonts w:ascii="Arial" w:hAnsi="Arial" w:cs="Arial"/>
              </w:rPr>
            </w:pPr>
            <w:r>
              <w:rPr>
                <w:rFonts w:ascii="Arial" w:hAnsi="Arial" w:cs="Arial"/>
              </w:rPr>
              <w:t>1-</w:t>
            </w:r>
            <w:r w:rsidR="00A248C8">
              <w:rPr>
                <w:rFonts w:ascii="Arial" w:hAnsi="Arial" w:cs="Arial"/>
              </w:rPr>
              <w:t>2</w:t>
            </w:r>
            <w:r w:rsidR="00C6297E">
              <w:rPr>
                <w:rFonts w:ascii="Arial" w:hAnsi="Arial" w:cs="Arial"/>
              </w:rPr>
              <w:t xml:space="preserve"> marks</w:t>
            </w:r>
          </w:p>
          <w:p w14:paraId="103B2784" w14:textId="77777777" w:rsidR="00A248C8" w:rsidRPr="00C6297E" w:rsidRDefault="00A248C8" w:rsidP="00A248C8">
            <w:pPr>
              <w:spacing w:before="120"/>
              <w:rPr>
                <w:rFonts w:ascii="Arial" w:hAnsi="Arial" w:cs="Arial"/>
              </w:rPr>
            </w:pPr>
            <w:r>
              <w:rPr>
                <w:rFonts w:ascii="Arial" w:hAnsi="Arial" w:cs="Arial"/>
              </w:rPr>
              <w:t>1-2 marks</w:t>
            </w:r>
          </w:p>
          <w:p w14:paraId="458B68AA" w14:textId="77777777" w:rsidR="00A248C8" w:rsidRPr="00C6297E" w:rsidRDefault="00A248C8" w:rsidP="008E1E69">
            <w:pPr>
              <w:spacing w:before="120"/>
              <w:rPr>
                <w:rFonts w:ascii="Arial" w:hAnsi="Arial" w:cs="Arial"/>
              </w:rPr>
            </w:pPr>
          </w:p>
          <w:p w14:paraId="0461D98E" w14:textId="208C2855" w:rsidR="00762F9E" w:rsidRDefault="00A248C8" w:rsidP="00762F9E">
            <w:pPr>
              <w:rPr>
                <w:rFonts w:ascii="Arial" w:hAnsi="Arial" w:cs="Arial"/>
              </w:rPr>
            </w:pPr>
            <w:r>
              <w:rPr>
                <w:rFonts w:ascii="Arial" w:hAnsi="Arial" w:cs="Arial"/>
              </w:rPr>
              <w:t>1-4 marks</w:t>
            </w:r>
          </w:p>
          <w:p w14:paraId="7B168D2A" w14:textId="77777777" w:rsidR="008A60C4" w:rsidRPr="00C6297E" w:rsidRDefault="008A60C4" w:rsidP="00762F9E">
            <w:pPr>
              <w:rPr>
                <w:rFonts w:ascii="Arial" w:hAnsi="Arial" w:cs="Arial"/>
              </w:rPr>
            </w:pPr>
          </w:p>
          <w:p w14:paraId="1E747418" w14:textId="71017D10" w:rsidR="00AB7C35" w:rsidRPr="00A227EE" w:rsidRDefault="00AB7C35" w:rsidP="00C6297E">
            <w:pPr>
              <w:rPr>
                <w:rFonts w:ascii="Arial" w:hAnsi="Arial" w:cs="Arial"/>
                <w:sz w:val="22"/>
                <w:szCs w:val="22"/>
              </w:rPr>
            </w:pPr>
          </w:p>
        </w:tc>
      </w:tr>
      <w:tr w:rsidR="00050877" w14:paraId="487C60E6" w14:textId="77777777" w:rsidTr="00B65A24">
        <w:tc>
          <w:tcPr>
            <w:tcW w:w="7796" w:type="dxa"/>
          </w:tcPr>
          <w:p w14:paraId="5CA291B5" w14:textId="77777777" w:rsidR="00050877" w:rsidRDefault="00050877" w:rsidP="00A248C8">
            <w:pPr>
              <w:spacing w:before="120"/>
              <w:rPr>
                <w:rFonts w:ascii="Arial" w:hAnsi="Arial" w:cs="Arial"/>
              </w:rPr>
            </w:pPr>
            <w:r>
              <w:rPr>
                <w:rFonts w:ascii="Arial" w:hAnsi="Arial" w:cs="Arial"/>
              </w:rPr>
              <w:t>b. Gains from exports – 6 marks</w:t>
            </w:r>
          </w:p>
          <w:p w14:paraId="56D44C73" w14:textId="0D8CAE53" w:rsidR="00050877" w:rsidRDefault="00050877" w:rsidP="00A248C8">
            <w:pPr>
              <w:spacing w:before="120"/>
              <w:rPr>
                <w:rFonts w:ascii="Arial" w:hAnsi="Arial" w:cs="Arial"/>
              </w:rPr>
            </w:pPr>
            <w:r>
              <w:rPr>
                <w:rFonts w:ascii="Arial" w:hAnsi="Arial" w:cs="Arial"/>
              </w:rPr>
              <w:t>Best to use D/S model – if a country has a comparative advantage then it has a lower opportunity cost than the rest of the world. This means that the world price is above the domestic price.</w:t>
            </w:r>
          </w:p>
          <w:p w14:paraId="53C5F3EA" w14:textId="537F1EE4" w:rsidR="00050877" w:rsidRDefault="00050877" w:rsidP="00A248C8">
            <w:pPr>
              <w:spacing w:before="120"/>
              <w:rPr>
                <w:rFonts w:ascii="Arial" w:hAnsi="Arial" w:cs="Arial"/>
              </w:rPr>
            </w:pPr>
            <w:r>
              <w:rPr>
                <w:rFonts w:ascii="Arial" w:hAnsi="Arial" w:cs="Arial"/>
              </w:rPr>
              <w:t xml:space="preserve">At the higher world price, Qty demanded falls while qty supplied increases – the difference is exported. </w:t>
            </w:r>
          </w:p>
          <w:p w14:paraId="6E97761B" w14:textId="7A3637D5" w:rsidR="00050877" w:rsidRDefault="00050877" w:rsidP="00A248C8">
            <w:pPr>
              <w:spacing w:before="120"/>
              <w:rPr>
                <w:rFonts w:ascii="Arial" w:hAnsi="Arial" w:cs="Arial"/>
              </w:rPr>
            </w:pPr>
            <w:r>
              <w:rPr>
                <w:rFonts w:ascii="Arial" w:hAnsi="Arial" w:cs="Arial"/>
              </w:rPr>
              <w:t>There is an increase in producer surplus which exceeds the decrease in consumer surplus – a net increase in total surplus.</w:t>
            </w:r>
          </w:p>
          <w:p w14:paraId="77DEC280" w14:textId="77777777" w:rsidR="00050877" w:rsidRDefault="00050877" w:rsidP="00A248C8">
            <w:pPr>
              <w:spacing w:before="120"/>
              <w:rPr>
                <w:rFonts w:ascii="Arial" w:hAnsi="Arial" w:cs="Arial"/>
              </w:rPr>
            </w:pPr>
            <w:r>
              <w:rPr>
                <w:rFonts w:ascii="Arial" w:hAnsi="Arial" w:cs="Arial"/>
              </w:rPr>
              <w:t>Gains from imports – 6 marks</w:t>
            </w:r>
          </w:p>
          <w:p w14:paraId="37D88DCE" w14:textId="4A818776" w:rsidR="00050877" w:rsidRDefault="00050877" w:rsidP="00050877">
            <w:pPr>
              <w:spacing w:before="120"/>
              <w:rPr>
                <w:rFonts w:ascii="Arial" w:hAnsi="Arial" w:cs="Arial"/>
              </w:rPr>
            </w:pPr>
            <w:r>
              <w:rPr>
                <w:rFonts w:ascii="Arial" w:hAnsi="Arial" w:cs="Arial"/>
              </w:rPr>
              <w:t>if a country has a comparative disadvantage then it has a higher opportunity cost than the rest of the world. This means that the world price is below the domestic price.</w:t>
            </w:r>
          </w:p>
          <w:p w14:paraId="09C4E17E" w14:textId="6970A57A" w:rsidR="00050877" w:rsidRDefault="00050877" w:rsidP="00050877">
            <w:pPr>
              <w:spacing w:before="120"/>
              <w:rPr>
                <w:rFonts w:ascii="Arial" w:hAnsi="Arial" w:cs="Arial"/>
              </w:rPr>
            </w:pPr>
            <w:r>
              <w:rPr>
                <w:rFonts w:ascii="Arial" w:hAnsi="Arial" w:cs="Arial"/>
              </w:rPr>
              <w:t xml:space="preserve">At the lower world price, Qty demanded increases while qty supplied decreases – the difference is imported. </w:t>
            </w:r>
          </w:p>
          <w:p w14:paraId="610B6774" w14:textId="2A4C100C" w:rsidR="00050877" w:rsidRDefault="00050877" w:rsidP="00050877">
            <w:pPr>
              <w:spacing w:before="120"/>
              <w:rPr>
                <w:rFonts w:ascii="Arial" w:hAnsi="Arial" w:cs="Arial"/>
              </w:rPr>
            </w:pPr>
            <w:r>
              <w:rPr>
                <w:rFonts w:ascii="Arial" w:hAnsi="Arial" w:cs="Arial"/>
              </w:rPr>
              <w:t>There is an increase in consumer surplus which exceeds the decrease in producer surplus – a net increase in total surplus.</w:t>
            </w:r>
          </w:p>
          <w:p w14:paraId="42B90B90" w14:textId="677C92BF" w:rsidR="00050877" w:rsidRPr="00C6297E" w:rsidRDefault="00050877" w:rsidP="00A248C8">
            <w:pPr>
              <w:spacing w:before="120"/>
              <w:rPr>
                <w:rFonts w:ascii="Arial" w:hAnsi="Arial" w:cs="Arial"/>
              </w:rPr>
            </w:pPr>
          </w:p>
        </w:tc>
        <w:tc>
          <w:tcPr>
            <w:tcW w:w="1560" w:type="dxa"/>
          </w:tcPr>
          <w:p w14:paraId="431073A7" w14:textId="77777777" w:rsidR="00050877" w:rsidRDefault="00050877" w:rsidP="008E1E69">
            <w:pPr>
              <w:spacing w:before="120"/>
              <w:rPr>
                <w:rFonts w:ascii="Arial" w:hAnsi="Arial" w:cs="Arial"/>
              </w:rPr>
            </w:pPr>
          </w:p>
          <w:p w14:paraId="46D6B8CA" w14:textId="77777777" w:rsidR="00050877" w:rsidRDefault="00050877" w:rsidP="008E1E69">
            <w:pPr>
              <w:spacing w:before="120"/>
              <w:rPr>
                <w:rFonts w:ascii="Arial" w:hAnsi="Arial" w:cs="Arial"/>
              </w:rPr>
            </w:pPr>
            <w:r>
              <w:rPr>
                <w:rFonts w:ascii="Arial" w:hAnsi="Arial" w:cs="Arial"/>
              </w:rPr>
              <w:t>1-4 marks for explanation</w:t>
            </w:r>
          </w:p>
          <w:p w14:paraId="05962B6B" w14:textId="77777777" w:rsidR="00050877" w:rsidRDefault="00050877" w:rsidP="008E1E69">
            <w:pPr>
              <w:spacing w:before="120"/>
              <w:rPr>
                <w:rFonts w:ascii="Arial" w:hAnsi="Arial" w:cs="Arial"/>
              </w:rPr>
            </w:pPr>
            <w:r>
              <w:rPr>
                <w:rFonts w:ascii="Arial" w:hAnsi="Arial" w:cs="Arial"/>
              </w:rPr>
              <w:t>1-2 marks for D/S model</w:t>
            </w:r>
          </w:p>
          <w:p w14:paraId="6D0C5C8B" w14:textId="77777777" w:rsidR="00050877" w:rsidRDefault="00050877" w:rsidP="008E1E69">
            <w:pPr>
              <w:spacing w:before="120"/>
              <w:rPr>
                <w:rFonts w:ascii="Arial" w:hAnsi="Arial" w:cs="Arial"/>
              </w:rPr>
            </w:pPr>
          </w:p>
          <w:p w14:paraId="0E4734F0" w14:textId="77777777" w:rsidR="00050877" w:rsidRDefault="00050877" w:rsidP="008E1E69">
            <w:pPr>
              <w:spacing w:before="120"/>
              <w:rPr>
                <w:rFonts w:ascii="Arial" w:hAnsi="Arial" w:cs="Arial"/>
              </w:rPr>
            </w:pPr>
          </w:p>
          <w:p w14:paraId="5CC69927" w14:textId="77777777" w:rsidR="00050877" w:rsidRDefault="00050877" w:rsidP="00050877">
            <w:pPr>
              <w:spacing w:before="120"/>
              <w:rPr>
                <w:rFonts w:ascii="Arial" w:hAnsi="Arial" w:cs="Arial"/>
              </w:rPr>
            </w:pPr>
            <w:r>
              <w:rPr>
                <w:rFonts w:ascii="Arial" w:hAnsi="Arial" w:cs="Arial"/>
              </w:rPr>
              <w:t>1-4 marks for explanation</w:t>
            </w:r>
          </w:p>
          <w:p w14:paraId="4FFD6E46" w14:textId="49EE4F53" w:rsidR="00050877" w:rsidRDefault="00050877" w:rsidP="00050877">
            <w:pPr>
              <w:spacing w:before="120"/>
              <w:rPr>
                <w:rFonts w:ascii="Arial" w:hAnsi="Arial" w:cs="Arial"/>
              </w:rPr>
            </w:pPr>
            <w:r>
              <w:rPr>
                <w:rFonts w:ascii="Arial" w:hAnsi="Arial" w:cs="Arial"/>
              </w:rPr>
              <w:t>1-2 marks for D/S model</w:t>
            </w:r>
          </w:p>
        </w:tc>
      </w:tr>
    </w:tbl>
    <w:p w14:paraId="6DFEBCD5" w14:textId="34FB5240" w:rsidR="00AB7C35" w:rsidRDefault="00AB7C35" w:rsidP="00775C87">
      <w:pPr>
        <w:ind w:left="426" w:hanging="426"/>
        <w:rPr>
          <w:rFonts w:ascii="Arial" w:hAnsi="Arial" w:cs="Arial"/>
        </w:rPr>
      </w:pPr>
    </w:p>
    <w:p w14:paraId="08AEEB1D" w14:textId="77777777" w:rsidR="0077195A" w:rsidRDefault="0077195A">
      <w:pPr>
        <w:spacing w:after="200"/>
        <w:rPr>
          <w:rFonts w:ascii="Arial" w:hAnsi="Arial" w:cs="Arial"/>
          <w:b/>
        </w:rPr>
      </w:pPr>
      <w:r>
        <w:rPr>
          <w:rFonts w:ascii="Arial" w:hAnsi="Arial" w:cs="Arial"/>
          <w:b/>
        </w:rPr>
        <w:br w:type="page"/>
      </w:r>
    </w:p>
    <w:p w14:paraId="595B1741" w14:textId="75458FEA" w:rsidR="00617A0F" w:rsidRPr="00CF08FB" w:rsidRDefault="00617A0F" w:rsidP="0077195A">
      <w:pPr>
        <w:tabs>
          <w:tab w:val="left" w:pos="567"/>
          <w:tab w:val="left" w:pos="8505"/>
          <w:tab w:val="left" w:pos="8647"/>
        </w:tabs>
        <w:rPr>
          <w:rFonts w:ascii="Arial" w:hAnsi="Arial" w:cs="Arial"/>
        </w:rPr>
      </w:pPr>
      <w:r w:rsidRPr="00CF08FB">
        <w:rPr>
          <w:rFonts w:ascii="Arial" w:hAnsi="Arial" w:cs="Arial"/>
          <w:b/>
        </w:rPr>
        <w:lastRenderedPageBreak/>
        <w:t>Question 29</w:t>
      </w:r>
      <w:r w:rsidRPr="00CF08FB">
        <w:rPr>
          <w:rFonts w:ascii="Arial" w:hAnsi="Arial" w:cs="Arial"/>
        </w:rPr>
        <w:tab/>
      </w:r>
      <w:r w:rsidRPr="00CF08FB">
        <w:rPr>
          <w:rFonts w:ascii="Arial" w:hAnsi="Arial" w:cs="Arial"/>
          <w:b/>
        </w:rPr>
        <w:t>(20 marks)</w:t>
      </w:r>
    </w:p>
    <w:p w14:paraId="73AACC85" w14:textId="23951F17" w:rsidR="00050877" w:rsidRPr="00C46704" w:rsidRDefault="00050877" w:rsidP="00050877">
      <w:pPr>
        <w:tabs>
          <w:tab w:val="left" w:pos="567"/>
          <w:tab w:val="left" w:pos="8364"/>
        </w:tabs>
        <w:spacing w:before="200"/>
        <w:ind w:left="567" w:hanging="567"/>
        <w:rPr>
          <w:rFonts w:ascii="Arial" w:hAnsi="Arial" w:cs="Arial"/>
          <w:sz w:val="22"/>
          <w:szCs w:val="22"/>
        </w:rPr>
      </w:pPr>
      <w:r>
        <w:rPr>
          <w:rFonts w:ascii="Arial" w:hAnsi="Arial" w:cs="Arial"/>
          <w:sz w:val="22"/>
          <w:szCs w:val="22"/>
        </w:rPr>
        <w:t xml:space="preserve"> (</w:t>
      </w:r>
      <w:r w:rsidRPr="00C46704">
        <w:rPr>
          <w:rFonts w:ascii="Arial" w:hAnsi="Arial" w:cs="Arial"/>
          <w:sz w:val="22"/>
          <w:szCs w:val="22"/>
        </w:rPr>
        <w:t>a</w:t>
      </w:r>
      <w:r>
        <w:rPr>
          <w:rFonts w:ascii="Arial" w:hAnsi="Arial" w:cs="Arial"/>
          <w:sz w:val="22"/>
          <w:szCs w:val="22"/>
        </w:rPr>
        <w:t>)</w:t>
      </w:r>
      <w:r w:rsidRPr="00C46704">
        <w:rPr>
          <w:rFonts w:ascii="Arial" w:hAnsi="Arial" w:cs="Arial"/>
          <w:sz w:val="22"/>
          <w:szCs w:val="22"/>
        </w:rPr>
        <w:tab/>
        <w:t xml:space="preserve">The current account deficit </w:t>
      </w:r>
      <w:r>
        <w:rPr>
          <w:rFonts w:ascii="Arial" w:hAnsi="Arial" w:cs="Arial"/>
          <w:sz w:val="22"/>
          <w:szCs w:val="22"/>
        </w:rPr>
        <w:t>fell</w:t>
      </w:r>
      <w:r w:rsidRPr="00C46704">
        <w:rPr>
          <w:rFonts w:ascii="Arial" w:hAnsi="Arial" w:cs="Arial"/>
          <w:sz w:val="22"/>
          <w:szCs w:val="22"/>
        </w:rPr>
        <w:t xml:space="preserve"> from </w:t>
      </w:r>
      <w:r>
        <w:rPr>
          <w:rFonts w:ascii="Arial" w:hAnsi="Arial" w:cs="Arial"/>
          <w:sz w:val="22"/>
          <w:szCs w:val="22"/>
        </w:rPr>
        <w:t>$22.6 billion</w:t>
      </w:r>
      <w:r w:rsidRPr="00C46704">
        <w:rPr>
          <w:rFonts w:ascii="Arial" w:hAnsi="Arial" w:cs="Arial"/>
          <w:sz w:val="22"/>
          <w:szCs w:val="22"/>
        </w:rPr>
        <w:t xml:space="preserve"> in the December quarter 201</w:t>
      </w:r>
      <w:r>
        <w:rPr>
          <w:rFonts w:ascii="Arial" w:hAnsi="Arial" w:cs="Arial"/>
          <w:sz w:val="22"/>
          <w:szCs w:val="22"/>
        </w:rPr>
        <w:t>5</w:t>
      </w:r>
      <w:r w:rsidRPr="00C46704">
        <w:rPr>
          <w:rFonts w:ascii="Arial" w:hAnsi="Arial" w:cs="Arial"/>
          <w:sz w:val="22"/>
          <w:szCs w:val="22"/>
        </w:rPr>
        <w:t xml:space="preserve"> to </w:t>
      </w:r>
      <w:r>
        <w:rPr>
          <w:rFonts w:ascii="Arial" w:hAnsi="Arial" w:cs="Arial"/>
          <w:sz w:val="22"/>
          <w:szCs w:val="22"/>
        </w:rPr>
        <w:t>$10.5 billion</w:t>
      </w:r>
      <w:r w:rsidRPr="00C46704">
        <w:rPr>
          <w:rFonts w:ascii="Arial" w:hAnsi="Arial" w:cs="Arial"/>
          <w:sz w:val="22"/>
          <w:szCs w:val="22"/>
        </w:rPr>
        <w:t xml:space="preserve"> in the March quarter 201</w:t>
      </w:r>
      <w:r>
        <w:rPr>
          <w:rFonts w:ascii="Arial" w:hAnsi="Arial" w:cs="Arial"/>
          <w:sz w:val="22"/>
          <w:szCs w:val="22"/>
        </w:rPr>
        <w:t>8</w:t>
      </w:r>
      <w:r w:rsidRPr="00C46704">
        <w:rPr>
          <w:rFonts w:ascii="Arial" w:hAnsi="Arial" w:cs="Arial"/>
          <w:sz w:val="22"/>
          <w:szCs w:val="22"/>
        </w:rPr>
        <w:t xml:space="preserve">. </w:t>
      </w:r>
      <w:r>
        <w:rPr>
          <w:rFonts w:ascii="Arial" w:hAnsi="Arial" w:cs="Arial"/>
          <w:sz w:val="22"/>
          <w:szCs w:val="22"/>
        </w:rPr>
        <w:t>Discuss the</w:t>
      </w:r>
      <w:r w:rsidRPr="00C46704">
        <w:rPr>
          <w:rFonts w:ascii="Arial" w:hAnsi="Arial" w:cs="Arial"/>
          <w:sz w:val="22"/>
          <w:szCs w:val="22"/>
        </w:rPr>
        <w:t xml:space="preserve"> factors could have caused this significant change?</w:t>
      </w:r>
      <w:r w:rsidRPr="00C46704">
        <w:rPr>
          <w:rFonts w:ascii="Arial" w:hAnsi="Arial" w:cs="Arial"/>
          <w:sz w:val="22"/>
          <w:szCs w:val="22"/>
        </w:rPr>
        <w:tab/>
        <w:t>(10 marks)</w:t>
      </w:r>
    </w:p>
    <w:p w14:paraId="7A750891" w14:textId="77777777" w:rsidR="00050877" w:rsidRPr="00C46704" w:rsidRDefault="00050877" w:rsidP="00050877">
      <w:pPr>
        <w:tabs>
          <w:tab w:val="left" w:pos="567"/>
          <w:tab w:val="left" w:pos="8364"/>
        </w:tabs>
        <w:ind w:left="993" w:hanging="993"/>
        <w:rPr>
          <w:rFonts w:ascii="Arial" w:hAnsi="Arial" w:cs="Arial"/>
          <w:sz w:val="22"/>
          <w:szCs w:val="22"/>
        </w:rPr>
      </w:pPr>
    </w:p>
    <w:p w14:paraId="76D6A56C" w14:textId="77777777" w:rsidR="00050877" w:rsidRPr="00C46704" w:rsidRDefault="00050877" w:rsidP="00050877">
      <w:pPr>
        <w:tabs>
          <w:tab w:val="left" w:pos="567"/>
          <w:tab w:val="left" w:pos="8364"/>
        </w:tabs>
        <w:ind w:left="567" w:hanging="567"/>
        <w:rPr>
          <w:rFonts w:ascii="Arial" w:hAnsi="Arial" w:cs="Arial"/>
          <w:sz w:val="22"/>
          <w:szCs w:val="22"/>
        </w:rPr>
      </w:pPr>
      <w:r>
        <w:rPr>
          <w:rFonts w:ascii="Arial" w:hAnsi="Arial" w:cs="Arial"/>
          <w:sz w:val="22"/>
          <w:szCs w:val="22"/>
        </w:rPr>
        <w:t>(</w:t>
      </w:r>
      <w:r w:rsidRPr="00C46704">
        <w:rPr>
          <w:rFonts w:ascii="Arial" w:hAnsi="Arial" w:cs="Arial"/>
          <w:sz w:val="22"/>
          <w:szCs w:val="22"/>
        </w:rPr>
        <w:t>b</w:t>
      </w:r>
      <w:r>
        <w:rPr>
          <w:rFonts w:ascii="Arial" w:hAnsi="Arial" w:cs="Arial"/>
          <w:sz w:val="22"/>
          <w:szCs w:val="22"/>
        </w:rPr>
        <w:t>)</w:t>
      </w:r>
      <w:r w:rsidRPr="00C46704">
        <w:rPr>
          <w:rFonts w:ascii="Arial" w:hAnsi="Arial" w:cs="Arial"/>
          <w:sz w:val="22"/>
          <w:szCs w:val="22"/>
        </w:rPr>
        <w:tab/>
        <w:t xml:space="preserve">Define the concept of foreign liabilities and </w:t>
      </w:r>
      <w:r>
        <w:rPr>
          <w:rFonts w:ascii="Arial" w:hAnsi="Arial" w:cs="Arial"/>
          <w:sz w:val="22"/>
          <w:szCs w:val="22"/>
        </w:rPr>
        <w:t>e</w:t>
      </w:r>
      <w:r w:rsidRPr="00C46704">
        <w:rPr>
          <w:rFonts w:ascii="Arial" w:hAnsi="Arial" w:cs="Arial"/>
          <w:sz w:val="22"/>
          <w:szCs w:val="22"/>
        </w:rPr>
        <w:t xml:space="preserve">xplain the relationship between the current account outcome </w:t>
      </w:r>
      <w:r>
        <w:rPr>
          <w:rFonts w:ascii="Arial" w:hAnsi="Arial" w:cs="Arial"/>
          <w:sz w:val="22"/>
          <w:szCs w:val="22"/>
        </w:rPr>
        <w:t xml:space="preserve">and </w:t>
      </w:r>
      <w:r w:rsidRPr="00C46704">
        <w:rPr>
          <w:rFonts w:ascii="Arial" w:hAnsi="Arial" w:cs="Arial"/>
          <w:sz w:val="22"/>
          <w:szCs w:val="22"/>
        </w:rPr>
        <w:t>foreign liabilities.</w:t>
      </w:r>
      <w:r w:rsidRPr="00C46704">
        <w:rPr>
          <w:rFonts w:ascii="Arial" w:hAnsi="Arial" w:cs="Arial"/>
          <w:sz w:val="22"/>
          <w:szCs w:val="22"/>
        </w:rPr>
        <w:tab/>
        <w:t>(10 marks)</w:t>
      </w:r>
    </w:p>
    <w:p w14:paraId="68CFFECA" w14:textId="77777777" w:rsidR="001B56CE" w:rsidRDefault="001B56CE" w:rsidP="00A227EE">
      <w:pPr>
        <w:rPr>
          <w:rFonts w:ascii="Arial" w:hAnsi="Arial" w:cs="Arial"/>
          <w:b/>
        </w:rPr>
      </w:pPr>
    </w:p>
    <w:p w14:paraId="34E94339" w14:textId="77777777" w:rsidR="00CF08FB" w:rsidRDefault="00CF08FB" w:rsidP="00A227EE">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7796"/>
        <w:gridCol w:w="1560"/>
      </w:tblGrid>
      <w:tr w:rsidR="006F1D02" w:rsidRPr="00062B70" w14:paraId="3860F155" w14:textId="77777777" w:rsidTr="00B65A24">
        <w:trPr>
          <w:trHeight w:val="4194"/>
        </w:trPr>
        <w:tc>
          <w:tcPr>
            <w:tcW w:w="7796" w:type="dxa"/>
          </w:tcPr>
          <w:p w14:paraId="50BCC337" w14:textId="4D190D79" w:rsidR="00BC40AE" w:rsidRDefault="00203AE4" w:rsidP="00BC40AE">
            <w:pPr>
              <w:spacing w:before="120"/>
              <w:rPr>
                <w:rFonts w:ascii="Arial" w:hAnsi="Arial" w:cs="Arial"/>
              </w:rPr>
            </w:pPr>
            <w:r w:rsidRPr="006F1D02">
              <w:rPr>
                <w:rFonts w:ascii="Arial" w:hAnsi="Arial" w:cs="Arial"/>
              </w:rPr>
              <w:t xml:space="preserve">a. </w:t>
            </w:r>
            <w:r w:rsidR="00BC40AE">
              <w:rPr>
                <w:rFonts w:ascii="Arial" w:hAnsi="Arial" w:cs="Arial"/>
              </w:rPr>
              <w:t xml:space="preserve">Discuss meaning of current account deficit – part of the balance of payments that records transactions in goods &amp; services (trade balance) &amp; transactions in income (income balance). </w:t>
            </w:r>
            <w:r w:rsidR="00CF0309">
              <w:rPr>
                <w:rFonts w:ascii="Arial" w:hAnsi="Arial" w:cs="Arial"/>
              </w:rPr>
              <w:t>M</w:t>
            </w:r>
            <w:r w:rsidR="00BC40AE">
              <w:rPr>
                <w:rFonts w:ascii="Arial" w:hAnsi="Arial" w:cs="Arial"/>
              </w:rPr>
              <w:t>ain reasons for fluctuations in the CAD are due to changes in the trade balance</w:t>
            </w:r>
            <w:r w:rsidR="00CF0309">
              <w:rPr>
                <w:rFonts w:ascii="Arial" w:hAnsi="Arial" w:cs="Arial"/>
              </w:rPr>
              <w:t>.</w:t>
            </w:r>
          </w:p>
          <w:p w14:paraId="6C285B08" w14:textId="1B3E60DC" w:rsidR="00BC40AE" w:rsidRDefault="00BC40AE" w:rsidP="00BC40AE">
            <w:pPr>
              <w:spacing w:before="120"/>
              <w:rPr>
                <w:rFonts w:ascii="Arial" w:hAnsi="Arial" w:cs="Arial"/>
              </w:rPr>
            </w:pPr>
            <w:r>
              <w:rPr>
                <w:rFonts w:ascii="Arial" w:hAnsi="Arial" w:cs="Arial"/>
              </w:rPr>
              <w:t>Discuss factors that could have resulted in an increase in the trade balance (increase in trade surplus) or decrease in trade deficit). At least THREE</w:t>
            </w:r>
          </w:p>
          <w:p w14:paraId="06B84594" w14:textId="0F5EE7A6" w:rsidR="00BC40AE" w:rsidRDefault="00BC40AE" w:rsidP="00BC40AE">
            <w:pPr>
              <w:pStyle w:val="ListParagraph"/>
              <w:numPr>
                <w:ilvl w:val="0"/>
                <w:numId w:val="5"/>
              </w:numPr>
              <w:spacing w:before="120"/>
              <w:rPr>
                <w:rFonts w:ascii="Arial" w:hAnsi="Arial" w:cs="Arial"/>
              </w:rPr>
            </w:pPr>
            <w:r>
              <w:rPr>
                <w:rFonts w:ascii="Arial" w:hAnsi="Arial" w:cs="Arial"/>
              </w:rPr>
              <w:t>Increase in the terms of trade</w:t>
            </w:r>
          </w:p>
          <w:p w14:paraId="250A189C" w14:textId="6878C6FF" w:rsidR="00BC40AE" w:rsidRDefault="00BC40AE" w:rsidP="00BC40AE">
            <w:pPr>
              <w:pStyle w:val="ListParagraph"/>
              <w:numPr>
                <w:ilvl w:val="0"/>
                <w:numId w:val="5"/>
              </w:numPr>
              <w:spacing w:before="120"/>
              <w:rPr>
                <w:rFonts w:ascii="Arial" w:hAnsi="Arial" w:cs="Arial"/>
              </w:rPr>
            </w:pPr>
            <w:r>
              <w:rPr>
                <w:rFonts w:ascii="Arial" w:hAnsi="Arial" w:cs="Arial"/>
              </w:rPr>
              <w:t>Depreciation in the AUD</w:t>
            </w:r>
          </w:p>
          <w:p w14:paraId="79310424" w14:textId="2D76C283" w:rsidR="00BC40AE" w:rsidRDefault="00BC40AE" w:rsidP="00BC40AE">
            <w:pPr>
              <w:pStyle w:val="ListParagraph"/>
              <w:numPr>
                <w:ilvl w:val="0"/>
                <w:numId w:val="5"/>
              </w:numPr>
              <w:spacing w:before="120"/>
              <w:rPr>
                <w:rFonts w:ascii="Arial" w:hAnsi="Arial" w:cs="Arial"/>
              </w:rPr>
            </w:pPr>
            <w:r>
              <w:rPr>
                <w:rFonts w:ascii="Arial" w:hAnsi="Arial" w:cs="Arial"/>
              </w:rPr>
              <w:t>Higher growth from China increasing demand for exports</w:t>
            </w:r>
          </w:p>
          <w:p w14:paraId="496E7477" w14:textId="3F52D258" w:rsidR="00BC40AE" w:rsidRDefault="00BC40AE" w:rsidP="00BC40AE">
            <w:pPr>
              <w:pStyle w:val="ListParagraph"/>
              <w:numPr>
                <w:ilvl w:val="0"/>
                <w:numId w:val="5"/>
              </w:numPr>
              <w:spacing w:before="120"/>
              <w:rPr>
                <w:rFonts w:ascii="Arial" w:hAnsi="Arial" w:cs="Arial"/>
              </w:rPr>
            </w:pPr>
            <w:r>
              <w:rPr>
                <w:rFonts w:ascii="Arial" w:hAnsi="Arial" w:cs="Arial"/>
              </w:rPr>
              <w:t>Slower growth in Australia reducing spending on imports</w:t>
            </w:r>
          </w:p>
          <w:p w14:paraId="6FA8F1D8" w14:textId="64DA06A9" w:rsidR="00BC40AE" w:rsidRPr="00BC40AE" w:rsidRDefault="00BC40AE" w:rsidP="00BC40AE">
            <w:pPr>
              <w:pStyle w:val="ListParagraph"/>
              <w:numPr>
                <w:ilvl w:val="0"/>
                <w:numId w:val="5"/>
              </w:numPr>
              <w:spacing w:before="120"/>
              <w:rPr>
                <w:rFonts w:ascii="Arial" w:hAnsi="Arial" w:cs="Arial"/>
              </w:rPr>
            </w:pPr>
            <w:r>
              <w:rPr>
                <w:rFonts w:ascii="Arial" w:hAnsi="Arial" w:cs="Arial"/>
              </w:rPr>
              <w:t>Decrease in investment in Australia reducing the I – S gap</w:t>
            </w:r>
          </w:p>
          <w:p w14:paraId="4DEC5F6A" w14:textId="77777777" w:rsidR="00BC40AE" w:rsidRDefault="00BC40AE" w:rsidP="00BC40AE">
            <w:pPr>
              <w:spacing w:before="120"/>
              <w:rPr>
                <w:rFonts w:ascii="Arial" w:hAnsi="Arial" w:cs="Arial"/>
              </w:rPr>
            </w:pPr>
            <w:r>
              <w:rPr>
                <w:rFonts w:ascii="Arial" w:hAnsi="Arial" w:cs="Arial"/>
              </w:rPr>
              <w:t xml:space="preserve">Discuss factors that could have resulted in a decrease in the income deficit </w:t>
            </w:r>
          </w:p>
          <w:p w14:paraId="552C44A9" w14:textId="33F32B49" w:rsidR="00BC40AE" w:rsidRDefault="00CF0309" w:rsidP="00BC40AE">
            <w:pPr>
              <w:pStyle w:val="ListParagraph"/>
              <w:numPr>
                <w:ilvl w:val="0"/>
                <w:numId w:val="5"/>
              </w:numPr>
              <w:spacing w:before="120"/>
              <w:rPr>
                <w:rFonts w:ascii="Arial" w:hAnsi="Arial" w:cs="Arial"/>
              </w:rPr>
            </w:pPr>
            <w:r>
              <w:rPr>
                <w:rFonts w:ascii="Arial" w:hAnsi="Arial" w:cs="Arial"/>
              </w:rPr>
              <w:t>lower world interest rates decreasing interest payments</w:t>
            </w:r>
          </w:p>
          <w:p w14:paraId="6FE9A8E2" w14:textId="368C0045" w:rsidR="00CF0309" w:rsidRDefault="00CF0309" w:rsidP="00BC40AE">
            <w:pPr>
              <w:pStyle w:val="ListParagraph"/>
              <w:numPr>
                <w:ilvl w:val="0"/>
                <w:numId w:val="5"/>
              </w:numPr>
              <w:spacing w:before="120"/>
              <w:rPr>
                <w:rFonts w:ascii="Arial" w:hAnsi="Arial" w:cs="Arial"/>
              </w:rPr>
            </w:pPr>
            <w:r>
              <w:rPr>
                <w:rFonts w:ascii="Arial" w:hAnsi="Arial" w:cs="Arial"/>
              </w:rPr>
              <w:t>reduced foreign investment reducing outflows of income</w:t>
            </w:r>
          </w:p>
          <w:p w14:paraId="01B4EFC0" w14:textId="52FCF914" w:rsidR="00BC40AE" w:rsidRPr="005C603C" w:rsidRDefault="00BC40AE" w:rsidP="00BC40AE">
            <w:pPr>
              <w:spacing w:before="120"/>
              <w:rPr>
                <w:rFonts w:ascii="Arial" w:hAnsi="Arial" w:cs="Arial"/>
              </w:rPr>
            </w:pPr>
          </w:p>
        </w:tc>
        <w:tc>
          <w:tcPr>
            <w:tcW w:w="1560" w:type="dxa"/>
          </w:tcPr>
          <w:p w14:paraId="11AAF9BD" w14:textId="77777777" w:rsidR="00BC40AE" w:rsidRDefault="00BC40AE" w:rsidP="00516B66">
            <w:pPr>
              <w:rPr>
                <w:rFonts w:ascii="Arial" w:hAnsi="Arial" w:cs="Arial"/>
              </w:rPr>
            </w:pPr>
          </w:p>
          <w:p w14:paraId="19EC7973" w14:textId="6F5A461C" w:rsidR="00203AE4" w:rsidRDefault="006F1D02" w:rsidP="00516B66">
            <w:pPr>
              <w:rPr>
                <w:rFonts w:ascii="Arial" w:hAnsi="Arial" w:cs="Arial"/>
              </w:rPr>
            </w:pPr>
            <w:r>
              <w:rPr>
                <w:rFonts w:ascii="Arial" w:hAnsi="Arial" w:cs="Arial"/>
              </w:rPr>
              <w:t>1-</w:t>
            </w:r>
            <w:r w:rsidR="00BC40AE">
              <w:rPr>
                <w:rFonts w:ascii="Arial" w:hAnsi="Arial" w:cs="Arial"/>
              </w:rPr>
              <w:t>2</w:t>
            </w:r>
            <w:r>
              <w:rPr>
                <w:rFonts w:ascii="Arial" w:hAnsi="Arial" w:cs="Arial"/>
              </w:rPr>
              <w:t xml:space="preserve"> marks</w:t>
            </w:r>
          </w:p>
          <w:p w14:paraId="2A96DAE0" w14:textId="77777777" w:rsidR="006F1D02" w:rsidRDefault="006F1D02" w:rsidP="00516B66">
            <w:pPr>
              <w:rPr>
                <w:rFonts w:ascii="Arial" w:hAnsi="Arial" w:cs="Arial"/>
              </w:rPr>
            </w:pPr>
          </w:p>
          <w:p w14:paraId="52BE8998" w14:textId="77777777" w:rsidR="006F1D02" w:rsidRDefault="006F1D02" w:rsidP="00516B66">
            <w:pPr>
              <w:rPr>
                <w:rFonts w:ascii="Arial" w:hAnsi="Arial" w:cs="Arial"/>
              </w:rPr>
            </w:pPr>
          </w:p>
          <w:p w14:paraId="1FFBE3A8" w14:textId="77777777" w:rsidR="00203AE4" w:rsidRPr="006F1D02" w:rsidRDefault="00203AE4" w:rsidP="00516B66">
            <w:pPr>
              <w:rPr>
                <w:rFonts w:ascii="Arial" w:hAnsi="Arial" w:cs="Arial"/>
              </w:rPr>
            </w:pPr>
          </w:p>
          <w:p w14:paraId="45E7DF87" w14:textId="6BED3933" w:rsidR="00BC40AE" w:rsidRPr="006F1D02" w:rsidRDefault="00BC40AE" w:rsidP="00BC40AE">
            <w:pPr>
              <w:spacing w:before="120"/>
              <w:rPr>
                <w:rFonts w:ascii="Arial" w:hAnsi="Arial" w:cs="Arial"/>
              </w:rPr>
            </w:pPr>
            <w:r>
              <w:rPr>
                <w:rFonts w:ascii="Arial" w:hAnsi="Arial" w:cs="Arial"/>
              </w:rPr>
              <w:t>1-6 marks</w:t>
            </w:r>
          </w:p>
          <w:p w14:paraId="12D06FA8" w14:textId="77777777" w:rsidR="00203AE4" w:rsidRDefault="00203AE4" w:rsidP="001B56CE">
            <w:pPr>
              <w:rPr>
                <w:rFonts w:ascii="Arial" w:hAnsi="Arial" w:cs="Arial"/>
                <w:b/>
                <w:sz w:val="22"/>
                <w:szCs w:val="22"/>
              </w:rPr>
            </w:pPr>
          </w:p>
          <w:p w14:paraId="6158353B" w14:textId="77777777" w:rsidR="00CF0309" w:rsidRDefault="00CF0309" w:rsidP="001B56CE">
            <w:pPr>
              <w:rPr>
                <w:rFonts w:ascii="Arial" w:hAnsi="Arial" w:cs="Arial"/>
                <w:b/>
                <w:sz w:val="22"/>
                <w:szCs w:val="22"/>
              </w:rPr>
            </w:pPr>
          </w:p>
          <w:p w14:paraId="0FFEF0ED" w14:textId="77777777" w:rsidR="00CF0309" w:rsidRDefault="00CF0309" w:rsidP="001B56CE">
            <w:pPr>
              <w:rPr>
                <w:rFonts w:ascii="Arial" w:hAnsi="Arial" w:cs="Arial"/>
                <w:b/>
                <w:sz w:val="22"/>
                <w:szCs w:val="22"/>
              </w:rPr>
            </w:pPr>
          </w:p>
          <w:p w14:paraId="426D7B6E" w14:textId="77777777" w:rsidR="00CF0309" w:rsidRDefault="00CF0309" w:rsidP="001B56CE">
            <w:pPr>
              <w:rPr>
                <w:rFonts w:ascii="Arial" w:hAnsi="Arial" w:cs="Arial"/>
                <w:b/>
                <w:sz w:val="22"/>
                <w:szCs w:val="22"/>
              </w:rPr>
            </w:pPr>
          </w:p>
          <w:p w14:paraId="7D2501CD" w14:textId="77777777" w:rsidR="00CF0309" w:rsidRDefault="00CF0309" w:rsidP="001B56CE">
            <w:pPr>
              <w:rPr>
                <w:rFonts w:ascii="Arial" w:hAnsi="Arial" w:cs="Arial"/>
                <w:b/>
                <w:sz w:val="22"/>
                <w:szCs w:val="22"/>
              </w:rPr>
            </w:pPr>
          </w:p>
          <w:p w14:paraId="0FC30352" w14:textId="77777777" w:rsidR="00CF0309" w:rsidRDefault="00CF0309" w:rsidP="001B56CE">
            <w:pPr>
              <w:rPr>
                <w:rFonts w:ascii="Arial" w:hAnsi="Arial" w:cs="Arial"/>
                <w:b/>
                <w:sz w:val="22"/>
                <w:szCs w:val="22"/>
              </w:rPr>
            </w:pPr>
          </w:p>
          <w:p w14:paraId="47631F5B" w14:textId="77777777" w:rsidR="00CF0309" w:rsidRDefault="00CF0309" w:rsidP="001B56CE">
            <w:pPr>
              <w:rPr>
                <w:rFonts w:ascii="Arial" w:hAnsi="Arial" w:cs="Arial"/>
                <w:b/>
                <w:sz w:val="22"/>
                <w:szCs w:val="22"/>
              </w:rPr>
            </w:pPr>
          </w:p>
          <w:p w14:paraId="40B6B33C" w14:textId="77777777" w:rsidR="00CF0309" w:rsidRDefault="00CF0309" w:rsidP="001B56CE">
            <w:pPr>
              <w:rPr>
                <w:rFonts w:ascii="Arial" w:hAnsi="Arial" w:cs="Arial"/>
                <w:b/>
                <w:sz w:val="22"/>
                <w:szCs w:val="22"/>
              </w:rPr>
            </w:pPr>
          </w:p>
          <w:p w14:paraId="3E901420" w14:textId="3C06E215" w:rsidR="00CF0309" w:rsidRPr="00CF0309" w:rsidRDefault="00CF0309" w:rsidP="001B56CE">
            <w:pPr>
              <w:rPr>
                <w:rFonts w:ascii="Arial" w:hAnsi="Arial" w:cs="Arial"/>
              </w:rPr>
            </w:pPr>
            <w:r w:rsidRPr="00CF0309">
              <w:rPr>
                <w:rFonts w:ascii="Arial" w:hAnsi="Arial" w:cs="Arial"/>
              </w:rPr>
              <w:t>1-2 marks</w:t>
            </w:r>
          </w:p>
        </w:tc>
      </w:tr>
      <w:tr w:rsidR="00DE0489" w:rsidRPr="00062B70" w14:paraId="379B0F1B" w14:textId="77777777" w:rsidTr="00B65A24">
        <w:tc>
          <w:tcPr>
            <w:tcW w:w="7796" w:type="dxa"/>
          </w:tcPr>
          <w:p w14:paraId="19CD9F87" w14:textId="77777777" w:rsidR="00CF0309" w:rsidRDefault="00DE0489" w:rsidP="00BC40AE">
            <w:pPr>
              <w:spacing w:before="120"/>
              <w:rPr>
                <w:rFonts w:ascii="Arial" w:hAnsi="Arial" w:cs="Arial"/>
              </w:rPr>
            </w:pPr>
            <w:r>
              <w:rPr>
                <w:rFonts w:ascii="Arial" w:hAnsi="Arial" w:cs="Arial"/>
              </w:rPr>
              <w:t xml:space="preserve">b. </w:t>
            </w:r>
            <w:r w:rsidR="00BC40AE">
              <w:rPr>
                <w:rFonts w:ascii="Arial" w:hAnsi="Arial" w:cs="Arial"/>
              </w:rPr>
              <w:t xml:space="preserve">Define foreign liabilities – what Australia owes to the rest of the world resulting from inflows of capital (foreign investment). It is the accumulation of financial account surpluses </w:t>
            </w:r>
            <w:r w:rsidR="00CF0309">
              <w:rPr>
                <w:rFonts w:ascii="Arial" w:hAnsi="Arial" w:cs="Arial"/>
              </w:rPr>
              <w:t xml:space="preserve">or the stock of foreign investment into Australia </w:t>
            </w:r>
            <w:r w:rsidR="00BC40AE">
              <w:rPr>
                <w:rFonts w:ascii="Arial" w:hAnsi="Arial" w:cs="Arial"/>
              </w:rPr>
              <w:t xml:space="preserve">because of Australia’s I – S gap. </w:t>
            </w:r>
          </w:p>
          <w:p w14:paraId="478F3D1A" w14:textId="044A51AC" w:rsidR="00B65A24" w:rsidRDefault="00576638" w:rsidP="00BC40AE">
            <w:pPr>
              <w:spacing w:before="120"/>
              <w:rPr>
                <w:rFonts w:ascii="Arial" w:hAnsi="Arial" w:cs="Arial"/>
              </w:rPr>
            </w:pPr>
            <w:r>
              <w:rPr>
                <w:rFonts w:ascii="Arial" w:hAnsi="Arial" w:cs="Arial"/>
              </w:rPr>
              <w:t>Foreign liabilities consist of foreign debt &amp; foreign equity</w:t>
            </w:r>
            <w:r w:rsidR="00CF0309">
              <w:rPr>
                <w:rFonts w:ascii="Arial" w:hAnsi="Arial" w:cs="Arial"/>
              </w:rPr>
              <w:t xml:space="preserve"> – need to distinguish between the two.</w:t>
            </w:r>
          </w:p>
          <w:p w14:paraId="5526A79C" w14:textId="77777777" w:rsidR="00CF0309" w:rsidRDefault="00CF0309" w:rsidP="00DC30A5">
            <w:pPr>
              <w:tabs>
                <w:tab w:val="left" w:pos="2627"/>
              </w:tabs>
              <w:rPr>
                <w:rFonts w:ascii="Arial" w:hAnsi="Arial" w:cs="Arial"/>
              </w:rPr>
            </w:pPr>
          </w:p>
          <w:p w14:paraId="72FC9C4D" w14:textId="77777777" w:rsidR="00CF0309" w:rsidRDefault="00CF0309" w:rsidP="00DC30A5">
            <w:pPr>
              <w:tabs>
                <w:tab w:val="left" w:pos="2627"/>
              </w:tabs>
              <w:rPr>
                <w:rFonts w:ascii="Arial" w:hAnsi="Arial" w:cs="Arial"/>
              </w:rPr>
            </w:pPr>
            <w:r>
              <w:rPr>
                <w:rFonts w:ascii="Arial" w:hAnsi="Arial" w:cs="Arial"/>
              </w:rPr>
              <w:t>The CAD is equal to the I – S gap which means that Australia must rely on foreign investment to make up for the shortfall in savings. This is the financial account surplus. So each year the stock of foreign liabilities (foreign debt &amp;/or foreign equity) increases.</w:t>
            </w:r>
          </w:p>
          <w:p w14:paraId="26659F69" w14:textId="77777777" w:rsidR="00910C18" w:rsidRDefault="00910C18" w:rsidP="00DC30A5">
            <w:pPr>
              <w:tabs>
                <w:tab w:val="left" w:pos="2627"/>
              </w:tabs>
              <w:rPr>
                <w:rFonts w:ascii="Arial" w:hAnsi="Arial" w:cs="Arial"/>
              </w:rPr>
            </w:pPr>
            <w:r>
              <w:rPr>
                <w:rFonts w:ascii="Arial" w:hAnsi="Arial" w:cs="Arial"/>
              </w:rPr>
              <w:t>The servicing costs associated with foreign liabilities (interest payments &amp; profits) is recorded in the income section of the current account.</w:t>
            </w:r>
          </w:p>
          <w:p w14:paraId="2EC3BCF0" w14:textId="23A152C4" w:rsidR="00DC30A5" w:rsidRPr="00DC30A5" w:rsidRDefault="00CF0309" w:rsidP="00DC30A5">
            <w:pPr>
              <w:tabs>
                <w:tab w:val="left" w:pos="2627"/>
              </w:tabs>
              <w:rPr>
                <w:rFonts w:ascii="Arial" w:hAnsi="Arial" w:cs="Arial"/>
                <w:sz w:val="20"/>
                <w:szCs w:val="20"/>
              </w:rPr>
            </w:pPr>
            <w:r>
              <w:rPr>
                <w:rFonts w:ascii="Arial" w:hAnsi="Arial" w:cs="Arial"/>
              </w:rPr>
              <w:t xml:space="preserve"> </w:t>
            </w:r>
            <w:r w:rsidR="00DC30A5">
              <w:rPr>
                <w:rFonts w:ascii="Arial" w:hAnsi="Arial" w:cs="Arial"/>
              </w:rPr>
              <w:tab/>
            </w:r>
          </w:p>
        </w:tc>
        <w:tc>
          <w:tcPr>
            <w:tcW w:w="1560" w:type="dxa"/>
          </w:tcPr>
          <w:p w14:paraId="53383C43" w14:textId="5193C19C" w:rsidR="00B65A24" w:rsidRDefault="00B65A24" w:rsidP="00B65A24">
            <w:pPr>
              <w:spacing w:before="120"/>
              <w:rPr>
                <w:rFonts w:ascii="Arial" w:hAnsi="Arial" w:cs="Arial"/>
              </w:rPr>
            </w:pPr>
            <w:r>
              <w:rPr>
                <w:rFonts w:ascii="Arial" w:hAnsi="Arial" w:cs="Arial"/>
              </w:rPr>
              <w:t>1-</w:t>
            </w:r>
            <w:r w:rsidR="00576638">
              <w:rPr>
                <w:rFonts w:ascii="Arial" w:hAnsi="Arial" w:cs="Arial"/>
              </w:rPr>
              <w:t>6</w:t>
            </w:r>
            <w:r>
              <w:rPr>
                <w:rFonts w:ascii="Arial" w:hAnsi="Arial" w:cs="Arial"/>
              </w:rPr>
              <w:t xml:space="preserve"> marks</w:t>
            </w:r>
          </w:p>
          <w:p w14:paraId="2F6CABD6" w14:textId="77777777" w:rsidR="00B65A24" w:rsidRDefault="00B65A24" w:rsidP="006E78B5">
            <w:pPr>
              <w:spacing w:before="240"/>
              <w:rPr>
                <w:rFonts w:ascii="Arial" w:hAnsi="Arial" w:cs="Arial"/>
              </w:rPr>
            </w:pPr>
          </w:p>
          <w:p w14:paraId="088B4C1E" w14:textId="77777777" w:rsidR="00F4298F" w:rsidRDefault="00F4298F" w:rsidP="00F4298F">
            <w:pPr>
              <w:rPr>
                <w:rFonts w:ascii="Arial" w:hAnsi="Arial" w:cs="Arial"/>
              </w:rPr>
            </w:pPr>
          </w:p>
          <w:p w14:paraId="2C775425" w14:textId="77777777" w:rsidR="00576638" w:rsidRDefault="00576638" w:rsidP="00F4298F">
            <w:pPr>
              <w:rPr>
                <w:rFonts w:ascii="Arial" w:hAnsi="Arial" w:cs="Arial"/>
              </w:rPr>
            </w:pPr>
          </w:p>
          <w:p w14:paraId="322BD6BD" w14:textId="77777777" w:rsidR="00CF0309" w:rsidRDefault="00CF0309" w:rsidP="00F4298F">
            <w:pPr>
              <w:rPr>
                <w:rFonts w:ascii="Arial" w:hAnsi="Arial" w:cs="Arial"/>
              </w:rPr>
            </w:pPr>
          </w:p>
          <w:p w14:paraId="56D9E909" w14:textId="77777777" w:rsidR="00CF0309" w:rsidRDefault="00CF0309" w:rsidP="00F4298F">
            <w:pPr>
              <w:rPr>
                <w:rFonts w:ascii="Arial" w:hAnsi="Arial" w:cs="Arial"/>
              </w:rPr>
            </w:pPr>
          </w:p>
          <w:p w14:paraId="3F2113AD" w14:textId="77777777" w:rsidR="00CF0309" w:rsidRDefault="00CF0309" w:rsidP="00F4298F">
            <w:pPr>
              <w:rPr>
                <w:rFonts w:ascii="Arial" w:hAnsi="Arial" w:cs="Arial"/>
              </w:rPr>
            </w:pPr>
          </w:p>
          <w:p w14:paraId="5EEA3B30" w14:textId="77777777" w:rsidR="00B65A24" w:rsidRDefault="00B65A24" w:rsidP="00F4298F">
            <w:pPr>
              <w:rPr>
                <w:rFonts w:ascii="Arial" w:hAnsi="Arial" w:cs="Arial"/>
              </w:rPr>
            </w:pPr>
            <w:r>
              <w:rPr>
                <w:rFonts w:ascii="Arial" w:hAnsi="Arial" w:cs="Arial"/>
              </w:rPr>
              <w:t>1-4 marks</w:t>
            </w:r>
          </w:p>
          <w:p w14:paraId="5AED8E22" w14:textId="77777777" w:rsidR="00645966" w:rsidRDefault="00645966" w:rsidP="00B65A24">
            <w:pPr>
              <w:spacing w:before="120"/>
              <w:rPr>
                <w:rFonts w:ascii="Arial" w:hAnsi="Arial" w:cs="Arial"/>
              </w:rPr>
            </w:pPr>
          </w:p>
          <w:p w14:paraId="4DE11EDA" w14:textId="77777777" w:rsidR="00645966" w:rsidRDefault="00645966" w:rsidP="00645966">
            <w:pPr>
              <w:rPr>
                <w:rFonts w:ascii="Arial" w:hAnsi="Arial" w:cs="Arial"/>
              </w:rPr>
            </w:pPr>
          </w:p>
          <w:p w14:paraId="26341875" w14:textId="78E3CB15" w:rsidR="00645966" w:rsidRPr="006F1D02" w:rsidRDefault="00645966" w:rsidP="00B65A24">
            <w:pPr>
              <w:spacing w:before="120"/>
              <w:rPr>
                <w:rFonts w:ascii="Arial" w:hAnsi="Arial" w:cs="Arial"/>
              </w:rPr>
            </w:pPr>
          </w:p>
        </w:tc>
      </w:tr>
    </w:tbl>
    <w:p w14:paraId="0E6E8C56" w14:textId="77777777" w:rsidR="001B56CE" w:rsidRDefault="001B56CE" w:rsidP="002E140B">
      <w:pPr>
        <w:rPr>
          <w:rFonts w:ascii="Arial" w:hAnsi="Arial" w:cs="Arial"/>
          <w:b/>
        </w:rPr>
      </w:pPr>
    </w:p>
    <w:p w14:paraId="10F2A434" w14:textId="77777777" w:rsidR="00203AE4" w:rsidRDefault="00203AE4" w:rsidP="00617A0F">
      <w:pPr>
        <w:tabs>
          <w:tab w:val="left" w:pos="567"/>
          <w:tab w:val="left" w:pos="7938"/>
        </w:tabs>
        <w:ind w:left="993" w:hanging="993"/>
        <w:rPr>
          <w:rFonts w:ascii="Arial" w:hAnsi="Arial" w:cs="Arial"/>
          <w:b/>
          <w:sz w:val="22"/>
          <w:szCs w:val="22"/>
        </w:rPr>
      </w:pPr>
    </w:p>
    <w:p w14:paraId="7EF77A08" w14:textId="77777777" w:rsidR="00853A41" w:rsidRDefault="00853A41" w:rsidP="005C603C">
      <w:pPr>
        <w:tabs>
          <w:tab w:val="left" w:pos="567"/>
          <w:tab w:val="left" w:pos="8505"/>
        </w:tabs>
        <w:ind w:left="993" w:hanging="993"/>
        <w:rPr>
          <w:rFonts w:ascii="Arial" w:hAnsi="Arial" w:cs="Arial"/>
          <w:b/>
        </w:rPr>
      </w:pPr>
    </w:p>
    <w:p w14:paraId="6CC668FA" w14:textId="77777777" w:rsidR="003050FB" w:rsidRDefault="003050FB" w:rsidP="005C603C">
      <w:pPr>
        <w:tabs>
          <w:tab w:val="left" w:pos="567"/>
          <w:tab w:val="left" w:pos="8505"/>
        </w:tabs>
        <w:ind w:left="993" w:hanging="993"/>
        <w:rPr>
          <w:rFonts w:ascii="Arial" w:hAnsi="Arial" w:cs="Arial"/>
          <w:b/>
        </w:rPr>
      </w:pPr>
    </w:p>
    <w:p w14:paraId="070A66A2" w14:textId="77777777"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t>Question 30</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23F339A4" w14:textId="326AB00E" w:rsidR="0092045D" w:rsidRDefault="00316705" w:rsidP="0092045D">
      <w:pPr>
        <w:tabs>
          <w:tab w:val="left" w:pos="567"/>
          <w:tab w:val="left" w:pos="8364"/>
        </w:tabs>
        <w:spacing w:before="200"/>
        <w:ind w:left="567" w:hanging="567"/>
        <w:rPr>
          <w:rFonts w:ascii="Arial" w:hAnsi="Arial" w:cs="Arial"/>
          <w:bCs/>
          <w:sz w:val="22"/>
          <w:szCs w:val="22"/>
        </w:rPr>
      </w:pPr>
      <w:r>
        <w:rPr>
          <w:rFonts w:ascii="Arial" w:hAnsi="Arial" w:cs="Arial"/>
          <w:sz w:val="22"/>
          <w:szCs w:val="22"/>
        </w:rPr>
        <w:t>(</w:t>
      </w:r>
      <w:r w:rsidRPr="006F030F">
        <w:rPr>
          <w:rFonts w:ascii="Arial" w:hAnsi="Arial" w:cs="Arial"/>
          <w:sz w:val="22"/>
          <w:szCs w:val="22"/>
        </w:rPr>
        <w:t>a</w:t>
      </w:r>
      <w:r>
        <w:rPr>
          <w:rFonts w:ascii="Arial" w:hAnsi="Arial" w:cs="Arial"/>
          <w:sz w:val="22"/>
          <w:szCs w:val="22"/>
        </w:rPr>
        <w:t>)</w:t>
      </w:r>
      <w:r w:rsidRPr="006F030F">
        <w:rPr>
          <w:rFonts w:ascii="Arial" w:hAnsi="Arial" w:cs="Arial"/>
          <w:sz w:val="22"/>
          <w:szCs w:val="22"/>
        </w:rPr>
        <w:t xml:space="preserve"> </w:t>
      </w:r>
      <w:r w:rsidRPr="006F030F">
        <w:rPr>
          <w:rFonts w:ascii="Arial" w:hAnsi="Arial" w:cs="Arial"/>
          <w:sz w:val="22"/>
          <w:szCs w:val="22"/>
        </w:rPr>
        <w:tab/>
      </w:r>
      <w:r w:rsidR="0092045D">
        <w:rPr>
          <w:rFonts w:ascii="Arial" w:hAnsi="Arial" w:cs="Arial"/>
          <w:sz w:val="22"/>
          <w:szCs w:val="22"/>
        </w:rPr>
        <w:t xml:space="preserve">What is the business cycle? </w:t>
      </w:r>
      <w:r w:rsidR="0092045D">
        <w:rPr>
          <w:rFonts w:ascii="Arial" w:hAnsi="Arial" w:cs="Arial"/>
          <w:bCs/>
          <w:sz w:val="22"/>
          <w:szCs w:val="22"/>
        </w:rPr>
        <w:t>Describe the characteristics of the phases of the business</w:t>
      </w:r>
      <w:r w:rsidR="0092045D" w:rsidRPr="006F030F">
        <w:rPr>
          <w:rFonts w:ascii="Arial" w:hAnsi="Arial" w:cs="Arial"/>
          <w:bCs/>
          <w:sz w:val="22"/>
          <w:szCs w:val="22"/>
        </w:rPr>
        <w:t xml:space="preserve"> cycle</w:t>
      </w:r>
      <w:r w:rsidR="0092045D">
        <w:rPr>
          <w:rFonts w:ascii="Arial" w:hAnsi="Arial" w:cs="Arial"/>
          <w:bCs/>
          <w:sz w:val="22"/>
          <w:szCs w:val="22"/>
        </w:rPr>
        <w:t xml:space="preserve">, referring to changes in at least three key economic indicators.  </w:t>
      </w:r>
      <w:r w:rsidR="0092045D">
        <w:rPr>
          <w:rFonts w:ascii="Arial" w:hAnsi="Arial" w:cs="Arial"/>
          <w:bCs/>
          <w:sz w:val="22"/>
          <w:szCs w:val="22"/>
        </w:rPr>
        <w:tab/>
        <w:t>(10 marks)</w:t>
      </w:r>
    </w:p>
    <w:p w14:paraId="3775B810" w14:textId="4D75315A" w:rsidR="00316705" w:rsidRPr="006F030F" w:rsidRDefault="00316705" w:rsidP="0092045D">
      <w:pPr>
        <w:tabs>
          <w:tab w:val="left" w:pos="567"/>
          <w:tab w:val="left" w:pos="8364"/>
        </w:tabs>
        <w:ind w:left="567" w:hanging="567"/>
        <w:rPr>
          <w:rFonts w:ascii="Arial" w:hAnsi="Arial" w:cs="Arial"/>
          <w:bCs/>
          <w:sz w:val="22"/>
          <w:szCs w:val="22"/>
        </w:rPr>
      </w:pPr>
    </w:p>
    <w:p w14:paraId="27DB8B2C" w14:textId="77777777" w:rsidR="0092045D" w:rsidRPr="0092551C" w:rsidRDefault="0092045D" w:rsidP="0092045D">
      <w:pPr>
        <w:tabs>
          <w:tab w:val="left" w:pos="567"/>
          <w:tab w:val="left" w:pos="8364"/>
        </w:tabs>
        <w:ind w:left="567" w:hanging="567"/>
        <w:rPr>
          <w:rFonts w:ascii="Arial" w:hAnsi="Arial" w:cs="Arial"/>
          <w:sz w:val="22"/>
          <w:szCs w:val="22"/>
        </w:rPr>
      </w:pPr>
      <w:r>
        <w:rPr>
          <w:rFonts w:ascii="Arial" w:hAnsi="Arial" w:cs="Arial"/>
          <w:bCs/>
          <w:sz w:val="22"/>
          <w:szCs w:val="22"/>
        </w:rPr>
        <w:t>(b)</w:t>
      </w:r>
      <w:r>
        <w:rPr>
          <w:rFonts w:ascii="Arial" w:hAnsi="Arial" w:cs="Arial"/>
          <w:bCs/>
          <w:sz w:val="22"/>
          <w:szCs w:val="22"/>
        </w:rPr>
        <w:tab/>
        <w:t xml:space="preserve">Using the AD/AS model, explain how an increase in Australia’s terms of trade could cause a business cycle expansion.  </w:t>
      </w:r>
      <w:r>
        <w:rPr>
          <w:rFonts w:ascii="Arial" w:hAnsi="Arial" w:cs="Arial"/>
          <w:bCs/>
          <w:sz w:val="22"/>
          <w:szCs w:val="22"/>
        </w:rPr>
        <w:tab/>
        <w:t>(10 marks)</w:t>
      </w:r>
    </w:p>
    <w:p w14:paraId="694B6DB8" w14:textId="77777777" w:rsidR="00A227EE" w:rsidRDefault="00A227EE"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7796"/>
        <w:gridCol w:w="1560"/>
      </w:tblGrid>
      <w:tr w:rsidR="001A5856" w:rsidRPr="00062B70" w14:paraId="74DA3B3D" w14:textId="77777777" w:rsidTr="00780083">
        <w:trPr>
          <w:trHeight w:val="3122"/>
        </w:trPr>
        <w:tc>
          <w:tcPr>
            <w:tcW w:w="7796" w:type="dxa"/>
          </w:tcPr>
          <w:p w14:paraId="0802493D" w14:textId="0DE307F9" w:rsidR="0080799E" w:rsidRDefault="007B0F89" w:rsidP="00233BCB">
            <w:pPr>
              <w:spacing w:before="120" w:after="120"/>
              <w:rPr>
                <w:rFonts w:ascii="Arial" w:hAnsi="Arial" w:cs="Arial"/>
              </w:rPr>
            </w:pPr>
            <w:r w:rsidRPr="001A5856">
              <w:rPr>
                <w:rFonts w:ascii="Arial" w:hAnsi="Arial" w:cs="Arial"/>
              </w:rPr>
              <w:t xml:space="preserve">a. </w:t>
            </w:r>
            <w:r w:rsidR="0080799E">
              <w:rPr>
                <w:rFonts w:ascii="Arial" w:hAnsi="Arial" w:cs="Arial"/>
              </w:rPr>
              <w:t xml:space="preserve">What is the business cycle? – </w:t>
            </w:r>
            <w:r w:rsidR="00233BCB">
              <w:rPr>
                <w:rFonts w:ascii="Arial" w:hAnsi="Arial" w:cs="Arial"/>
              </w:rPr>
              <w:t>Describe the business cycle</w:t>
            </w:r>
            <w:r w:rsidR="0080799E">
              <w:rPr>
                <w:rFonts w:ascii="Arial" w:hAnsi="Arial" w:cs="Arial"/>
              </w:rPr>
              <w:t xml:space="preserve">: </w:t>
            </w:r>
            <w:r w:rsidR="0091498F">
              <w:rPr>
                <w:rFonts w:ascii="Arial" w:hAnsi="Arial" w:cs="Arial"/>
              </w:rPr>
              <w:t xml:space="preserve">fluctuations in economic activity </w:t>
            </w:r>
            <w:r w:rsidR="0080799E">
              <w:rPr>
                <w:rFonts w:ascii="Arial" w:hAnsi="Arial" w:cs="Arial"/>
              </w:rPr>
              <w:t>over time, measured by real GDP</w:t>
            </w:r>
            <w:r w:rsidR="00780083">
              <w:rPr>
                <w:rFonts w:ascii="Arial" w:hAnsi="Arial" w:cs="Arial"/>
              </w:rPr>
              <w:t>; maybe draw diagram</w:t>
            </w:r>
          </w:p>
          <w:p w14:paraId="0F54D4B1" w14:textId="55F78004" w:rsidR="00233BCB" w:rsidRDefault="0080799E" w:rsidP="00233BCB">
            <w:pPr>
              <w:spacing w:before="120" w:after="120"/>
              <w:rPr>
                <w:rFonts w:ascii="Arial" w:hAnsi="Arial" w:cs="Arial"/>
              </w:rPr>
            </w:pPr>
            <w:r>
              <w:rPr>
                <w:rFonts w:ascii="Arial" w:hAnsi="Arial" w:cs="Arial"/>
              </w:rPr>
              <w:t>Characteristics</w:t>
            </w:r>
            <w:r w:rsidR="00233BCB">
              <w:rPr>
                <w:rFonts w:ascii="Arial" w:hAnsi="Arial" w:cs="Arial"/>
              </w:rPr>
              <w:t xml:space="preserve"> </w:t>
            </w:r>
            <w:r w:rsidR="00780083">
              <w:rPr>
                <w:rFonts w:ascii="Arial" w:hAnsi="Arial" w:cs="Arial"/>
              </w:rPr>
              <w:t xml:space="preserve">of </w:t>
            </w:r>
            <w:r w:rsidR="00233BCB">
              <w:rPr>
                <w:rFonts w:ascii="Arial" w:hAnsi="Arial" w:cs="Arial"/>
              </w:rPr>
              <w:t>the phases – expansion,</w:t>
            </w:r>
            <w:r w:rsidR="0091498F">
              <w:rPr>
                <w:rFonts w:ascii="Arial" w:hAnsi="Arial" w:cs="Arial"/>
              </w:rPr>
              <w:t xml:space="preserve"> peak, contraction, trough. </w:t>
            </w:r>
            <w:r>
              <w:rPr>
                <w:rFonts w:ascii="Arial" w:hAnsi="Arial" w:cs="Arial"/>
              </w:rPr>
              <w:t>Describe the features of each stage</w:t>
            </w:r>
          </w:p>
          <w:p w14:paraId="3F98B950" w14:textId="74E17160" w:rsidR="00A41C8C" w:rsidRPr="001A5856" w:rsidRDefault="0080799E" w:rsidP="002846F4">
            <w:pPr>
              <w:spacing w:before="120" w:after="120"/>
              <w:rPr>
                <w:rFonts w:ascii="Arial" w:hAnsi="Arial" w:cs="Arial"/>
              </w:rPr>
            </w:pPr>
            <w:r>
              <w:rPr>
                <w:rFonts w:ascii="Arial" w:hAnsi="Arial" w:cs="Arial"/>
              </w:rPr>
              <w:t>E</w:t>
            </w:r>
            <w:r w:rsidR="0091498F">
              <w:rPr>
                <w:rFonts w:ascii="Arial" w:hAnsi="Arial" w:cs="Arial"/>
              </w:rPr>
              <w:t xml:space="preserve">xplain the changes in </w:t>
            </w:r>
            <w:r>
              <w:rPr>
                <w:rFonts w:ascii="Arial" w:hAnsi="Arial" w:cs="Arial"/>
              </w:rPr>
              <w:t xml:space="preserve">at least </w:t>
            </w:r>
            <w:r w:rsidR="0091498F">
              <w:rPr>
                <w:rFonts w:ascii="Arial" w:hAnsi="Arial" w:cs="Arial"/>
              </w:rPr>
              <w:t xml:space="preserve">3 </w:t>
            </w:r>
            <w:r>
              <w:rPr>
                <w:rFonts w:ascii="Arial" w:hAnsi="Arial" w:cs="Arial"/>
              </w:rPr>
              <w:t xml:space="preserve">key </w:t>
            </w:r>
            <w:r w:rsidR="0091498F">
              <w:rPr>
                <w:rFonts w:ascii="Arial" w:hAnsi="Arial" w:cs="Arial"/>
              </w:rPr>
              <w:t>indicators</w:t>
            </w:r>
            <w:r>
              <w:rPr>
                <w:rFonts w:ascii="Arial" w:hAnsi="Arial" w:cs="Arial"/>
              </w:rPr>
              <w:t xml:space="preserve"> – e.g. inflation</w:t>
            </w:r>
            <w:r w:rsidR="00780083">
              <w:rPr>
                <w:rFonts w:ascii="Arial" w:hAnsi="Arial" w:cs="Arial"/>
              </w:rPr>
              <w:t xml:space="preserve"> (procyclical)</w:t>
            </w:r>
            <w:r>
              <w:rPr>
                <w:rFonts w:ascii="Arial" w:hAnsi="Arial" w:cs="Arial"/>
              </w:rPr>
              <w:t>, unemployment</w:t>
            </w:r>
            <w:r w:rsidR="00780083">
              <w:rPr>
                <w:rFonts w:ascii="Arial" w:hAnsi="Arial" w:cs="Arial"/>
              </w:rPr>
              <w:t xml:space="preserve"> (countercyclical)</w:t>
            </w:r>
            <w:r>
              <w:rPr>
                <w:rFonts w:ascii="Arial" w:hAnsi="Arial" w:cs="Arial"/>
              </w:rPr>
              <w:t>, participation rate</w:t>
            </w:r>
            <w:r w:rsidR="00780083">
              <w:rPr>
                <w:rFonts w:ascii="Arial" w:hAnsi="Arial" w:cs="Arial"/>
              </w:rPr>
              <w:t xml:space="preserve"> (procyclical)</w:t>
            </w:r>
            <w:r>
              <w:rPr>
                <w:rFonts w:ascii="Arial" w:hAnsi="Arial" w:cs="Arial"/>
              </w:rPr>
              <w:t xml:space="preserve">, </w:t>
            </w:r>
            <w:r w:rsidR="00780083">
              <w:rPr>
                <w:rFonts w:ascii="Arial" w:hAnsi="Arial" w:cs="Arial"/>
              </w:rPr>
              <w:t>current account balance (countercyclical), share prices, company profits, retail sales etc</w:t>
            </w:r>
          </w:p>
        </w:tc>
        <w:tc>
          <w:tcPr>
            <w:tcW w:w="1560" w:type="dxa"/>
          </w:tcPr>
          <w:p w14:paraId="610A048F" w14:textId="061B9820" w:rsidR="00A227EE" w:rsidRPr="00127041" w:rsidRDefault="00E169F7" w:rsidP="002239D0">
            <w:pPr>
              <w:spacing w:before="120"/>
              <w:rPr>
                <w:rFonts w:ascii="Arial" w:hAnsi="Arial" w:cs="Arial"/>
              </w:rPr>
            </w:pPr>
            <w:r w:rsidRPr="00127041">
              <w:rPr>
                <w:rFonts w:ascii="Arial" w:hAnsi="Arial" w:cs="Arial"/>
              </w:rPr>
              <w:t>1-</w:t>
            </w:r>
            <w:r w:rsidR="0080799E">
              <w:rPr>
                <w:rFonts w:ascii="Arial" w:hAnsi="Arial" w:cs="Arial"/>
              </w:rPr>
              <w:t>3</w:t>
            </w:r>
            <w:r w:rsidR="002239D0" w:rsidRPr="00127041">
              <w:rPr>
                <w:rFonts w:ascii="Arial" w:hAnsi="Arial" w:cs="Arial"/>
              </w:rPr>
              <w:t xml:space="preserve"> marks</w:t>
            </w:r>
          </w:p>
          <w:p w14:paraId="585DBB43" w14:textId="77777777" w:rsidR="00A227EE" w:rsidRPr="00127041" w:rsidRDefault="00A227EE" w:rsidP="00516B66">
            <w:pPr>
              <w:rPr>
                <w:rFonts w:ascii="Arial" w:hAnsi="Arial" w:cs="Arial"/>
              </w:rPr>
            </w:pPr>
            <w:r w:rsidRPr="00127041">
              <w:rPr>
                <w:rFonts w:ascii="Arial" w:hAnsi="Arial" w:cs="Arial"/>
              </w:rPr>
              <w:t xml:space="preserve"> </w:t>
            </w:r>
          </w:p>
          <w:p w14:paraId="59B59CA5" w14:textId="77777777" w:rsidR="00780083" w:rsidRDefault="00780083" w:rsidP="00780083">
            <w:pPr>
              <w:rPr>
                <w:rFonts w:ascii="Arial" w:hAnsi="Arial" w:cs="Arial"/>
              </w:rPr>
            </w:pPr>
          </w:p>
          <w:p w14:paraId="51578059" w14:textId="3F7F99EE" w:rsidR="00E169F7" w:rsidRDefault="0080799E" w:rsidP="00780083">
            <w:pPr>
              <w:spacing w:before="120"/>
              <w:rPr>
                <w:rFonts w:ascii="Arial" w:hAnsi="Arial" w:cs="Arial"/>
              </w:rPr>
            </w:pPr>
            <w:r>
              <w:rPr>
                <w:rFonts w:ascii="Arial" w:hAnsi="Arial" w:cs="Arial"/>
              </w:rPr>
              <w:t>1-4 marks</w:t>
            </w:r>
          </w:p>
          <w:p w14:paraId="622EFBD2" w14:textId="77777777" w:rsidR="0080799E" w:rsidRDefault="0080799E" w:rsidP="00516B66">
            <w:pPr>
              <w:rPr>
                <w:rFonts w:ascii="Arial" w:hAnsi="Arial" w:cs="Arial"/>
              </w:rPr>
            </w:pPr>
          </w:p>
          <w:p w14:paraId="2FDEBA4A" w14:textId="77777777" w:rsidR="00780083" w:rsidRDefault="00780083" w:rsidP="00516B66">
            <w:pPr>
              <w:rPr>
                <w:rFonts w:ascii="Arial" w:hAnsi="Arial" w:cs="Arial"/>
              </w:rPr>
            </w:pPr>
          </w:p>
          <w:p w14:paraId="1D4115DB" w14:textId="64F03697" w:rsidR="0080799E" w:rsidRPr="00127041" w:rsidRDefault="0080799E" w:rsidP="00516B66">
            <w:pPr>
              <w:rPr>
                <w:rFonts w:ascii="Arial" w:hAnsi="Arial" w:cs="Arial"/>
              </w:rPr>
            </w:pPr>
            <w:r>
              <w:rPr>
                <w:rFonts w:ascii="Arial" w:hAnsi="Arial" w:cs="Arial"/>
              </w:rPr>
              <w:t>1-3 marks</w:t>
            </w:r>
          </w:p>
          <w:p w14:paraId="1EE5E6F6" w14:textId="38113B7F" w:rsidR="00A227EE" w:rsidRPr="00A227EE" w:rsidRDefault="00A227EE" w:rsidP="009F3FA6">
            <w:pPr>
              <w:rPr>
                <w:rFonts w:ascii="Arial" w:hAnsi="Arial" w:cs="Arial"/>
                <w:b/>
                <w:sz w:val="22"/>
                <w:szCs w:val="22"/>
              </w:rPr>
            </w:pPr>
          </w:p>
        </w:tc>
      </w:tr>
      <w:tr w:rsidR="009F3FA6" w:rsidRPr="00062B70" w14:paraId="458B5AA4" w14:textId="77777777" w:rsidTr="00780083">
        <w:trPr>
          <w:trHeight w:val="3676"/>
        </w:trPr>
        <w:tc>
          <w:tcPr>
            <w:tcW w:w="7796" w:type="dxa"/>
          </w:tcPr>
          <w:p w14:paraId="0A5F53D8" w14:textId="55C1FE8F" w:rsidR="00A57D7E" w:rsidRDefault="009F3FA6" w:rsidP="00233BCB">
            <w:pPr>
              <w:spacing w:before="120" w:after="120"/>
              <w:rPr>
                <w:rFonts w:ascii="Arial" w:hAnsi="Arial" w:cs="Arial"/>
              </w:rPr>
            </w:pPr>
            <w:r>
              <w:rPr>
                <w:rFonts w:ascii="Arial" w:hAnsi="Arial" w:cs="Arial"/>
              </w:rPr>
              <w:t xml:space="preserve">b. </w:t>
            </w:r>
            <w:r w:rsidR="00A57D7E">
              <w:rPr>
                <w:rFonts w:ascii="Arial" w:hAnsi="Arial" w:cs="Arial"/>
              </w:rPr>
              <w:t>Define terms of trade – export price index / import price index; rise in ToT means XPI rises relative to the MPI (favourable movement)</w:t>
            </w:r>
          </w:p>
          <w:p w14:paraId="259108E6" w14:textId="371E4D33" w:rsidR="00780083" w:rsidRDefault="00780083" w:rsidP="00233BCB">
            <w:pPr>
              <w:spacing w:before="120" w:after="120"/>
              <w:rPr>
                <w:rFonts w:ascii="Arial" w:hAnsi="Arial" w:cs="Arial"/>
              </w:rPr>
            </w:pPr>
            <w:r>
              <w:rPr>
                <w:rFonts w:ascii="Arial" w:hAnsi="Arial" w:cs="Arial"/>
              </w:rPr>
              <w:t xml:space="preserve">Explain how an </w:t>
            </w:r>
            <w:r w:rsidRPr="00780083">
              <w:rPr>
                <w:rFonts w:ascii="Arial" w:hAnsi="Arial" w:cs="Arial"/>
                <w:b/>
                <w:u w:val="single"/>
              </w:rPr>
              <w:t>increase</w:t>
            </w:r>
            <w:r>
              <w:rPr>
                <w:rFonts w:ascii="Arial" w:hAnsi="Arial" w:cs="Arial"/>
              </w:rPr>
              <w:t xml:space="preserve"> in terms of trade can lead to a business cycle expansion -  because it increases net exports &amp; increases Australia’s real GDP &amp; national income. Why?  Australia exports commodities – higher prices for iron ore &amp; coal boosts export income which directly increases net exports, stimulates investment In the mining sector, increases real income which increases consumption.</w:t>
            </w:r>
          </w:p>
          <w:p w14:paraId="5238BB58" w14:textId="757E4E3E" w:rsidR="009F3FA6" w:rsidRPr="001A5856" w:rsidRDefault="00780083" w:rsidP="00780083">
            <w:pPr>
              <w:spacing w:before="120" w:after="120"/>
              <w:rPr>
                <w:rFonts w:ascii="Arial" w:hAnsi="Arial" w:cs="Arial"/>
              </w:rPr>
            </w:pPr>
            <w:r>
              <w:rPr>
                <w:rFonts w:ascii="Arial" w:hAnsi="Arial" w:cs="Arial"/>
              </w:rPr>
              <w:t xml:space="preserve">Use of AD/AS model – increase in ToT will increase AD curve (shift to the right) </w:t>
            </w:r>
            <w:r w:rsidR="003B1331">
              <w:rPr>
                <w:rFonts w:ascii="Arial" w:hAnsi="Arial" w:cs="Arial"/>
              </w:rPr>
              <w:t xml:space="preserve">because of increase in net Xs &amp; investment </w:t>
            </w:r>
            <w:r>
              <w:rPr>
                <w:rFonts w:ascii="Arial" w:hAnsi="Arial" w:cs="Arial"/>
              </w:rPr>
              <w:t>but it will also increase AS because higher investment will increase capital stock which increases labour productivity. So both curves will shift to the right – strong business cycle expansion</w:t>
            </w:r>
          </w:p>
        </w:tc>
        <w:tc>
          <w:tcPr>
            <w:tcW w:w="1560" w:type="dxa"/>
          </w:tcPr>
          <w:p w14:paraId="3D90AE50" w14:textId="05910E88" w:rsidR="009F3FA6" w:rsidRDefault="002340F7" w:rsidP="002239D0">
            <w:pPr>
              <w:spacing w:before="120"/>
              <w:rPr>
                <w:rFonts w:ascii="Arial" w:hAnsi="Arial" w:cs="Arial"/>
              </w:rPr>
            </w:pPr>
            <w:r>
              <w:rPr>
                <w:rFonts w:ascii="Arial" w:hAnsi="Arial" w:cs="Arial"/>
              </w:rPr>
              <w:t>1-2 marks</w:t>
            </w:r>
          </w:p>
          <w:p w14:paraId="6D552D8A" w14:textId="77777777" w:rsidR="00780083" w:rsidRDefault="00780083" w:rsidP="004A53F7">
            <w:pPr>
              <w:rPr>
                <w:rFonts w:ascii="Arial" w:hAnsi="Arial" w:cs="Arial"/>
              </w:rPr>
            </w:pPr>
          </w:p>
          <w:p w14:paraId="0E4F9EA7" w14:textId="77777777" w:rsidR="00A57D7E" w:rsidRDefault="00A57D7E" w:rsidP="004A53F7">
            <w:pPr>
              <w:rPr>
                <w:rFonts w:ascii="Arial" w:hAnsi="Arial" w:cs="Arial"/>
              </w:rPr>
            </w:pPr>
          </w:p>
          <w:p w14:paraId="198F680B" w14:textId="091FF990" w:rsidR="009F3FA6" w:rsidRDefault="004A53F7" w:rsidP="004A53F7">
            <w:pPr>
              <w:rPr>
                <w:rFonts w:ascii="Arial" w:hAnsi="Arial" w:cs="Arial"/>
              </w:rPr>
            </w:pPr>
            <w:r>
              <w:rPr>
                <w:rFonts w:ascii="Arial" w:hAnsi="Arial" w:cs="Arial"/>
              </w:rPr>
              <w:t>1-5</w:t>
            </w:r>
            <w:r w:rsidR="009F3FA6">
              <w:rPr>
                <w:rFonts w:ascii="Arial" w:hAnsi="Arial" w:cs="Arial"/>
              </w:rPr>
              <w:t xml:space="preserve"> marks</w:t>
            </w:r>
          </w:p>
          <w:p w14:paraId="2AB5C6AE" w14:textId="77777777" w:rsidR="004A53F7" w:rsidRDefault="004A53F7" w:rsidP="002239D0">
            <w:pPr>
              <w:spacing w:before="120"/>
              <w:rPr>
                <w:rFonts w:ascii="Arial" w:hAnsi="Arial" w:cs="Arial"/>
              </w:rPr>
            </w:pPr>
          </w:p>
          <w:p w14:paraId="1A93D1FC" w14:textId="77777777" w:rsidR="004A53F7" w:rsidRDefault="004A53F7" w:rsidP="002239D0">
            <w:pPr>
              <w:spacing w:before="120"/>
              <w:rPr>
                <w:rFonts w:ascii="Arial" w:hAnsi="Arial" w:cs="Arial"/>
              </w:rPr>
            </w:pPr>
          </w:p>
          <w:p w14:paraId="33EB830B" w14:textId="77777777" w:rsidR="004A53F7" w:rsidRDefault="004A53F7" w:rsidP="002239D0">
            <w:pPr>
              <w:spacing w:before="120"/>
              <w:rPr>
                <w:rFonts w:ascii="Arial" w:hAnsi="Arial" w:cs="Arial"/>
              </w:rPr>
            </w:pPr>
          </w:p>
          <w:p w14:paraId="000179D6" w14:textId="77777777" w:rsidR="00780083" w:rsidRDefault="00780083" w:rsidP="004A53F7">
            <w:pPr>
              <w:rPr>
                <w:rFonts w:ascii="Arial" w:hAnsi="Arial" w:cs="Arial"/>
              </w:rPr>
            </w:pPr>
          </w:p>
          <w:p w14:paraId="6577F1FD" w14:textId="66D276C6" w:rsidR="009F3FA6" w:rsidRPr="00127041" w:rsidRDefault="004A53F7" w:rsidP="004A53F7">
            <w:pPr>
              <w:rPr>
                <w:rFonts w:ascii="Arial" w:hAnsi="Arial" w:cs="Arial"/>
              </w:rPr>
            </w:pPr>
            <w:r>
              <w:rPr>
                <w:rFonts w:ascii="Arial" w:hAnsi="Arial" w:cs="Arial"/>
              </w:rPr>
              <w:t>1-3</w:t>
            </w:r>
            <w:r w:rsidR="009F3FA6">
              <w:rPr>
                <w:rFonts w:ascii="Arial" w:hAnsi="Arial" w:cs="Arial"/>
              </w:rPr>
              <w:t xml:space="preserve"> marks</w:t>
            </w:r>
          </w:p>
        </w:tc>
      </w:tr>
    </w:tbl>
    <w:p w14:paraId="7A84D9D3" w14:textId="77777777" w:rsidR="00325270" w:rsidRDefault="00325270" w:rsidP="00532795">
      <w:pPr>
        <w:tabs>
          <w:tab w:val="left" w:pos="567"/>
          <w:tab w:val="left" w:pos="7938"/>
        </w:tabs>
        <w:ind w:left="993" w:hanging="993"/>
        <w:rPr>
          <w:rFonts w:ascii="Arial" w:hAnsi="Arial" w:cs="Arial"/>
          <w:b/>
        </w:rPr>
      </w:pPr>
    </w:p>
    <w:p w14:paraId="684046A1" w14:textId="77777777" w:rsidR="00255194" w:rsidRDefault="00255194" w:rsidP="005C603C">
      <w:pPr>
        <w:tabs>
          <w:tab w:val="left" w:pos="567"/>
          <w:tab w:val="left" w:pos="8505"/>
        </w:tabs>
        <w:ind w:left="993" w:hanging="993"/>
        <w:rPr>
          <w:rFonts w:ascii="Arial" w:hAnsi="Arial" w:cs="Arial"/>
          <w:b/>
        </w:rPr>
      </w:pPr>
    </w:p>
    <w:p w14:paraId="2AEB7BB8" w14:textId="77777777" w:rsidR="00316705" w:rsidRDefault="00316705" w:rsidP="005C603C">
      <w:pPr>
        <w:tabs>
          <w:tab w:val="left" w:pos="567"/>
          <w:tab w:val="left" w:pos="8505"/>
        </w:tabs>
        <w:ind w:left="993" w:hanging="993"/>
        <w:rPr>
          <w:rFonts w:ascii="Arial" w:hAnsi="Arial" w:cs="Arial"/>
          <w:b/>
        </w:rPr>
      </w:pPr>
    </w:p>
    <w:p w14:paraId="26F60475" w14:textId="77777777" w:rsidR="00316705" w:rsidRDefault="00316705" w:rsidP="005C603C">
      <w:pPr>
        <w:tabs>
          <w:tab w:val="left" w:pos="567"/>
          <w:tab w:val="left" w:pos="8505"/>
        </w:tabs>
        <w:ind w:left="993" w:hanging="993"/>
        <w:rPr>
          <w:rFonts w:ascii="Arial" w:hAnsi="Arial" w:cs="Arial"/>
          <w:b/>
        </w:rPr>
      </w:pPr>
    </w:p>
    <w:p w14:paraId="4715C256" w14:textId="77777777" w:rsidR="00316705" w:rsidRDefault="00316705" w:rsidP="005C603C">
      <w:pPr>
        <w:tabs>
          <w:tab w:val="left" w:pos="567"/>
          <w:tab w:val="left" w:pos="8505"/>
        </w:tabs>
        <w:ind w:left="993" w:hanging="993"/>
        <w:rPr>
          <w:rFonts w:ascii="Arial" w:hAnsi="Arial" w:cs="Arial"/>
          <w:b/>
        </w:rPr>
      </w:pPr>
    </w:p>
    <w:p w14:paraId="28CD422C" w14:textId="77777777" w:rsidR="00316705" w:rsidRDefault="00316705" w:rsidP="005C603C">
      <w:pPr>
        <w:tabs>
          <w:tab w:val="left" w:pos="567"/>
          <w:tab w:val="left" w:pos="8505"/>
        </w:tabs>
        <w:ind w:left="993" w:hanging="993"/>
        <w:rPr>
          <w:rFonts w:ascii="Arial" w:hAnsi="Arial" w:cs="Arial"/>
          <w:b/>
        </w:rPr>
      </w:pPr>
    </w:p>
    <w:p w14:paraId="4B58307F" w14:textId="77777777" w:rsidR="004A53F7" w:rsidRDefault="004A53F7" w:rsidP="005C603C">
      <w:pPr>
        <w:tabs>
          <w:tab w:val="left" w:pos="567"/>
          <w:tab w:val="left" w:pos="8505"/>
        </w:tabs>
        <w:ind w:left="993" w:hanging="993"/>
        <w:rPr>
          <w:rFonts w:ascii="Arial" w:hAnsi="Arial" w:cs="Arial"/>
          <w:b/>
        </w:rPr>
      </w:pPr>
    </w:p>
    <w:p w14:paraId="098C9CAF" w14:textId="77777777" w:rsidR="003B1331" w:rsidRDefault="003B1331" w:rsidP="005C603C">
      <w:pPr>
        <w:tabs>
          <w:tab w:val="left" w:pos="567"/>
          <w:tab w:val="left" w:pos="8505"/>
        </w:tabs>
        <w:ind w:left="993" w:hanging="993"/>
        <w:rPr>
          <w:rFonts w:ascii="Arial" w:hAnsi="Arial" w:cs="Arial"/>
          <w:b/>
        </w:rPr>
      </w:pPr>
    </w:p>
    <w:p w14:paraId="7263984C" w14:textId="77777777" w:rsidR="003B1331" w:rsidRDefault="003B1331" w:rsidP="005C603C">
      <w:pPr>
        <w:tabs>
          <w:tab w:val="left" w:pos="567"/>
          <w:tab w:val="left" w:pos="8505"/>
        </w:tabs>
        <w:ind w:left="993" w:hanging="993"/>
        <w:rPr>
          <w:rFonts w:ascii="Arial" w:hAnsi="Arial" w:cs="Arial"/>
          <w:b/>
        </w:rPr>
      </w:pPr>
    </w:p>
    <w:p w14:paraId="71D69AAF" w14:textId="77777777" w:rsidR="003B1331" w:rsidRDefault="003B1331" w:rsidP="005C603C">
      <w:pPr>
        <w:tabs>
          <w:tab w:val="left" w:pos="567"/>
          <w:tab w:val="left" w:pos="8505"/>
        </w:tabs>
        <w:ind w:left="993" w:hanging="993"/>
        <w:rPr>
          <w:rFonts w:ascii="Arial" w:hAnsi="Arial" w:cs="Arial"/>
          <w:b/>
        </w:rPr>
      </w:pPr>
    </w:p>
    <w:p w14:paraId="50F92E2C" w14:textId="77777777" w:rsidR="003B1331" w:rsidRDefault="003B1331" w:rsidP="005C603C">
      <w:pPr>
        <w:tabs>
          <w:tab w:val="left" w:pos="567"/>
          <w:tab w:val="left" w:pos="8505"/>
        </w:tabs>
        <w:ind w:left="993" w:hanging="993"/>
        <w:rPr>
          <w:rFonts w:ascii="Arial" w:hAnsi="Arial" w:cs="Arial"/>
          <w:b/>
        </w:rPr>
      </w:pPr>
    </w:p>
    <w:p w14:paraId="02614DD9" w14:textId="77777777" w:rsidR="0092045D" w:rsidRDefault="0092045D" w:rsidP="005C603C">
      <w:pPr>
        <w:tabs>
          <w:tab w:val="left" w:pos="567"/>
          <w:tab w:val="left" w:pos="8505"/>
        </w:tabs>
        <w:ind w:left="993" w:hanging="993"/>
        <w:rPr>
          <w:rFonts w:ascii="Arial" w:hAnsi="Arial" w:cs="Arial"/>
          <w:b/>
        </w:rPr>
      </w:pPr>
    </w:p>
    <w:p w14:paraId="69F41C67" w14:textId="77777777" w:rsidR="0092045D" w:rsidRDefault="0092045D" w:rsidP="005C603C">
      <w:pPr>
        <w:tabs>
          <w:tab w:val="left" w:pos="567"/>
          <w:tab w:val="left" w:pos="8505"/>
        </w:tabs>
        <w:ind w:left="993" w:hanging="993"/>
        <w:rPr>
          <w:rFonts w:ascii="Arial" w:hAnsi="Arial" w:cs="Arial"/>
          <w:b/>
        </w:rPr>
      </w:pPr>
    </w:p>
    <w:p w14:paraId="54F27974" w14:textId="77777777" w:rsidR="0092045D" w:rsidRDefault="0092045D" w:rsidP="005C603C">
      <w:pPr>
        <w:tabs>
          <w:tab w:val="left" w:pos="567"/>
          <w:tab w:val="left" w:pos="8505"/>
        </w:tabs>
        <w:ind w:left="993" w:hanging="993"/>
        <w:rPr>
          <w:rFonts w:ascii="Arial" w:hAnsi="Arial" w:cs="Arial"/>
          <w:b/>
        </w:rPr>
      </w:pPr>
    </w:p>
    <w:p w14:paraId="160BEC9A" w14:textId="77777777" w:rsidR="00532795" w:rsidRPr="00CF08FB" w:rsidRDefault="00532795" w:rsidP="005C603C">
      <w:pPr>
        <w:tabs>
          <w:tab w:val="left" w:pos="567"/>
          <w:tab w:val="left" w:pos="8505"/>
        </w:tabs>
        <w:ind w:left="993" w:hanging="993"/>
        <w:rPr>
          <w:rFonts w:ascii="Arial" w:hAnsi="Arial" w:cs="Arial"/>
        </w:rPr>
      </w:pPr>
      <w:r w:rsidRPr="00CF08FB">
        <w:rPr>
          <w:rFonts w:ascii="Arial" w:hAnsi="Arial" w:cs="Arial"/>
          <w:b/>
        </w:rPr>
        <w:t>Question 31</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7A1D0625" w14:textId="194CBD5D" w:rsidR="00316705" w:rsidRDefault="00316705" w:rsidP="00316705">
      <w:pPr>
        <w:tabs>
          <w:tab w:val="left" w:pos="567"/>
          <w:tab w:val="left" w:pos="8364"/>
        </w:tabs>
        <w:spacing w:before="200"/>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4A53F7">
        <w:rPr>
          <w:rFonts w:ascii="Arial" w:hAnsi="Arial" w:cs="Arial"/>
          <w:sz w:val="22"/>
          <w:szCs w:val="22"/>
        </w:rPr>
        <w:t>Discuss the reasons why the government would use an expansionary fiscal policy stance and with the aid of a model, explain the impact of this stance on the level of economic activity.</w:t>
      </w:r>
      <w:r>
        <w:rPr>
          <w:rFonts w:ascii="Arial" w:hAnsi="Arial" w:cs="Arial"/>
          <w:sz w:val="22"/>
          <w:szCs w:val="22"/>
        </w:rPr>
        <w:tab/>
      </w:r>
      <w:r w:rsidR="004A53F7">
        <w:rPr>
          <w:rFonts w:ascii="Arial" w:hAnsi="Arial" w:cs="Arial"/>
          <w:sz w:val="22"/>
          <w:szCs w:val="22"/>
        </w:rPr>
        <w:t xml:space="preserve">   </w:t>
      </w:r>
      <w:r>
        <w:rPr>
          <w:rFonts w:ascii="Arial" w:hAnsi="Arial" w:cs="Arial"/>
          <w:sz w:val="22"/>
          <w:szCs w:val="22"/>
        </w:rPr>
        <w:t>(</w:t>
      </w:r>
      <w:r w:rsidR="00433722">
        <w:rPr>
          <w:rFonts w:ascii="Arial" w:hAnsi="Arial" w:cs="Arial"/>
          <w:sz w:val="22"/>
          <w:szCs w:val="22"/>
        </w:rPr>
        <w:t>12</w:t>
      </w:r>
      <w:r>
        <w:rPr>
          <w:rFonts w:ascii="Arial" w:hAnsi="Arial" w:cs="Arial"/>
          <w:sz w:val="22"/>
          <w:szCs w:val="22"/>
        </w:rPr>
        <w:t xml:space="preserve"> marks)</w:t>
      </w:r>
    </w:p>
    <w:p w14:paraId="4681C2C9" w14:textId="77777777" w:rsidR="00316705" w:rsidRPr="00397AAC" w:rsidRDefault="00316705" w:rsidP="00316705">
      <w:pPr>
        <w:tabs>
          <w:tab w:val="left" w:pos="567"/>
          <w:tab w:val="left" w:pos="8505"/>
        </w:tabs>
        <w:ind w:left="993" w:hanging="993"/>
        <w:rPr>
          <w:rFonts w:ascii="Arial" w:hAnsi="Arial" w:cs="Arial"/>
          <w:sz w:val="22"/>
          <w:szCs w:val="22"/>
          <w:lang w:val="en-US"/>
        </w:rPr>
      </w:pPr>
    </w:p>
    <w:p w14:paraId="7B1A70E8" w14:textId="645833C5" w:rsidR="00316705" w:rsidRPr="00397AAC" w:rsidRDefault="00316705" w:rsidP="00316705">
      <w:pPr>
        <w:tabs>
          <w:tab w:val="left" w:pos="567"/>
          <w:tab w:val="left" w:pos="8364"/>
        </w:tabs>
        <w:ind w:left="567" w:hanging="567"/>
        <w:rPr>
          <w:rFonts w:ascii="Arial" w:hAnsi="Arial" w:cs="Arial"/>
          <w:sz w:val="22"/>
          <w:szCs w:val="22"/>
          <w:lang w:val="en-US"/>
        </w:rPr>
      </w:pPr>
      <w:r>
        <w:rPr>
          <w:rFonts w:ascii="Arial" w:hAnsi="Arial" w:cs="Arial"/>
          <w:sz w:val="22"/>
          <w:szCs w:val="22"/>
          <w:lang w:val="en-US"/>
        </w:rPr>
        <w:t>(b)</w:t>
      </w:r>
      <w:r>
        <w:rPr>
          <w:rFonts w:ascii="Arial" w:hAnsi="Arial" w:cs="Arial"/>
          <w:sz w:val="22"/>
          <w:szCs w:val="22"/>
          <w:lang w:val="en-US"/>
        </w:rPr>
        <w:tab/>
      </w:r>
      <w:r w:rsidR="007064A4">
        <w:rPr>
          <w:rFonts w:ascii="Arial" w:hAnsi="Arial" w:cs="Arial"/>
          <w:sz w:val="22"/>
          <w:szCs w:val="22"/>
          <w:lang w:val="en-US"/>
        </w:rPr>
        <w:t xml:space="preserve">Explain </w:t>
      </w:r>
      <w:r w:rsidR="007064A4" w:rsidRPr="00073F0E">
        <w:rPr>
          <w:rFonts w:ascii="Arial" w:hAnsi="Arial" w:cs="Arial"/>
          <w:sz w:val="22"/>
          <w:szCs w:val="22"/>
          <w:lang w:val="en-US"/>
        </w:rPr>
        <w:t xml:space="preserve">the </w:t>
      </w:r>
      <w:r w:rsidR="007064A4">
        <w:rPr>
          <w:rFonts w:ascii="Arial" w:hAnsi="Arial" w:cs="Arial"/>
          <w:sz w:val="22"/>
          <w:szCs w:val="22"/>
          <w:lang w:val="en-US"/>
        </w:rPr>
        <w:t xml:space="preserve">three </w:t>
      </w:r>
      <w:r w:rsidR="007064A4" w:rsidRPr="00073F0E">
        <w:rPr>
          <w:rFonts w:ascii="Arial" w:hAnsi="Arial" w:cs="Arial"/>
          <w:sz w:val="22"/>
          <w:szCs w:val="22"/>
          <w:lang w:val="en-US"/>
        </w:rPr>
        <w:t xml:space="preserve">time lags which occur in the use of economic policies </w:t>
      </w:r>
      <w:r w:rsidR="007064A4">
        <w:rPr>
          <w:rFonts w:ascii="Arial" w:hAnsi="Arial" w:cs="Arial"/>
          <w:sz w:val="22"/>
          <w:szCs w:val="22"/>
          <w:lang w:val="en-US"/>
        </w:rPr>
        <w:t>and discuss how they differ between fiscal and monetary policy.</w:t>
      </w:r>
      <w:r>
        <w:rPr>
          <w:rFonts w:ascii="Arial" w:hAnsi="Arial" w:cs="Arial"/>
          <w:sz w:val="22"/>
          <w:szCs w:val="22"/>
          <w:lang w:val="en-US"/>
        </w:rPr>
        <w:tab/>
        <w:t>(</w:t>
      </w:r>
      <w:r w:rsidR="00433722">
        <w:rPr>
          <w:rFonts w:ascii="Arial" w:hAnsi="Arial" w:cs="Arial"/>
          <w:sz w:val="22"/>
          <w:szCs w:val="22"/>
          <w:lang w:val="en-US"/>
        </w:rPr>
        <w:t>8</w:t>
      </w:r>
      <w:r>
        <w:rPr>
          <w:rFonts w:ascii="Arial" w:hAnsi="Arial" w:cs="Arial"/>
          <w:sz w:val="22"/>
          <w:szCs w:val="22"/>
          <w:lang w:val="en-US"/>
        </w:rPr>
        <w:t xml:space="preserve"> marks)</w:t>
      </w:r>
    </w:p>
    <w:p w14:paraId="7DCF56AA" w14:textId="77777777" w:rsidR="004D58E4" w:rsidRDefault="004D58E4"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222"/>
        <w:gridCol w:w="1417"/>
      </w:tblGrid>
      <w:tr w:rsidR="00CB7E36" w:rsidRPr="00062B70" w14:paraId="38B474A4" w14:textId="77777777" w:rsidTr="00F530BF">
        <w:trPr>
          <w:trHeight w:val="5751"/>
        </w:trPr>
        <w:tc>
          <w:tcPr>
            <w:tcW w:w="8222" w:type="dxa"/>
          </w:tcPr>
          <w:p w14:paraId="2AECF5BE" w14:textId="5E86B4AE" w:rsidR="008B2F7B" w:rsidRDefault="004D58E4" w:rsidP="004A53F7">
            <w:pPr>
              <w:spacing w:before="120" w:after="120"/>
              <w:rPr>
                <w:rFonts w:ascii="Arial" w:hAnsi="Arial" w:cs="Arial"/>
              </w:rPr>
            </w:pPr>
            <w:r w:rsidRPr="0038595C">
              <w:rPr>
                <w:rFonts w:ascii="Arial" w:hAnsi="Arial" w:cs="Arial"/>
              </w:rPr>
              <w:t xml:space="preserve">a. </w:t>
            </w:r>
            <w:r w:rsidR="004A53F7">
              <w:rPr>
                <w:rFonts w:ascii="Arial" w:hAnsi="Arial" w:cs="Arial"/>
              </w:rPr>
              <w:t xml:space="preserve">Discuss reason for an expansionary stance – economy is in a contraction or growing below trend growth (&lt; 3 1/2%); unemployment is above the natural rate (&gt;5%), Real GDP &lt; potential GDP, inflation rate is below 2%; economy is in equilibrium to the left of LRAS curve. Expansionary stance is needed to increase real GDP, lower unemployment, shift the economy onto the LRAS curve. </w:t>
            </w:r>
          </w:p>
          <w:p w14:paraId="07860A3B" w14:textId="3227B18B" w:rsidR="00A20D23" w:rsidRDefault="004A53F7" w:rsidP="00A20D23">
            <w:pPr>
              <w:spacing w:before="120" w:after="120"/>
              <w:rPr>
                <w:rFonts w:ascii="Arial" w:hAnsi="Arial" w:cs="Arial"/>
              </w:rPr>
            </w:pPr>
            <w:r>
              <w:rPr>
                <w:rFonts w:ascii="Arial" w:hAnsi="Arial" w:cs="Arial"/>
              </w:rPr>
              <w:t>Use model e.g. AD/AS to show the economy in equilibrium below potential r</w:t>
            </w:r>
            <w:r w:rsidR="007064A4">
              <w:rPr>
                <w:rFonts w:ascii="Arial" w:hAnsi="Arial" w:cs="Arial"/>
              </w:rPr>
              <w:t>eal GDP</w:t>
            </w:r>
            <w:r>
              <w:rPr>
                <w:rFonts w:ascii="Arial" w:hAnsi="Arial" w:cs="Arial"/>
              </w:rPr>
              <w:t xml:space="preserve"> (Or A</w:t>
            </w:r>
            <w:r w:rsidR="00F23445">
              <w:rPr>
                <w:rFonts w:ascii="Arial" w:hAnsi="Arial" w:cs="Arial"/>
              </w:rPr>
              <w:t>E</w:t>
            </w:r>
            <w:r>
              <w:rPr>
                <w:rFonts w:ascii="Arial" w:hAnsi="Arial" w:cs="Arial"/>
              </w:rPr>
              <w:t xml:space="preserve"> model to sho</w:t>
            </w:r>
            <w:r w:rsidR="00F23445">
              <w:rPr>
                <w:rFonts w:ascii="Arial" w:hAnsi="Arial" w:cs="Arial"/>
              </w:rPr>
              <w:t>w economy below full employment)</w:t>
            </w:r>
            <w:r w:rsidR="007064A4">
              <w:rPr>
                <w:rFonts w:ascii="Arial" w:hAnsi="Arial" w:cs="Arial"/>
              </w:rPr>
              <w:t>.</w:t>
            </w:r>
            <w:r w:rsidR="00F23445">
              <w:rPr>
                <w:rFonts w:ascii="Arial" w:hAnsi="Arial" w:cs="Arial"/>
              </w:rPr>
              <w:t xml:space="preserve"> Show </w:t>
            </w:r>
            <w:r w:rsidR="007064A4">
              <w:rPr>
                <w:rFonts w:ascii="Arial" w:hAnsi="Arial" w:cs="Arial"/>
              </w:rPr>
              <w:t xml:space="preserve">the </w:t>
            </w:r>
            <w:r w:rsidR="00F23445">
              <w:rPr>
                <w:rFonts w:ascii="Arial" w:hAnsi="Arial" w:cs="Arial"/>
              </w:rPr>
              <w:t>effect of expansionary stance in terms of shifting the curves.</w:t>
            </w:r>
          </w:p>
          <w:p w14:paraId="38021893" w14:textId="2477DF12" w:rsidR="00D30BF7" w:rsidRDefault="004A53F7" w:rsidP="00B60FFD">
            <w:pPr>
              <w:spacing w:before="120" w:after="120"/>
              <w:rPr>
                <w:rFonts w:ascii="Arial" w:hAnsi="Arial" w:cs="Arial"/>
                <w:lang w:val="en-AU"/>
              </w:rPr>
            </w:pPr>
            <w:r>
              <w:rPr>
                <w:rFonts w:ascii="Arial" w:hAnsi="Arial" w:cs="Arial"/>
                <w:lang w:val="en-AU"/>
              </w:rPr>
              <w:t>Expansionary fiscal stance – increasing G relative to T</w:t>
            </w:r>
            <w:r w:rsidR="00547405">
              <w:rPr>
                <w:rFonts w:ascii="Arial" w:hAnsi="Arial" w:cs="Arial"/>
                <w:lang w:val="en-AU"/>
              </w:rPr>
              <w:t xml:space="preserve">. This means increasing G and/or decreasing T; increasing the </w:t>
            </w:r>
            <w:r w:rsidR="0092045D">
              <w:rPr>
                <w:rFonts w:ascii="Arial" w:hAnsi="Arial" w:cs="Arial"/>
                <w:lang w:val="en-AU"/>
              </w:rPr>
              <w:t xml:space="preserve">structural </w:t>
            </w:r>
            <w:r w:rsidR="005A60C6">
              <w:rPr>
                <w:rFonts w:ascii="Arial" w:hAnsi="Arial" w:cs="Arial"/>
                <w:lang w:val="en-AU"/>
              </w:rPr>
              <w:t>budget deficit</w:t>
            </w:r>
            <w:r w:rsidR="00547405">
              <w:rPr>
                <w:rFonts w:ascii="Arial" w:hAnsi="Arial" w:cs="Arial"/>
                <w:lang w:val="en-AU"/>
              </w:rPr>
              <w:t xml:space="preserve"> </w:t>
            </w:r>
            <w:r w:rsidR="005A60C6" w:rsidRPr="005A60C6">
              <w:rPr>
                <w:rFonts w:ascii="Arial" w:hAnsi="Arial" w:cs="Arial"/>
                <w:color w:val="000000" w:themeColor="text1"/>
                <w:lang w:val="en-US"/>
              </w:rPr>
              <w:t xml:space="preserve">or a decrease in the structural </w:t>
            </w:r>
            <w:r w:rsidR="00EA21EA">
              <w:rPr>
                <w:rFonts w:ascii="Arial" w:hAnsi="Arial" w:cs="Arial"/>
                <w:color w:val="000000" w:themeColor="text1"/>
                <w:lang w:val="en-US"/>
              </w:rPr>
              <w:t xml:space="preserve">budget </w:t>
            </w:r>
            <w:r w:rsidR="005A60C6" w:rsidRPr="005A60C6">
              <w:rPr>
                <w:rFonts w:ascii="Arial" w:hAnsi="Arial" w:cs="Arial"/>
                <w:color w:val="000000" w:themeColor="text1"/>
                <w:lang w:val="en-US"/>
              </w:rPr>
              <w:t>surplus</w:t>
            </w:r>
            <w:r w:rsidR="005A60C6">
              <w:rPr>
                <w:rFonts w:ascii="Arial" w:hAnsi="Arial" w:cs="Arial"/>
                <w:color w:val="000000" w:themeColor="text1"/>
                <w:lang w:val="en-US"/>
              </w:rPr>
              <w:t>.</w:t>
            </w:r>
            <w:r w:rsidR="005A60C6" w:rsidRPr="005A60C6">
              <w:rPr>
                <w:rFonts w:ascii="Arial" w:hAnsi="Arial" w:cs="Arial"/>
                <w:b/>
                <w:i/>
                <w:color w:val="000000" w:themeColor="text1"/>
                <w:lang w:val="en-US"/>
              </w:rPr>
              <w:t xml:space="preserve"> </w:t>
            </w:r>
            <w:r w:rsidR="00F23445">
              <w:rPr>
                <w:rFonts w:ascii="Arial" w:hAnsi="Arial" w:cs="Arial"/>
                <w:lang w:val="en-AU"/>
              </w:rPr>
              <w:t xml:space="preserve">Increasing G will have a multiplier effect &amp; increase the AD curve, increasing real GDP. </w:t>
            </w:r>
          </w:p>
          <w:p w14:paraId="73F9A46A" w14:textId="0E01DA3E" w:rsidR="00D30BF7" w:rsidRDefault="00F23445" w:rsidP="00B60FFD">
            <w:pPr>
              <w:spacing w:before="120" w:after="120"/>
              <w:rPr>
                <w:rFonts w:ascii="Arial" w:hAnsi="Arial" w:cs="Arial"/>
                <w:lang w:val="en-AU"/>
              </w:rPr>
            </w:pPr>
            <w:r>
              <w:rPr>
                <w:rFonts w:ascii="Arial" w:hAnsi="Arial" w:cs="Arial"/>
                <w:lang w:val="en-AU"/>
              </w:rPr>
              <w:t xml:space="preserve">Cutting </w:t>
            </w:r>
            <w:r w:rsidR="00D30BF7">
              <w:rPr>
                <w:rFonts w:ascii="Arial" w:hAnsi="Arial" w:cs="Arial"/>
                <w:lang w:val="en-AU"/>
              </w:rPr>
              <w:t xml:space="preserve">income </w:t>
            </w:r>
            <w:r>
              <w:rPr>
                <w:rFonts w:ascii="Arial" w:hAnsi="Arial" w:cs="Arial"/>
                <w:lang w:val="en-AU"/>
              </w:rPr>
              <w:t xml:space="preserve">taxes will increase </w:t>
            </w:r>
            <w:r w:rsidR="00D30BF7" w:rsidRPr="00F530BF">
              <w:rPr>
                <w:rFonts w:ascii="Arial" w:hAnsi="Arial" w:cs="Arial"/>
                <w:b/>
                <w:lang w:val="en-AU"/>
              </w:rPr>
              <w:t>Consumption</w:t>
            </w:r>
            <w:r w:rsidR="00D30BF7">
              <w:rPr>
                <w:rFonts w:ascii="Arial" w:hAnsi="Arial" w:cs="Arial"/>
                <w:lang w:val="en-AU"/>
              </w:rPr>
              <w:t xml:space="preserve"> &amp; increase </w:t>
            </w:r>
            <w:r w:rsidR="00F530BF">
              <w:rPr>
                <w:rFonts w:ascii="Arial" w:hAnsi="Arial" w:cs="Arial"/>
                <w:lang w:val="en-AU"/>
              </w:rPr>
              <w:t xml:space="preserve">AD. </w:t>
            </w:r>
            <w:r w:rsidR="00D30BF7">
              <w:rPr>
                <w:rFonts w:ascii="Arial" w:hAnsi="Arial" w:cs="Arial"/>
                <w:lang w:val="en-AU"/>
              </w:rPr>
              <w:t xml:space="preserve">Cutting company tax will increase </w:t>
            </w:r>
            <w:r w:rsidR="00D30BF7" w:rsidRPr="00F530BF">
              <w:rPr>
                <w:rFonts w:ascii="Arial" w:hAnsi="Arial" w:cs="Arial"/>
                <w:b/>
                <w:lang w:val="en-AU"/>
              </w:rPr>
              <w:t>Investment</w:t>
            </w:r>
            <w:r w:rsidR="00D30BF7">
              <w:rPr>
                <w:rFonts w:ascii="Arial" w:hAnsi="Arial" w:cs="Arial"/>
                <w:lang w:val="en-AU"/>
              </w:rPr>
              <w:t xml:space="preserve"> </w:t>
            </w:r>
            <w:r>
              <w:rPr>
                <w:rFonts w:ascii="Arial" w:hAnsi="Arial" w:cs="Arial"/>
                <w:lang w:val="en-AU"/>
              </w:rPr>
              <w:t>&amp; increase A</w:t>
            </w:r>
            <w:r w:rsidR="00D30BF7">
              <w:rPr>
                <w:rFonts w:ascii="Arial" w:hAnsi="Arial" w:cs="Arial"/>
                <w:lang w:val="en-AU"/>
              </w:rPr>
              <w:t>D</w:t>
            </w:r>
            <w:r>
              <w:rPr>
                <w:rFonts w:ascii="Arial" w:hAnsi="Arial" w:cs="Arial"/>
                <w:lang w:val="en-AU"/>
              </w:rPr>
              <w:t xml:space="preserve"> </w:t>
            </w:r>
          </w:p>
          <w:p w14:paraId="41B48834" w14:textId="2CCC8DE6" w:rsidR="00B25FC6" w:rsidRPr="00B60FFD" w:rsidRDefault="00F530BF" w:rsidP="00B60FFD">
            <w:pPr>
              <w:spacing w:before="120" w:after="120"/>
              <w:rPr>
                <w:rFonts w:ascii="Arial" w:hAnsi="Arial" w:cs="Arial"/>
                <w:lang w:val="en-AU"/>
              </w:rPr>
            </w:pPr>
            <w:r>
              <w:rPr>
                <w:rFonts w:ascii="Arial" w:hAnsi="Arial" w:cs="Arial"/>
                <w:lang w:val="en-AU"/>
              </w:rPr>
              <w:t xml:space="preserve">Cutting income tax will also increase AS due to increased </w:t>
            </w:r>
            <w:r w:rsidRPr="00F530BF">
              <w:rPr>
                <w:rFonts w:ascii="Arial" w:hAnsi="Arial" w:cs="Arial"/>
                <w:b/>
                <w:lang w:val="en-AU"/>
              </w:rPr>
              <w:t>work effort</w:t>
            </w:r>
            <w:r>
              <w:rPr>
                <w:rFonts w:ascii="Arial" w:hAnsi="Arial" w:cs="Arial"/>
                <w:lang w:val="en-AU"/>
              </w:rPr>
              <w:t xml:space="preserve">. Cutting company tax will increase investment which increases the </w:t>
            </w:r>
            <w:r w:rsidRPr="00F530BF">
              <w:rPr>
                <w:rFonts w:ascii="Arial" w:hAnsi="Arial" w:cs="Arial"/>
                <w:b/>
                <w:lang w:val="en-AU"/>
              </w:rPr>
              <w:t>capital stock</w:t>
            </w:r>
            <w:r>
              <w:rPr>
                <w:rFonts w:ascii="Arial" w:hAnsi="Arial" w:cs="Arial"/>
                <w:lang w:val="en-AU"/>
              </w:rPr>
              <w:t xml:space="preserve"> &amp; will also increase AS </w:t>
            </w:r>
          </w:p>
        </w:tc>
        <w:tc>
          <w:tcPr>
            <w:tcW w:w="1417" w:type="dxa"/>
          </w:tcPr>
          <w:p w14:paraId="0A878BEA" w14:textId="5ECFE637" w:rsidR="004D58E4" w:rsidRDefault="004D58E4" w:rsidP="00516B66">
            <w:pPr>
              <w:spacing w:before="120"/>
              <w:rPr>
                <w:rFonts w:ascii="Arial" w:hAnsi="Arial" w:cs="Arial"/>
              </w:rPr>
            </w:pPr>
            <w:r w:rsidRPr="005F69A3">
              <w:rPr>
                <w:rFonts w:ascii="Arial" w:hAnsi="Arial" w:cs="Arial"/>
              </w:rPr>
              <w:t>1-</w:t>
            </w:r>
            <w:r w:rsidR="00A20D23">
              <w:rPr>
                <w:rFonts w:ascii="Arial" w:hAnsi="Arial" w:cs="Arial"/>
              </w:rPr>
              <w:t>4</w:t>
            </w:r>
            <w:r w:rsidRPr="005F69A3">
              <w:rPr>
                <w:rFonts w:ascii="Arial" w:hAnsi="Arial" w:cs="Arial"/>
              </w:rPr>
              <w:t xml:space="preserve"> marks</w:t>
            </w:r>
          </w:p>
          <w:p w14:paraId="70CE540B" w14:textId="77777777" w:rsidR="004A53F7" w:rsidRDefault="004A53F7" w:rsidP="00516B66">
            <w:pPr>
              <w:spacing w:before="120"/>
              <w:rPr>
                <w:rFonts w:ascii="Arial" w:hAnsi="Arial" w:cs="Arial"/>
              </w:rPr>
            </w:pPr>
          </w:p>
          <w:p w14:paraId="367B2C39" w14:textId="77777777" w:rsidR="004A53F7" w:rsidRDefault="004A53F7" w:rsidP="00516B66">
            <w:pPr>
              <w:spacing w:before="120"/>
              <w:rPr>
                <w:rFonts w:ascii="Arial" w:hAnsi="Arial" w:cs="Arial"/>
              </w:rPr>
            </w:pPr>
          </w:p>
          <w:p w14:paraId="2E5C54DC" w14:textId="77777777" w:rsidR="004A53F7" w:rsidRDefault="004A53F7" w:rsidP="00516B66">
            <w:pPr>
              <w:spacing w:before="120"/>
              <w:rPr>
                <w:rFonts w:ascii="Arial" w:hAnsi="Arial" w:cs="Arial"/>
              </w:rPr>
            </w:pPr>
          </w:p>
          <w:p w14:paraId="273040B5" w14:textId="77777777" w:rsidR="004A53F7" w:rsidRPr="005F69A3" w:rsidRDefault="004A53F7" w:rsidP="00516B66">
            <w:pPr>
              <w:spacing w:before="120"/>
              <w:rPr>
                <w:rFonts w:ascii="Arial" w:hAnsi="Arial" w:cs="Arial"/>
              </w:rPr>
            </w:pPr>
          </w:p>
          <w:p w14:paraId="0D0F46A2" w14:textId="5E15E463" w:rsidR="004D58E4" w:rsidRDefault="004A53F7" w:rsidP="00516B66">
            <w:pPr>
              <w:rPr>
                <w:rFonts w:ascii="Arial" w:hAnsi="Arial" w:cs="Arial"/>
              </w:rPr>
            </w:pPr>
            <w:r>
              <w:rPr>
                <w:rFonts w:ascii="Arial" w:hAnsi="Arial" w:cs="Arial"/>
              </w:rPr>
              <w:t>1-</w:t>
            </w:r>
            <w:r w:rsidR="007064A4">
              <w:rPr>
                <w:rFonts w:ascii="Arial" w:hAnsi="Arial" w:cs="Arial"/>
              </w:rPr>
              <w:t>2</w:t>
            </w:r>
            <w:r>
              <w:rPr>
                <w:rFonts w:ascii="Arial" w:hAnsi="Arial" w:cs="Arial"/>
              </w:rPr>
              <w:t xml:space="preserve"> marks</w:t>
            </w:r>
          </w:p>
          <w:p w14:paraId="2C9F6CB6" w14:textId="77777777" w:rsidR="004A53F7" w:rsidRDefault="004A53F7" w:rsidP="00516B66">
            <w:pPr>
              <w:rPr>
                <w:rFonts w:ascii="Arial" w:hAnsi="Arial" w:cs="Arial"/>
              </w:rPr>
            </w:pPr>
          </w:p>
          <w:p w14:paraId="3CFA6B1A" w14:textId="77777777" w:rsidR="004A53F7" w:rsidRPr="005F69A3" w:rsidRDefault="004A53F7" w:rsidP="00516B66">
            <w:pPr>
              <w:rPr>
                <w:rFonts w:ascii="Arial" w:hAnsi="Arial" w:cs="Arial"/>
              </w:rPr>
            </w:pPr>
          </w:p>
          <w:p w14:paraId="457CC8B0" w14:textId="2F9456DF" w:rsidR="00767929" w:rsidRPr="005F69A3" w:rsidRDefault="00F23445" w:rsidP="00516B66">
            <w:pPr>
              <w:rPr>
                <w:rFonts w:ascii="Arial" w:hAnsi="Arial" w:cs="Arial"/>
              </w:rPr>
            </w:pPr>
            <w:r>
              <w:rPr>
                <w:rFonts w:ascii="Arial" w:hAnsi="Arial" w:cs="Arial"/>
              </w:rPr>
              <w:t>1-</w:t>
            </w:r>
            <w:r w:rsidR="007064A4">
              <w:rPr>
                <w:rFonts w:ascii="Arial" w:hAnsi="Arial" w:cs="Arial"/>
              </w:rPr>
              <w:t>6</w:t>
            </w:r>
            <w:r>
              <w:rPr>
                <w:rFonts w:ascii="Arial" w:hAnsi="Arial" w:cs="Arial"/>
              </w:rPr>
              <w:t xml:space="preserve"> marks</w:t>
            </w:r>
          </w:p>
          <w:p w14:paraId="596EF0C1" w14:textId="77777777" w:rsidR="00CC4340" w:rsidRDefault="00CC4340" w:rsidP="00516B66">
            <w:pPr>
              <w:rPr>
                <w:rFonts w:ascii="Arial" w:hAnsi="Arial" w:cs="Arial"/>
              </w:rPr>
            </w:pPr>
          </w:p>
          <w:p w14:paraId="71DBF9DE" w14:textId="77777777" w:rsidR="0092045D" w:rsidRDefault="007064A4" w:rsidP="00516B66">
            <w:pPr>
              <w:rPr>
                <w:rFonts w:ascii="Arial" w:hAnsi="Arial" w:cs="Arial"/>
              </w:rPr>
            </w:pPr>
            <w:r>
              <w:rPr>
                <w:rFonts w:ascii="Arial" w:hAnsi="Arial" w:cs="Arial"/>
              </w:rPr>
              <w:t xml:space="preserve">(perhaps 4 marks for AD effects </w:t>
            </w:r>
          </w:p>
          <w:p w14:paraId="6866E291" w14:textId="77777777" w:rsidR="0092045D" w:rsidRDefault="0092045D" w:rsidP="00516B66">
            <w:pPr>
              <w:rPr>
                <w:rFonts w:ascii="Arial" w:hAnsi="Arial" w:cs="Arial"/>
              </w:rPr>
            </w:pPr>
          </w:p>
          <w:p w14:paraId="68BFC583" w14:textId="1F0D9DAE" w:rsidR="00A20D23" w:rsidRDefault="007064A4" w:rsidP="00516B66">
            <w:pPr>
              <w:rPr>
                <w:rFonts w:ascii="Arial" w:hAnsi="Arial" w:cs="Arial"/>
              </w:rPr>
            </w:pPr>
            <w:r>
              <w:rPr>
                <w:rFonts w:ascii="Arial" w:hAnsi="Arial" w:cs="Arial"/>
              </w:rPr>
              <w:t>&amp; 2 marks for AS effects)</w:t>
            </w:r>
          </w:p>
          <w:p w14:paraId="21FADC15" w14:textId="77777777" w:rsidR="00304675" w:rsidRPr="005F69A3" w:rsidRDefault="00304675" w:rsidP="00516B66">
            <w:pPr>
              <w:rPr>
                <w:rFonts w:ascii="Arial" w:hAnsi="Arial" w:cs="Arial"/>
                <w:b/>
              </w:rPr>
            </w:pPr>
          </w:p>
          <w:p w14:paraId="76081C3E" w14:textId="12A60E7A" w:rsidR="00B25FC6" w:rsidRPr="00255194" w:rsidRDefault="00B25FC6" w:rsidP="00B60FFD">
            <w:pPr>
              <w:rPr>
                <w:rFonts w:ascii="Arial" w:hAnsi="Arial" w:cs="Arial"/>
                <w:sz w:val="22"/>
                <w:szCs w:val="22"/>
              </w:rPr>
            </w:pPr>
          </w:p>
        </w:tc>
      </w:tr>
      <w:tr w:rsidR="00B60FFD" w:rsidRPr="00062B70" w14:paraId="4AFB6E48" w14:textId="77777777" w:rsidTr="00433722">
        <w:trPr>
          <w:trHeight w:val="2016"/>
        </w:trPr>
        <w:tc>
          <w:tcPr>
            <w:tcW w:w="8222" w:type="dxa"/>
          </w:tcPr>
          <w:p w14:paraId="531C9280" w14:textId="77777777" w:rsidR="00B60FFD" w:rsidRDefault="00B60FFD" w:rsidP="004A53F7">
            <w:pPr>
              <w:spacing w:before="120" w:after="120"/>
              <w:rPr>
                <w:rFonts w:ascii="Arial" w:hAnsi="Arial" w:cs="Arial"/>
              </w:rPr>
            </w:pPr>
            <w:r>
              <w:rPr>
                <w:rFonts w:ascii="Arial" w:hAnsi="Arial" w:cs="Arial"/>
              </w:rPr>
              <w:t xml:space="preserve">b. </w:t>
            </w:r>
            <w:r w:rsidR="000316B8">
              <w:rPr>
                <w:rFonts w:ascii="Arial" w:hAnsi="Arial" w:cs="Arial"/>
              </w:rPr>
              <w:t xml:space="preserve">Explain </w:t>
            </w:r>
            <w:r w:rsidR="000316B8" w:rsidRPr="007064A4">
              <w:rPr>
                <w:rFonts w:ascii="Arial" w:hAnsi="Arial" w:cs="Arial"/>
                <w:b/>
              </w:rPr>
              <w:t>THREE</w:t>
            </w:r>
            <w:r w:rsidR="000316B8">
              <w:rPr>
                <w:rFonts w:ascii="Arial" w:hAnsi="Arial" w:cs="Arial"/>
              </w:rPr>
              <w:t xml:space="preserve"> time lags – recognition, decision &amp; effect lags</w:t>
            </w:r>
          </w:p>
          <w:p w14:paraId="183CA294" w14:textId="69C3D8AD" w:rsidR="00433722" w:rsidRDefault="00433722" w:rsidP="004A53F7">
            <w:pPr>
              <w:spacing w:before="120" w:after="120"/>
              <w:rPr>
                <w:rFonts w:ascii="Arial" w:hAnsi="Arial" w:cs="Arial"/>
              </w:rPr>
            </w:pPr>
            <w:r>
              <w:rPr>
                <w:rFonts w:ascii="Arial" w:hAnsi="Arial" w:cs="Arial"/>
              </w:rPr>
              <w:t>Recognition lag is similar for both</w:t>
            </w:r>
          </w:p>
          <w:p w14:paraId="0CDF9A0D" w14:textId="77777777" w:rsidR="00433722" w:rsidRDefault="00433722" w:rsidP="004A53F7">
            <w:pPr>
              <w:spacing w:before="120" w:after="120"/>
              <w:rPr>
                <w:rFonts w:ascii="Arial" w:hAnsi="Arial" w:cs="Arial"/>
              </w:rPr>
            </w:pPr>
            <w:r>
              <w:rPr>
                <w:rFonts w:ascii="Arial" w:hAnsi="Arial" w:cs="Arial"/>
              </w:rPr>
              <w:t>Decision lag is much longer for fiscal policy than for monetary policy – explain why</w:t>
            </w:r>
          </w:p>
          <w:p w14:paraId="1F4A4DE3" w14:textId="7F24DBD7" w:rsidR="00433722" w:rsidRPr="0038595C" w:rsidRDefault="00433722" w:rsidP="004A53F7">
            <w:pPr>
              <w:spacing w:before="120" w:after="120"/>
              <w:rPr>
                <w:rFonts w:ascii="Arial" w:hAnsi="Arial" w:cs="Arial"/>
              </w:rPr>
            </w:pPr>
            <w:r>
              <w:rPr>
                <w:rFonts w:ascii="Arial" w:hAnsi="Arial" w:cs="Arial"/>
              </w:rPr>
              <w:t xml:space="preserve">Effect lag is </w:t>
            </w:r>
            <w:r w:rsidR="007064A4">
              <w:rPr>
                <w:rFonts w:ascii="Arial" w:hAnsi="Arial" w:cs="Arial"/>
              </w:rPr>
              <w:t xml:space="preserve">much </w:t>
            </w:r>
            <w:r>
              <w:rPr>
                <w:rFonts w:ascii="Arial" w:hAnsi="Arial" w:cs="Arial"/>
              </w:rPr>
              <w:t>shorter for fiscal</w:t>
            </w:r>
            <w:r w:rsidR="007064A4">
              <w:rPr>
                <w:rFonts w:ascii="Arial" w:hAnsi="Arial" w:cs="Arial"/>
              </w:rPr>
              <w:t xml:space="preserve"> policy </w:t>
            </w:r>
            <w:r>
              <w:rPr>
                <w:rFonts w:ascii="Arial" w:hAnsi="Arial" w:cs="Arial"/>
              </w:rPr>
              <w:t xml:space="preserve"> than for monetary</w:t>
            </w:r>
            <w:r w:rsidR="007064A4">
              <w:rPr>
                <w:rFonts w:ascii="Arial" w:hAnsi="Arial" w:cs="Arial"/>
              </w:rPr>
              <w:t xml:space="preserve"> policy</w:t>
            </w:r>
            <w:r>
              <w:rPr>
                <w:rFonts w:ascii="Arial" w:hAnsi="Arial" w:cs="Arial"/>
              </w:rPr>
              <w:t xml:space="preserve"> – explain why</w:t>
            </w:r>
          </w:p>
        </w:tc>
        <w:tc>
          <w:tcPr>
            <w:tcW w:w="1417" w:type="dxa"/>
          </w:tcPr>
          <w:p w14:paraId="12FE0871" w14:textId="77777777" w:rsidR="00B60FFD" w:rsidRDefault="00433722" w:rsidP="00516B66">
            <w:pPr>
              <w:spacing w:before="120"/>
              <w:rPr>
                <w:rFonts w:ascii="Arial" w:hAnsi="Arial" w:cs="Arial"/>
              </w:rPr>
            </w:pPr>
            <w:r>
              <w:rPr>
                <w:rFonts w:ascii="Arial" w:hAnsi="Arial" w:cs="Arial"/>
              </w:rPr>
              <w:t>1-3 marks</w:t>
            </w:r>
          </w:p>
          <w:p w14:paraId="195C4F2C" w14:textId="05561B29" w:rsidR="00433722" w:rsidRDefault="00433722" w:rsidP="00516B66">
            <w:pPr>
              <w:spacing w:before="120"/>
              <w:rPr>
                <w:rFonts w:ascii="Arial" w:hAnsi="Arial" w:cs="Arial"/>
              </w:rPr>
            </w:pPr>
            <w:r>
              <w:rPr>
                <w:rFonts w:ascii="Arial" w:hAnsi="Arial" w:cs="Arial"/>
              </w:rPr>
              <w:t>1 mark</w:t>
            </w:r>
          </w:p>
          <w:p w14:paraId="5190012A" w14:textId="77777777" w:rsidR="00433722" w:rsidRDefault="00433722" w:rsidP="00516B66">
            <w:pPr>
              <w:spacing w:before="120"/>
              <w:rPr>
                <w:rFonts w:ascii="Arial" w:hAnsi="Arial" w:cs="Arial"/>
              </w:rPr>
            </w:pPr>
            <w:r>
              <w:rPr>
                <w:rFonts w:ascii="Arial" w:hAnsi="Arial" w:cs="Arial"/>
              </w:rPr>
              <w:t>1-2 marks</w:t>
            </w:r>
          </w:p>
          <w:p w14:paraId="1C897B95" w14:textId="77777777" w:rsidR="00433722" w:rsidRDefault="00433722" w:rsidP="00516B66">
            <w:pPr>
              <w:spacing w:before="120"/>
              <w:rPr>
                <w:rFonts w:ascii="Arial" w:hAnsi="Arial" w:cs="Arial"/>
              </w:rPr>
            </w:pPr>
          </w:p>
          <w:p w14:paraId="009ABAC3" w14:textId="6156B601" w:rsidR="00433722" w:rsidRPr="005F69A3" w:rsidRDefault="00433722" w:rsidP="00433722">
            <w:pPr>
              <w:rPr>
                <w:rFonts w:ascii="Arial" w:hAnsi="Arial" w:cs="Arial"/>
              </w:rPr>
            </w:pPr>
            <w:r>
              <w:rPr>
                <w:rFonts w:ascii="Arial" w:hAnsi="Arial" w:cs="Arial"/>
              </w:rPr>
              <w:t>1-2 marks</w:t>
            </w:r>
          </w:p>
        </w:tc>
      </w:tr>
    </w:tbl>
    <w:p w14:paraId="0687D7E3" w14:textId="77777777" w:rsidR="00C6297E" w:rsidRDefault="00C6297E" w:rsidP="002E140B">
      <w:pPr>
        <w:rPr>
          <w:rFonts w:ascii="Arial" w:hAnsi="Arial" w:cs="Arial"/>
          <w:b/>
        </w:rPr>
      </w:pPr>
    </w:p>
    <w:sectPr w:rsidR="00C6297E" w:rsidSect="007945D0">
      <w:headerReference w:type="even" r:id="rId8"/>
      <w:headerReference w:type="default" r:id="rId9"/>
      <w:headerReference w:type="first" r:id="rId10"/>
      <w:pgSz w:w="12240" w:h="15840"/>
      <w:pgMar w:top="1191" w:right="1191" w:bottom="1191"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1A7AA" w14:textId="77777777" w:rsidR="000A0F3B" w:rsidRDefault="000A0F3B" w:rsidP="00E84A3B">
      <w:r>
        <w:separator/>
      </w:r>
    </w:p>
  </w:endnote>
  <w:endnote w:type="continuationSeparator" w:id="0">
    <w:p w14:paraId="59F387BA" w14:textId="77777777" w:rsidR="000A0F3B" w:rsidRDefault="000A0F3B"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B1D46" w14:textId="77777777" w:rsidR="000A0F3B" w:rsidRDefault="000A0F3B" w:rsidP="00E84A3B">
      <w:r>
        <w:separator/>
      </w:r>
    </w:p>
  </w:footnote>
  <w:footnote w:type="continuationSeparator" w:id="0">
    <w:p w14:paraId="17AC80AC" w14:textId="77777777" w:rsidR="000A0F3B" w:rsidRDefault="000A0F3B"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8317500"/>
      <w:docPartObj>
        <w:docPartGallery w:val="Page Numbers (Top of Page)"/>
        <w:docPartUnique/>
      </w:docPartObj>
    </w:sdtPr>
    <w:sdtEndPr>
      <w:rPr>
        <w:rStyle w:val="PageNumber"/>
      </w:rPr>
    </w:sdtEndPr>
    <w:sdtContent>
      <w:p w14:paraId="5B213EE8" w14:textId="6ADBFAF4" w:rsidR="0080799E" w:rsidRDefault="0080799E"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80799E" w:rsidRDefault="0080799E"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80799E" w:rsidRDefault="00807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2AE5CF98" w:rsidR="0080799E" w:rsidRPr="00E84A3B" w:rsidRDefault="0080799E"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Pr="00E84A3B">
          <w:rPr>
            <w:rStyle w:val="PageNumber"/>
            <w:rFonts w:ascii="Tahoma" w:hAnsi="Tahoma" w:cs="Tahoma"/>
            <w:noProof/>
            <w:sz w:val="20"/>
            <w:szCs w:val="20"/>
          </w:rPr>
          <w:t>2</w:t>
        </w:r>
        <w:r w:rsidRPr="00E84A3B">
          <w:rPr>
            <w:rStyle w:val="PageNumber"/>
            <w:rFonts w:ascii="Tahoma" w:hAnsi="Tahoma" w:cs="Tahoma"/>
            <w:sz w:val="20"/>
            <w:szCs w:val="20"/>
          </w:rPr>
          <w:fldChar w:fldCharType="end"/>
        </w:r>
      </w:p>
    </w:sdtContent>
  </w:sdt>
  <w:p w14:paraId="4FB2FF47" w14:textId="069B41E8" w:rsidR="0080799E" w:rsidRPr="00E84A3B" w:rsidRDefault="000A0F3B" w:rsidP="00E84A3B">
    <w:pPr>
      <w:tabs>
        <w:tab w:val="left" w:pos="4773"/>
      </w:tabs>
      <w:rPr>
        <w:rFonts w:eastAsia="Times New Roman"/>
        <w:lang w:val="en-AU"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80799E">
          <w:rPr>
            <w:rFonts w:ascii="Tahoma" w:hAnsi="Tahoma" w:cs="Tahoma"/>
            <w:i/>
            <w:sz w:val="20"/>
            <w:szCs w:val="20"/>
          </w:rPr>
          <w:t>Year 12 ATAR Economics</w:t>
        </w:r>
      </w:sdtContent>
    </w:sdt>
    <w:r w:rsidR="0080799E" w:rsidRPr="00E84A3B">
      <w:rPr>
        <w:rFonts w:eastAsia="Times New Roman"/>
        <w:noProof/>
        <w:lang w:val="en-AU" w:eastAsia="en-AU"/>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80799E" w:rsidRPr="00E84A3B">
      <w:rPr>
        <w:rFonts w:ascii="Tahoma" w:eastAsia="Times New Roman" w:hAnsi="Tahoma" w:cs="Tahoma"/>
        <w:i/>
        <w:sz w:val="20"/>
        <w:szCs w:val="20"/>
        <w:lang w:val="en-AU" w:eastAsia="en-AU"/>
      </w:rPr>
      <w:tab/>
    </w:r>
  </w:p>
  <w:p w14:paraId="24A7E0D1" w14:textId="77777777" w:rsidR="0080799E" w:rsidRDefault="0080799E">
    <w:pPr>
      <w:pStyle w:val="Header"/>
    </w:pPr>
  </w:p>
  <w:p w14:paraId="7FF4A924" w14:textId="77777777" w:rsidR="0080799E" w:rsidRDefault="008079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02B60" w14:textId="7E8A0EE5" w:rsidR="0080799E" w:rsidRDefault="0080799E" w:rsidP="00E84A3B">
    <w:pPr>
      <w:pStyle w:val="Header"/>
      <w:framePr w:wrap="notBeside" w:vAnchor="text" w:hAnchor="margin" w:xAlign="center" w:y="1"/>
      <w:rPr>
        <w:rStyle w:val="PageNumber"/>
      </w:rPr>
    </w:pPr>
  </w:p>
  <w:p w14:paraId="54ED56C5" w14:textId="03CED5CC" w:rsidR="0080799E" w:rsidRDefault="0080799E" w:rsidP="00E84A3B">
    <w:pPr>
      <w:pStyle w:val="Header"/>
      <w:tabs>
        <w:tab w:val="clear" w:pos="4513"/>
        <w:tab w:val="clear" w:pos="9026"/>
        <w:tab w:val="left" w:pos="3800"/>
      </w:tabs>
    </w:pPr>
    <w:r>
      <w:tab/>
    </w:r>
  </w:p>
  <w:p w14:paraId="4CCA5339" w14:textId="77777777" w:rsidR="0080799E" w:rsidRDefault="008079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E7565"/>
    <w:multiLevelType w:val="hybridMultilevel"/>
    <w:tmpl w:val="01B84298"/>
    <w:lvl w:ilvl="0" w:tplc="6A781BA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98"/>
    <w:rsid w:val="00005250"/>
    <w:rsid w:val="000074EB"/>
    <w:rsid w:val="00016638"/>
    <w:rsid w:val="00021985"/>
    <w:rsid w:val="000221B0"/>
    <w:rsid w:val="0003148D"/>
    <w:rsid w:val="000316B8"/>
    <w:rsid w:val="00035955"/>
    <w:rsid w:val="00040F99"/>
    <w:rsid w:val="00045DF9"/>
    <w:rsid w:val="00047977"/>
    <w:rsid w:val="00050877"/>
    <w:rsid w:val="00061D4B"/>
    <w:rsid w:val="0006272D"/>
    <w:rsid w:val="00062B70"/>
    <w:rsid w:val="00065D9A"/>
    <w:rsid w:val="00071173"/>
    <w:rsid w:val="00077943"/>
    <w:rsid w:val="00080C89"/>
    <w:rsid w:val="000820D6"/>
    <w:rsid w:val="00086CF9"/>
    <w:rsid w:val="0009185F"/>
    <w:rsid w:val="0009572B"/>
    <w:rsid w:val="000A0F3B"/>
    <w:rsid w:val="000A59ED"/>
    <w:rsid w:val="000A5B9F"/>
    <w:rsid w:val="000A7206"/>
    <w:rsid w:val="000A7410"/>
    <w:rsid w:val="000B0D86"/>
    <w:rsid w:val="000B5880"/>
    <w:rsid w:val="000B69DE"/>
    <w:rsid w:val="000C1BBD"/>
    <w:rsid w:val="000C37D9"/>
    <w:rsid w:val="000D0EAA"/>
    <w:rsid w:val="000E6DBE"/>
    <w:rsid w:val="000F0734"/>
    <w:rsid w:val="00107654"/>
    <w:rsid w:val="00107AC5"/>
    <w:rsid w:val="001135D6"/>
    <w:rsid w:val="00113BD9"/>
    <w:rsid w:val="00116A80"/>
    <w:rsid w:val="0012096C"/>
    <w:rsid w:val="00120DEA"/>
    <w:rsid w:val="00121493"/>
    <w:rsid w:val="00124239"/>
    <w:rsid w:val="00126B7A"/>
    <w:rsid w:val="00127041"/>
    <w:rsid w:val="00131289"/>
    <w:rsid w:val="0015534F"/>
    <w:rsid w:val="001559DF"/>
    <w:rsid w:val="00160F4F"/>
    <w:rsid w:val="001620C7"/>
    <w:rsid w:val="0017567F"/>
    <w:rsid w:val="00176294"/>
    <w:rsid w:val="00184EAA"/>
    <w:rsid w:val="00184F93"/>
    <w:rsid w:val="00187B42"/>
    <w:rsid w:val="001944A1"/>
    <w:rsid w:val="001A559C"/>
    <w:rsid w:val="001A5856"/>
    <w:rsid w:val="001B56CE"/>
    <w:rsid w:val="001B5EAB"/>
    <w:rsid w:val="001B7212"/>
    <w:rsid w:val="001C6B24"/>
    <w:rsid w:val="001D21B3"/>
    <w:rsid w:val="001E3B3B"/>
    <w:rsid w:val="001F2D56"/>
    <w:rsid w:val="001F6DC8"/>
    <w:rsid w:val="00203AE4"/>
    <w:rsid w:val="002100FE"/>
    <w:rsid w:val="002131B8"/>
    <w:rsid w:val="002231AB"/>
    <w:rsid w:val="002239D0"/>
    <w:rsid w:val="00224351"/>
    <w:rsid w:val="00233BCB"/>
    <w:rsid w:val="002340F7"/>
    <w:rsid w:val="002434D1"/>
    <w:rsid w:val="0024660E"/>
    <w:rsid w:val="00255194"/>
    <w:rsid w:val="00261314"/>
    <w:rsid w:val="00262835"/>
    <w:rsid w:val="002763EB"/>
    <w:rsid w:val="00280162"/>
    <w:rsid w:val="002846F4"/>
    <w:rsid w:val="002863A2"/>
    <w:rsid w:val="002873CA"/>
    <w:rsid w:val="002876D4"/>
    <w:rsid w:val="00295016"/>
    <w:rsid w:val="00295840"/>
    <w:rsid w:val="00297943"/>
    <w:rsid w:val="00297B2A"/>
    <w:rsid w:val="002A204C"/>
    <w:rsid w:val="002A48C0"/>
    <w:rsid w:val="002B4CE3"/>
    <w:rsid w:val="002B6066"/>
    <w:rsid w:val="002B6B34"/>
    <w:rsid w:val="002C5186"/>
    <w:rsid w:val="002D2F6A"/>
    <w:rsid w:val="002E0101"/>
    <w:rsid w:val="002E0492"/>
    <w:rsid w:val="002E140B"/>
    <w:rsid w:val="002F14DC"/>
    <w:rsid w:val="002F1F13"/>
    <w:rsid w:val="003037B3"/>
    <w:rsid w:val="00304675"/>
    <w:rsid w:val="00304EBE"/>
    <w:rsid w:val="003050FB"/>
    <w:rsid w:val="0030565A"/>
    <w:rsid w:val="003155E9"/>
    <w:rsid w:val="00316705"/>
    <w:rsid w:val="0031682F"/>
    <w:rsid w:val="00325270"/>
    <w:rsid w:val="003301FF"/>
    <w:rsid w:val="00331F89"/>
    <w:rsid w:val="00333500"/>
    <w:rsid w:val="00334E3D"/>
    <w:rsid w:val="003440E0"/>
    <w:rsid w:val="00350B32"/>
    <w:rsid w:val="0035241A"/>
    <w:rsid w:val="0035735D"/>
    <w:rsid w:val="00362023"/>
    <w:rsid w:val="00365423"/>
    <w:rsid w:val="00372A87"/>
    <w:rsid w:val="0038595C"/>
    <w:rsid w:val="003941FE"/>
    <w:rsid w:val="00396A66"/>
    <w:rsid w:val="003A47CB"/>
    <w:rsid w:val="003B1331"/>
    <w:rsid w:val="003C050C"/>
    <w:rsid w:val="003C688F"/>
    <w:rsid w:val="003D0514"/>
    <w:rsid w:val="003D29F4"/>
    <w:rsid w:val="003E3515"/>
    <w:rsid w:val="003F175C"/>
    <w:rsid w:val="003F18F2"/>
    <w:rsid w:val="003F4A1E"/>
    <w:rsid w:val="00403F90"/>
    <w:rsid w:val="004127CC"/>
    <w:rsid w:val="0042682F"/>
    <w:rsid w:val="00433722"/>
    <w:rsid w:val="00437891"/>
    <w:rsid w:val="004401F5"/>
    <w:rsid w:val="00441352"/>
    <w:rsid w:val="00444659"/>
    <w:rsid w:val="00460981"/>
    <w:rsid w:val="00463887"/>
    <w:rsid w:val="0047673A"/>
    <w:rsid w:val="00483B38"/>
    <w:rsid w:val="00483E63"/>
    <w:rsid w:val="004915C7"/>
    <w:rsid w:val="00493691"/>
    <w:rsid w:val="004A03A5"/>
    <w:rsid w:val="004A3542"/>
    <w:rsid w:val="004A53F7"/>
    <w:rsid w:val="004A767E"/>
    <w:rsid w:val="004A7999"/>
    <w:rsid w:val="004B0465"/>
    <w:rsid w:val="004B0C02"/>
    <w:rsid w:val="004B1ACD"/>
    <w:rsid w:val="004B2036"/>
    <w:rsid w:val="004B2906"/>
    <w:rsid w:val="004B3807"/>
    <w:rsid w:val="004C4818"/>
    <w:rsid w:val="004C4E29"/>
    <w:rsid w:val="004C7F2B"/>
    <w:rsid w:val="004D2A53"/>
    <w:rsid w:val="004D3734"/>
    <w:rsid w:val="004D58E4"/>
    <w:rsid w:val="004E0DD4"/>
    <w:rsid w:val="004F212F"/>
    <w:rsid w:val="004F7E95"/>
    <w:rsid w:val="0051136F"/>
    <w:rsid w:val="00516B66"/>
    <w:rsid w:val="00517DE2"/>
    <w:rsid w:val="00532795"/>
    <w:rsid w:val="00533BD2"/>
    <w:rsid w:val="0053771D"/>
    <w:rsid w:val="0054502C"/>
    <w:rsid w:val="00547405"/>
    <w:rsid w:val="005572BF"/>
    <w:rsid w:val="00576638"/>
    <w:rsid w:val="00581A60"/>
    <w:rsid w:val="00586A7E"/>
    <w:rsid w:val="005933A6"/>
    <w:rsid w:val="00593579"/>
    <w:rsid w:val="005A2ACD"/>
    <w:rsid w:val="005A60C6"/>
    <w:rsid w:val="005B06E7"/>
    <w:rsid w:val="005B085F"/>
    <w:rsid w:val="005B4C0B"/>
    <w:rsid w:val="005B7697"/>
    <w:rsid w:val="005C56C5"/>
    <w:rsid w:val="005C603C"/>
    <w:rsid w:val="005C6454"/>
    <w:rsid w:val="005C665F"/>
    <w:rsid w:val="005D0929"/>
    <w:rsid w:val="005D7AC6"/>
    <w:rsid w:val="005F2AAC"/>
    <w:rsid w:val="005F69A3"/>
    <w:rsid w:val="00604CDD"/>
    <w:rsid w:val="00604EA2"/>
    <w:rsid w:val="00611F5F"/>
    <w:rsid w:val="00613C17"/>
    <w:rsid w:val="00617937"/>
    <w:rsid w:val="00617A0F"/>
    <w:rsid w:val="00620F83"/>
    <w:rsid w:val="00621B30"/>
    <w:rsid w:val="00624121"/>
    <w:rsid w:val="006335ED"/>
    <w:rsid w:val="00641C95"/>
    <w:rsid w:val="00645966"/>
    <w:rsid w:val="006461A2"/>
    <w:rsid w:val="00650191"/>
    <w:rsid w:val="00661903"/>
    <w:rsid w:val="006769F8"/>
    <w:rsid w:val="006800DA"/>
    <w:rsid w:val="00686E72"/>
    <w:rsid w:val="006873BD"/>
    <w:rsid w:val="00687846"/>
    <w:rsid w:val="006B50AE"/>
    <w:rsid w:val="006B5B92"/>
    <w:rsid w:val="006C4277"/>
    <w:rsid w:val="006C45CB"/>
    <w:rsid w:val="006D6C17"/>
    <w:rsid w:val="006E05AD"/>
    <w:rsid w:val="006E5DBB"/>
    <w:rsid w:val="006E6557"/>
    <w:rsid w:val="006E78B5"/>
    <w:rsid w:val="006F1D02"/>
    <w:rsid w:val="006F74DD"/>
    <w:rsid w:val="0070217F"/>
    <w:rsid w:val="007064A4"/>
    <w:rsid w:val="00713248"/>
    <w:rsid w:val="00722488"/>
    <w:rsid w:val="007268D5"/>
    <w:rsid w:val="00736C3B"/>
    <w:rsid w:val="00740289"/>
    <w:rsid w:val="00750EEA"/>
    <w:rsid w:val="00754150"/>
    <w:rsid w:val="00756016"/>
    <w:rsid w:val="00761640"/>
    <w:rsid w:val="00762F9E"/>
    <w:rsid w:val="007673B7"/>
    <w:rsid w:val="00767929"/>
    <w:rsid w:val="0077195A"/>
    <w:rsid w:val="00775322"/>
    <w:rsid w:val="00775C87"/>
    <w:rsid w:val="00777B7A"/>
    <w:rsid w:val="00780083"/>
    <w:rsid w:val="00780793"/>
    <w:rsid w:val="00781027"/>
    <w:rsid w:val="007902BD"/>
    <w:rsid w:val="007945D0"/>
    <w:rsid w:val="00797311"/>
    <w:rsid w:val="007A1B0D"/>
    <w:rsid w:val="007A4212"/>
    <w:rsid w:val="007A4DCD"/>
    <w:rsid w:val="007A67C2"/>
    <w:rsid w:val="007B0F89"/>
    <w:rsid w:val="007B562B"/>
    <w:rsid w:val="007C361B"/>
    <w:rsid w:val="007D174B"/>
    <w:rsid w:val="007D26E5"/>
    <w:rsid w:val="007F5F76"/>
    <w:rsid w:val="00801B2F"/>
    <w:rsid w:val="00801C9A"/>
    <w:rsid w:val="00801F33"/>
    <w:rsid w:val="00803998"/>
    <w:rsid w:val="008077A5"/>
    <w:rsid w:val="0080799E"/>
    <w:rsid w:val="00834549"/>
    <w:rsid w:val="00841286"/>
    <w:rsid w:val="008423BA"/>
    <w:rsid w:val="00853A41"/>
    <w:rsid w:val="00857F86"/>
    <w:rsid w:val="00862132"/>
    <w:rsid w:val="00866379"/>
    <w:rsid w:val="008744BA"/>
    <w:rsid w:val="008825D5"/>
    <w:rsid w:val="00893FB8"/>
    <w:rsid w:val="008A2F9D"/>
    <w:rsid w:val="008A60C4"/>
    <w:rsid w:val="008B2F7B"/>
    <w:rsid w:val="008C32A9"/>
    <w:rsid w:val="008C3D11"/>
    <w:rsid w:val="008D0D7E"/>
    <w:rsid w:val="008D1982"/>
    <w:rsid w:val="008E1E69"/>
    <w:rsid w:val="008E20A9"/>
    <w:rsid w:val="008E573D"/>
    <w:rsid w:val="008E77EE"/>
    <w:rsid w:val="008F0824"/>
    <w:rsid w:val="008F53E0"/>
    <w:rsid w:val="008F7DBD"/>
    <w:rsid w:val="00910C18"/>
    <w:rsid w:val="00912E30"/>
    <w:rsid w:val="009147B8"/>
    <w:rsid w:val="0091498F"/>
    <w:rsid w:val="0092045D"/>
    <w:rsid w:val="00921834"/>
    <w:rsid w:val="0092397E"/>
    <w:rsid w:val="00924FB3"/>
    <w:rsid w:val="009415BE"/>
    <w:rsid w:val="0094401E"/>
    <w:rsid w:val="009453BA"/>
    <w:rsid w:val="009466CF"/>
    <w:rsid w:val="00950F67"/>
    <w:rsid w:val="009542E2"/>
    <w:rsid w:val="00955F8C"/>
    <w:rsid w:val="00960FDE"/>
    <w:rsid w:val="00971B48"/>
    <w:rsid w:val="009804FA"/>
    <w:rsid w:val="00987336"/>
    <w:rsid w:val="00991E23"/>
    <w:rsid w:val="0099362C"/>
    <w:rsid w:val="00996249"/>
    <w:rsid w:val="009A4179"/>
    <w:rsid w:val="009B2A55"/>
    <w:rsid w:val="009C6F57"/>
    <w:rsid w:val="009E35BD"/>
    <w:rsid w:val="009F3FA6"/>
    <w:rsid w:val="00A20D23"/>
    <w:rsid w:val="00A227EE"/>
    <w:rsid w:val="00A248C8"/>
    <w:rsid w:val="00A35811"/>
    <w:rsid w:val="00A41C8C"/>
    <w:rsid w:val="00A45E7D"/>
    <w:rsid w:val="00A535C9"/>
    <w:rsid w:val="00A565E0"/>
    <w:rsid w:val="00A57D7E"/>
    <w:rsid w:val="00A6042B"/>
    <w:rsid w:val="00A63EA2"/>
    <w:rsid w:val="00A6423C"/>
    <w:rsid w:val="00A655B1"/>
    <w:rsid w:val="00A709F5"/>
    <w:rsid w:val="00A7351E"/>
    <w:rsid w:val="00A73F58"/>
    <w:rsid w:val="00A761E9"/>
    <w:rsid w:val="00A86FE8"/>
    <w:rsid w:val="00A87D81"/>
    <w:rsid w:val="00A933AF"/>
    <w:rsid w:val="00AA04B2"/>
    <w:rsid w:val="00AA4A2D"/>
    <w:rsid w:val="00AA5755"/>
    <w:rsid w:val="00AB50F0"/>
    <w:rsid w:val="00AB7C35"/>
    <w:rsid w:val="00AD5E03"/>
    <w:rsid w:val="00AE0EF6"/>
    <w:rsid w:val="00AE3720"/>
    <w:rsid w:val="00AE75C6"/>
    <w:rsid w:val="00AF014F"/>
    <w:rsid w:val="00AF0851"/>
    <w:rsid w:val="00B04120"/>
    <w:rsid w:val="00B12436"/>
    <w:rsid w:val="00B12CE2"/>
    <w:rsid w:val="00B22012"/>
    <w:rsid w:val="00B23F6D"/>
    <w:rsid w:val="00B25FC6"/>
    <w:rsid w:val="00B26297"/>
    <w:rsid w:val="00B436D8"/>
    <w:rsid w:val="00B45B36"/>
    <w:rsid w:val="00B47C02"/>
    <w:rsid w:val="00B559D9"/>
    <w:rsid w:val="00B60FFD"/>
    <w:rsid w:val="00B65A24"/>
    <w:rsid w:val="00B70213"/>
    <w:rsid w:val="00B77593"/>
    <w:rsid w:val="00B805B2"/>
    <w:rsid w:val="00B82D4D"/>
    <w:rsid w:val="00B9368A"/>
    <w:rsid w:val="00B952D0"/>
    <w:rsid w:val="00B978A7"/>
    <w:rsid w:val="00BC40AE"/>
    <w:rsid w:val="00BC7F26"/>
    <w:rsid w:val="00BD0322"/>
    <w:rsid w:val="00BD2687"/>
    <w:rsid w:val="00BD50F5"/>
    <w:rsid w:val="00BD57CB"/>
    <w:rsid w:val="00BE64B0"/>
    <w:rsid w:val="00BE736A"/>
    <w:rsid w:val="00BF20E8"/>
    <w:rsid w:val="00BF5F9F"/>
    <w:rsid w:val="00C02BC1"/>
    <w:rsid w:val="00C34FFA"/>
    <w:rsid w:val="00C36233"/>
    <w:rsid w:val="00C37B0C"/>
    <w:rsid w:val="00C41B71"/>
    <w:rsid w:val="00C4566D"/>
    <w:rsid w:val="00C45843"/>
    <w:rsid w:val="00C4643D"/>
    <w:rsid w:val="00C543E8"/>
    <w:rsid w:val="00C6297E"/>
    <w:rsid w:val="00C64DE9"/>
    <w:rsid w:val="00C651CC"/>
    <w:rsid w:val="00C73ED6"/>
    <w:rsid w:val="00C828E5"/>
    <w:rsid w:val="00C829DE"/>
    <w:rsid w:val="00C90185"/>
    <w:rsid w:val="00C90E82"/>
    <w:rsid w:val="00C93A27"/>
    <w:rsid w:val="00CA2B98"/>
    <w:rsid w:val="00CB7E36"/>
    <w:rsid w:val="00CC429D"/>
    <w:rsid w:val="00CC4340"/>
    <w:rsid w:val="00CD4111"/>
    <w:rsid w:val="00CD5D00"/>
    <w:rsid w:val="00CE68AB"/>
    <w:rsid w:val="00CE7760"/>
    <w:rsid w:val="00CF0309"/>
    <w:rsid w:val="00CF08FB"/>
    <w:rsid w:val="00CF29CC"/>
    <w:rsid w:val="00CF3161"/>
    <w:rsid w:val="00CF6322"/>
    <w:rsid w:val="00D01009"/>
    <w:rsid w:val="00D042E4"/>
    <w:rsid w:val="00D07D3C"/>
    <w:rsid w:val="00D136C4"/>
    <w:rsid w:val="00D14372"/>
    <w:rsid w:val="00D22667"/>
    <w:rsid w:val="00D30BF7"/>
    <w:rsid w:val="00D349BB"/>
    <w:rsid w:val="00D35155"/>
    <w:rsid w:val="00D3590D"/>
    <w:rsid w:val="00D35AF9"/>
    <w:rsid w:val="00D402DD"/>
    <w:rsid w:val="00D45FA9"/>
    <w:rsid w:val="00D47DFF"/>
    <w:rsid w:val="00D60F2D"/>
    <w:rsid w:val="00D63B8E"/>
    <w:rsid w:val="00D66E00"/>
    <w:rsid w:val="00D77373"/>
    <w:rsid w:val="00D87022"/>
    <w:rsid w:val="00D94130"/>
    <w:rsid w:val="00DA04FA"/>
    <w:rsid w:val="00DA1EC3"/>
    <w:rsid w:val="00DA7471"/>
    <w:rsid w:val="00DB6A3C"/>
    <w:rsid w:val="00DB735F"/>
    <w:rsid w:val="00DC2BDE"/>
    <w:rsid w:val="00DC2D69"/>
    <w:rsid w:val="00DC30A5"/>
    <w:rsid w:val="00DD075C"/>
    <w:rsid w:val="00DD67BF"/>
    <w:rsid w:val="00DE0489"/>
    <w:rsid w:val="00DE3E8D"/>
    <w:rsid w:val="00DE40C8"/>
    <w:rsid w:val="00DF177D"/>
    <w:rsid w:val="00DF37D2"/>
    <w:rsid w:val="00DF5047"/>
    <w:rsid w:val="00DF6E8A"/>
    <w:rsid w:val="00E05AC4"/>
    <w:rsid w:val="00E117C6"/>
    <w:rsid w:val="00E13BEA"/>
    <w:rsid w:val="00E15842"/>
    <w:rsid w:val="00E169F7"/>
    <w:rsid w:val="00E2196B"/>
    <w:rsid w:val="00E2650D"/>
    <w:rsid w:val="00E267A8"/>
    <w:rsid w:val="00E30BF6"/>
    <w:rsid w:val="00E47AA4"/>
    <w:rsid w:val="00E50582"/>
    <w:rsid w:val="00E54058"/>
    <w:rsid w:val="00E552B4"/>
    <w:rsid w:val="00E57353"/>
    <w:rsid w:val="00E65826"/>
    <w:rsid w:val="00E66E76"/>
    <w:rsid w:val="00E7041D"/>
    <w:rsid w:val="00E818EB"/>
    <w:rsid w:val="00E82B88"/>
    <w:rsid w:val="00E84A3B"/>
    <w:rsid w:val="00E94343"/>
    <w:rsid w:val="00EA21EA"/>
    <w:rsid w:val="00EA3B08"/>
    <w:rsid w:val="00EA6D1F"/>
    <w:rsid w:val="00EB249E"/>
    <w:rsid w:val="00EB2675"/>
    <w:rsid w:val="00EC3539"/>
    <w:rsid w:val="00ED5A30"/>
    <w:rsid w:val="00ED6811"/>
    <w:rsid w:val="00EE6D12"/>
    <w:rsid w:val="00F107D5"/>
    <w:rsid w:val="00F114EA"/>
    <w:rsid w:val="00F2010B"/>
    <w:rsid w:val="00F23445"/>
    <w:rsid w:val="00F27F44"/>
    <w:rsid w:val="00F354E5"/>
    <w:rsid w:val="00F35671"/>
    <w:rsid w:val="00F4298F"/>
    <w:rsid w:val="00F51136"/>
    <w:rsid w:val="00F51D62"/>
    <w:rsid w:val="00F530BF"/>
    <w:rsid w:val="00F5699B"/>
    <w:rsid w:val="00F60A1E"/>
    <w:rsid w:val="00F66A79"/>
    <w:rsid w:val="00F87C29"/>
    <w:rsid w:val="00F92AF7"/>
    <w:rsid w:val="00F93D3C"/>
    <w:rsid w:val="00F97FAB"/>
    <w:rsid w:val="00FB7B94"/>
    <w:rsid w:val="00FC692E"/>
    <w:rsid w:val="00FC7D45"/>
    <w:rsid w:val="00FE4682"/>
    <w:rsid w:val="00FE4B3C"/>
    <w:rsid w:val="00FF2D89"/>
    <w:rsid w:val="00FF700E"/>
    <w:rsid w:val="00FF7781"/>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52B4"/>
    <w:pPr>
      <w:spacing w:after="0"/>
    </w:pPr>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rFonts w:eastAsia="Times New Roman"/>
      <w:lang w:val="en-US" w:eastAsia="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eastAsia="Times New Roman" w:hAnsi="Verdana"/>
      <w:iCs/>
      <w:sz w:val="22"/>
      <w:szCs w:val="22"/>
      <w:lang w:val="en-AU" w:eastAsia="en-US"/>
    </w:rPr>
  </w:style>
  <w:style w:type="paragraph" w:customStyle="1" w:styleId="MCQstem">
    <w:name w:val="MCQ stem"/>
    <w:basedOn w:val="Normal"/>
    <w:rsid w:val="0094401E"/>
    <w:pPr>
      <w:tabs>
        <w:tab w:val="left" w:pos="709"/>
      </w:tabs>
    </w:pPr>
    <w:rPr>
      <w:rFonts w:eastAsia="Times New Roman"/>
      <w:b/>
      <w:szCs w:val="20"/>
      <w:lang w:val="en-AU" w:eastAsia="en-US"/>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User</cp:lastModifiedBy>
  <cp:revision>2</cp:revision>
  <cp:lastPrinted>2015-08-30T15:57:00Z</cp:lastPrinted>
  <dcterms:created xsi:type="dcterms:W3CDTF">2020-10-19T01:38:00Z</dcterms:created>
  <dcterms:modified xsi:type="dcterms:W3CDTF">2020-10-19T01:38:00Z</dcterms:modified>
</cp:coreProperties>
</file>