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49A0" w14:textId="77777777" w:rsidR="005918BE" w:rsidRPr="0031078C" w:rsidRDefault="005918BE" w:rsidP="005918BE">
      <w:pPr>
        <w:pStyle w:val="Address"/>
        <w:spacing w:line="276" w:lineRule="auto"/>
        <w:jc w:val="center"/>
        <w:rPr>
          <w:rStyle w:val="Strong"/>
          <w:rFonts w:ascii="Museo Sans 300" w:hAnsi="Museo Sans 300"/>
          <w:b/>
          <w:i w:val="0"/>
          <w:sz w:val="28"/>
          <w:szCs w:val="28"/>
          <w:lang w:val="en-US"/>
        </w:rPr>
      </w:pPr>
      <w:r w:rsidRPr="0031078C">
        <w:rPr>
          <w:rStyle w:val="Strong"/>
          <w:rFonts w:ascii="Museo Sans 300" w:hAnsi="Museo Sans 300"/>
          <w:b/>
          <w:sz w:val="28"/>
          <w:szCs w:val="28"/>
          <w:lang w:val="en-US"/>
        </w:rPr>
        <w:t>Kennedy Baptist College</w:t>
      </w:r>
    </w:p>
    <w:p w14:paraId="4FF82D94" w14:textId="77777777" w:rsidR="005918BE" w:rsidRPr="0031078C" w:rsidRDefault="005918BE" w:rsidP="005918BE">
      <w:pPr>
        <w:pStyle w:val="Address"/>
        <w:spacing w:line="276" w:lineRule="auto"/>
        <w:jc w:val="center"/>
        <w:rPr>
          <w:rStyle w:val="Strong"/>
          <w:rFonts w:ascii="Museo Sans 300" w:hAnsi="Museo Sans 300"/>
          <w:b/>
          <w:i w:val="0"/>
          <w:sz w:val="28"/>
          <w:szCs w:val="28"/>
          <w:lang w:val="en-US"/>
        </w:rPr>
      </w:pPr>
    </w:p>
    <w:p w14:paraId="7EF97847" w14:textId="247A1189" w:rsidR="005918BE" w:rsidRPr="0031078C" w:rsidRDefault="005918BE" w:rsidP="005918BE">
      <w:pPr>
        <w:pStyle w:val="Address"/>
        <w:spacing w:line="276" w:lineRule="auto"/>
        <w:jc w:val="center"/>
        <w:rPr>
          <w:rStyle w:val="Strong"/>
          <w:rFonts w:ascii="Museo Sans 300" w:hAnsi="Museo Sans 300"/>
          <w:b/>
          <w:i w:val="0"/>
          <w:sz w:val="28"/>
          <w:szCs w:val="28"/>
          <w:lang w:val="en-US"/>
        </w:rPr>
      </w:pPr>
      <w:r w:rsidRPr="0031078C">
        <w:rPr>
          <w:rStyle w:val="Strong"/>
          <w:rFonts w:ascii="Museo Sans 300" w:hAnsi="Museo Sans 300"/>
          <w:b/>
          <w:sz w:val="28"/>
          <w:szCs w:val="28"/>
          <w:lang w:val="en-US"/>
        </w:rPr>
        <w:t>Year 11 ATAR English 20</w:t>
      </w:r>
      <w:r>
        <w:rPr>
          <w:rStyle w:val="Strong"/>
          <w:rFonts w:ascii="Museo Sans 300" w:hAnsi="Museo Sans 300"/>
          <w:b/>
          <w:sz w:val="28"/>
          <w:szCs w:val="28"/>
          <w:lang w:val="en-US"/>
        </w:rPr>
        <w:t>20</w:t>
      </w:r>
    </w:p>
    <w:p w14:paraId="4388431D" w14:textId="77777777" w:rsidR="005918BE" w:rsidRDefault="005918BE" w:rsidP="005918BE">
      <w:pPr>
        <w:pStyle w:val="Address"/>
        <w:spacing w:line="276" w:lineRule="auto"/>
        <w:jc w:val="center"/>
        <w:rPr>
          <w:rStyle w:val="Strong"/>
          <w:rFonts w:ascii="Museo Sans 300" w:hAnsi="Museo Sans 300"/>
          <w:bCs w:val="0"/>
          <w:i w:val="0"/>
          <w:lang w:val="en-US"/>
        </w:rPr>
      </w:pPr>
      <w:r>
        <w:rPr>
          <w:noProof/>
        </w:rPr>
        <w:drawing>
          <wp:anchor distT="0" distB="0" distL="114300" distR="114300" simplePos="0" relativeHeight="251662336" behindDoc="0" locked="0" layoutInCell="1" allowOverlap="1" wp14:anchorId="6ED65ED1" wp14:editId="31005CB5">
            <wp:simplePos x="0" y="0"/>
            <wp:positionH relativeFrom="column">
              <wp:posOffset>103505</wp:posOffset>
            </wp:positionH>
            <wp:positionV relativeFrom="paragraph">
              <wp:posOffset>232410</wp:posOffset>
            </wp:positionV>
            <wp:extent cx="5715000" cy="2857500"/>
            <wp:effectExtent l="0" t="0" r="0" b="0"/>
            <wp:wrapSquare wrapText="bothSides"/>
            <wp:docPr id="3" name="Picture 3" descr="Image result for writing auto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riting autobiogra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anchor>
        </w:drawing>
      </w:r>
    </w:p>
    <w:p w14:paraId="5D838B2C" w14:textId="77777777" w:rsidR="005918BE" w:rsidRDefault="005918BE" w:rsidP="005918BE">
      <w:pPr>
        <w:pStyle w:val="Address"/>
        <w:spacing w:line="276" w:lineRule="auto"/>
        <w:jc w:val="center"/>
        <w:rPr>
          <w:rStyle w:val="Strong"/>
          <w:rFonts w:ascii="Museo Sans 300" w:hAnsi="Museo Sans 300"/>
          <w:bCs w:val="0"/>
          <w:i w:val="0"/>
          <w:lang w:val="en-US"/>
        </w:rPr>
      </w:pPr>
    </w:p>
    <w:p w14:paraId="1A7EF672" w14:textId="77777777" w:rsidR="005918BE" w:rsidRDefault="005918BE" w:rsidP="005918BE">
      <w:pPr>
        <w:pStyle w:val="Address"/>
        <w:spacing w:line="276" w:lineRule="auto"/>
        <w:jc w:val="center"/>
        <w:rPr>
          <w:rStyle w:val="Strong"/>
          <w:rFonts w:ascii="Museo Sans 300" w:hAnsi="Museo Sans 300"/>
          <w:bCs w:val="0"/>
          <w:i w:val="0"/>
          <w:lang w:val="en-US"/>
        </w:rPr>
      </w:pPr>
    </w:p>
    <w:p w14:paraId="13C136A1" w14:textId="77777777" w:rsidR="005918BE" w:rsidRDefault="005918BE" w:rsidP="005918BE">
      <w:pPr>
        <w:pStyle w:val="Address"/>
        <w:spacing w:line="276" w:lineRule="auto"/>
        <w:jc w:val="center"/>
        <w:rPr>
          <w:rStyle w:val="Strong"/>
          <w:rFonts w:ascii="Museo Sans 300" w:hAnsi="Museo Sans 300"/>
          <w:bCs w:val="0"/>
          <w:i w:val="0"/>
          <w:lang w:val="en-US"/>
        </w:rPr>
      </w:pPr>
    </w:p>
    <w:p w14:paraId="76596F57" w14:textId="343BF80E" w:rsidR="005918BE" w:rsidRPr="0031078C" w:rsidRDefault="005918BE" w:rsidP="005918BE">
      <w:pPr>
        <w:pStyle w:val="Address"/>
        <w:spacing w:line="276" w:lineRule="auto"/>
        <w:jc w:val="center"/>
        <w:rPr>
          <w:rStyle w:val="Strong"/>
          <w:rFonts w:ascii="Museo Sans 300" w:hAnsi="Museo Sans 300"/>
          <w:b/>
          <w:i w:val="0"/>
          <w:sz w:val="36"/>
          <w:szCs w:val="36"/>
          <w:lang w:val="en-US"/>
        </w:rPr>
      </w:pPr>
      <w:r w:rsidRPr="0031078C">
        <w:rPr>
          <w:rStyle w:val="Strong"/>
          <w:rFonts w:ascii="Museo Sans 300" w:hAnsi="Museo Sans 300"/>
          <w:b/>
          <w:sz w:val="36"/>
          <w:szCs w:val="36"/>
          <w:lang w:val="en-US"/>
        </w:rPr>
        <w:t xml:space="preserve">Comparing Values, Attitudes and </w:t>
      </w:r>
      <w:r>
        <w:rPr>
          <w:rStyle w:val="Strong"/>
          <w:rFonts w:ascii="Museo Sans 300" w:hAnsi="Museo Sans 300"/>
          <w:b/>
          <w:sz w:val="36"/>
          <w:szCs w:val="36"/>
          <w:lang w:val="en-US"/>
        </w:rPr>
        <w:t>Ideas of Belonging</w:t>
      </w:r>
    </w:p>
    <w:p w14:paraId="601146ED" w14:textId="77777777" w:rsidR="005918BE" w:rsidRPr="0031078C" w:rsidRDefault="005918BE" w:rsidP="005918BE">
      <w:pPr>
        <w:pStyle w:val="Address"/>
        <w:spacing w:line="276" w:lineRule="auto"/>
        <w:jc w:val="center"/>
        <w:rPr>
          <w:rStyle w:val="Strong"/>
          <w:rFonts w:ascii="Museo Sans 300" w:hAnsi="Museo Sans 300"/>
          <w:b/>
          <w:i w:val="0"/>
          <w:sz w:val="36"/>
          <w:szCs w:val="36"/>
          <w:lang w:val="en-US"/>
        </w:rPr>
      </w:pPr>
    </w:p>
    <w:p w14:paraId="11DAE8B6" w14:textId="77777777" w:rsidR="005918BE" w:rsidRPr="0031078C" w:rsidRDefault="005918BE" w:rsidP="005918BE">
      <w:pPr>
        <w:pStyle w:val="Address"/>
        <w:spacing w:line="276" w:lineRule="auto"/>
        <w:jc w:val="center"/>
        <w:rPr>
          <w:rStyle w:val="Strong"/>
          <w:rFonts w:ascii="Museo Sans 300" w:hAnsi="Museo Sans 300"/>
          <w:b/>
          <w:i w:val="0"/>
          <w:sz w:val="36"/>
          <w:szCs w:val="36"/>
          <w:lang w:val="en-US"/>
        </w:rPr>
      </w:pPr>
      <w:r w:rsidRPr="0031078C">
        <w:rPr>
          <w:rStyle w:val="Strong"/>
          <w:rFonts w:ascii="Museo Sans 300" w:hAnsi="Museo Sans 300"/>
          <w:b/>
          <w:sz w:val="36"/>
          <w:szCs w:val="36"/>
          <w:lang w:val="en-US"/>
        </w:rPr>
        <w:t>Autobiographies, Memoirs</w:t>
      </w:r>
    </w:p>
    <w:p w14:paraId="161E5633" w14:textId="77777777" w:rsidR="005918BE" w:rsidRDefault="005918BE" w:rsidP="005918BE">
      <w:pPr>
        <w:pStyle w:val="Address"/>
        <w:spacing w:line="276" w:lineRule="auto"/>
        <w:rPr>
          <w:rStyle w:val="Strong"/>
          <w:rFonts w:ascii="Museo Sans 300" w:hAnsi="Museo Sans 300"/>
          <w:bCs w:val="0"/>
          <w:i w:val="0"/>
          <w:lang w:val="en-US"/>
        </w:rPr>
      </w:pPr>
    </w:p>
    <w:p w14:paraId="24DDB254" w14:textId="77777777" w:rsidR="005918BE" w:rsidRDefault="005918BE" w:rsidP="005918BE">
      <w:pPr>
        <w:pStyle w:val="Address"/>
        <w:spacing w:line="276" w:lineRule="auto"/>
        <w:rPr>
          <w:noProof/>
        </w:rPr>
      </w:pPr>
      <w:r>
        <w:rPr>
          <w:noProof/>
        </w:rPr>
        <w:drawing>
          <wp:anchor distT="0" distB="0" distL="114300" distR="114300" simplePos="0" relativeHeight="251663360" behindDoc="0" locked="0" layoutInCell="1" allowOverlap="1" wp14:anchorId="75F14B11" wp14:editId="44D9B7AC">
            <wp:simplePos x="0" y="0"/>
            <wp:positionH relativeFrom="column">
              <wp:posOffset>688975</wp:posOffset>
            </wp:positionH>
            <wp:positionV relativeFrom="paragraph">
              <wp:posOffset>22225</wp:posOffset>
            </wp:positionV>
            <wp:extent cx="4467225" cy="2769235"/>
            <wp:effectExtent l="0" t="0" r="9525" b="0"/>
            <wp:wrapSquare wrapText="bothSides"/>
            <wp:docPr id="4" name="Picture 4" descr="Image result for writing a mem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riting a memo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769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680F0526" w14:textId="77777777" w:rsidR="005918BE" w:rsidRPr="00640856" w:rsidRDefault="005918BE" w:rsidP="005918BE">
      <w:pPr>
        <w:rPr>
          <w:lang w:val="en-US"/>
        </w:rPr>
      </w:pPr>
    </w:p>
    <w:p w14:paraId="23456B55" w14:textId="77777777" w:rsidR="005918BE" w:rsidRPr="00640856" w:rsidRDefault="005918BE" w:rsidP="005918BE">
      <w:pPr>
        <w:rPr>
          <w:lang w:val="en-US"/>
        </w:rPr>
      </w:pPr>
    </w:p>
    <w:p w14:paraId="39335E44" w14:textId="77777777" w:rsidR="005918BE" w:rsidRPr="00640856" w:rsidRDefault="005918BE" w:rsidP="005918BE">
      <w:pPr>
        <w:rPr>
          <w:lang w:val="en-US"/>
        </w:rPr>
      </w:pPr>
    </w:p>
    <w:p w14:paraId="02B42E00" w14:textId="77777777" w:rsidR="005918BE" w:rsidRPr="00640856" w:rsidRDefault="005918BE" w:rsidP="005918BE">
      <w:pPr>
        <w:rPr>
          <w:lang w:val="en-US"/>
        </w:rPr>
      </w:pPr>
    </w:p>
    <w:p w14:paraId="55555A90" w14:textId="77777777" w:rsidR="005918BE" w:rsidRPr="00640856" w:rsidRDefault="005918BE" w:rsidP="005918BE">
      <w:pPr>
        <w:rPr>
          <w:lang w:val="en-US"/>
        </w:rPr>
      </w:pPr>
    </w:p>
    <w:p w14:paraId="468038BB" w14:textId="77777777" w:rsidR="005918BE" w:rsidRPr="00640856" w:rsidRDefault="005918BE" w:rsidP="005918BE">
      <w:pPr>
        <w:rPr>
          <w:lang w:val="en-US"/>
        </w:rPr>
      </w:pPr>
    </w:p>
    <w:p w14:paraId="400D366D" w14:textId="77777777" w:rsidR="005918BE" w:rsidRPr="00640856" w:rsidRDefault="005918BE" w:rsidP="005918BE">
      <w:pPr>
        <w:rPr>
          <w:lang w:val="en-US"/>
        </w:rPr>
      </w:pPr>
    </w:p>
    <w:p w14:paraId="55EDBAEE" w14:textId="5B3593BD" w:rsidR="005918BE" w:rsidRDefault="005918BE" w:rsidP="005918BE">
      <w:pPr>
        <w:rPr>
          <w:lang w:val="en-US"/>
        </w:rPr>
      </w:pPr>
    </w:p>
    <w:p w14:paraId="31719659" w14:textId="6DA1A241" w:rsidR="002106C3" w:rsidRDefault="002106C3" w:rsidP="005918BE">
      <w:pPr>
        <w:rPr>
          <w:lang w:val="en-US"/>
        </w:rPr>
      </w:pPr>
    </w:p>
    <w:p w14:paraId="6CDA9437" w14:textId="187504E2" w:rsidR="002106C3" w:rsidRDefault="002106C3" w:rsidP="005918BE">
      <w:pPr>
        <w:rPr>
          <w:lang w:val="en-US"/>
        </w:rPr>
      </w:pPr>
    </w:p>
    <w:p w14:paraId="5C49122A" w14:textId="77777777" w:rsidR="002106C3" w:rsidRPr="00640856" w:rsidRDefault="002106C3" w:rsidP="005918BE">
      <w:pPr>
        <w:rPr>
          <w:lang w:val="en-US"/>
        </w:rPr>
      </w:pPr>
    </w:p>
    <w:p w14:paraId="1C29134E" w14:textId="7A4ABAB5" w:rsidR="005918BE" w:rsidRDefault="005918BE" w:rsidP="005918BE">
      <w:pPr>
        <w:rPr>
          <w:lang w:val="en-US"/>
        </w:rPr>
      </w:pPr>
    </w:p>
    <w:p w14:paraId="1FE9AFB6" w14:textId="630699A1" w:rsidR="002106C3" w:rsidRDefault="002106C3" w:rsidP="005918BE">
      <w:pPr>
        <w:rPr>
          <w:lang w:val="en-US"/>
        </w:rPr>
      </w:pPr>
    </w:p>
    <w:p w14:paraId="0F409E64" w14:textId="3D092132" w:rsidR="002106C3" w:rsidRDefault="002106C3" w:rsidP="005918BE">
      <w:pPr>
        <w:rPr>
          <w:lang w:val="en-US"/>
        </w:rPr>
      </w:pPr>
    </w:p>
    <w:p w14:paraId="224B3DDA" w14:textId="3B90A0FF" w:rsidR="002106C3" w:rsidRDefault="002106C3" w:rsidP="005918BE">
      <w:pPr>
        <w:rPr>
          <w:lang w:val="en-US"/>
        </w:rPr>
      </w:pPr>
    </w:p>
    <w:p w14:paraId="367D3772" w14:textId="7CC4DDF6" w:rsidR="002106C3" w:rsidRDefault="002106C3" w:rsidP="005918BE">
      <w:pPr>
        <w:rPr>
          <w:lang w:val="en-US"/>
        </w:rPr>
      </w:pPr>
    </w:p>
    <w:p w14:paraId="2784267F" w14:textId="13C5A0FE" w:rsidR="002106C3" w:rsidRDefault="002106C3" w:rsidP="005918BE">
      <w:pPr>
        <w:rPr>
          <w:lang w:val="en-US"/>
        </w:rPr>
      </w:pPr>
    </w:p>
    <w:p w14:paraId="1FBDF55C" w14:textId="765538C2" w:rsidR="002106C3" w:rsidRPr="00640856" w:rsidRDefault="00296A93" w:rsidP="005918BE">
      <w:pPr>
        <w:rPr>
          <w:lang w:val="en-US"/>
        </w:rPr>
      </w:pPr>
      <w:r>
        <w:rPr>
          <w:noProof/>
        </w:rPr>
        <w:drawing>
          <wp:anchor distT="0" distB="0" distL="114300" distR="114300" simplePos="0" relativeHeight="251664384" behindDoc="0" locked="0" layoutInCell="1" allowOverlap="1" wp14:anchorId="744AFF92" wp14:editId="0D19F767">
            <wp:simplePos x="0" y="0"/>
            <wp:positionH relativeFrom="column">
              <wp:posOffset>46990</wp:posOffset>
            </wp:positionH>
            <wp:positionV relativeFrom="paragraph">
              <wp:posOffset>219075</wp:posOffset>
            </wp:positionV>
            <wp:extent cx="5634355" cy="4072890"/>
            <wp:effectExtent l="0" t="0" r="444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28" t="996" r="857" b="1392"/>
                    <a:stretch/>
                  </pic:blipFill>
                  <pic:spPr bwMode="auto">
                    <a:xfrm>
                      <a:off x="0" y="0"/>
                      <a:ext cx="5634355" cy="4072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06C3">
        <w:rPr>
          <w:lang w:val="en-US"/>
        </w:rPr>
        <w:t>Syllabus:</w:t>
      </w:r>
    </w:p>
    <w:p w14:paraId="10025BA5" w14:textId="3ACA1A06" w:rsidR="002106C3" w:rsidRDefault="002106C3" w:rsidP="00A34157">
      <w:pPr>
        <w:rPr>
          <w:lang w:val="en-US"/>
        </w:rPr>
      </w:pPr>
    </w:p>
    <w:sdt>
      <w:sdtPr>
        <w:rPr>
          <w:rFonts w:ascii="Museo Sans 300" w:eastAsiaTheme="minorHAnsi" w:hAnsi="Museo Sans 300" w:cs="Times New Roman"/>
          <w:color w:val="auto"/>
          <w:sz w:val="22"/>
          <w:szCs w:val="20"/>
          <w:lang w:val="en-AU"/>
        </w:rPr>
        <w:id w:val="-353885595"/>
        <w:docPartObj>
          <w:docPartGallery w:val="Table of Contents"/>
          <w:docPartUnique/>
        </w:docPartObj>
      </w:sdtPr>
      <w:sdtEndPr>
        <w:rPr>
          <w:b/>
          <w:bCs/>
          <w:noProof/>
        </w:rPr>
      </w:sdtEndPr>
      <w:sdtContent>
        <w:p w14:paraId="208E577D" w14:textId="0DC2639F" w:rsidR="00A34157" w:rsidRDefault="00A34157">
          <w:pPr>
            <w:pStyle w:val="TOCHeading"/>
          </w:pPr>
          <w:r>
            <w:t>Contents</w:t>
          </w:r>
        </w:p>
        <w:p w14:paraId="67683369" w14:textId="5C96D766" w:rsidR="003169EB" w:rsidRDefault="00A34157">
          <w:pPr>
            <w:pStyle w:val="TOC1"/>
            <w:tabs>
              <w:tab w:val="right" w:leader="dot" w:pos="9016"/>
            </w:tabs>
            <w:rPr>
              <w:rFonts w:asciiTheme="minorHAnsi" w:eastAsiaTheme="minorEastAsia" w:hAnsiTheme="minorHAnsi" w:cstheme="minorBidi"/>
              <w:noProof/>
              <w:szCs w:val="22"/>
              <w:lang w:eastAsia="en-AU"/>
            </w:rPr>
          </w:pPr>
          <w:r>
            <w:fldChar w:fldCharType="begin"/>
          </w:r>
          <w:r>
            <w:instrText xml:space="preserve"> TOC \o "1-3" \h \z \u </w:instrText>
          </w:r>
          <w:r>
            <w:fldChar w:fldCharType="separate"/>
          </w:r>
          <w:hyperlink w:anchor="_Toc43208079" w:history="1">
            <w:r w:rsidR="003169EB" w:rsidRPr="00041E86">
              <w:rPr>
                <w:rStyle w:val="Hyperlink"/>
                <w:b/>
                <w:bCs/>
                <w:noProof/>
                <w:lang w:val="en-US"/>
              </w:rPr>
              <w:t>VALUES</w:t>
            </w:r>
            <w:r w:rsidR="003169EB">
              <w:rPr>
                <w:noProof/>
                <w:webHidden/>
              </w:rPr>
              <w:tab/>
            </w:r>
            <w:r w:rsidR="003169EB">
              <w:rPr>
                <w:noProof/>
                <w:webHidden/>
              </w:rPr>
              <w:fldChar w:fldCharType="begin"/>
            </w:r>
            <w:r w:rsidR="003169EB">
              <w:rPr>
                <w:noProof/>
                <w:webHidden/>
              </w:rPr>
              <w:instrText xml:space="preserve"> PAGEREF _Toc43208079 \h </w:instrText>
            </w:r>
            <w:r w:rsidR="003169EB">
              <w:rPr>
                <w:noProof/>
                <w:webHidden/>
              </w:rPr>
            </w:r>
            <w:r w:rsidR="003169EB">
              <w:rPr>
                <w:noProof/>
                <w:webHidden/>
              </w:rPr>
              <w:fldChar w:fldCharType="separate"/>
            </w:r>
            <w:r w:rsidR="003169EB">
              <w:rPr>
                <w:noProof/>
                <w:webHidden/>
              </w:rPr>
              <w:t>3</w:t>
            </w:r>
            <w:r w:rsidR="003169EB">
              <w:rPr>
                <w:noProof/>
                <w:webHidden/>
              </w:rPr>
              <w:fldChar w:fldCharType="end"/>
            </w:r>
          </w:hyperlink>
        </w:p>
        <w:p w14:paraId="23892946" w14:textId="11D41A8F"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0" w:history="1">
            <w:r w:rsidR="003169EB" w:rsidRPr="00041E86">
              <w:rPr>
                <w:rStyle w:val="Hyperlink"/>
                <w:b/>
                <w:bCs/>
                <w:noProof/>
              </w:rPr>
              <w:t>ATTITUDES</w:t>
            </w:r>
            <w:r w:rsidR="003169EB">
              <w:rPr>
                <w:noProof/>
                <w:webHidden/>
              </w:rPr>
              <w:tab/>
            </w:r>
            <w:r w:rsidR="003169EB">
              <w:rPr>
                <w:noProof/>
                <w:webHidden/>
              </w:rPr>
              <w:fldChar w:fldCharType="begin"/>
            </w:r>
            <w:r w:rsidR="003169EB">
              <w:rPr>
                <w:noProof/>
                <w:webHidden/>
              </w:rPr>
              <w:instrText xml:space="preserve"> PAGEREF _Toc43208080 \h </w:instrText>
            </w:r>
            <w:r w:rsidR="003169EB">
              <w:rPr>
                <w:noProof/>
                <w:webHidden/>
              </w:rPr>
            </w:r>
            <w:r w:rsidR="003169EB">
              <w:rPr>
                <w:noProof/>
                <w:webHidden/>
              </w:rPr>
              <w:fldChar w:fldCharType="separate"/>
            </w:r>
            <w:r w:rsidR="003169EB">
              <w:rPr>
                <w:noProof/>
                <w:webHidden/>
              </w:rPr>
              <w:t>4</w:t>
            </w:r>
            <w:r w:rsidR="003169EB">
              <w:rPr>
                <w:noProof/>
                <w:webHidden/>
              </w:rPr>
              <w:fldChar w:fldCharType="end"/>
            </w:r>
          </w:hyperlink>
        </w:p>
        <w:p w14:paraId="60012C02" w14:textId="19F9651C"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1" w:history="1">
            <w:r w:rsidR="003169EB" w:rsidRPr="00041E86">
              <w:rPr>
                <w:rStyle w:val="Hyperlink"/>
                <w:b/>
                <w:bCs/>
                <w:noProof/>
              </w:rPr>
              <w:t>TONE</w:t>
            </w:r>
            <w:r w:rsidR="003169EB">
              <w:rPr>
                <w:noProof/>
                <w:webHidden/>
              </w:rPr>
              <w:tab/>
            </w:r>
            <w:r w:rsidR="003169EB">
              <w:rPr>
                <w:noProof/>
                <w:webHidden/>
              </w:rPr>
              <w:fldChar w:fldCharType="begin"/>
            </w:r>
            <w:r w:rsidR="003169EB">
              <w:rPr>
                <w:noProof/>
                <w:webHidden/>
              </w:rPr>
              <w:instrText xml:space="preserve"> PAGEREF _Toc43208081 \h </w:instrText>
            </w:r>
            <w:r w:rsidR="003169EB">
              <w:rPr>
                <w:noProof/>
                <w:webHidden/>
              </w:rPr>
            </w:r>
            <w:r w:rsidR="003169EB">
              <w:rPr>
                <w:noProof/>
                <w:webHidden/>
              </w:rPr>
              <w:fldChar w:fldCharType="separate"/>
            </w:r>
            <w:r w:rsidR="003169EB">
              <w:rPr>
                <w:noProof/>
                <w:webHidden/>
              </w:rPr>
              <w:t>7</w:t>
            </w:r>
            <w:r w:rsidR="003169EB">
              <w:rPr>
                <w:noProof/>
                <w:webHidden/>
              </w:rPr>
              <w:fldChar w:fldCharType="end"/>
            </w:r>
          </w:hyperlink>
        </w:p>
        <w:p w14:paraId="280230CE" w14:textId="265EBE37"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2" w:history="1">
            <w:r w:rsidR="003169EB" w:rsidRPr="00041E86">
              <w:rPr>
                <w:rStyle w:val="Hyperlink"/>
                <w:b/>
                <w:bCs/>
                <w:noProof/>
              </w:rPr>
              <w:t>VOICE</w:t>
            </w:r>
            <w:r w:rsidR="003169EB">
              <w:rPr>
                <w:noProof/>
                <w:webHidden/>
              </w:rPr>
              <w:tab/>
            </w:r>
            <w:r w:rsidR="003169EB">
              <w:rPr>
                <w:noProof/>
                <w:webHidden/>
              </w:rPr>
              <w:fldChar w:fldCharType="begin"/>
            </w:r>
            <w:r w:rsidR="003169EB">
              <w:rPr>
                <w:noProof/>
                <w:webHidden/>
              </w:rPr>
              <w:instrText xml:space="preserve"> PAGEREF _Toc43208082 \h </w:instrText>
            </w:r>
            <w:r w:rsidR="003169EB">
              <w:rPr>
                <w:noProof/>
                <w:webHidden/>
              </w:rPr>
            </w:r>
            <w:r w:rsidR="003169EB">
              <w:rPr>
                <w:noProof/>
                <w:webHidden/>
              </w:rPr>
              <w:fldChar w:fldCharType="separate"/>
            </w:r>
            <w:r w:rsidR="003169EB">
              <w:rPr>
                <w:noProof/>
                <w:webHidden/>
              </w:rPr>
              <w:t>8</w:t>
            </w:r>
            <w:r w:rsidR="003169EB">
              <w:rPr>
                <w:noProof/>
                <w:webHidden/>
              </w:rPr>
              <w:fldChar w:fldCharType="end"/>
            </w:r>
          </w:hyperlink>
        </w:p>
        <w:p w14:paraId="77170DC6" w14:textId="12510081"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3" w:history="1">
            <w:r w:rsidR="003169EB" w:rsidRPr="00041E86">
              <w:rPr>
                <w:rStyle w:val="Hyperlink"/>
                <w:rFonts w:cstheme="majorHAnsi"/>
                <w:b/>
                <w:bCs/>
                <w:iCs/>
                <w:noProof/>
                <w:lang w:val="en-US"/>
              </w:rPr>
              <w:t>AUTHORIAL VOICE</w:t>
            </w:r>
            <w:r w:rsidR="003169EB">
              <w:rPr>
                <w:noProof/>
                <w:webHidden/>
              </w:rPr>
              <w:tab/>
            </w:r>
            <w:r w:rsidR="003169EB">
              <w:rPr>
                <w:noProof/>
                <w:webHidden/>
              </w:rPr>
              <w:fldChar w:fldCharType="begin"/>
            </w:r>
            <w:r w:rsidR="003169EB">
              <w:rPr>
                <w:noProof/>
                <w:webHidden/>
              </w:rPr>
              <w:instrText xml:space="preserve"> PAGEREF _Toc43208083 \h </w:instrText>
            </w:r>
            <w:r w:rsidR="003169EB">
              <w:rPr>
                <w:noProof/>
                <w:webHidden/>
              </w:rPr>
            </w:r>
            <w:r w:rsidR="003169EB">
              <w:rPr>
                <w:noProof/>
                <w:webHidden/>
              </w:rPr>
              <w:fldChar w:fldCharType="separate"/>
            </w:r>
            <w:r w:rsidR="003169EB">
              <w:rPr>
                <w:noProof/>
                <w:webHidden/>
              </w:rPr>
              <w:t>9</w:t>
            </w:r>
            <w:r w:rsidR="003169EB">
              <w:rPr>
                <w:noProof/>
                <w:webHidden/>
              </w:rPr>
              <w:fldChar w:fldCharType="end"/>
            </w:r>
          </w:hyperlink>
        </w:p>
        <w:p w14:paraId="4A7854F2" w14:textId="08D733BC"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4" w:history="1">
            <w:r w:rsidR="003169EB" w:rsidRPr="00041E86">
              <w:rPr>
                <w:rStyle w:val="Hyperlink"/>
                <w:b/>
                <w:bCs/>
                <w:noProof/>
              </w:rPr>
              <w:t>MULTIPLE VOICES</w:t>
            </w:r>
            <w:r w:rsidR="003169EB">
              <w:rPr>
                <w:noProof/>
                <w:webHidden/>
              </w:rPr>
              <w:tab/>
            </w:r>
            <w:r w:rsidR="003169EB">
              <w:rPr>
                <w:noProof/>
                <w:webHidden/>
              </w:rPr>
              <w:fldChar w:fldCharType="begin"/>
            </w:r>
            <w:r w:rsidR="003169EB">
              <w:rPr>
                <w:noProof/>
                <w:webHidden/>
              </w:rPr>
              <w:instrText xml:space="preserve"> PAGEREF _Toc43208084 \h </w:instrText>
            </w:r>
            <w:r w:rsidR="003169EB">
              <w:rPr>
                <w:noProof/>
                <w:webHidden/>
              </w:rPr>
            </w:r>
            <w:r w:rsidR="003169EB">
              <w:rPr>
                <w:noProof/>
                <w:webHidden/>
              </w:rPr>
              <w:fldChar w:fldCharType="separate"/>
            </w:r>
            <w:r w:rsidR="003169EB">
              <w:rPr>
                <w:noProof/>
                <w:webHidden/>
              </w:rPr>
              <w:t>11</w:t>
            </w:r>
            <w:r w:rsidR="003169EB">
              <w:rPr>
                <w:noProof/>
                <w:webHidden/>
              </w:rPr>
              <w:fldChar w:fldCharType="end"/>
            </w:r>
          </w:hyperlink>
        </w:p>
        <w:p w14:paraId="055FB709" w14:textId="1A247885"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5" w:history="1">
            <w:r w:rsidR="003169EB" w:rsidRPr="00041E86">
              <w:rPr>
                <w:rStyle w:val="Hyperlink"/>
                <w:b/>
                <w:bCs/>
                <w:noProof/>
              </w:rPr>
              <w:t>COMPARISON</w:t>
            </w:r>
            <w:r w:rsidR="003169EB">
              <w:rPr>
                <w:noProof/>
                <w:webHidden/>
              </w:rPr>
              <w:tab/>
            </w:r>
            <w:r w:rsidR="003169EB">
              <w:rPr>
                <w:noProof/>
                <w:webHidden/>
              </w:rPr>
              <w:fldChar w:fldCharType="begin"/>
            </w:r>
            <w:r w:rsidR="003169EB">
              <w:rPr>
                <w:noProof/>
                <w:webHidden/>
              </w:rPr>
              <w:instrText xml:space="preserve"> PAGEREF _Toc43208085 \h </w:instrText>
            </w:r>
            <w:r w:rsidR="003169EB">
              <w:rPr>
                <w:noProof/>
                <w:webHidden/>
              </w:rPr>
            </w:r>
            <w:r w:rsidR="003169EB">
              <w:rPr>
                <w:noProof/>
                <w:webHidden/>
              </w:rPr>
              <w:fldChar w:fldCharType="separate"/>
            </w:r>
            <w:r w:rsidR="003169EB">
              <w:rPr>
                <w:noProof/>
                <w:webHidden/>
              </w:rPr>
              <w:t>12</w:t>
            </w:r>
            <w:r w:rsidR="003169EB">
              <w:rPr>
                <w:noProof/>
                <w:webHidden/>
              </w:rPr>
              <w:fldChar w:fldCharType="end"/>
            </w:r>
          </w:hyperlink>
        </w:p>
        <w:p w14:paraId="43FD960F" w14:textId="2109C239" w:rsidR="003169EB" w:rsidRDefault="00D92CFF">
          <w:pPr>
            <w:pStyle w:val="TOC1"/>
            <w:tabs>
              <w:tab w:val="right" w:leader="dot" w:pos="9016"/>
            </w:tabs>
            <w:rPr>
              <w:rFonts w:asciiTheme="minorHAnsi" w:eastAsiaTheme="minorEastAsia" w:hAnsiTheme="minorHAnsi" w:cstheme="minorBidi"/>
              <w:noProof/>
              <w:szCs w:val="22"/>
              <w:lang w:eastAsia="en-AU"/>
            </w:rPr>
          </w:pPr>
          <w:hyperlink w:anchor="_Toc43208086" w:history="1">
            <w:r w:rsidR="003169EB" w:rsidRPr="00041E86">
              <w:rPr>
                <w:rStyle w:val="Hyperlink"/>
                <w:rFonts w:cstheme="majorHAnsi"/>
                <w:b/>
                <w:bCs/>
                <w:noProof/>
              </w:rPr>
              <w:t>STRUCTURE OF COMPARISON</w:t>
            </w:r>
            <w:r w:rsidR="003169EB">
              <w:rPr>
                <w:noProof/>
                <w:webHidden/>
              </w:rPr>
              <w:tab/>
            </w:r>
            <w:r w:rsidR="003169EB">
              <w:rPr>
                <w:noProof/>
                <w:webHidden/>
              </w:rPr>
              <w:fldChar w:fldCharType="begin"/>
            </w:r>
            <w:r w:rsidR="003169EB">
              <w:rPr>
                <w:noProof/>
                <w:webHidden/>
              </w:rPr>
              <w:instrText xml:space="preserve"> PAGEREF _Toc43208086 \h </w:instrText>
            </w:r>
            <w:r w:rsidR="003169EB">
              <w:rPr>
                <w:noProof/>
                <w:webHidden/>
              </w:rPr>
            </w:r>
            <w:r w:rsidR="003169EB">
              <w:rPr>
                <w:noProof/>
                <w:webHidden/>
              </w:rPr>
              <w:fldChar w:fldCharType="separate"/>
            </w:r>
            <w:r w:rsidR="003169EB">
              <w:rPr>
                <w:noProof/>
                <w:webHidden/>
              </w:rPr>
              <w:t>13</w:t>
            </w:r>
            <w:r w:rsidR="003169EB">
              <w:rPr>
                <w:noProof/>
                <w:webHidden/>
              </w:rPr>
              <w:fldChar w:fldCharType="end"/>
            </w:r>
          </w:hyperlink>
        </w:p>
        <w:p w14:paraId="0FBF0DDC" w14:textId="7272835B" w:rsidR="00A34157" w:rsidRDefault="00A34157">
          <w:r>
            <w:rPr>
              <w:b/>
              <w:bCs/>
              <w:noProof/>
            </w:rPr>
            <w:fldChar w:fldCharType="end"/>
          </w:r>
        </w:p>
      </w:sdtContent>
    </w:sdt>
    <w:p w14:paraId="3D168213" w14:textId="77777777" w:rsidR="002106C3" w:rsidRDefault="002106C3" w:rsidP="00741EEF">
      <w:pPr>
        <w:rPr>
          <w:lang w:val="en-US"/>
        </w:rPr>
      </w:pPr>
    </w:p>
    <w:p w14:paraId="19DDB213" w14:textId="2971B857" w:rsidR="002106C3" w:rsidRDefault="002106C3" w:rsidP="002106C3">
      <w:pPr>
        <w:rPr>
          <w:lang w:val="en-US"/>
        </w:rPr>
      </w:pPr>
    </w:p>
    <w:p w14:paraId="0AB99AA1" w14:textId="0D6DCEBC" w:rsidR="00A34157" w:rsidRDefault="00A34157" w:rsidP="002106C3">
      <w:pPr>
        <w:rPr>
          <w:lang w:val="en-US"/>
        </w:rPr>
      </w:pPr>
    </w:p>
    <w:p w14:paraId="48A0B745" w14:textId="1FE85719" w:rsidR="00A34157" w:rsidRDefault="00A34157" w:rsidP="002106C3">
      <w:pPr>
        <w:rPr>
          <w:lang w:val="en-US"/>
        </w:rPr>
      </w:pPr>
    </w:p>
    <w:p w14:paraId="2F6229F5" w14:textId="63F0679B" w:rsidR="00CA5243" w:rsidRDefault="00CA5243" w:rsidP="002106C3">
      <w:pPr>
        <w:rPr>
          <w:lang w:val="en-US"/>
        </w:rPr>
      </w:pPr>
    </w:p>
    <w:p w14:paraId="18C389B7" w14:textId="77777777" w:rsidR="00CA5243" w:rsidRDefault="00CA5243" w:rsidP="002106C3">
      <w:pPr>
        <w:rPr>
          <w:lang w:val="en-US"/>
        </w:rPr>
      </w:pPr>
    </w:p>
    <w:p w14:paraId="0C4567E6" w14:textId="77777777" w:rsidR="002106C3" w:rsidRPr="002106C3" w:rsidRDefault="002106C3" w:rsidP="002106C3">
      <w:pPr>
        <w:rPr>
          <w:lang w:val="en-US"/>
        </w:rPr>
      </w:pPr>
    </w:p>
    <w:p w14:paraId="22A48E32" w14:textId="2388E10E" w:rsidR="00B612BC" w:rsidRPr="00EF6A9C" w:rsidRDefault="00B612BC" w:rsidP="00EF6A9C">
      <w:pPr>
        <w:pStyle w:val="Heading1"/>
        <w:jc w:val="center"/>
        <w:rPr>
          <w:b/>
          <w:bCs/>
          <w:lang w:val="en-US"/>
        </w:rPr>
      </w:pPr>
      <w:bookmarkStart w:id="0" w:name="_Toc43208079"/>
      <w:r w:rsidRPr="00EF6A9C">
        <w:rPr>
          <w:b/>
          <w:bCs/>
          <w:lang w:val="en-US"/>
        </w:rPr>
        <w:lastRenderedPageBreak/>
        <w:t>VALUES</w:t>
      </w:r>
      <w:bookmarkEnd w:id="0"/>
    </w:p>
    <w:p w14:paraId="43055984" w14:textId="280BDBE4" w:rsidR="0094512F" w:rsidRPr="0094512F" w:rsidRDefault="0094512F" w:rsidP="0094512F">
      <w:pPr>
        <w:pStyle w:val="Address"/>
        <w:spacing w:line="276" w:lineRule="auto"/>
        <w:rPr>
          <w:rFonts w:ascii="Museo Sans 300" w:hAnsi="Museo Sans 300"/>
          <w:i/>
          <w:iCs/>
          <w:sz w:val="22"/>
          <w:szCs w:val="22"/>
        </w:rPr>
      </w:pPr>
      <w:r w:rsidRPr="0094512F">
        <w:rPr>
          <w:rFonts w:ascii="Museo Sans 300" w:hAnsi="Museo Sans 300"/>
          <w:i/>
          <w:iCs/>
          <w:sz w:val="22"/>
          <w:szCs w:val="22"/>
        </w:rPr>
        <w:t>Values can be thought of as principles of significant importance or worth. At various times in our lives, depending on our personal development and circumstances, we may value principles such as friendship, financial wealth, education, independence, or romantic love. These values guide the way we live our lives and the decisions we make. A value may be defined as something that we hold dear, those things/qualities which we consider to be of worth.</w:t>
      </w:r>
    </w:p>
    <w:p w14:paraId="685217AD" w14:textId="77777777" w:rsidR="009C70F1" w:rsidRDefault="009C70F1" w:rsidP="0094512F">
      <w:pPr>
        <w:rPr>
          <w:b/>
          <w:bCs/>
          <w:lang w:val="en-US"/>
        </w:rPr>
      </w:pPr>
    </w:p>
    <w:p w14:paraId="0C87D483" w14:textId="77777777" w:rsidR="00B612BC" w:rsidRPr="00B612BC" w:rsidRDefault="00B612BC" w:rsidP="00B612BC">
      <w:pPr>
        <w:rPr>
          <w:lang w:val="en-US"/>
        </w:rPr>
      </w:pPr>
      <w:r w:rsidRPr="002647DF">
        <w:rPr>
          <w:b/>
          <w:bCs/>
          <w:highlight w:val="yellow"/>
          <w:lang w:val="en-US"/>
        </w:rPr>
        <w:t>Activity:</w:t>
      </w:r>
      <w:r w:rsidRPr="00B612BC">
        <w:rPr>
          <w:lang w:val="en-US"/>
        </w:rPr>
        <w:t xml:space="preserve"> Below is an extensive list of values. </w:t>
      </w:r>
    </w:p>
    <w:p w14:paraId="76D0A41C" w14:textId="645946E5" w:rsidR="00B612BC" w:rsidRPr="00BE3BD7" w:rsidRDefault="00B612BC" w:rsidP="00BE3BD7">
      <w:pPr>
        <w:pStyle w:val="ListParagraph"/>
        <w:numPr>
          <w:ilvl w:val="0"/>
          <w:numId w:val="4"/>
        </w:numPr>
        <w:rPr>
          <w:lang w:val="en-US"/>
        </w:rPr>
      </w:pPr>
      <w:r w:rsidRPr="00BE3BD7">
        <w:rPr>
          <w:lang w:val="en-US"/>
        </w:rPr>
        <w:t>Select 10 of them and rank them according to what you value most to least.</w:t>
      </w:r>
    </w:p>
    <w:p w14:paraId="3B841D3D" w14:textId="2B22266F" w:rsidR="00BE3BD7" w:rsidRDefault="00BE3BD7" w:rsidP="00BE3BD7">
      <w:pPr>
        <w:rPr>
          <w:lang w:val="en-US"/>
        </w:rPr>
      </w:pPr>
      <w:r>
        <w:rPr>
          <w:lang w:val="en-US"/>
        </w:rPr>
        <w:t>Intelligence, tolerance, power/control, education, independence, recognition from others, etc.</w:t>
      </w:r>
    </w:p>
    <w:p w14:paraId="1DF01085" w14:textId="77777777" w:rsidR="00BE3BD7" w:rsidRPr="00BE3BD7" w:rsidRDefault="00BE3BD7" w:rsidP="00BE3BD7">
      <w:pPr>
        <w:rPr>
          <w:lang w:val="en-US"/>
        </w:rPr>
      </w:pPr>
    </w:p>
    <w:p w14:paraId="713B0FFC" w14:textId="5143776C" w:rsidR="00B612BC" w:rsidRPr="00B612BC" w:rsidRDefault="00B612BC" w:rsidP="00B612BC">
      <w:pPr>
        <w:rPr>
          <w:lang w:val="en-US"/>
        </w:rPr>
      </w:pPr>
      <w:r w:rsidRPr="002647DF">
        <w:rPr>
          <w:highlight w:val="yellow"/>
          <w:lang w:val="en-US"/>
        </w:rPr>
        <w:t>2.</w:t>
      </w:r>
      <w:r w:rsidRPr="00B612BC">
        <w:rPr>
          <w:lang w:val="en-US"/>
        </w:rPr>
        <w:t xml:space="preserve"> What values are promoted in texts we have studied?</w:t>
      </w:r>
      <w:r>
        <w:rPr>
          <w:lang w:val="en-US"/>
        </w:rPr>
        <w:t xml:space="preserve"> Write the name title and author of three texts and identify what values are reflected in the text.</w:t>
      </w:r>
    </w:p>
    <w:p w14:paraId="55F94D1F" w14:textId="317F9158" w:rsidR="00B612BC" w:rsidRDefault="00B612BC" w:rsidP="00B612BC">
      <w:pPr>
        <w:rPr>
          <w:lang w:val="en-US"/>
        </w:rPr>
      </w:pPr>
      <w:r w:rsidRPr="00B612BC">
        <w:rPr>
          <w:lang w:val="en-US"/>
        </w:rPr>
        <w:t>a)</w:t>
      </w:r>
      <w:r>
        <w:rPr>
          <w:lang w:val="en-US"/>
        </w:rPr>
        <w:t xml:space="preserve"> </w:t>
      </w:r>
      <w:r w:rsidR="00BE3BD7">
        <w:rPr>
          <w:lang w:val="en-US"/>
        </w:rPr>
        <w:t>Ugly – Values: Resilience, forgiveness, optimism and ordinariness.</w:t>
      </w:r>
    </w:p>
    <w:p w14:paraId="663CA9B7" w14:textId="23DF1CA7" w:rsidR="00B612BC" w:rsidRDefault="00B612BC" w:rsidP="00B612BC">
      <w:pPr>
        <w:rPr>
          <w:lang w:val="en-US"/>
        </w:rPr>
      </w:pPr>
      <w:r>
        <w:rPr>
          <w:lang w:val="en-US"/>
        </w:rPr>
        <w:t xml:space="preserve">b) </w:t>
      </w:r>
      <w:r w:rsidR="00BE3BD7">
        <w:rPr>
          <w:lang w:val="en-US"/>
        </w:rPr>
        <w:t>Land’s Edge – Values: Childhood and the restoration of nature and the environment.</w:t>
      </w:r>
    </w:p>
    <w:p w14:paraId="6F72787A" w14:textId="226A6BAD" w:rsidR="00BE3BD7" w:rsidRDefault="00B612BC" w:rsidP="00B612BC">
      <w:pPr>
        <w:rPr>
          <w:lang w:val="en-US"/>
        </w:rPr>
      </w:pPr>
      <w:r>
        <w:rPr>
          <w:lang w:val="en-US"/>
        </w:rPr>
        <w:t xml:space="preserve">c) </w:t>
      </w:r>
      <w:r w:rsidR="00BE3BD7">
        <w:rPr>
          <w:lang w:val="en-US"/>
        </w:rPr>
        <w:t>Anzac Day Speech = Values: Ordinariness, integrity, unity and remembrance.</w:t>
      </w:r>
    </w:p>
    <w:p w14:paraId="67B18371" w14:textId="77777777" w:rsidR="00BE3BD7" w:rsidRDefault="00BE3BD7" w:rsidP="00B612BC">
      <w:pPr>
        <w:rPr>
          <w:lang w:val="en-US"/>
        </w:rPr>
      </w:pPr>
    </w:p>
    <w:tbl>
      <w:tblPr>
        <w:tblStyle w:val="TableGrid"/>
        <w:tblW w:w="9134" w:type="dxa"/>
        <w:tblInd w:w="-5" w:type="dxa"/>
        <w:tblLook w:val="04A0" w:firstRow="1" w:lastRow="0" w:firstColumn="1" w:lastColumn="0" w:noHBand="0" w:noVBand="1"/>
      </w:tblPr>
      <w:tblGrid>
        <w:gridCol w:w="2069"/>
        <w:gridCol w:w="2068"/>
        <w:gridCol w:w="2585"/>
        <w:gridCol w:w="2412"/>
      </w:tblGrid>
      <w:tr w:rsidR="003241E8" w:rsidRPr="00815818" w14:paraId="51A9F9F0" w14:textId="77777777" w:rsidTr="003241E8">
        <w:trPr>
          <w:trHeight w:val="594"/>
        </w:trPr>
        <w:tc>
          <w:tcPr>
            <w:tcW w:w="2069" w:type="dxa"/>
          </w:tcPr>
          <w:p w14:paraId="203258F9" w14:textId="539484FB" w:rsidR="003241E8" w:rsidRDefault="003241E8" w:rsidP="003E3BBA">
            <w:pPr>
              <w:rPr>
                <w:rFonts w:ascii="Arial" w:hAnsi="Arial" w:cs="Arial"/>
                <w:sz w:val="20"/>
              </w:rPr>
            </w:pPr>
            <w:r>
              <w:rPr>
                <w:rFonts w:ascii="Arial" w:hAnsi="Arial" w:cs="Arial"/>
                <w:sz w:val="20"/>
              </w:rPr>
              <w:t>A sense of adventure</w:t>
            </w:r>
          </w:p>
        </w:tc>
        <w:tc>
          <w:tcPr>
            <w:tcW w:w="2068" w:type="dxa"/>
          </w:tcPr>
          <w:p w14:paraId="468C0B98" w14:textId="71394FE2" w:rsidR="003241E8" w:rsidRPr="00815818" w:rsidRDefault="003241E8" w:rsidP="003E3BBA">
            <w:pPr>
              <w:rPr>
                <w:rFonts w:ascii="Arial" w:hAnsi="Arial" w:cs="Arial"/>
                <w:sz w:val="20"/>
              </w:rPr>
            </w:pPr>
            <w:r>
              <w:rPr>
                <w:rFonts w:ascii="Arial" w:hAnsi="Arial" w:cs="Arial"/>
                <w:sz w:val="20"/>
              </w:rPr>
              <w:t>Exclusivity</w:t>
            </w:r>
          </w:p>
        </w:tc>
        <w:tc>
          <w:tcPr>
            <w:tcW w:w="2585" w:type="dxa"/>
          </w:tcPr>
          <w:p w14:paraId="05A59679" w14:textId="00D8A3D1" w:rsidR="003241E8" w:rsidRPr="00815818" w:rsidRDefault="003241E8" w:rsidP="003E3BBA">
            <w:pPr>
              <w:rPr>
                <w:rFonts w:ascii="Arial" w:hAnsi="Arial" w:cs="Arial"/>
                <w:sz w:val="20"/>
              </w:rPr>
            </w:pPr>
            <w:r>
              <w:rPr>
                <w:rFonts w:ascii="Arial" w:hAnsi="Arial" w:cs="Arial"/>
                <w:sz w:val="20"/>
              </w:rPr>
              <w:t>Marriage</w:t>
            </w:r>
          </w:p>
        </w:tc>
        <w:tc>
          <w:tcPr>
            <w:tcW w:w="2412" w:type="dxa"/>
          </w:tcPr>
          <w:p w14:paraId="3C8A41AD" w14:textId="15357301" w:rsidR="003241E8" w:rsidRPr="00815818" w:rsidRDefault="003241E8" w:rsidP="003E3BBA">
            <w:pPr>
              <w:rPr>
                <w:rFonts w:ascii="Arial" w:hAnsi="Arial" w:cs="Arial"/>
                <w:sz w:val="20"/>
              </w:rPr>
            </w:pPr>
            <w:r w:rsidRPr="00815818">
              <w:rPr>
                <w:rFonts w:ascii="Arial" w:hAnsi="Arial" w:cs="Arial"/>
                <w:sz w:val="20"/>
              </w:rPr>
              <w:t>Rules and standards</w:t>
            </w:r>
          </w:p>
        </w:tc>
      </w:tr>
      <w:tr w:rsidR="003241E8" w:rsidRPr="00815818" w14:paraId="47B0B6E2" w14:textId="77777777" w:rsidTr="003241E8">
        <w:trPr>
          <w:trHeight w:val="594"/>
        </w:trPr>
        <w:tc>
          <w:tcPr>
            <w:tcW w:w="2069" w:type="dxa"/>
          </w:tcPr>
          <w:p w14:paraId="6E2D030C" w14:textId="6164CDD9" w:rsidR="003241E8" w:rsidRDefault="003241E8" w:rsidP="003E3BBA">
            <w:pPr>
              <w:rPr>
                <w:rFonts w:ascii="Arial" w:hAnsi="Arial" w:cs="Arial"/>
                <w:sz w:val="20"/>
              </w:rPr>
            </w:pPr>
            <w:r w:rsidRPr="00815818">
              <w:rPr>
                <w:rFonts w:ascii="Arial" w:hAnsi="Arial" w:cs="Arial"/>
                <w:sz w:val="20"/>
              </w:rPr>
              <w:t>Acceptance</w:t>
            </w:r>
          </w:p>
        </w:tc>
        <w:tc>
          <w:tcPr>
            <w:tcW w:w="2068" w:type="dxa"/>
          </w:tcPr>
          <w:p w14:paraId="4FDACFB4" w14:textId="15067EDD" w:rsidR="003241E8" w:rsidRPr="00815818" w:rsidRDefault="003241E8" w:rsidP="003E3BBA">
            <w:pPr>
              <w:rPr>
                <w:rFonts w:ascii="Arial" w:hAnsi="Arial" w:cs="Arial"/>
                <w:sz w:val="20"/>
              </w:rPr>
            </w:pPr>
            <w:r>
              <w:rPr>
                <w:rFonts w:ascii="Arial" w:hAnsi="Arial" w:cs="Arial"/>
                <w:sz w:val="20"/>
              </w:rPr>
              <w:t>Fame</w:t>
            </w:r>
          </w:p>
        </w:tc>
        <w:tc>
          <w:tcPr>
            <w:tcW w:w="2585" w:type="dxa"/>
          </w:tcPr>
          <w:p w14:paraId="185F1F69" w14:textId="469984FB" w:rsidR="003241E8" w:rsidRPr="00815818" w:rsidRDefault="003241E8" w:rsidP="003E3BBA">
            <w:pPr>
              <w:rPr>
                <w:rFonts w:ascii="Arial" w:hAnsi="Arial" w:cs="Arial"/>
                <w:sz w:val="20"/>
              </w:rPr>
            </w:pPr>
            <w:r>
              <w:rPr>
                <w:rFonts w:ascii="Arial" w:hAnsi="Arial" w:cs="Arial"/>
                <w:sz w:val="20"/>
              </w:rPr>
              <w:t>Material Possessions</w:t>
            </w:r>
          </w:p>
        </w:tc>
        <w:tc>
          <w:tcPr>
            <w:tcW w:w="2412" w:type="dxa"/>
          </w:tcPr>
          <w:p w14:paraId="1444ABA8" w14:textId="744C8AE0" w:rsidR="003241E8" w:rsidRPr="00815818" w:rsidRDefault="003241E8" w:rsidP="003E3BBA">
            <w:pPr>
              <w:rPr>
                <w:rFonts w:ascii="Arial" w:hAnsi="Arial" w:cs="Arial"/>
                <w:sz w:val="20"/>
              </w:rPr>
            </w:pPr>
            <w:r>
              <w:rPr>
                <w:rFonts w:ascii="Arial" w:hAnsi="Arial" w:cs="Arial"/>
                <w:sz w:val="20"/>
              </w:rPr>
              <w:t>Safety</w:t>
            </w:r>
          </w:p>
        </w:tc>
      </w:tr>
      <w:tr w:rsidR="003241E8" w:rsidRPr="00815818" w14:paraId="7DFE0C52" w14:textId="77777777" w:rsidTr="003241E8">
        <w:trPr>
          <w:trHeight w:val="594"/>
        </w:trPr>
        <w:tc>
          <w:tcPr>
            <w:tcW w:w="2069" w:type="dxa"/>
          </w:tcPr>
          <w:p w14:paraId="14C4997E" w14:textId="263B5372" w:rsidR="003241E8" w:rsidRPr="00815818" w:rsidRDefault="003241E8" w:rsidP="003E3BBA">
            <w:pPr>
              <w:rPr>
                <w:rFonts w:ascii="Arial" w:hAnsi="Arial" w:cs="Arial"/>
                <w:sz w:val="20"/>
              </w:rPr>
            </w:pPr>
            <w:r>
              <w:rPr>
                <w:rFonts w:ascii="Arial" w:hAnsi="Arial" w:cs="Arial"/>
                <w:sz w:val="20"/>
              </w:rPr>
              <w:t>Affection</w:t>
            </w:r>
          </w:p>
        </w:tc>
        <w:tc>
          <w:tcPr>
            <w:tcW w:w="2068" w:type="dxa"/>
          </w:tcPr>
          <w:p w14:paraId="55412D65" w14:textId="18893348" w:rsidR="003241E8" w:rsidRPr="00815818" w:rsidRDefault="003241E8" w:rsidP="003E3BBA">
            <w:pPr>
              <w:rPr>
                <w:rFonts w:ascii="Arial" w:hAnsi="Arial" w:cs="Arial"/>
                <w:sz w:val="20"/>
              </w:rPr>
            </w:pPr>
            <w:r>
              <w:rPr>
                <w:rFonts w:ascii="Arial" w:hAnsi="Arial" w:cs="Arial"/>
                <w:sz w:val="20"/>
              </w:rPr>
              <w:t>Freedom</w:t>
            </w:r>
          </w:p>
        </w:tc>
        <w:tc>
          <w:tcPr>
            <w:tcW w:w="2585" w:type="dxa"/>
          </w:tcPr>
          <w:p w14:paraId="3F7D5888" w14:textId="21E6A603" w:rsidR="003241E8" w:rsidRPr="00815818" w:rsidRDefault="003241E8" w:rsidP="003E3BBA">
            <w:pPr>
              <w:rPr>
                <w:rFonts w:ascii="Arial" w:hAnsi="Arial" w:cs="Arial"/>
                <w:sz w:val="20"/>
              </w:rPr>
            </w:pPr>
            <w:r>
              <w:rPr>
                <w:rFonts w:ascii="Arial" w:hAnsi="Arial" w:cs="Arial"/>
                <w:sz w:val="20"/>
              </w:rPr>
              <w:t>Mateship</w:t>
            </w:r>
          </w:p>
        </w:tc>
        <w:tc>
          <w:tcPr>
            <w:tcW w:w="2412" w:type="dxa"/>
          </w:tcPr>
          <w:p w14:paraId="2AAB47F7" w14:textId="61BCE431" w:rsidR="003241E8" w:rsidRPr="00815818" w:rsidRDefault="00BE3BD7" w:rsidP="003241E8">
            <w:pPr>
              <w:rPr>
                <w:rFonts w:ascii="Arial" w:hAnsi="Arial" w:cs="Arial"/>
                <w:sz w:val="20"/>
              </w:rPr>
            </w:pPr>
            <w:r w:rsidRPr="00815818">
              <w:rPr>
                <w:rFonts w:ascii="Arial" w:hAnsi="Arial" w:cs="Arial"/>
                <w:sz w:val="20"/>
              </w:rPr>
              <w:t>Self-acceptance</w:t>
            </w:r>
          </w:p>
          <w:p w14:paraId="46BA375E" w14:textId="6AA1B114" w:rsidR="003241E8" w:rsidRPr="00815818" w:rsidRDefault="003241E8" w:rsidP="003E3BBA">
            <w:pPr>
              <w:rPr>
                <w:rFonts w:ascii="Arial" w:hAnsi="Arial" w:cs="Arial"/>
                <w:sz w:val="20"/>
              </w:rPr>
            </w:pPr>
          </w:p>
        </w:tc>
      </w:tr>
      <w:tr w:rsidR="003241E8" w:rsidRPr="00815818" w14:paraId="7959607E" w14:textId="77777777" w:rsidTr="003241E8">
        <w:trPr>
          <w:trHeight w:val="594"/>
        </w:trPr>
        <w:tc>
          <w:tcPr>
            <w:tcW w:w="2069" w:type="dxa"/>
          </w:tcPr>
          <w:p w14:paraId="3AA172A5" w14:textId="13091CDE" w:rsidR="003241E8" w:rsidRPr="00815818" w:rsidRDefault="003241E8" w:rsidP="003E3BBA">
            <w:pPr>
              <w:rPr>
                <w:rFonts w:ascii="Arial" w:hAnsi="Arial" w:cs="Arial"/>
                <w:sz w:val="20"/>
              </w:rPr>
            </w:pPr>
            <w:r>
              <w:rPr>
                <w:rFonts w:ascii="Arial" w:hAnsi="Arial" w:cs="Arial"/>
                <w:sz w:val="20"/>
              </w:rPr>
              <w:t>Ambition</w:t>
            </w:r>
          </w:p>
        </w:tc>
        <w:tc>
          <w:tcPr>
            <w:tcW w:w="2068" w:type="dxa"/>
          </w:tcPr>
          <w:p w14:paraId="5EB7F9CF" w14:textId="09B2B701" w:rsidR="003241E8" w:rsidRPr="00815818" w:rsidRDefault="003241E8" w:rsidP="003E3BBA">
            <w:pPr>
              <w:rPr>
                <w:rFonts w:ascii="Arial" w:hAnsi="Arial" w:cs="Arial"/>
                <w:sz w:val="20"/>
              </w:rPr>
            </w:pPr>
            <w:r>
              <w:rPr>
                <w:rFonts w:ascii="Arial" w:hAnsi="Arial" w:cs="Arial"/>
                <w:sz w:val="20"/>
              </w:rPr>
              <w:t>Fun</w:t>
            </w:r>
          </w:p>
        </w:tc>
        <w:tc>
          <w:tcPr>
            <w:tcW w:w="2585" w:type="dxa"/>
          </w:tcPr>
          <w:p w14:paraId="52F75A2E" w14:textId="6A28EFC9" w:rsidR="003241E8" w:rsidRPr="00815818" w:rsidRDefault="003241E8" w:rsidP="003E3BBA">
            <w:pPr>
              <w:rPr>
                <w:rFonts w:ascii="Arial" w:hAnsi="Arial" w:cs="Arial"/>
                <w:sz w:val="20"/>
              </w:rPr>
            </w:pPr>
            <w:r>
              <w:rPr>
                <w:rFonts w:ascii="Arial" w:hAnsi="Arial" w:cs="Arial"/>
                <w:sz w:val="20"/>
              </w:rPr>
              <w:t>Modesty</w:t>
            </w:r>
          </w:p>
        </w:tc>
        <w:tc>
          <w:tcPr>
            <w:tcW w:w="2412" w:type="dxa"/>
          </w:tcPr>
          <w:p w14:paraId="764B8AB2" w14:textId="13D7B3E8" w:rsidR="003241E8" w:rsidRPr="00815818" w:rsidRDefault="003241E8" w:rsidP="003E3BBA">
            <w:pPr>
              <w:rPr>
                <w:rFonts w:ascii="Arial" w:hAnsi="Arial" w:cs="Arial"/>
                <w:sz w:val="20"/>
              </w:rPr>
            </w:pPr>
            <w:r>
              <w:rPr>
                <w:rFonts w:ascii="Arial" w:hAnsi="Arial" w:cs="Arial"/>
                <w:sz w:val="20"/>
              </w:rPr>
              <w:t>Service/ giving back/ community</w:t>
            </w:r>
          </w:p>
        </w:tc>
      </w:tr>
      <w:tr w:rsidR="003241E8" w:rsidRPr="00815818" w14:paraId="5E8F133A" w14:textId="77777777" w:rsidTr="003241E8">
        <w:trPr>
          <w:trHeight w:val="594"/>
        </w:trPr>
        <w:tc>
          <w:tcPr>
            <w:tcW w:w="2069" w:type="dxa"/>
          </w:tcPr>
          <w:p w14:paraId="70C08BA3" w14:textId="24B9697D" w:rsidR="003241E8" w:rsidRPr="00815818" w:rsidRDefault="003241E8" w:rsidP="003E3BBA">
            <w:pPr>
              <w:rPr>
                <w:rFonts w:ascii="Arial" w:hAnsi="Arial" w:cs="Arial"/>
                <w:sz w:val="20"/>
              </w:rPr>
            </w:pPr>
            <w:r>
              <w:rPr>
                <w:rFonts w:ascii="Arial" w:hAnsi="Arial" w:cs="Arial"/>
                <w:sz w:val="20"/>
              </w:rPr>
              <w:t>An Occupation</w:t>
            </w:r>
          </w:p>
        </w:tc>
        <w:tc>
          <w:tcPr>
            <w:tcW w:w="2068" w:type="dxa"/>
          </w:tcPr>
          <w:p w14:paraId="25B9CD8C" w14:textId="6CB18256" w:rsidR="003241E8" w:rsidRPr="00815818" w:rsidRDefault="003241E8" w:rsidP="003E3BBA">
            <w:pPr>
              <w:rPr>
                <w:rFonts w:ascii="Arial" w:hAnsi="Arial" w:cs="Arial"/>
                <w:sz w:val="20"/>
              </w:rPr>
            </w:pPr>
            <w:r>
              <w:rPr>
                <w:rFonts w:ascii="Arial" w:hAnsi="Arial" w:cs="Arial"/>
                <w:sz w:val="20"/>
              </w:rPr>
              <w:t>Health</w:t>
            </w:r>
          </w:p>
        </w:tc>
        <w:tc>
          <w:tcPr>
            <w:tcW w:w="2585" w:type="dxa"/>
          </w:tcPr>
          <w:p w14:paraId="640F4BE6" w14:textId="234F8E05" w:rsidR="003241E8" w:rsidRPr="00815818" w:rsidRDefault="003241E8" w:rsidP="003E3BBA">
            <w:pPr>
              <w:rPr>
                <w:rFonts w:ascii="Arial" w:hAnsi="Arial" w:cs="Arial"/>
                <w:sz w:val="20"/>
              </w:rPr>
            </w:pPr>
            <w:r>
              <w:rPr>
                <w:rFonts w:ascii="Arial" w:hAnsi="Arial" w:cs="Arial"/>
                <w:sz w:val="20"/>
              </w:rPr>
              <w:t>Obedience</w:t>
            </w:r>
          </w:p>
        </w:tc>
        <w:tc>
          <w:tcPr>
            <w:tcW w:w="2412" w:type="dxa"/>
          </w:tcPr>
          <w:p w14:paraId="39DFA0CE" w14:textId="4E2D1F5A" w:rsidR="003241E8" w:rsidRPr="00815818" w:rsidRDefault="003241E8" w:rsidP="003E3BBA">
            <w:pPr>
              <w:rPr>
                <w:rFonts w:ascii="Arial" w:hAnsi="Arial" w:cs="Arial"/>
                <w:sz w:val="20"/>
              </w:rPr>
            </w:pPr>
            <w:r>
              <w:rPr>
                <w:rFonts w:ascii="Arial" w:hAnsi="Arial" w:cs="Arial"/>
                <w:sz w:val="20"/>
              </w:rPr>
              <w:t>Social Status</w:t>
            </w:r>
          </w:p>
        </w:tc>
      </w:tr>
      <w:tr w:rsidR="003241E8" w:rsidRPr="00815818" w14:paraId="0C6BFD09" w14:textId="77777777" w:rsidTr="003241E8">
        <w:trPr>
          <w:trHeight w:val="594"/>
        </w:trPr>
        <w:tc>
          <w:tcPr>
            <w:tcW w:w="2069" w:type="dxa"/>
          </w:tcPr>
          <w:p w14:paraId="3B0F61AB" w14:textId="1590EDF2" w:rsidR="003241E8" w:rsidRPr="00815818" w:rsidRDefault="003241E8" w:rsidP="003E3BBA">
            <w:pPr>
              <w:rPr>
                <w:rFonts w:ascii="Arial" w:hAnsi="Arial" w:cs="Arial"/>
                <w:sz w:val="20"/>
              </w:rPr>
            </w:pPr>
            <w:r>
              <w:rPr>
                <w:rFonts w:ascii="Arial" w:hAnsi="Arial" w:cs="Arial"/>
                <w:sz w:val="20"/>
              </w:rPr>
              <w:t>Beauty</w:t>
            </w:r>
          </w:p>
        </w:tc>
        <w:tc>
          <w:tcPr>
            <w:tcW w:w="2068" w:type="dxa"/>
          </w:tcPr>
          <w:p w14:paraId="5822BA1B" w14:textId="2DF50BB6" w:rsidR="003241E8" w:rsidRPr="00815818" w:rsidRDefault="003241E8" w:rsidP="003E3BBA">
            <w:pPr>
              <w:rPr>
                <w:rFonts w:ascii="Arial" w:hAnsi="Arial" w:cs="Arial"/>
                <w:sz w:val="20"/>
              </w:rPr>
            </w:pPr>
            <w:r>
              <w:rPr>
                <w:rFonts w:ascii="Arial" w:hAnsi="Arial" w:cs="Arial"/>
                <w:sz w:val="20"/>
              </w:rPr>
              <w:t>Home/family</w:t>
            </w:r>
          </w:p>
        </w:tc>
        <w:tc>
          <w:tcPr>
            <w:tcW w:w="2585" w:type="dxa"/>
          </w:tcPr>
          <w:p w14:paraId="474A879B" w14:textId="580FCB6E" w:rsidR="003241E8" w:rsidRPr="00815818" w:rsidRDefault="003241E8" w:rsidP="003E3BBA">
            <w:pPr>
              <w:rPr>
                <w:rFonts w:ascii="Arial" w:hAnsi="Arial" w:cs="Arial"/>
                <w:sz w:val="20"/>
              </w:rPr>
            </w:pPr>
            <w:r>
              <w:rPr>
                <w:rFonts w:ascii="Arial" w:hAnsi="Arial" w:cs="Arial"/>
                <w:sz w:val="20"/>
              </w:rPr>
              <w:t xml:space="preserve">Order </w:t>
            </w:r>
          </w:p>
        </w:tc>
        <w:tc>
          <w:tcPr>
            <w:tcW w:w="2412" w:type="dxa"/>
          </w:tcPr>
          <w:p w14:paraId="1141316F" w14:textId="20FA6C3F" w:rsidR="003241E8" w:rsidRPr="00815818" w:rsidRDefault="003241E8" w:rsidP="003E3BBA">
            <w:pPr>
              <w:rPr>
                <w:rFonts w:ascii="Arial" w:hAnsi="Arial" w:cs="Arial"/>
                <w:sz w:val="20"/>
              </w:rPr>
            </w:pPr>
            <w:r w:rsidRPr="00815818">
              <w:rPr>
                <w:rFonts w:ascii="Arial" w:hAnsi="Arial" w:cs="Arial"/>
                <w:sz w:val="20"/>
              </w:rPr>
              <w:t>Spiritual beliefs</w:t>
            </w:r>
            <w:r>
              <w:rPr>
                <w:rFonts w:ascii="Arial" w:hAnsi="Arial" w:cs="Arial"/>
                <w:sz w:val="20"/>
              </w:rPr>
              <w:t>/faith</w:t>
            </w:r>
          </w:p>
        </w:tc>
      </w:tr>
      <w:tr w:rsidR="003241E8" w:rsidRPr="00815818" w14:paraId="38E23D2B" w14:textId="77777777" w:rsidTr="003241E8">
        <w:trPr>
          <w:trHeight w:val="550"/>
        </w:trPr>
        <w:tc>
          <w:tcPr>
            <w:tcW w:w="2069" w:type="dxa"/>
          </w:tcPr>
          <w:p w14:paraId="162BAEFC" w14:textId="029F3402" w:rsidR="003241E8" w:rsidRPr="00815818" w:rsidRDefault="003241E8" w:rsidP="003E3BBA">
            <w:pPr>
              <w:rPr>
                <w:rFonts w:ascii="Arial" w:hAnsi="Arial" w:cs="Arial"/>
                <w:sz w:val="20"/>
              </w:rPr>
            </w:pPr>
            <w:r w:rsidRPr="00815818">
              <w:rPr>
                <w:rFonts w:ascii="Arial" w:hAnsi="Arial" w:cs="Arial"/>
                <w:sz w:val="20"/>
              </w:rPr>
              <w:t>Childhood</w:t>
            </w:r>
          </w:p>
        </w:tc>
        <w:tc>
          <w:tcPr>
            <w:tcW w:w="2068" w:type="dxa"/>
          </w:tcPr>
          <w:p w14:paraId="24E4C381" w14:textId="1E8D8994" w:rsidR="003241E8" w:rsidRPr="00815818" w:rsidRDefault="003241E8" w:rsidP="003E3BBA">
            <w:pPr>
              <w:rPr>
                <w:rFonts w:ascii="Arial" w:hAnsi="Arial" w:cs="Arial"/>
                <w:sz w:val="20"/>
              </w:rPr>
            </w:pPr>
            <w:r>
              <w:rPr>
                <w:rFonts w:ascii="Arial" w:hAnsi="Arial" w:cs="Arial"/>
                <w:sz w:val="20"/>
              </w:rPr>
              <w:t>Honesty/Truth</w:t>
            </w:r>
          </w:p>
        </w:tc>
        <w:tc>
          <w:tcPr>
            <w:tcW w:w="2585" w:type="dxa"/>
          </w:tcPr>
          <w:p w14:paraId="772CEA0D" w14:textId="4C237330" w:rsidR="003241E8" w:rsidRPr="00815818" w:rsidRDefault="003241E8" w:rsidP="003E3BBA">
            <w:pPr>
              <w:rPr>
                <w:rFonts w:ascii="Arial" w:hAnsi="Arial" w:cs="Arial"/>
                <w:sz w:val="20"/>
              </w:rPr>
            </w:pPr>
            <w:r>
              <w:rPr>
                <w:rFonts w:ascii="Arial" w:hAnsi="Arial" w:cs="Arial"/>
                <w:sz w:val="20"/>
              </w:rPr>
              <w:t>Organisation</w:t>
            </w:r>
          </w:p>
        </w:tc>
        <w:tc>
          <w:tcPr>
            <w:tcW w:w="2412" w:type="dxa"/>
          </w:tcPr>
          <w:p w14:paraId="111BEBC9" w14:textId="280FA857" w:rsidR="003241E8" w:rsidRPr="00815818" w:rsidRDefault="003241E8" w:rsidP="003E3BBA">
            <w:pPr>
              <w:rPr>
                <w:rFonts w:ascii="Arial" w:hAnsi="Arial" w:cs="Arial"/>
                <w:sz w:val="20"/>
              </w:rPr>
            </w:pPr>
            <w:r>
              <w:rPr>
                <w:rFonts w:ascii="Arial" w:hAnsi="Arial" w:cs="Arial"/>
                <w:sz w:val="20"/>
              </w:rPr>
              <w:t>Strength</w:t>
            </w:r>
          </w:p>
        </w:tc>
      </w:tr>
      <w:tr w:rsidR="003241E8" w:rsidRPr="00815818" w14:paraId="3DBD58F4" w14:textId="77777777" w:rsidTr="003241E8">
        <w:trPr>
          <w:trHeight w:val="539"/>
        </w:trPr>
        <w:tc>
          <w:tcPr>
            <w:tcW w:w="2069" w:type="dxa"/>
          </w:tcPr>
          <w:p w14:paraId="5A515D62" w14:textId="79FC3B69" w:rsidR="003241E8" w:rsidRPr="00815818" w:rsidRDefault="003241E8" w:rsidP="003E3BBA">
            <w:pPr>
              <w:rPr>
                <w:rFonts w:ascii="Arial" w:hAnsi="Arial" w:cs="Arial"/>
                <w:sz w:val="20"/>
              </w:rPr>
            </w:pPr>
            <w:r w:rsidRPr="00815818">
              <w:rPr>
                <w:rFonts w:ascii="Arial" w:hAnsi="Arial" w:cs="Arial"/>
                <w:sz w:val="20"/>
              </w:rPr>
              <w:t>Community</w:t>
            </w:r>
          </w:p>
        </w:tc>
        <w:tc>
          <w:tcPr>
            <w:tcW w:w="2068" w:type="dxa"/>
          </w:tcPr>
          <w:p w14:paraId="7E784C5E" w14:textId="58561435" w:rsidR="003241E8" w:rsidRPr="00815818" w:rsidRDefault="003241E8" w:rsidP="003E3BBA">
            <w:pPr>
              <w:rPr>
                <w:rFonts w:ascii="Arial" w:hAnsi="Arial" w:cs="Arial"/>
                <w:sz w:val="20"/>
              </w:rPr>
            </w:pPr>
            <w:r>
              <w:rPr>
                <w:rFonts w:ascii="Arial" w:hAnsi="Arial" w:cs="Arial"/>
                <w:sz w:val="20"/>
              </w:rPr>
              <w:t>Humility</w:t>
            </w:r>
          </w:p>
        </w:tc>
        <w:tc>
          <w:tcPr>
            <w:tcW w:w="2585" w:type="dxa"/>
          </w:tcPr>
          <w:p w14:paraId="6816B532" w14:textId="36663774" w:rsidR="003241E8" w:rsidRPr="00815818" w:rsidRDefault="003241E8" w:rsidP="003E3BBA">
            <w:pPr>
              <w:rPr>
                <w:rFonts w:ascii="Arial" w:hAnsi="Arial" w:cs="Arial"/>
                <w:sz w:val="20"/>
              </w:rPr>
            </w:pPr>
            <w:r>
              <w:rPr>
                <w:rFonts w:ascii="Arial" w:hAnsi="Arial" w:cs="Arial"/>
                <w:sz w:val="20"/>
              </w:rPr>
              <w:t xml:space="preserve">Patriotism </w:t>
            </w:r>
          </w:p>
        </w:tc>
        <w:tc>
          <w:tcPr>
            <w:tcW w:w="2412" w:type="dxa"/>
          </w:tcPr>
          <w:p w14:paraId="4A323387" w14:textId="0F081D29" w:rsidR="003241E8" w:rsidRPr="00815818" w:rsidRDefault="003241E8" w:rsidP="003E3BBA">
            <w:pPr>
              <w:rPr>
                <w:rFonts w:ascii="Arial" w:hAnsi="Arial" w:cs="Arial"/>
                <w:sz w:val="20"/>
              </w:rPr>
            </w:pPr>
            <w:r>
              <w:rPr>
                <w:rFonts w:ascii="Arial" w:hAnsi="Arial" w:cs="Arial"/>
                <w:sz w:val="20"/>
              </w:rPr>
              <w:t>Success</w:t>
            </w:r>
          </w:p>
        </w:tc>
      </w:tr>
      <w:tr w:rsidR="003241E8" w:rsidRPr="00815818" w14:paraId="2CCB6DC0" w14:textId="77777777" w:rsidTr="003241E8">
        <w:trPr>
          <w:trHeight w:val="539"/>
        </w:trPr>
        <w:tc>
          <w:tcPr>
            <w:tcW w:w="2069" w:type="dxa"/>
          </w:tcPr>
          <w:p w14:paraId="25CED867" w14:textId="67C6E505" w:rsidR="003241E8" w:rsidRPr="00815818" w:rsidRDefault="003241E8" w:rsidP="003E3BBA">
            <w:pPr>
              <w:rPr>
                <w:rFonts w:ascii="Arial" w:hAnsi="Arial" w:cs="Arial"/>
                <w:sz w:val="20"/>
              </w:rPr>
            </w:pPr>
            <w:r>
              <w:rPr>
                <w:rFonts w:ascii="Arial" w:hAnsi="Arial" w:cs="Arial"/>
                <w:sz w:val="20"/>
              </w:rPr>
              <w:t>Cooperation</w:t>
            </w:r>
          </w:p>
        </w:tc>
        <w:tc>
          <w:tcPr>
            <w:tcW w:w="2068" w:type="dxa"/>
          </w:tcPr>
          <w:p w14:paraId="0B50AE01" w14:textId="3E55B15E" w:rsidR="003241E8" w:rsidRPr="00815818" w:rsidRDefault="003241E8" w:rsidP="003E3BBA">
            <w:pPr>
              <w:rPr>
                <w:rFonts w:ascii="Arial" w:hAnsi="Arial" w:cs="Arial"/>
                <w:sz w:val="20"/>
              </w:rPr>
            </w:pPr>
            <w:r>
              <w:rPr>
                <w:rFonts w:ascii="Arial" w:hAnsi="Arial" w:cs="Arial"/>
                <w:sz w:val="20"/>
              </w:rPr>
              <w:t>Imagination</w:t>
            </w:r>
          </w:p>
        </w:tc>
        <w:tc>
          <w:tcPr>
            <w:tcW w:w="2585" w:type="dxa"/>
          </w:tcPr>
          <w:p w14:paraId="313013E3" w14:textId="60718E17" w:rsidR="003241E8" w:rsidRPr="00815818" w:rsidRDefault="003241E8" w:rsidP="003E3BBA">
            <w:pPr>
              <w:rPr>
                <w:rFonts w:ascii="Arial" w:hAnsi="Arial" w:cs="Arial"/>
                <w:sz w:val="20"/>
              </w:rPr>
            </w:pPr>
            <w:r>
              <w:rPr>
                <w:rFonts w:ascii="Arial" w:hAnsi="Arial" w:cs="Arial"/>
                <w:sz w:val="20"/>
              </w:rPr>
              <w:t>Physical Strength</w:t>
            </w:r>
          </w:p>
        </w:tc>
        <w:tc>
          <w:tcPr>
            <w:tcW w:w="2412" w:type="dxa"/>
          </w:tcPr>
          <w:p w14:paraId="1C77B5CC" w14:textId="2DA73F83" w:rsidR="003241E8" w:rsidRPr="00815818" w:rsidRDefault="003241E8" w:rsidP="003E3BBA">
            <w:pPr>
              <w:rPr>
                <w:rFonts w:ascii="Arial" w:hAnsi="Arial" w:cs="Arial"/>
                <w:sz w:val="20"/>
              </w:rPr>
            </w:pPr>
            <w:r>
              <w:rPr>
                <w:rFonts w:ascii="Arial" w:hAnsi="Arial" w:cs="Arial"/>
                <w:sz w:val="20"/>
              </w:rPr>
              <w:t>Survival</w:t>
            </w:r>
          </w:p>
        </w:tc>
      </w:tr>
      <w:tr w:rsidR="003241E8" w:rsidRPr="00815818" w14:paraId="505660C4" w14:textId="77777777" w:rsidTr="003241E8">
        <w:trPr>
          <w:trHeight w:val="550"/>
        </w:trPr>
        <w:tc>
          <w:tcPr>
            <w:tcW w:w="2069" w:type="dxa"/>
          </w:tcPr>
          <w:p w14:paraId="240A6867" w14:textId="544CD4B2" w:rsidR="003241E8" w:rsidRPr="00815818" w:rsidRDefault="003241E8" w:rsidP="003E3BBA">
            <w:pPr>
              <w:rPr>
                <w:rFonts w:ascii="Arial" w:hAnsi="Arial" w:cs="Arial"/>
                <w:sz w:val="20"/>
              </w:rPr>
            </w:pPr>
            <w:r w:rsidRPr="00815818">
              <w:rPr>
                <w:rFonts w:ascii="Arial" w:hAnsi="Arial" w:cs="Arial"/>
                <w:sz w:val="20"/>
              </w:rPr>
              <w:t>Courage</w:t>
            </w:r>
          </w:p>
        </w:tc>
        <w:tc>
          <w:tcPr>
            <w:tcW w:w="2068" w:type="dxa"/>
          </w:tcPr>
          <w:p w14:paraId="3E540724" w14:textId="78822947" w:rsidR="003241E8" w:rsidRPr="00815818" w:rsidRDefault="003241E8" w:rsidP="003E3BBA">
            <w:pPr>
              <w:rPr>
                <w:rFonts w:ascii="Arial" w:hAnsi="Arial" w:cs="Arial"/>
                <w:sz w:val="20"/>
              </w:rPr>
            </w:pPr>
            <w:r>
              <w:rPr>
                <w:rFonts w:ascii="Arial" w:hAnsi="Arial" w:cs="Arial"/>
                <w:sz w:val="20"/>
              </w:rPr>
              <w:t>Independence</w:t>
            </w:r>
          </w:p>
        </w:tc>
        <w:tc>
          <w:tcPr>
            <w:tcW w:w="2585" w:type="dxa"/>
          </w:tcPr>
          <w:p w14:paraId="38A2D41C" w14:textId="3A6F6118" w:rsidR="003241E8" w:rsidRPr="003E3BBA" w:rsidRDefault="003241E8" w:rsidP="003E3BBA">
            <w:pPr>
              <w:rPr>
                <w:rFonts w:ascii="Arial" w:hAnsi="Arial" w:cs="Arial"/>
                <w:sz w:val="20"/>
              </w:rPr>
            </w:pPr>
            <w:r>
              <w:rPr>
                <w:rFonts w:ascii="Arial" w:hAnsi="Arial" w:cs="Arial"/>
                <w:sz w:val="20"/>
              </w:rPr>
              <w:t>Popularity</w:t>
            </w:r>
          </w:p>
        </w:tc>
        <w:tc>
          <w:tcPr>
            <w:tcW w:w="2412" w:type="dxa"/>
          </w:tcPr>
          <w:p w14:paraId="59AFFC74" w14:textId="17B05FFD" w:rsidR="003241E8" w:rsidRPr="00815818" w:rsidRDefault="003241E8" w:rsidP="003E3BBA">
            <w:pPr>
              <w:rPr>
                <w:rFonts w:ascii="Arial" w:hAnsi="Arial" w:cs="Arial"/>
                <w:sz w:val="20"/>
              </w:rPr>
            </w:pPr>
            <w:r>
              <w:rPr>
                <w:rFonts w:ascii="Arial" w:hAnsi="Arial" w:cs="Arial"/>
                <w:sz w:val="20"/>
              </w:rPr>
              <w:t>The environment</w:t>
            </w:r>
          </w:p>
        </w:tc>
      </w:tr>
      <w:tr w:rsidR="003241E8" w:rsidRPr="00815818" w14:paraId="7A9C1513" w14:textId="77777777" w:rsidTr="003241E8">
        <w:trPr>
          <w:trHeight w:val="539"/>
        </w:trPr>
        <w:tc>
          <w:tcPr>
            <w:tcW w:w="2069" w:type="dxa"/>
          </w:tcPr>
          <w:p w14:paraId="1CCB1EBD" w14:textId="22888F60" w:rsidR="003241E8" w:rsidRPr="00815818" w:rsidRDefault="003241E8" w:rsidP="003E3BBA">
            <w:pPr>
              <w:rPr>
                <w:rFonts w:ascii="Arial" w:hAnsi="Arial" w:cs="Arial"/>
                <w:sz w:val="20"/>
              </w:rPr>
            </w:pPr>
            <w:r w:rsidRPr="00815818">
              <w:rPr>
                <w:rFonts w:ascii="Arial" w:hAnsi="Arial" w:cs="Arial"/>
                <w:sz w:val="20"/>
              </w:rPr>
              <w:t>C</w:t>
            </w:r>
            <w:r>
              <w:rPr>
                <w:rFonts w:ascii="Arial" w:hAnsi="Arial" w:cs="Arial"/>
                <w:sz w:val="20"/>
              </w:rPr>
              <w:t>ourtesy</w:t>
            </w:r>
          </w:p>
        </w:tc>
        <w:tc>
          <w:tcPr>
            <w:tcW w:w="2068" w:type="dxa"/>
          </w:tcPr>
          <w:p w14:paraId="376702D7" w14:textId="34768999" w:rsidR="003241E8" w:rsidRPr="00815818" w:rsidRDefault="003241E8" w:rsidP="003E3BBA">
            <w:pPr>
              <w:rPr>
                <w:rFonts w:ascii="Arial" w:hAnsi="Arial" w:cs="Arial"/>
                <w:sz w:val="20"/>
              </w:rPr>
            </w:pPr>
            <w:r>
              <w:rPr>
                <w:rFonts w:ascii="Arial" w:hAnsi="Arial" w:cs="Arial"/>
                <w:sz w:val="20"/>
              </w:rPr>
              <w:t>Innocence</w:t>
            </w:r>
          </w:p>
        </w:tc>
        <w:tc>
          <w:tcPr>
            <w:tcW w:w="2585" w:type="dxa"/>
          </w:tcPr>
          <w:p w14:paraId="05E4C534" w14:textId="0D92FE27" w:rsidR="003241E8" w:rsidRPr="00815818" w:rsidRDefault="003241E8" w:rsidP="003E3BBA">
            <w:pPr>
              <w:rPr>
                <w:rFonts w:ascii="Arial" w:hAnsi="Arial" w:cs="Arial"/>
                <w:sz w:val="20"/>
              </w:rPr>
            </w:pPr>
            <w:r>
              <w:rPr>
                <w:rFonts w:ascii="Arial" w:hAnsi="Arial" w:cs="Arial"/>
                <w:sz w:val="20"/>
              </w:rPr>
              <w:t>Power/Control</w:t>
            </w:r>
          </w:p>
        </w:tc>
        <w:tc>
          <w:tcPr>
            <w:tcW w:w="2412" w:type="dxa"/>
          </w:tcPr>
          <w:p w14:paraId="346E203A" w14:textId="07BAA094" w:rsidR="003241E8" w:rsidRPr="00815818" w:rsidRDefault="003241E8" w:rsidP="003E3BBA">
            <w:pPr>
              <w:rPr>
                <w:rFonts w:ascii="Arial" w:hAnsi="Arial" w:cs="Arial"/>
                <w:sz w:val="20"/>
              </w:rPr>
            </w:pPr>
            <w:r>
              <w:rPr>
                <w:rFonts w:ascii="Arial" w:hAnsi="Arial" w:cs="Arial"/>
                <w:sz w:val="20"/>
              </w:rPr>
              <w:t>Tolerance</w:t>
            </w:r>
          </w:p>
        </w:tc>
      </w:tr>
      <w:tr w:rsidR="003241E8" w:rsidRPr="00815818" w14:paraId="5B87E804" w14:textId="77777777" w:rsidTr="003241E8">
        <w:trPr>
          <w:trHeight w:val="550"/>
        </w:trPr>
        <w:tc>
          <w:tcPr>
            <w:tcW w:w="2069" w:type="dxa"/>
          </w:tcPr>
          <w:p w14:paraId="50E17635" w14:textId="6BF12020" w:rsidR="003241E8" w:rsidRPr="00815818" w:rsidRDefault="003241E8" w:rsidP="003E3BBA">
            <w:pPr>
              <w:rPr>
                <w:rFonts w:ascii="Arial" w:hAnsi="Arial" w:cs="Arial"/>
                <w:sz w:val="20"/>
              </w:rPr>
            </w:pPr>
            <w:r w:rsidRPr="00815818">
              <w:rPr>
                <w:rFonts w:ascii="Arial" w:hAnsi="Arial" w:cs="Arial"/>
                <w:sz w:val="20"/>
              </w:rPr>
              <w:t>Creativity</w:t>
            </w:r>
          </w:p>
        </w:tc>
        <w:tc>
          <w:tcPr>
            <w:tcW w:w="2068" w:type="dxa"/>
          </w:tcPr>
          <w:p w14:paraId="7480B647" w14:textId="42896F59" w:rsidR="003241E8" w:rsidRPr="00815818" w:rsidRDefault="003241E8" w:rsidP="003E3BBA">
            <w:pPr>
              <w:rPr>
                <w:rFonts w:ascii="Arial" w:hAnsi="Arial" w:cs="Arial"/>
                <w:sz w:val="20"/>
              </w:rPr>
            </w:pPr>
            <w:r>
              <w:rPr>
                <w:rFonts w:ascii="Arial" w:hAnsi="Arial" w:cs="Arial"/>
                <w:sz w:val="20"/>
              </w:rPr>
              <w:t>Integrity</w:t>
            </w:r>
          </w:p>
        </w:tc>
        <w:tc>
          <w:tcPr>
            <w:tcW w:w="2585" w:type="dxa"/>
          </w:tcPr>
          <w:p w14:paraId="08DDB8A2" w14:textId="05CBE314" w:rsidR="003241E8" w:rsidRPr="00815818" w:rsidRDefault="003241E8" w:rsidP="003E3BBA">
            <w:pPr>
              <w:rPr>
                <w:rFonts w:ascii="Arial" w:hAnsi="Arial" w:cs="Arial"/>
                <w:sz w:val="20"/>
              </w:rPr>
            </w:pPr>
            <w:r>
              <w:rPr>
                <w:rFonts w:ascii="Arial" w:hAnsi="Arial" w:cs="Arial"/>
                <w:sz w:val="20"/>
              </w:rPr>
              <w:t>Pride</w:t>
            </w:r>
          </w:p>
        </w:tc>
        <w:tc>
          <w:tcPr>
            <w:tcW w:w="2412" w:type="dxa"/>
          </w:tcPr>
          <w:p w14:paraId="3D00D5A0" w14:textId="269E4A6F" w:rsidR="003241E8" w:rsidRPr="00815818" w:rsidRDefault="003241E8" w:rsidP="003E3BBA">
            <w:pPr>
              <w:rPr>
                <w:rFonts w:ascii="Arial" w:hAnsi="Arial" w:cs="Arial"/>
                <w:sz w:val="20"/>
              </w:rPr>
            </w:pPr>
            <w:r>
              <w:rPr>
                <w:rFonts w:ascii="Arial" w:hAnsi="Arial" w:cs="Arial"/>
                <w:sz w:val="20"/>
              </w:rPr>
              <w:t xml:space="preserve">Tradition </w:t>
            </w:r>
          </w:p>
        </w:tc>
      </w:tr>
      <w:tr w:rsidR="003241E8" w:rsidRPr="00815818" w14:paraId="1ACA0C9D" w14:textId="77777777" w:rsidTr="003241E8">
        <w:trPr>
          <w:trHeight w:val="539"/>
        </w:trPr>
        <w:tc>
          <w:tcPr>
            <w:tcW w:w="2069" w:type="dxa"/>
          </w:tcPr>
          <w:p w14:paraId="07DCC02B" w14:textId="1C6A6C0E" w:rsidR="003241E8" w:rsidRPr="00815818" w:rsidRDefault="003241E8" w:rsidP="003E3BBA">
            <w:pPr>
              <w:rPr>
                <w:rFonts w:ascii="Arial" w:hAnsi="Arial" w:cs="Arial"/>
                <w:sz w:val="20"/>
              </w:rPr>
            </w:pPr>
            <w:r>
              <w:rPr>
                <w:rFonts w:ascii="Arial" w:hAnsi="Arial" w:cs="Arial"/>
                <w:sz w:val="20"/>
              </w:rPr>
              <w:t>Diversity</w:t>
            </w:r>
          </w:p>
        </w:tc>
        <w:tc>
          <w:tcPr>
            <w:tcW w:w="2068" w:type="dxa"/>
          </w:tcPr>
          <w:p w14:paraId="3AC4D583" w14:textId="2D818F16" w:rsidR="003241E8" w:rsidRPr="00815818" w:rsidRDefault="003241E8" w:rsidP="003E3BBA">
            <w:pPr>
              <w:rPr>
                <w:rFonts w:ascii="Arial" w:hAnsi="Arial" w:cs="Arial"/>
                <w:sz w:val="20"/>
              </w:rPr>
            </w:pPr>
            <w:r>
              <w:rPr>
                <w:rFonts w:ascii="Arial" w:hAnsi="Arial" w:cs="Arial"/>
                <w:sz w:val="20"/>
              </w:rPr>
              <w:t>Intelligence</w:t>
            </w:r>
          </w:p>
        </w:tc>
        <w:tc>
          <w:tcPr>
            <w:tcW w:w="2585" w:type="dxa"/>
          </w:tcPr>
          <w:p w14:paraId="2C3FDCA8" w14:textId="1AE5A372" w:rsidR="003241E8" w:rsidRDefault="003241E8" w:rsidP="003E3BBA">
            <w:pPr>
              <w:rPr>
                <w:rFonts w:ascii="Arial" w:hAnsi="Arial" w:cs="Arial"/>
                <w:sz w:val="20"/>
              </w:rPr>
            </w:pPr>
            <w:r>
              <w:rPr>
                <w:rFonts w:ascii="Arial" w:hAnsi="Arial" w:cs="Arial"/>
                <w:sz w:val="20"/>
              </w:rPr>
              <w:t>Protection</w:t>
            </w:r>
          </w:p>
          <w:p w14:paraId="2900D93F" w14:textId="77777777" w:rsidR="003241E8" w:rsidRPr="00815818" w:rsidRDefault="003241E8" w:rsidP="003E3BBA">
            <w:pPr>
              <w:rPr>
                <w:rFonts w:ascii="Arial" w:hAnsi="Arial" w:cs="Arial"/>
                <w:sz w:val="20"/>
              </w:rPr>
            </w:pPr>
          </w:p>
        </w:tc>
        <w:tc>
          <w:tcPr>
            <w:tcW w:w="2412" w:type="dxa"/>
          </w:tcPr>
          <w:p w14:paraId="209B12EA" w14:textId="39D9320C" w:rsidR="003241E8" w:rsidRPr="00815818" w:rsidRDefault="003241E8" w:rsidP="003E3BBA">
            <w:pPr>
              <w:rPr>
                <w:rFonts w:ascii="Arial" w:hAnsi="Arial" w:cs="Arial"/>
                <w:sz w:val="20"/>
              </w:rPr>
            </w:pPr>
            <w:r>
              <w:rPr>
                <w:rFonts w:ascii="Arial" w:hAnsi="Arial" w:cs="Arial"/>
                <w:sz w:val="20"/>
              </w:rPr>
              <w:t>Trust</w:t>
            </w:r>
          </w:p>
        </w:tc>
      </w:tr>
      <w:tr w:rsidR="003241E8" w:rsidRPr="00815818" w14:paraId="3547792A" w14:textId="77777777" w:rsidTr="003241E8">
        <w:trPr>
          <w:trHeight w:val="550"/>
        </w:trPr>
        <w:tc>
          <w:tcPr>
            <w:tcW w:w="2069" w:type="dxa"/>
          </w:tcPr>
          <w:p w14:paraId="7F92EF30" w14:textId="64A4E7A0" w:rsidR="003241E8" w:rsidRPr="00815818" w:rsidRDefault="003241E8" w:rsidP="003E3BBA">
            <w:pPr>
              <w:rPr>
                <w:rFonts w:ascii="Arial" w:hAnsi="Arial" w:cs="Arial"/>
                <w:sz w:val="20"/>
              </w:rPr>
            </w:pPr>
            <w:r>
              <w:rPr>
                <w:rFonts w:ascii="Arial" w:hAnsi="Arial" w:cs="Arial"/>
                <w:sz w:val="20"/>
              </w:rPr>
              <w:t>Education</w:t>
            </w:r>
          </w:p>
        </w:tc>
        <w:tc>
          <w:tcPr>
            <w:tcW w:w="2068" w:type="dxa"/>
          </w:tcPr>
          <w:p w14:paraId="42EF0EFB" w14:textId="5E5B0C18" w:rsidR="003241E8" w:rsidRPr="00815818" w:rsidRDefault="003241E8" w:rsidP="003E3BBA">
            <w:pPr>
              <w:rPr>
                <w:rFonts w:ascii="Arial" w:hAnsi="Arial" w:cs="Arial"/>
                <w:sz w:val="20"/>
              </w:rPr>
            </w:pPr>
            <w:r>
              <w:rPr>
                <w:rFonts w:ascii="Arial" w:hAnsi="Arial" w:cs="Arial"/>
                <w:sz w:val="20"/>
              </w:rPr>
              <w:t>Justice</w:t>
            </w:r>
          </w:p>
        </w:tc>
        <w:tc>
          <w:tcPr>
            <w:tcW w:w="2585" w:type="dxa"/>
          </w:tcPr>
          <w:p w14:paraId="681E877A" w14:textId="4016A309" w:rsidR="003241E8" w:rsidRPr="00815818" w:rsidRDefault="003241E8" w:rsidP="003E3BBA">
            <w:pPr>
              <w:rPr>
                <w:rFonts w:ascii="Arial" w:hAnsi="Arial" w:cs="Arial"/>
                <w:sz w:val="20"/>
              </w:rPr>
            </w:pPr>
            <w:r>
              <w:rPr>
                <w:rFonts w:ascii="Arial" w:hAnsi="Arial" w:cs="Arial"/>
                <w:sz w:val="20"/>
              </w:rPr>
              <w:t>Purity</w:t>
            </w:r>
          </w:p>
        </w:tc>
        <w:tc>
          <w:tcPr>
            <w:tcW w:w="2412" w:type="dxa"/>
          </w:tcPr>
          <w:p w14:paraId="190E18AE" w14:textId="00E8ED80" w:rsidR="003241E8" w:rsidRPr="00815818" w:rsidRDefault="003241E8" w:rsidP="003241E8">
            <w:pPr>
              <w:rPr>
                <w:rFonts w:ascii="Arial" w:hAnsi="Arial" w:cs="Arial"/>
                <w:sz w:val="20"/>
              </w:rPr>
            </w:pPr>
            <w:r>
              <w:rPr>
                <w:rFonts w:ascii="Arial" w:hAnsi="Arial" w:cs="Arial"/>
                <w:sz w:val="20"/>
              </w:rPr>
              <w:t>Unity</w:t>
            </w:r>
          </w:p>
        </w:tc>
      </w:tr>
      <w:tr w:rsidR="003241E8" w:rsidRPr="00815818" w14:paraId="1A092B8A" w14:textId="77777777" w:rsidTr="003241E8">
        <w:trPr>
          <w:trHeight w:val="539"/>
        </w:trPr>
        <w:tc>
          <w:tcPr>
            <w:tcW w:w="2069" w:type="dxa"/>
          </w:tcPr>
          <w:p w14:paraId="24CE729B" w14:textId="2556C5EF" w:rsidR="003241E8" w:rsidRPr="00815818" w:rsidRDefault="003241E8" w:rsidP="003E3BBA">
            <w:pPr>
              <w:rPr>
                <w:rFonts w:ascii="Arial" w:hAnsi="Arial" w:cs="Arial"/>
                <w:sz w:val="20"/>
              </w:rPr>
            </w:pPr>
            <w:r>
              <w:rPr>
                <w:rFonts w:ascii="Arial" w:hAnsi="Arial" w:cs="Arial"/>
                <w:sz w:val="20"/>
              </w:rPr>
              <w:t>Equality</w:t>
            </w:r>
          </w:p>
        </w:tc>
        <w:tc>
          <w:tcPr>
            <w:tcW w:w="2068" w:type="dxa"/>
          </w:tcPr>
          <w:p w14:paraId="1F0F73F6" w14:textId="65EBCB09" w:rsidR="003241E8" w:rsidRPr="00815818" w:rsidRDefault="003241E8" w:rsidP="003E3BBA">
            <w:pPr>
              <w:rPr>
                <w:rFonts w:ascii="Arial" w:hAnsi="Arial" w:cs="Arial"/>
                <w:sz w:val="20"/>
              </w:rPr>
            </w:pPr>
            <w:r>
              <w:rPr>
                <w:rFonts w:ascii="Arial" w:hAnsi="Arial" w:cs="Arial"/>
                <w:sz w:val="20"/>
              </w:rPr>
              <w:t>Love</w:t>
            </w:r>
          </w:p>
        </w:tc>
        <w:tc>
          <w:tcPr>
            <w:tcW w:w="2585" w:type="dxa"/>
          </w:tcPr>
          <w:p w14:paraId="2EE05B11" w14:textId="32331A27" w:rsidR="003241E8" w:rsidRPr="00815818" w:rsidRDefault="003241E8" w:rsidP="003E3BBA">
            <w:pPr>
              <w:rPr>
                <w:rFonts w:ascii="Arial" w:hAnsi="Arial" w:cs="Arial"/>
                <w:sz w:val="20"/>
              </w:rPr>
            </w:pPr>
            <w:r>
              <w:rPr>
                <w:rFonts w:ascii="Arial" w:hAnsi="Arial" w:cs="Arial"/>
                <w:sz w:val="20"/>
              </w:rPr>
              <w:t>Recognition from others</w:t>
            </w:r>
          </w:p>
        </w:tc>
        <w:tc>
          <w:tcPr>
            <w:tcW w:w="2412" w:type="dxa"/>
          </w:tcPr>
          <w:p w14:paraId="70126594" w14:textId="4D5399BC" w:rsidR="003241E8" w:rsidRPr="00815818" w:rsidRDefault="003241E8" w:rsidP="003E3BBA">
            <w:pPr>
              <w:rPr>
                <w:rFonts w:ascii="Arial" w:hAnsi="Arial" w:cs="Arial"/>
                <w:sz w:val="20"/>
              </w:rPr>
            </w:pPr>
            <w:r>
              <w:rPr>
                <w:rFonts w:ascii="Arial" w:hAnsi="Arial" w:cs="Arial"/>
                <w:sz w:val="20"/>
              </w:rPr>
              <w:t>Wealth</w:t>
            </w:r>
          </w:p>
        </w:tc>
      </w:tr>
      <w:tr w:rsidR="003241E8" w:rsidRPr="00815818" w14:paraId="368A2537" w14:textId="77777777" w:rsidTr="003241E8">
        <w:trPr>
          <w:trHeight w:val="550"/>
        </w:trPr>
        <w:tc>
          <w:tcPr>
            <w:tcW w:w="2069" w:type="dxa"/>
          </w:tcPr>
          <w:p w14:paraId="398D24F3" w14:textId="0CF42F61" w:rsidR="003241E8" w:rsidRPr="00815818" w:rsidRDefault="003241E8" w:rsidP="003E3BBA">
            <w:pPr>
              <w:rPr>
                <w:rFonts w:ascii="Arial" w:hAnsi="Arial" w:cs="Arial"/>
                <w:sz w:val="20"/>
              </w:rPr>
            </w:pPr>
            <w:r>
              <w:rPr>
                <w:rFonts w:ascii="Arial" w:hAnsi="Arial" w:cs="Arial"/>
                <w:sz w:val="20"/>
              </w:rPr>
              <w:lastRenderedPageBreak/>
              <w:t>Equity</w:t>
            </w:r>
          </w:p>
        </w:tc>
        <w:tc>
          <w:tcPr>
            <w:tcW w:w="2068" w:type="dxa"/>
          </w:tcPr>
          <w:p w14:paraId="76CF630E" w14:textId="21D8FBB4" w:rsidR="003241E8" w:rsidRPr="00815818" w:rsidRDefault="003241E8" w:rsidP="003E3BBA">
            <w:pPr>
              <w:rPr>
                <w:rFonts w:ascii="Arial" w:hAnsi="Arial" w:cs="Arial"/>
                <w:sz w:val="20"/>
              </w:rPr>
            </w:pPr>
            <w:r>
              <w:rPr>
                <w:rFonts w:ascii="Arial" w:hAnsi="Arial" w:cs="Arial"/>
                <w:sz w:val="20"/>
              </w:rPr>
              <w:t>Loyalty</w:t>
            </w:r>
          </w:p>
        </w:tc>
        <w:tc>
          <w:tcPr>
            <w:tcW w:w="2585" w:type="dxa"/>
          </w:tcPr>
          <w:p w14:paraId="0D17F5B1" w14:textId="752FDD8A" w:rsidR="003241E8" w:rsidRPr="00815818" w:rsidRDefault="003241E8" w:rsidP="003E3BBA">
            <w:pPr>
              <w:rPr>
                <w:rFonts w:ascii="Arial" w:hAnsi="Arial" w:cs="Arial"/>
                <w:sz w:val="20"/>
              </w:rPr>
            </w:pPr>
            <w:r>
              <w:rPr>
                <w:rFonts w:ascii="Arial" w:hAnsi="Arial" w:cs="Arial"/>
                <w:sz w:val="20"/>
              </w:rPr>
              <w:t>Respect</w:t>
            </w:r>
          </w:p>
        </w:tc>
        <w:tc>
          <w:tcPr>
            <w:tcW w:w="2412" w:type="dxa"/>
          </w:tcPr>
          <w:p w14:paraId="6B394677" w14:textId="5F41E53D" w:rsidR="003241E8" w:rsidRPr="00815818" w:rsidRDefault="003241E8" w:rsidP="003E3BBA">
            <w:pPr>
              <w:rPr>
                <w:rFonts w:ascii="Arial" w:hAnsi="Arial" w:cs="Arial"/>
                <w:sz w:val="20"/>
              </w:rPr>
            </w:pPr>
            <w:r>
              <w:rPr>
                <w:rFonts w:ascii="Arial" w:hAnsi="Arial" w:cs="Arial"/>
                <w:sz w:val="20"/>
              </w:rPr>
              <w:t>Wisdom</w:t>
            </w:r>
          </w:p>
        </w:tc>
      </w:tr>
    </w:tbl>
    <w:p w14:paraId="135D2CD8" w14:textId="6B9583D2" w:rsidR="00B612BC" w:rsidRPr="00EF6A9C" w:rsidRDefault="009C70F1" w:rsidP="00EF6A9C">
      <w:pPr>
        <w:pStyle w:val="Heading1"/>
        <w:jc w:val="center"/>
        <w:rPr>
          <w:b/>
          <w:bCs/>
        </w:rPr>
      </w:pPr>
      <w:bookmarkStart w:id="1" w:name="_Toc43208080"/>
      <w:r w:rsidRPr="00EF6A9C">
        <w:rPr>
          <w:b/>
          <w:bCs/>
        </w:rPr>
        <w:t>ATTITUDES</w:t>
      </w:r>
      <w:bookmarkEnd w:id="1"/>
    </w:p>
    <w:p w14:paraId="61EEF2A4" w14:textId="0A9A625E" w:rsidR="009C70F1" w:rsidRDefault="00271312" w:rsidP="009C70F1">
      <w:r>
        <w:t>Attitudes can be thought of as opinions or viewpoints.</w:t>
      </w:r>
      <w:r w:rsidR="00A1258C">
        <w:t xml:space="preserve"> Another way of thinking about attitudes is a particular tone, reaction, disposition or feeling toward the subject matter. It is important to understand that just because a text represents particular attitudes, the creator of the text doesn’t necessarily support these themselves. In fact, sometimes characters, people or ideas may be represented in a negative way to emphasise their failings or invite criticism of their values and attitudes. </w:t>
      </w:r>
    </w:p>
    <w:p w14:paraId="5FBC7502" w14:textId="5BE1A4CB" w:rsidR="00A1258C" w:rsidRDefault="00A1258C" w:rsidP="009C70F1"/>
    <w:p w14:paraId="7A7BDC21" w14:textId="26179990" w:rsidR="00A1258C" w:rsidRDefault="00A1258C" w:rsidP="009C70F1">
      <w:pPr>
        <w:rPr>
          <w:rStyle w:val="fontstyle01"/>
        </w:rPr>
      </w:pPr>
      <w:r w:rsidRPr="002647DF">
        <w:rPr>
          <w:b/>
          <w:bCs/>
          <w:highlight w:val="yellow"/>
        </w:rPr>
        <w:t>Activity:</w:t>
      </w:r>
      <w:r>
        <w:t xml:space="preserve"> A</w:t>
      </w:r>
      <w:r>
        <w:rPr>
          <w:rStyle w:val="fontstyle01"/>
        </w:rPr>
        <w:t>lthough many students can easily identify if an attitude expressed in a text is ‘positive’ or</w:t>
      </w:r>
      <w:r>
        <w:rPr>
          <w:rFonts w:ascii="Calibri" w:hAnsi="Calibri" w:cs="Calibri"/>
          <w:color w:val="000000"/>
        </w:rPr>
        <w:t xml:space="preserve"> </w:t>
      </w:r>
      <w:r>
        <w:rPr>
          <w:rStyle w:val="fontstyle01"/>
        </w:rPr>
        <w:t>‘negative’, these terms are really far too vague to offer sufficient analysis. Select some of the</w:t>
      </w:r>
      <w:r>
        <w:rPr>
          <w:rFonts w:ascii="Calibri" w:hAnsi="Calibri" w:cs="Calibri"/>
          <w:color w:val="000000"/>
        </w:rPr>
        <w:t xml:space="preserve"> </w:t>
      </w:r>
      <w:r>
        <w:rPr>
          <w:rStyle w:val="fontstyle01"/>
        </w:rPr>
        <w:t>specific terms below and decide whether they can be deemed positive, negative or neutral:</w:t>
      </w:r>
    </w:p>
    <w:p w14:paraId="726AEFD1" w14:textId="77777777" w:rsidR="00A1258C" w:rsidRDefault="00A1258C" w:rsidP="009C70F1">
      <w:pPr>
        <w:rPr>
          <w:rStyle w:val="fontstyle01"/>
        </w:rPr>
      </w:pPr>
    </w:p>
    <w:p w14:paraId="0DE3AA16" w14:textId="496F97A9" w:rsidR="00A1258C" w:rsidRDefault="00A1258C" w:rsidP="00A1258C">
      <w:pPr>
        <w:spacing w:line="240" w:lineRule="auto"/>
        <w:rPr>
          <w:rFonts w:ascii="Calibri-Italic" w:eastAsia="Times New Roman" w:hAnsi="Calibri-Italic"/>
          <w:i/>
          <w:iCs/>
          <w:color w:val="000000"/>
          <w:sz w:val="24"/>
          <w:szCs w:val="24"/>
          <w:lang w:eastAsia="en-AU"/>
        </w:rPr>
      </w:pPr>
      <w:r w:rsidRPr="00A1258C">
        <w:rPr>
          <w:rFonts w:ascii="Calibri-Italic" w:eastAsia="Times New Roman" w:hAnsi="Calibri-Italic"/>
          <w:i/>
          <w:iCs/>
          <w:color w:val="000000"/>
          <w:sz w:val="24"/>
          <w:szCs w:val="24"/>
          <w:lang w:eastAsia="en-AU"/>
        </w:rPr>
        <w:t>apathetic, contemptuous, jovial, critical, bitter, sincere, concerned, urgent, solemn,</w:t>
      </w:r>
      <w:r w:rsidRPr="00A1258C">
        <w:rPr>
          <w:rFonts w:ascii="Calibri-Italic" w:eastAsia="Times New Roman" w:hAnsi="Calibri-Italic"/>
          <w:i/>
          <w:iCs/>
          <w:color w:val="000000"/>
          <w:sz w:val="24"/>
          <w:szCs w:val="24"/>
          <w:lang w:eastAsia="en-AU"/>
        </w:rPr>
        <w:br/>
        <w:t>indifferent, defiant, optimistic, selfish, irresponsible, caring, sceptical, condescending,</w:t>
      </w:r>
      <w:r w:rsidRPr="00A1258C">
        <w:rPr>
          <w:rFonts w:ascii="Calibri-Italic" w:eastAsia="Times New Roman" w:hAnsi="Calibri-Italic"/>
          <w:i/>
          <w:iCs/>
          <w:color w:val="000000"/>
          <w:sz w:val="24"/>
          <w:szCs w:val="24"/>
          <w:lang w:eastAsia="en-AU"/>
        </w:rPr>
        <w:br/>
        <w:t>ambitious, considerate, mature, determined, hopeful, regretful, insincere, thoughtless</w:t>
      </w:r>
    </w:p>
    <w:p w14:paraId="591A1498" w14:textId="0B7F2236" w:rsidR="00A1258C" w:rsidRDefault="00A1258C" w:rsidP="00A1258C">
      <w:pPr>
        <w:spacing w:line="240" w:lineRule="auto"/>
        <w:rPr>
          <w:rFonts w:ascii="Times New Roman" w:eastAsia="Times New Roman" w:hAnsi="Times New Roman"/>
          <w:sz w:val="24"/>
          <w:szCs w:val="24"/>
          <w:lang w:eastAsia="en-AU"/>
        </w:rPr>
      </w:pPr>
    </w:p>
    <w:tbl>
      <w:tblPr>
        <w:tblStyle w:val="TableGrid"/>
        <w:tblW w:w="0" w:type="auto"/>
        <w:tblLook w:val="04A0" w:firstRow="1" w:lastRow="0" w:firstColumn="1" w:lastColumn="0" w:noHBand="0" w:noVBand="1"/>
      </w:tblPr>
      <w:tblGrid>
        <w:gridCol w:w="3005"/>
        <w:gridCol w:w="3005"/>
        <w:gridCol w:w="3006"/>
      </w:tblGrid>
      <w:tr w:rsidR="00A1258C" w14:paraId="579ECCFC" w14:textId="77777777" w:rsidTr="00A1258C">
        <w:tc>
          <w:tcPr>
            <w:tcW w:w="3005" w:type="dxa"/>
          </w:tcPr>
          <w:p w14:paraId="0C8B4C50" w14:textId="79530768" w:rsidR="00A1258C" w:rsidRDefault="00A1258C"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P</w:t>
            </w:r>
            <w:r>
              <w:rPr>
                <w:rFonts w:ascii="Times New Roman" w:eastAsia="Times New Roman" w:hAnsi="Times New Roman"/>
                <w:lang w:eastAsia="en-AU"/>
              </w:rPr>
              <w:t>ositive</w:t>
            </w:r>
          </w:p>
        </w:tc>
        <w:tc>
          <w:tcPr>
            <w:tcW w:w="3005" w:type="dxa"/>
          </w:tcPr>
          <w:p w14:paraId="56FB5E85" w14:textId="5124F834" w:rsidR="00A1258C" w:rsidRDefault="00A1258C"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N</w:t>
            </w:r>
            <w:r>
              <w:rPr>
                <w:rFonts w:ascii="Times New Roman" w:eastAsia="Times New Roman" w:hAnsi="Times New Roman"/>
                <w:lang w:eastAsia="en-AU"/>
              </w:rPr>
              <w:t>eutral</w:t>
            </w:r>
          </w:p>
        </w:tc>
        <w:tc>
          <w:tcPr>
            <w:tcW w:w="3006" w:type="dxa"/>
          </w:tcPr>
          <w:p w14:paraId="0465FCC5" w14:textId="23A14C85" w:rsidR="00A1258C" w:rsidRDefault="00A1258C"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N</w:t>
            </w:r>
            <w:r>
              <w:rPr>
                <w:rFonts w:ascii="Times New Roman" w:eastAsia="Times New Roman" w:hAnsi="Times New Roman"/>
                <w:lang w:eastAsia="en-AU"/>
              </w:rPr>
              <w:t>egative</w:t>
            </w:r>
          </w:p>
        </w:tc>
      </w:tr>
      <w:tr w:rsidR="00A1258C" w14:paraId="77B3DDCB" w14:textId="77777777" w:rsidTr="00A1258C">
        <w:tc>
          <w:tcPr>
            <w:tcW w:w="3005" w:type="dxa"/>
          </w:tcPr>
          <w:p w14:paraId="123ED451" w14:textId="65E18D0B" w:rsidR="00A1258C" w:rsidRDefault="00BE3BD7"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Jovial, sincere, solemn, optimistic, caring, ambitious, considerate, mature, determined and hopeful</w:t>
            </w:r>
            <w:r w:rsidR="00F33128">
              <w:rPr>
                <w:rFonts w:ascii="Times New Roman" w:eastAsia="Times New Roman" w:hAnsi="Times New Roman"/>
                <w:szCs w:val="24"/>
                <w:lang w:eastAsia="en-AU"/>
              </w:rPr>
              <w:t>.</w:t>
            </w:r>
          </w:p>
          <w:p w14:paraId="048CA4B3" w14:textId="77777777" w:rsidR="00A1258C" w:rsidRDefault="00A1258C" w:rsidP="00A1258C">
            <w:pPr>
              <w:spacing w:line="240" w:lineRule="auto"/>
              <w:rPr>
                <w:rFonts w:ascii="Times New Roman" w:eastAsia="Times New Roman" w:hAnsi="Times New Roman"/>
                <w:lang w:eastAsia="en-AU"/>
              </w:rPr>
            </w:pPr>
          </w:p>
          <w:p w14:paraId="17627540" w14:textId="77777777" w:rsidR="00A1258C" w:rsidRDefault="00A1258C" w:rsidP="00A1258C">
            <w:pPr>
              <w:spacing w:line="240" w:lineRule="auto"/>
              <w:rPr>
                <w:rFonts w:ascii="Times New Roman" w:eastAsia="Times New Roman" w:hAnsi="Times New Roman"/>
                <w:lang w:eastAsia="en-AU"/>
              </w:rPr>
            </w:pPr>
          </w:p>
          <w:p w14:paraId="17FAFB1C" w14:textId="0513DBBD" w:rsidR="00A1258C" w:rsidRDefault="00A1258C" w:rsidP="00A1258C">
            <w:pPr>
              <w:spacing w:line="240" w:lineRule="auto"/>
              <w:rPr>
                <w:rFonts w:ascii="Times New Roman" w:eastAsia="Times New Roman" w:hAnsi="Times New Roman"/>
                <w:lang w:eastAsia="en-AU"/>
              </w:rPr>
            </w:pPr>
          </w:p>
          <w:p w14:paraId="56B63533" w14:textId="77777777" w:rsidR="00A1258C" w:rsidRDefault="00A1258C" w:rsidP="00A1258C">
            <w:pPr>
              <w:spacing w:line="240" w:lineRule="auto"/>
              <w:rPr>
                <w:rFonts w:ascii="Times New Roman" w:eastAsia="Times New Roman" w:hAnsi="Times New Roman"/>
                <w:lang w:eastAsia="en-AU"/>
              </w:rPr>
            </w:pPr>
          </w:p>
          <w:p w14:paraId="236B3410" w14:textId="77777777" w:rsidR="00A1258C" w:rsidRDefault="00A1258C" w:rsidP="00A1258C">
            <w:pPr>
              <w:spacing w:line="240" w:lineRule="auto"/>
              <w:rPr>
                <w:rFonts w:ascii="Times New Roman" w:eastAsia="Times New Roman" w:hAnsi="Times New Roman"/>
                <w:lang w:eastAsia="en-AU"/>
              </w:rPr>
            </w:pPr>
          </w:p>
          <w:p w14:paraId="6E528C1F" w14:textId="77777777" w:rsidR="00A1258C" w:rsidRDefault="00A1258C" w:rsidP="00A1258C">
            <w:pPr>
              <w:spacing w:line="240" w:lineRule="auto"/>
              <w:rPr>
                <w:rFonts w:ascii="Times New Roman" w:eastAsia="Times New Roman" w:hAnsi="Times New Roman"/>
                <w:lang w:eastAsia="en-AU"/>
              </w:rPr>
            </w:pPr>
          </w:p>
          <w:p w14:paraId="102F26A4" w14:textId="77777777" w:rsidR="00A1258C" w:rsidRDefault="00A1258C" w:rsidP="00A1258C">
            <w:pPr>
              <w:spacing w:line="240" w:lineRule="auto"/>
              <w:rPr>
                <w:rFonts w:ascii="Times New Roman" w:eastAsia="Times New Roman" w:hAnsi="Times New Roman"/>
                <w:lang w:eastAsia="en-AU"/>
              </w:rPr>
            </w:pPr>
          </w:p>
          <w:p w14:paraId="5DFD0E58" w14:textId="77777777" w:rsidR="00A1258C" w:rsidRDefault="00A1258C" w:rsidP="00A1258C">
            <w:pPr>
              <w:spacing w:line="240" w:lineRule="auto"/>
              <w:rPr>
                <w:rFonts w:ascii="Times New Roman" w:eastAsia="Times New Roman" w:hAnsi="Times New Roman"/>
                <w:lang w:eastAsia="en-AU"/>
              </w:rPr>
            </w:pPr>
          </w:p>
          <w:p w14:paraId="62CC108F" w14:textId="77777777" w:rsidR="00A1258C" w:rsidRDefault="00A1258C" w:rsidP="00A1258C">
            <w:pPr>
              <w:spacing w:line="240" w:lineRule="auto"/>
              <w:rPr>
                <w:rFonts w:ascii="Times New Roman" w:eastAsia="Times New Roman" w:hAnsi="Times New Roman"/>
                <w:lang w:eastAsia="en-AU"/>
              </w:rPr>
            </w:pPr>
          </w:p>
          <w:p w14:paraId="38A7213E" w14:textId="77777777" w:rsidR="00A1258C" w:rsidRDefault="00A1258C" w:rsidP="00A1258C">
            <w:pPr>
              <w:spacing w:line="240" w:lineRule="auto"/>
              <w:rPr>
                <w:rFonts w:ascii="Times New Roman" w:eastAsia="Times New Roman" w:hAnsi="Times New Roman"/>
                <w:lang w:eastAsia="en-AU"/>
              </w:rPr>
            </w:pPr>
          </w:p>
          <w:p w14:paraId="39363CE8" w14:textId="77777777" w:rsidR="00A1258C" w:rsidRDefault="00A1258C" w:rsidP="00A1258C">
            <w:pPr>
              <w:spacing w:line="240" w:lineRule="auto"/>
              <w:rPr>
                <w:rFonts w:ascii="Times New Roman" w:eastAsia="Times New Roman" w:hAnsi="Times New Roman"/>
                <w:lang w:eastAsia="en-AU"/>
              </w:rPr>
            </w:pPr>
          </w:p>
          <w:p w14:paraId="44FE0C97" w14:textId="77777777" w:rsidR="00A1258C" w:rsidRDefault="00A1258C" w:rsidP="00A1258C">
            <w:pPr>
              <w:spacing w:line="240" w:lineRule="auto"/>
              <w:rPr>
                <w:rFonts w:ascii="Times New Roman" w:eastAsia="Times New Roman" w:hAnsi="Times New Roman"/>
                <w:lang w:eastAsia="en-AU"/>
              </w:rPr>
            </w:pPr>
          </w:p>
          <w:p w14:paraId="022ABAF7" w14:textId="70CB5EBB" w:rsidR="00A1258C" w:rsidRDefault="00A1258C" w:rsidP="00A1258C">
            <w:pPr>
              <w:spacing w:line="240" w:lineRule="auto"/>
              <w:rPr>
                <w:rFonts w:ascii="Times New Roman" w:eastAsia="Times New Roman" w:hAnsi="Times New Roman"/>
                <w:szCs w:val="24"/>
                <w:lang w:eastAsia="en-AU"/>
              </w:rPr>
            </w:pPr>
          </w:p>
        </w:tc>
        <w:tc>
          <w:tcPr>
            <w:tcW w:w="3005" w:type="dxa"/>
          </w:tcPr>
          <w:p w14:paraId="3C5339EC" w14:textId="6D3847A3" w:rsidR="00A1258C" w:rsidRDefault="00BE3BD7"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Apathetic, concerned, urgent and indifferent.</w:t>
            </w:r>
          </w:p>
        </w:tc>
        <w:tc>
          <w:tcPr>
            <w:tcW w:w="3006" w:type="dxa"/>
          </w:tcPr>
          <w:p w14:paraId="5FE1E24F" w14:textId="4FF23108" w:rsidR="00A1258C" w:rsidRDefault="00BE3BD7" w:rsidP="00A1258C">
            <w:pPr>
              <w:spacing w:line="240" w:lineRule="auto"/>
              <w:rPr>
                <w:rFonts w:ascii="Times New Roman" w:eastAsia="Times New Roman" w:hAnsi="Times New Roman"/>
                <w:szCs w:val="24"/>
                <w:lang w:eastAsia="en-AU"/>
              </w:rPr>
            </w:pPr>
            <w:r>
              <w:rPr>
                <w:rFonts w:ascii="Times New Roman" w:eastAsia="Times New Roman" w:hAnsi="Times New Roman"/>
                <w:szCs w:val="24"/>
                <w:lang w:eastAsia="en-AU"/>
              </w:rPr>
              <w:t>Contemptuous, critical, bitter, defiant, selfish, irresponsible, sceptical, condescending, regretful, insincere and thoughtless.</w:t>
            </w:r>
          </w:p>
        </w:tc>
      </w:tr>
    </w:tbl>
    <w:p w14:paraId="0E83814A" w14:textId="77777777" w:rsidR="00A1258C" w:rsidRPr="00A1258C" w:rsidRDefault="00A1258C" w:rsidP="00A1258C">
      <w:pPr>
        <w:spacing w:line="240" w:lineRule="auto"/>
        <w:rPr>
          <w:rFonts w:ascii="Times New Roman" w:eastAsia="Times New Roman" w:hAnsi="Times New Roman"/>
          <w:sz w:val="24"/>
          <w:szCs w:val="24"/>
          <w:lang w:eastAsia="en-AU"/>
        </w:rPr>
      </w:pPr>
    </w:p>
    <w:p w14:paraId="706FBC1A" w14:textId="79FEB3F2" w:rsidR="00136D1D" w:rsidRDefault="00D319B2" w:rsidP="009C70F1">
      <w:pPr>
        <w:rPr>
          <w:rStyle w:val="fontstyle01"/>
        </w:rPr>
      </w:pPr>
      <w:r w:rsidRPr="002647DF">
        <w:rPr>
          <w:rStyle w:val="fontstyle01"/>
          <w:highlight w:val="yellow"/>
        </w:rPr>
        <w:t>2.</w:t>
      </w:r>
      <w:r>
        <w:rPr>
          <w:rStyle w:val="fontstyle01"/>
        </w:rPr>
        <w:t xml:space="preserve"> </w:t>
      </w:r>
      <w:r w:rsidR="00A1258C">
        <w:rPr>
          <w:rStyle w:val="fontstyle01"/>
        </w:rPr>
        <w:t>The decisions you made are really based on a value judgement, guided by what principles you</w:t>
      </w:r>
      <w:r w:rsidR="00A1258C">
        <w:rPr>
          <w:rFonts w:ascii="Calibri" w:hAnsi="Calibri" w:cs="Calibri"/>
          <w:color w:val="000000"/>
        </w:rPr>
        <w:t xml:space="preserve"> </w:t>
      </w:r>
      <w:r w:rsidR="00A1258C">
        <w:rPr>
          <w:rStyle w:val="fontstyle01"/>
        </w:rPr>
        <w:t xml:space="preserve">feel are important. Now </w:t>
      </w:r>
      <w:r w:rsidR="00EB051C">
        <w:rPr>
          <w:rStyle w:val="fontstyle01"/>
        </w:rPr>
        <w:t>select one attitude from each category and</w:t>
      </w:r>
      <w:r w:rsidR="00A1258C">
        <w:rPr>
          <w:rStyle w:val="fontstyle01"/>
        </w:rPr>
        <w:t xml:space="preserve"> </w:t>
      </w:r>
      <w:r w:rsidR="00EB051C">
        <w:rPr>
          <w:rStyle w:val="fontstyle01"/>
        </w:rPr>
        <w:t>identify what</w:t>
      </w:r>
      <w:r w:rsidR="00A1258C">
        <w:rPr>
          <w:rStyle w:val="fontstyle01"/>
        </w:rPr>
        <w:t xml:space="preserve"> values underpin these attitudes.</w:t>
      </w:r>
    </w:p>
    <w:p w14:paraId="663D8EF5" w14:textId="1D07FF2F" w:rsidR="00136D1D" w:rsidRDefault="00136D1D" w:rsidP="009C70F1">
      <w:pPr>
        <w:rPr>
          <w:rStyle w:val="fontstyle01"/>
        </w:rPr>
      </w:pPr>
      <w:r>
        <w:rPr>
          <w:rStyle w:val="fontstyle01"/>
        </w:rPr>
        <w:t>Sincere – Honesty, honour, ethics, genuineness, loyalty, humbleness, nobility and morals.</w:t>
      </w:r>
    </w:p>
    <w:p w14:paraId="56D5612D" w14:textId="13F26A87" w:rsidR="00136D1D" w:rsidRDefault="00760FFD" w:rsidP="009C70F1">
      <w:pPr>
        <w:rPr>
          <w:rStyle w:val="fontstyle01"/>
        </w:rPr>
      </w:pPr>
      <w:r>
        <w:rPr>
          <w:rStyle w:val="fontstyle01"/>
        </w:rPr>
        <w:t>Apathetic – Neutrality, objectivity, impartiality, non-intervention and avoiding drama.</w:t>
      </w:r>
    </w:p>
    <w:p w14:paraId="55ED7E9B" w14:textId="2A5B5A49" w:rsidR="00760FFD" w:rsidRDefault="00760FFD" w:rsidP="009C70F1">
      <w:pPr>
        <w:rPr>
          <w:rStyle w:val="fontstyle01"/>
        </w:rPr>
      </w:pPr>
      <w:r>
        <w:rPr>
          <w:rStyle w:val="fontstyle01"/>
        </w:rPr>
        <w:t>Condescending – Superiority, supremacy, dominance, distinction, ascendancy and authority.</w:t>
      </w:r>
    </w:p>
    <w:p w14:paraId="315E6B58" w14:textId="4EE30B4F" w:rsidR="00441FD3" w:rsidRDefault="00441FD3" w:rsidP="009C70F1">
      <w:pPr>
        <w:rPr>
          <w:rStyle w:val="fontstyle01"/>
        </w:rPr>
      </w:pPr>
    </w:p>
    <w:p w14:paraId="7735A5DF" w14:textId="582DFFC8" w:rsidR="00D319B2" w:rsidRDefault="00D319B2" w:rsidP="009C70F1">
      <w:pPr>
        <w:rPr>
          <w:rStyle w:val="fontstyle01"/>
        </w:rPr>
      </w:pPr>
      <w:r w:rsidRPr="002647DF">
        <w:rPr>
          <w:rStyle w:val="fontstyle01"/>
          <w:highlight w:val="yellow"/>
        </w:rPr>
        <w:t>3.</w:t>
      </w:r>
      <w:r>
        <w:rPr>
          <w:rStyle w:val="fontstyle01"/>
        </w:rPr>
        <w:t xml:space="preserve"> Select an attitude from the list above and speak to others in the class in a tone that reflects the attitude you hold towards a topic of your choice. You will walk around and talk to random class mates for 30 seconds and see if you can guess each other’s attitude.</w:t>
      </w:r>
    </w:p>
    <w:p w14:paraId="04DEB931" w14:textId="7FA785BD" w:rsidR="00D319B2" w:rsidRDefault="00D319B2" w:rsidP="009C70F1">
      <w:pPr>
        <w:rPr>
          <w:rStyle w:val="fontstyle01"/>
        </w:rPr>
      </w:pPr>
      <w:r>
        <w:rPr>
          <w:rStyle w:val="fontstyle01"/>
        </w:rPr>
        <w:lastRenderedPageBreak/>
        <w:t xml:space="preserve">Practice topic: English exam, BLM protests, </w:t>
      </w:r>
    </w:p>
    <w:p w14:paraId="2FEF117E" w14:textId="017ED4C3" w:rsidR="00D319B2" w:rsidRDefault="00D319B2" w:rsidP="009C70F1">
      <w:pPr>
        <w:rPr>
          <w:rStyle w:val="fontstyle01"/>
        </w:rPr>
      </w:pPr>
    </w:p>
    <w:p w14:paraId="79B4E2FA" w14:textId="77777777" w:rsidR="00D319B2" w:rsidRDefault="00D319B2" w:rsidP="009C70F1">
      <w:pPr>
        <w:rPr>
          <w:rStyle w:val="fontstyle01"/>
        </w:rPr>
      </w:pPr>
    </w:p>
    <w:p w14:paraId="1D93E4D3" w14:textId="4DBE236E" w:rsidR="00441FD3" w:rsidRDefault="00441FD3" w:rsidP="009C70F1">
      <w:pPr>
        <w:rPr>
          <w:rStyle w:val="fontstyle01"/>
        </w:rPr>
      </w:pPr>
    </w:p>
    <w:p w14:paraId="12621652" w14:textId="4042F53A" w:rsidR="00441FD3" w:rsidRDefault="00441FD3" w:rsidP="009C70F1">
      <w:pPr>
        <w:rPr>
          <w:rStyle w:val="fontstyle01"/>
        </w:rPr>
      </w:pPr>
    </w:p>
    <w:p w14:paraId="63C690ED" w14:textId="77777777" w:rsidR="00074FCF" w:rsidRDefault="00074FCF" w:rsidP="009C70F1">
      <w:pPr>
        <w:rPr>
          <w:rStyle w:val="fontstyle01"/>
        </w:rPr>
      </w:pPr>
    </w:p>
    <w:p w14:paraId="6B257AF1" w14:textId="17EA6D5C" w:rsidR="00441FD3" w:rsidRDefault="00441FD3" w:rsidP="009C70F1">
      <w:pPr>
        <w:rPr>
          <w:rStyle w:val="fontstyle01"/>
        </w:rPr>
      </w:pPr>
    </w:p>
    <w:p w14:paraId="17721500" w14:textId="0E9C6BC8" w:rsidR="00441FD3" w:rsidRDefault="00441FD3" w:rsidP="009C70F1">
      <w:pPr>
        <w:rPr>
          <w:rStyle w:val="fontstyle01"/>
        </w:rPr>
      </w:pPr>
    </w:p>
    <w:p w14:paraId="3454D7D1" w14:textId="3836CD60" w:rsidR="00074FCF" w:rsidRPr="00EF6A9C" w:rsidRDefault="00074FCF" w:rsidP="00A34157">
      <w:pPr>
        <w:pStyle w:val="Heading1"/>
        <w:rPr>
          <w:b/>
          <w:bCs/>
          <w:lang w:val="en-US"/>
        </w:rPr>
      </w:pPr>
    </w:p>
    <w:tbl>
      <w:tblPr>
        <w:tblStyle w:val="TableGrid"/>
        <w:tblW w:w="11058" w:type="dxa"/>
        <w:tblInd w:w="-856" w:type="dxa"/>
        <w:tblLook w:val="04A0" w:firstRow="1" w:lastRow="0" w:firstColumn="1" w:lastColumn="0" w:noHBand="0" w:noVBand="1"/>
      </w:tblPr>
      <w:tblGrid>
        <w:gridCol w:w="2836"/>
        <w:gridCol w:w="2835"/>
        <w:gridCol w:w="2836"/>
        <w:gridCol w:w="2551"/>
      </w:tblGrid>
      <w:tr w:rsidR="00D21766" w:rsidRPr="00DB270F" w14:paraId="2222AE94" w14:textId="77777777" w:rsidTr="00D21766">
        <w:tc>
          <w:tcPr>
            <w:tcW w:w="2836" w:type="dxa"/>
          </w:tcPr>
          <w:p w14:paraId="4F5DE8BB" w14:textId="77777777" w:rsidR="00D21766" w:rsidRPr="00DB270F" w:rsidRDefault="00D21766" w:rsidP="005F7D6E">
            <w:pPr>
              <w:rPr>
                <w:rFonts w:ascii="Arial" w:hAnsi="Arial" w:cs="Arial"/>
                <w:b/>
                <w:sz w:val="20"/>
              </w:rPr>
            </w:pPr>
            <w:r w:rsidRPr="00DB270F">
              <w:rPr>
                <w:rFonts w:ascii="Arial" w:hAnsi="Arial" w:cs="Arial"/>
                <w:b/>
                <w:sz w:val="20"/>
              </w:rPr>
              <w:t>Accepting Attitude</w:t>
            </w:r>
          </w:p>
          <w:p w14:paraId="3E8EB419" w14:textId="77777777" w:rsidR="00D21766" w:rsidRPr="00DB270F" w:rsidRDefault="00D21766" w:rsidP="005F7D6E">
            <w:pPr>
              <w:rPr>
                <w:rFonts w:ascii="Arial" w:hAnsi="Arial" w:cs="Arial"/>
                <w:sz w:val="20"/>
              </w:rPr>
            </w:pPr>
            <w:r w:rsidRPr="00DB270F">
              <w:rPr>
                <w:rFonts w:ascii="Arial" w:hAnsi="Arial" w:cs="Arial"/>
                <w:sz w:val="20"/>
              </w:rPr>
              <w:t>To accept someone regardless of ethnic origin, sexuality, gender etc. To be tolerant.</w:t>
            </w:r>
          </w:p>
          <w:p w14:paraId="29CB3186" w14:textId="77777777" w:rsidR="00D21766" w:rsidRPr="00DB270F" w:rsidRDefault="00D21766" w:rsidP="005F7D6E">
            <w:pPr>
              <w:rPr>
                <w:rFonts w:ascii="Arial" w:hAnsi="Arial" w:cs="Arial"/>
                <w:sz w:val="20"/>
              </w:rPr>
            </w:pPr>
          </w:p>
          <w:p w14:paraId="386FF98A" w14:textId="77777777" w:rsidR="00D21766" w:rsidRPr="00DB270F" w:rsidRDefault="00D21766" w:rsidP="005F7D6E">
            <w:pPr>
              <w:rPr>
                <w:rFonts w:ascii="Arial" w:hAnsi="Arial" w:cs="Arial"/>
                <w:sz w:val="20"/>
              </w:rPr>
            </w:pPr>
          </w:p>
          <w:p w14:paraId="2E529A5C" w14:textId="77777777" w:rsidR="00D21766" w:rsidRPr="00DB270F" w:rsidRDefault="00D21766" w:rsidP="005F7D6E">
            <w:pPr>
              <w:rPr>
                <w:rFonts w:ascii="Arial" w:hAnsi="Arial" w:cs="Arial"/>
                <w:sz w:val="20"/>
              </w:rPr>
            </w:pPr>
          </w:p>
          <w:p w14:paraId="27B78803" w14:textId="3AC4E359" w:rsidR="00D21766" w:rsidRPr="00DB270F" w:rsidRDefault="00D21766" w:rsidP="005F7D6E">
            <w:pPr>
              <w:rPr>
                <w:rFonts w:ascii="Arial" w:hAnsi="Arial" w:cs="Arial"/>
                <w:b/>
                <w:sz w:val="20"/>
              </w:rPr>
            </w:pPr>
          </w:p>
        </w:tc>
        <w:tc>
          <w:tcPr>
            <w:tcW w:w="2835" w:type="dxa"/>
          </w:tcPr>
          <w:p w14:paraId="5044BF37" w14:textId="77777777" w:rsidR="00D21766" w:rsidRPr="00DB270F" w:rsidRDefault="00D21766" w:rsidP="005F7D6E">
            <w:pPr>
              <w:rPr>
                <w:rFonts w:ascii="Arial" w:hAnsi="Arial" w:cs="Arial"/>
                <w:b/>
                <w:sz w:val="20"/>
              </w:rPr>
            </w:pPr>
            <w:r w:rsidRPr="00DB270F">
              <w:rPr>
                <w:rFonts w:ascii="Arial" w:hAnsi="Arial" w:cs="Arial"/>
                <w:b/>
                <w:sz w:val="20"/>
              </w:rPr>
              <w:t>Careless attitude</w:t>
            </w:r>
          </w:p>
          <w:p w14:paraId="46E9B408" w14:textId="78689065" w:rsidR="00D21766" w:rsidRPr="00DB270F" w:rsidRDefault="00D21766" w:rsidP="005F7D6E">
            <w:pPr>
              <w:rPr>
                <w:rFonts w:ascii="Arial" w:hAnsi="Arial" w:cs="Arial"/>
                <w:b/>
                <w:sz w:val="20"/>
              </w:rPr>
            </w:pPr>
            <w:r w:rsidRPr="00DB270F">
              <w:rPr>
                <w:rFonts w:ascii="Arial" w:hAnsi="Arial" w:cs="Arial"/>
                <w:sz w:val="20"/>
              </w:rPr>
              <w:t>To display a lack of care or concern about the consequences of one’s actions (foolishness, stupidity)</w:t>
            </w:r>
          </w:p>
        </w:tc>
        <w:tc>
          <w:tcPr>
            <w:tcW w:w="2836" w:type="dxa"/>
          </w:tcPr>
          <w:p w14:paraId="6780EF23" w14:textId="77777777" w:rsidR="00D21766" w:rsidRPr="00DB270F" w:rsidRDefault="00D21766" w:rsidP="00D21766">
            <w:pPr>
              <w:rPr>
                <w:rFonts w:ascii="Arial" w:hAnsi="Arial" w:cs="Arial"/>
                <w:b/>
                <w:sz w:val="20"/>
              </w:rPr>
            </w:pPr>
            <w:r w:rsidRPr="00DB270F">
              <w:rPr>
                <w:rFonts w:ascii="Arial" w:hAnsi="Arial" w:cs="Arial"/>
                <w:b/>
                <w:sz w:val="20"/>
              </w:rPr>
              <w:t>Critical Attitude</w:t>
            </w:r>
          </w:p>
          <w:p w14:paraId="57688F64" w14:textId="4D2C5836" w:rsidR="00D21766" w:rsidRPr="00DB270F" w:rsidRDefault="00D21766" w:rsidP="00D21766">
            <w:pPr>
              <w:rPr>
                <w:rFonts w:ascii="Arial" w:hAnsi="Arial" w:cs="Arial"/>
                <w:sz w:val="20"/>
              </w:rPr>
            </w:pPr>
            <w:r w:rsidRPr="00DB270F">
              <w:rPr>
                <w:rFonts w:ascii="Arial" w:hAnsi="Arial" w:cs="Arial"/>
                <w:sz w:val="20"/>
              </w:rPr>
              <w:t>Describes when an individual/group who consider the flaws or problems with an event, decision or with other individuals/groups. A person demonstrating a critical attitude will not often express emotion, they are detached and will note the flaws and suggest solutions.</w:t>
            </w:r>
          </w:p>
          <w:p w14:paraId="0EAC61B0" w14:textId="77777777" w:rsidR="00D21766" w:rsidRPr="00DB270F" w:rsidRDefault="00D21766" w:rsidP="00933C7C">
            <w:pPr>
              <w:rPr>
                <w:rFonts w:ascii="Arial" w:hAnsi="Arial" w:cs="Arial"/>
                <w:b/>
                <w:sz w:val="20"/>
              </w:rPr>
            </w:pPr>
          </w:p>
        </w:tc>
        <w:tc>
          <w:tcPr>
            <w:tcW w:w="2551" w:type="dxa"/>
          </w:tcPr>
          <w:p w14:paraId="4D71E837" w14:textId="77777777" w:rsidR="00D21766" w:rsidRPr="00DB270F" w:rsidRDefault="00D21766" w:rsidP="00D21766">
            <w:pPr>
              <w:rPr>
                <w:rFonts w:ascii="Arial" w:eastAsia="Times New Roman" w:hAnsi="Arial" w:cs="Arial"/>
                <w:b/>
                <w:sz w:val="20"/>
              </w:rPr>
            </w:pPr>
            <w:r w:rsidRPr="00DB270F">
              <w:rPr>
                <w:rFonts w:ascii="Arial" w:eastAsia="Times New Roman" w:hAnsi="Arial" w:cs="Arial"/>
                <w:b/>
                <w:sz w:val="20"/>
              </w:rPr>
              <w:t>Domineering Attitude</w:t>
            </w:r>
          </w:p>
          <w:p w14:paraId="6EADF1D0" w14:textId="25E656C1" w:rsidR="00D21766" w:rsidRPr="00DB270F" w:rsidRDefault="00D21766" w:rsidP="00D21766">
            <w:pPr>
              <w:rPr>
                <w:rFonts w:ascii="Arial" w:hAnsi="Arial" w:cs="Arial"/>
                <w:b/>
                <w:sz w:val="20"/>
              </w:rPr>
            </w:pPr>
            <w:r w:rsidRPr="00DB270F">
              <w:rPr>
                <w:rFonts w:ascii="Arial" w:eastAsia="Times New Roman" w:hAnsi="Arial" w:cs="Arial"/>
                <w:sz w:val="20"/>
              </w:rPr>
              <w:t>To control, govern or rule with superiority.</w:t>
            </w:r>
          </w:p>
        </w:tc>
      </w:tr>
      <w:tr w:rsidR="00D21766" w:rsidRPr="00DB270F" w14:paraId="7D23D4F0" w14:textId="77777777" w:rsidTr="00D21766">
        <w:tc>
          <w:tcPr>
            <w:tcW w:w="2836" w:type="dxa"/>
          </w:tcPr>
          <w:p w14:paraId="316D9E02" w14:textId="00C630E1" w:rsidR="00D21766" w:rsidRPr="00DB270F" w:rsidRDefault="00D21766" w:rsidP="00933C7C">
            <w:pPr>
              <w:rPr>
                <w:rFonts w:ascii="Arial" w:hAnsi="Arial" w:cs="Arial"/>
                <w:b/>
                <w:sz w:val="20"/>
              </w:rPr>
            </w:pPr>
            <w:r w:rsidRPr="00DB270F">
              <w:rPr>
                <w:rFonts w:ascii="Arial" w:hAnsi="Arial" w:cs="Arial"/>
                <w:b/>
                <w:sz w:val="20"/>
              </w:rPr>
              <w:t>Apathetic Attitude</w:t>
            </w:r>
          </w:p>
          <w:p w14:paraId="22EB8208" w14:textId="55537FFA" w:rsidR="00D21766" w:rsidRPr="00DB270F" w:rsidRDefault="00D21766" w:rsidP="00933C7C">
            <w:pPr>
              <w:rPr>
                <w:rFonts w:ascii="Arial" w:hAnsi="Arial" w:cs="Arial"/>
                <w:b/>
                <w:sz w:val="20"/>
              </w:rPr>
            </w:pPr>
            <w:r w:rsidRPr="00DB270F">
              <w:rPr>
                <w:rFonts w:ascii="Arial" w:hAnsi="Arial" w:cs="Arial"/>
                <w:bCs/>
                <w:sz w:val="20"/>
              </w:rPr>
              <w:t>Indifferent due to lack of energy or concern</w:t>
            </w:r>
          </w:p>
        </w:tc>
        <w:tc>
          <w:tcPr>
            <w:tcW w:w="2835" w:type="dxa"/>
          </w:tcPr>
          <w:p w14:paraId="1A575FDF" w14:textId="77777777" w:rsidR="00D21766" w:rsidRPr="00DB270F" w:rsidRDefault="00D21766" w:rsidP="005F7D6E">
            <w:pPr>
              <w:rPr>
                <w:rFonts w:ascii="Arial" w:eastAsia="Times New Roman" w:hAnsi="Arial" w:cs="Arial"/>
                <w:b/>
                <w:sz w:val="20"/>
              </w:rPr>
            </w:pPr>
            <w:r w:rsidRPr="00DB270F">
              <w:rPr>
                <w:rFonts w:ascii="Arial" w:eastAsia="Times New Roman" w:hAnsi="Arial" w:cs="Arial"/>
                <w:b/>
                <w:sz w:val="20"/>
              </w:rPr>
              <w:t>Cautious Attitude</w:t>
            </w:r>
          </w:p>
          <w:p w14:paraId="2505A0BD" w14:textId="77777777" w:rsidR="00D21766" w:rsidRPr="00DB270F" w:rsidRDefault="00D21766" w:rsidP="005F7D6E">
            <w:pPr>
              <w:rPr>
                <w:rFonts w:ascii="Arial" w:eastAsia="Times New Roman" w:hAnsi="Arial" w:cs="Arial"/>
                <w:sz w:val="20"/>
              </w:rPr>
            </w:pPr>
            <w:r w:rsidRPr="00DB270F">
              <w:rPr>
                <w:rFonts w:ascii="Arial" w:eastAsia="Times New Roman" w:hAnsi="Arial" w:cs="Arial"/>
                <w:sz w:val="20"/>
              </w:rPr>
              <w:t>To approach with trepidation and consideration of the risks.</w:t>
            </w:r>
          </w:p>
          <w:p w14:paraId="47B4D1EF" w14:textId="0E59F7E0" w:rsidR="00D21766" w:rsidRPr="00DB270F" w:rsidRDefault="00D21766" w:rsidP="005F7D6E">
            <w:pPr>
              <w:rPr>
                <w:rFonts w:ascii="Arial" w:hAnsi="Arial" w:cs="Arial"/>
                <w:b/>
                <w:sz w:val="20"/>
              </w:rPr>
            </w:pPr>
          </w:p>
        </w:tc>
        <w:tc>
          <w:tcPr>
            <w:tcW w:w="2836" w:type="dxa"/>
          </w:tcPr>
          <w:p w14:paraId="12527CF4" w14:textId="747253E1" w:rsidR="00D21766" w:rsidRPr="00DB270F" w:rsidRDefault="00D21766" w:rsidP="00D21766">
            <w:pPr>
              <w:rPr>
                <w:rFonts w:ascii="Arial" w:hAnsi="Arial" w:cs="Arial"/>
                <w:b/>
                <w:sz w:val="20"/>
              </w:rPr>
            </w:pPr>
            <w:r w:rsidRPr="00DB270F">
              <w:rPr>
                <w:rFonts w:ascii="Arial" w:hAnsi="Arial" w:cs="Arial"/>
                <w:b/>
                <w:sz w:val="20"/>
              </w:rPr>
              <w:t>Cynical Attitude</w:t>
            </w:r>
          </w:p>
          <w:p w14:paraId="019068FF" w14:textId="77777777" w:rsidR="00D21766" w:rsidRPr="00DB270F" w:rsidRDefault="00D21766" w:rsidP="00D21766">
            <w:pPr>
              <w:rPr>
                <w:rFonts w:ascii="Arial" w:hAnsi="Arial" w:cs="Arial"/>
                <w:b/>
                <w:sz w:val="20"/>
              </w:rPr>
            </w:pPr>
            <w:r w:rsidRPr="00DB270F">
              <w:rPr>
                <w:rFonts w:ascii="Arial" w:eastAsia="Times New Roman" w:hAnsi="Arial" w:cs="Arial"/>
                <w:sz w:val="20"/>
              </w:rPr>
              <w:t>Describes when an individual/group displays feelings of disbelief and approaches new ideas, people, groups etc. with caution.</w:t>
            </w:r>
          </w:p>
          <w:p w14:paraId="71B68B03" w14:textId="1C18B5A3" w:rsidR="00D21766" w:rsidRPr="00DB270F" w:rsidRDefault="00D21766" w:rsidP="00933C7C">
            <w:pPr>
              <w:rPr>
                <w:rFonts w:ascii="Arial" w:hAnsi="Arial" w:cs="Arial"/>
                <w:sz w:val="20"/>
              </w:rPr>
            </w:pPr>
          </w:p>
        </w:tc>
        <w:tc>
          <w:tcPr>
            <w:tcW w:w="2551" w:type="dxa"/>
          </w:tcPr>
          <w:p w14:paraId="336A6177" w14:textId="77777777" w:rsidR="00D21766" w:rsidRPr="00DB270F" w:rsidRDefault="00D21766" w:rsidP="00D21766">
            <w:pPr>
              <w:rPr>
                <w:rFonts w:ascii="Arial" w:hAnsi="Arial" w:cs="Arial"/>
                <w:b/>
                <w:sz w:val="20"/>
              </w:rPr>
            </w:pPr>
            <w:r w:rsidRPr="00DB270F">
              <w:rPr>
                <w:rFonts w:ascii="Arial" w:hAnsi="Arial" w:cs="Arial"/>
                <w:b/>
                <w:sz w:val="20"/>
              </w:rPr>
              <w:t>Fearful attitude</w:t>
            </w:r>
          </w:p>
          <w:p w14:paraId="7981A1A9" w14:textId="1329EC99" w:rsidR="00D21766" w:rsidRPr="00DB270F" w:rsidRDefault="00D21766" w:rsidP="00D21766">
            <w:pPr>
              <w:rPr>
                <w:rFonts w:ascii="Arial" w:hAnsi="Arial" w:cs="Arial"/>
                <w:b/>
                <w:sz w:val="20"/>
              </w:rPr>
            </w:pPr>
            <w:r w:rsidRPr="00DB270F">
              <w:rPr>
                <w:rFonts w:ascii="Arial" w:hAnsi="Arial" w:cs="Arial"/>
                <w:sz w:val="20"/>
              </w:rPr>
              <w:t>To be apprehensive, panicky and anticipating terror</w:t>
            </w:r>
          </w:p>
        </w:tc>
      </w:tr>
      <w:tr w:rsidR="00D21766" w:rsidRPr="00DB270F" w14:paraId="0707F139" w14:textId="77777777" w:rsidTr="00D21766">
        <w:tc>
          <w:tcPr>
            <w:tcW w:w="2836" w:type="dxa"/>
          </w:tcPr>
          <w:p w14:paraId="0CB8C122" w14:textId="77777777" w:rsidR="00D21766" w:rsidRPr="00DB270F" w:rsidRDefault="00D21766" w:rsidP="005F7D6E">
            <w:pPr>
              <w:rPr>
                <w:rFonts w:ascii="Arial" w:hAnsi="Arial" w:cs="Arial"/>
                <w:b/>
                <w:sz w:val="20"/>
              </w:rPr>
            </w:pPr>
            <w:r w:rsidRPr="00DB270F">
              <w:rPr>
                <w:rFonts w:ascii="Arial" w:hAnsi="Arial" w:cs="Arial"/>
                <w:b/>
                <w:sz w:val="20"/>
              </w:rPr>
              <w:t>Approving Attitude</w:t>
            </w:r>
          </w:p>
          <w:p w14:paraId="4BF7AA2E" w14:textId="26D5F62B" w:rsidR="00D21766" w:rsidRPr="00DB270F" w:rsidRDefault="00D21766" w:rsidP="005F7D6E">
            <w:pPr>
              <w:rPr>
                <w:rFonts w:ascii="Arial" w:hAnsi="Arial" w:cs="Arial"/>
                <w:b/>
                <w:sz w:val="20"/>
              </w:rPr>
            </w:pPr>
            <w:r w:rsidRPr="00DB270F">
              <w:rPr>
                <w:rFonts w:ascii="Arial" w:hAnsi="Arial" w:cs="Arial"/>
                <w:sz w:val="20"/>
              </w:rPr>
              <w:t>Describes when an individual/group who commends or supports an idea, belief, action individual or other group.</w:t>
            </w:r>
          </w:p>
        </w:tc>
        <w:tc>
          <w:tcPr>
            <w:tcW w:w="2835" w:type="dxa"/>
          </w:tcPr>
          <w:p w14:paraId="4E1D4A5B" w14:textId="77777777" w:rsidR="00D21766" w:rsidRPr="00DB270F" w:rsidRDefault="00D21766" w:rsidP="005F7D6E">
            <w:pPr>
              <w:rPr>
                <w:rFonts w:ascii="Arial" w:hAnsi="Arial" w:cs="Arial"/>
                <w:b/>
                <w:sz w:val="20"/>
              </w:rPr>
            </w:pPr>
            <w:r w:rsidRPr="00DB270F">
              <w:rPr>
                <w:rFonts w:ascii="Arial" w:hAnsi="Arial" w:cs="Arial"/>
                <w:b/>
                <w:sz w:val="20"/>
              </w:rPr>
              <w:t>Condescending Attitude</w:t>
            </w:r>
          </w:p>
          <w:p w14:paraId="0A864C1D" w14:textId="3F3E735F" w:rsidR="00D21766" w:rsidRPr="00DB270F" w:rsidRDefault="00D21766" w:rsidP="005F7D6E">
            <w:pPr>
              <w:rPr>
                <w:rFonts w:ascii="Arial" w:hAnsi="Arial" w:cs="Arial"/>
                <w:b/>
                <w:sz w:val="20"/>
              </w:rPr>
            </w:pPr>
            <w:r w:rsidRPr="00DB270F">
              <w:rPr>
                <w:rFonts w:ascii="Arial" w:eastAsia="Times New Roman" w:hAnsi="Arial" w:cs="Arial"/>
                <w:sz w:val="20"/>
              </w:rPr>
              <w:t xml:space="preserve">Describes when an individual/group </w:t>
            </w:r>
            <w:r w:rsidRPr="00DB270F">
              <w:rPr>
                <w:rFonts w:ascii="Arial" w:hAnsi="Arial" w:cs="Arial"/>
                <w:sz w:val="20"/>
              </w:rPr>
              <w:t>behaves in a way that implies that they are superior to others. Many people will describe this as being ‘talked down to’.</w:t>
            </w:r>
          </w:p>
        </w:tc>
        <w:tc>
          <w:tcPr>
            <w:tcW w:w="2836" w:type="dxa"/>
          </w:tcPr>
          <w:p w14:paraId="1F407181" w14:textId="77777777" w:rsidR="00D21766" w:rsidRPr="00DB270F" w:rsidRDefault="00D21766" w:rsidP="00D21766">
            <w:pPr>
              <w:rPr>
                <w:rFonts w:ascii="Arial" w:hAnsi="Arial" w:cs="Arial"/>
                <w:b/>
                <w:sz w:val="20"/>
              </w:rPr>
            </w:pPr>
            <w:r w:rsidRPr="00DB270F">
              <w:rPr>
                <w:rFonts w:ascii="Arial" w:hAnsi="Arial" w:cs="Arial"/>
                <w:b/>
                <w:sz w:val="20"/>
              </w:rPr>
              <w:t>Determined Attitude</w:t>
            </w:r>
          </w:p>
          <w:p w14:paraId="064F192A" w14:textId="77777777" w:rsidR="00D21766" w:rsidRPr="00DB270F" w:rsidRDefault="00D21766" w:rsidP="00D21766">
            <w:pPr>
              <w:rPr>
                <w:rFonts w:ascii="Arial" w:hAnsi="Arial" w:cs="Arial"/>
                <w:sz w:val="20"/>
              </w:rPr>
            </w:pPr>
            <w:r w:rsidRPr="00DB270F">
              <w:rPr>
                <w:rFonts w:ascii="Arial" w:hAnsi="Arial" w:cs="Arial"/>
                <w:sz w:val="20"/>
              </w:rPr>
              <w:t>Describes when an individual/group who choose to persevere to overcome a problem or obstacle.</w:t>
            </w:r>
          </w:p>
          <w:p w14:paraId="16CABECC" w14:textId="4FBB6ACD" w:rsidR="00D21766" w:rsidRPr="00DB270F" w:rsidRDefault="00D21766" w:rsidP="00933C7C">
            <w:pPr>
              <w:rPr>
                <w:rFonts w:ascii="Arial" w:hAnsi="Arial" w:cs="Arial"/>
                <w:b/>
                <w:sz w:val="20"/>
              </w:rPr>
            </w:pPr>
          </w:p>
        </w:tc>
        <w:tc>
          <w:tcPr>
            <w:tcW w:w="2551" w:type="dxa"/>
          </w:tcPr>
          <w:p w14:paraId="1E1492F8" w14:textId="77777777" w:rsidR="00D21766" w:rsidRPr="00DB270F" w:rsidRDefault="00D21766" w:rsidP="00D21766">
            <w:pPr>
              <w:rPr>
                <w:rFonts w:ascii="Arial" w:eastAsia="Times New Roman" w:hAnsi="Arial" w:cs="Arial"/>
                <w:b/>
                <w:sz w:val="20"/>
              </w:rPr>
            </w:pPr>
            <w:r w:rsidRPr="00DB270F">
              <w:rPr>
                <w:rFonts w:ascii="Arial" w:eastAsia="Times New Roman" w:hAnsi="Arial" w:cs="Arial"/>
                <w:b/>
                <w:sz w:val="20"/>
              </w:rPr>
              <w:t>Hostile Attitude</w:t>
            </w:r>
          </w:p>
          <w:p w14:paraId="1656F1B0" w14:textId="77777777" w:rsidR="00D21766" w:rsidRPr="00DB270F" w:rsidRDefault="00D21766" w:rsidP="00D21766">
            <w:pPr>
              <w:rPr>
                <w:rFonts w:ascii="Arial" w:eastAsia="Times New Roman" w:hAnsi="Arial" w:cs="Arial"/>
                <w:sz w:val="20"/>
              </w:rPr>
            </w:pPr>
            <w:r w:rsidRPr="00DB270F">
              <w:rPr>
                <w:rFonts w:ascii="Arial" w:eastAsia="Times New Roman" w:hAnsi="Arial" w:cs="Arial"/>
                <w:sz w:val="20"/>
              </w:rPr>
              <w:t>To displays aggression and anger. Can be displayed through language or through violent acts.</w:t>
            </w:r>
          </w:p>
          <w:p w14:paraId="0A01EDAE" w14:textId="0D2F2AFB" w:rsidR="00D21766" w:rsidRPr="00DB270F" w:rsidRDefault="00D21766" w:rsidP="00933C7C">
            <w:pPr>
              <w:rPr>
                <w:rFonts w:ascii="Arial" w:hAnsi="Arial" w:cs="Arial"/>
                <w:b/>
                <w:sz w:val="20"/>
              </w:rPr>
            </w:pPr>
          </w:p>
        </w:tc>
      </w:tr>
      <w:tr w:rsidR="00D21766" w:rsidRPr="00DB270F" w14:paraId="146A75EC" w14:textId="77777777" w:rsidTr="00D21766">
        <w:tc>
          <w:tcPr>
            <w:tcW w:w="2836" w:type="dxa"/>
          </w:tcPr>
          <w:p w14:paraId="41D92082" w14:textId="77777777" w:rsidR="00D21766" w:rsidRPr="00DB270F" w:rsidRDefault="00D21766" w:rsidP="005F7D6E">
            <w:pPr>
              <w:rPr>
                <w:rFonts w:ascii="Arial" w:hAnsi="Arial" w:cs="Arial"/>
                <w:b/>
                <w:sz w:val="20"/>
              </w:rPr>
            </w:pPr>
            <w:r w:rsidRPr="00DB270F">
              <w:rPr>
                <w:rFonts w:ascii="Arial" w:hAnsi="Arial" w:cs="Arial"/>
                <w:b/>
                <w:sz w:val="20"/>
              </w:rPr>
              <w:t>Authoritative Attitude</w:t>
            </w:r>
          </w:p>
          <w:p w14:paraId="34C5E3E5" w14:textId="41C0F0A5" w:rsidR="00D21766" w:rsidRPr="00DB270F" w:rsidRDefault="00D21766" w:rsidP="005F7D6E">
            <w:pPr>
              <w:rPr>
                <w:rFonts w:ascii="Arial" w:hAnsi="Arial" w:cs="Arial"/>
                <w:b/>
                <w:sz w:val="20"/>
              </w:rPr>
            </w:pPr>
            <w:r w:rsidRPr="00DB270F">
              <w:rPr>
                <w:rFonts w:ascii="Arial" w:hAnsi="Arial" w:cs="Arial"/>
                <w:sz w:val="20"/>
              </w:rPr>
              <w:t>To order and command others from a position of authority/power</w:t>
            </w:r>
          </w:p>
        </w:tc>
        <w:tc>
          <w:tcPr>
            <w:tcW w:w="2835" w:type="dxa"/>
          </w:tcPr>
          <w:p w14:paraId="5E2A7513" w14:textId="77777777" w:rsidR="00D21766" w:rsidRPr="00DB270F" w:rsidRDefault="00D21766" w:rsidP="00D21766">
            <w:pPr>
              <w:rPr>
                <w:rFonts w:ascii="Arial" w:hAnsi="Arial" w:cs="Arial"/>
                <w:b/>
                <w:sz w:val="20"/>
              </w:rPr>
            </w:pPr>
            <w:r w:rsidRPr="00DB270F">
              <w:rPr>
                <w:rFonts w:ascii="Arial" w:hAnsi="Arial" w:cs="Arial"/>
                <w:b/>
                <w:sz w:val="20"/>
              </w:rPr>
              <w:t>Considerate Attitude</w:t>
            </w:r>
          </w:p>
          <w:p w14:paraId="1DDA43EE" w14:textId="77777777" w:rsidR="00D21766" w:rsidRPr="00DB270F" w:rsidRDefault="00D21766" w:rsidP="00D21766">
            <w:pPr>
              <w:rPr>
                <w:rFonts w:ascii="Arial" w:hAnsi="Arial" w:cs="Arial"/>
                <w:sz w:val="20"/>
              </w:rPr>
            </w:pPr>
            <w:r w:rsidRPr="00DB270F">
              <w:rPr>
                <w:rFonts w:ascii="Arial" w:hAnsi="Arial" w:cs="Arial"/>
                <w:sz w:val="20"/>
              </w:rPr>
              <w:t>Considers the feelings/concerns/problems of others and displays helpfulness.</w:t>
            </w:r>
          </w:p>
          <w:p w14:paraId="41E7697C" w14:textId="77777777" w:rsidR="00D21766" w:rsidRPr="00DB270F" w:rsidRDefault="00D21766" w:rsidP="00933C7C">
            <w:pPr>
              <w:rPr>
                <w:rFonts w:ascii="Arial" w:hAnsi="Arial" w:cs="Arial"/>
                <w:b/>
                <w:sz w:val="20"/>
              </w:rPr>
            </w:pPr>
          </w:p>
        </w:tc>
        <w:tc>
          <w:tcPr>
            <w:tcW w:w="2836" w:type="dxa"/>
          </w:tcPr>
          <w:p w14:paraId="68E5A38B" w14:textId="77777777" w:rsidR="00D21766" w:rsidRPr="00DB270F" w:rsidRDefault="00D21766" w:rsidP="00D21766">
            <w:pPr>
              <w:rPr>
                <w:rFonts w:ascii="Arial" w:hAnsi="Arial" w:cs="Arial"/>
                <w:b/>
                <w:sz w:val="20"/>
              </w:rPr>
            </w:pPr>
            <w:r w:rsidRPr="00DB270F">
              <w:rPr>
                <w:rFonts w:ascii="Arial" w:hAnsi="Arial" w:cs="Arial"/>
                <w:b/>
                <w:sz w:val="20"/>
              </w:rPr>
              <w:t>Disapproving Attitude</w:t>
            </w:r>
          </w:p>
          <w:p w14:paraId="0F04730D" w14:textId="4CBFEEC7" w:rsidR="00D21766" w:rsidRPr="00DB270F" w:rsidRDefault="00D21766" w:rsidP="00D21766">
            <w:pPr>
              <w:rPr>
                <w:rFonts w:ascii="Arial" w:hAnsi="Arial" w:cs="Arial"/>
                <w:sz w:val="20"/>
              </w:rPr>
            </w:pPr>
            <w:r w:rsidRPr="00DB270F">
              <w:rPr>
                <w:rFonts w:ascii="Arial" w:hAnsi="Arial" w:cs="Arial"/>
                <w:sz w:val="20"/>
              </w:rPr>
              <w:t>Describes when an individual/group who does not approve of an idea, belief, action individual or other group. The individual/group who disapproves may express anger, frustration or annoyance.</w:t>
            </w:r>
          </w:p>
        </w:tc>
        <w:tc>
          <w:tcPr>
            <w:tcW w:w="2551" w:type="dxa"/>
          </w:tcPr>
          <w:p w14:paraId="3D82E6CB" w14:textId="77777777" w:rsidR="00D21766" w:rsidRPr="00DB270F" w:rsidRDefault="00D21766" w:rsidP="00D21766">
            <w:pPr>
              <w:rPr>
                <w:rFonts w:ascii="Arial" w:hAnsi="Arial" w:cs="Arial"/>
                <w:b/>
                <w:sz w:val="20"/>
              </w:rPr>
            </w:pPr>
            <w:r w:rsidRPr="00DB270F">
              <w:rPr>
                <w:rFonts w:ascii="Arial" w:hAnsi="Arial" w:cs="Arial"/>
                <w:b/>
                <w:sz w:val="20"/>
              </w:rPr>
              <w:t>Hypocritical Attitude</w:t>
            </w:r>
          </w:p>
          <w:p w14:paraId="61DCDFCC" w14:textId="77777777" w:rsidR="00D21766" w:rsidRPr="00DB270F" w:rsidRDefault="00D21766" w:rsidP="00D21766">
            <w:pPr>
              <w:rPr>
                <w:rFonts w:ascii="Arial" w:hAnsi="Arial" w:cs="Arial"/>
                <w:sz w:val="20"/>
              </w:rPr>
            </w:pPr>
            <w:r w:rsidRPr="00DB270F">
              <w:rPr>
                <w:rFonts w:ascii="Arial" w:hAnsi="Arial" w:cs="Arial"/>
                <w:sz w:val="20"/>
              </w:rPr>
              <w:t>Describes when an individual/group claims to have virtues/morals, but their actions reveal they do not.</w:t>
            </w:r>
          </w:p>
          <w:p w14:paraId="2DA45555" w14:textId="77777777" w:rsidR="00D21766" w:rsidRPr="00DB270F" w:rsidRDefault="00D21766" w:rsidP="00933C7C">
            <w:pPr>
              <w:rPr>
                <w:rFonts w:ascii="Arial" w:hAnsi="Arial" w:cs="Arial"/>
                <w:b/>
                <w:sz w:val="20"/>
              </w:rPr>
            </w:pPr>
          </w:p>
        </w:tc>
      </w:tr>
      <w:tr w:rsidR="00D21766" w:rsidRPr="00DB270F" w14:paraId="0B6FA955" w14:textId="77777777" w:rsidTr="00D21766">
        <w:tc>
          <w:tcPr>
            <w:tcW w:w="2836" w:type="dxa"/>
          </w:tcPr>
          <w:p w14:paraId="459F61D3" w14:textId="77777777" w:rsidR="00D21766" w:rsidRPr="00DB270F" w:rsidRDefault="00D21766" w:rsidP="00933C7C">
            <w:pPr>
              <w:rPr>
                <w:rFonts w:ascii="Arial" w:hAnsi="Arial" w:cs="Arial"/>
                <w:b/>
                <w:sz w:val="20"/>
              </w:rPr>
            </w:pPr>
            <w:r w:rsidRPr="00DB270F">
              <w:rPr>
                <w:rFonts w:ascii="Arial" w:hAnsi="Arial" w:cs="Arial"/>
                <w:b/>
                <w:sz w:val="20"/>
              </w:rPr>
              <w:t>Bitter Attitude</w:t>
            </w:r>
          </w:p>
          <w:p w14:paraId="5DD6FD9D" w14:textId="782C1C94" w:rsidR="00D21766" w:rsidRPr="00DB270F" w:rsidRDefault="00D21766" w:rsidP="00933C7C">
            <w:pPr>
              <w:rPr>
                <w:rFonts w:ascii="Arial" w:hAnsi="Arial" w:cs="Arial"/>
                <w:bCs/>
                <w:sz w:val="20"/>
              </w:rPr>
            </w:pPr>
            <w:r w:rsidRPr="00DB270F">
              <w:rPr>
                <w:rFonts w:ascii="Arial" w:hAnsi="Arial" w:cs="Arial"/>
                <w:bCs/>
                <w:sz w:val="20"/>
              </w:rPr>
              <w:lastRenderedPageBreak/>
              <w:t>Exhibiting strong animosity as a result of pain or grief</w:t>
            </w:r>
          </w:p>
        </w:tc>
        <w:tc>
          <w:tcPr>
            <w:tcW w:w="2835" w:type="dxa"/>
          </w:tcPr>
          <w:p w14:paraId="3DC9D7B2" w14:textId="77777777" w:rsidR="00D21766" w:rsidRPr="00DB270F" w:rsidRDefault="00D21766" w:rsidP="00D21766">
            <w:pPr>
              <w:rPr>
                <w:rFonts w:ascii="Arial" w:hAnsi="Arial" w:cs="Arial"/>
                <w:b/>
                <w:sz w:val="20"/>
              </w:rPr>
            </w:pPr>
            <w:r w:rsidRPr="00DB270F">
              <w:rPr>
                <w:rFonts w:ascii="Arial" w:hAnsi="Arial" w:cs="Arial"/>
                <w:b/>
                <w:sz w:val="20"/>
              </w:rPr>
              <w:lastRenderedPageBreak/>
              <w:t>Courageous Attitude</w:t>
            </w:r>
          </w:p>
          <w:p w14:paraId="6749CD53" w14:textId="0C1AAA3A" w:rsidR="00D21766" w:rsidRPr="00DB270F" w:rsidRDefault="00D21766" w:rsidP="00D21766">
            <w:pPr>
              <w:rPr>
                <w:rFonts w:ascii="Arial" w:hAnsi="Arial" w:cs="Arial"/>
                <w:sz w:val="20"/>
              </w:rPr>
            </w:pPr>
            <w:r w:rsidRPr="00DB270F">
              <w:rPr>
                <w:rFonts w:ascii="Arial" w:hAnsi="Arial" w:cs="Arial"/>
                <w:sz w:val="20"/>
              </w:rPr>
              <w:lastRenderedPageBreak/>
              <w:t xml:space="preserve">Describes when an individual/group do not hesitate to display bravery and heroism even when faced with obstacles. </w:t>
            </w:r>
          </w:p>
        </w:tc>
        <w:tc>
          <w:tcPr>
            <w:tcW w:w="2836" w:type="dxa"/>
          </w:tcPr>
          <w:p w14:paraId="27310446" w14:textId="77777777" w:rsidR="00D21766" w:rsidRPr="00DB270F" w:rsidRDefault="00D21766" w:rsidP="00D21766">
            <w:pPr>
              <w:rPr>
                <w:rFonts w:ascii="Arial" w:hAnsi="Arial" w:cs="Arial"/>
                <w:b/>
                <w:sz w:val="20"/>
              </w:rPr>
            </w:pPr>
            <w:r w:rsidRPr="00DB270F">
              <w:rPr>
                <w:rFonts w:ascii="Arial" w:hAnsi="Arial" w:cs="Arial"/>
                <w:b/>
                <w:sz w:val="20"/>
              </w:rPr>
              <w:lastRenderedPageBreak/>
              <w:t>Dismissive Attitude</w:t>
            </w:r>
          </w:p>
          <w:p w14:paraId="4151A498" w14:textId="7971EB11" w:rsidR="00D21766" w:rsidRPr="00DB270F" w:rsidRDefault="00D21766" w:rsidP="00933C7C">
            <w:pPr>
              <w:rPr>
                <w:rFonts w:ascii="Arial" w:hAnsi="Arial" w:cs="Arial"/>
                <w:sz w:val="20"/>
              </w:rPr>
            </w:pPr>
            <w:r w:rsidRPr="00DB270F">
              <w:rPr>
                <w:rFonts w:ascii="Arial" w:hAnsi="Arial" w:cs="Arial"/>
                <w:sz w:val="20"/>
              </w:rPr>
              <w:lastRenderedPageBreak/>
              <w:t>Describes when an individual/group who demonstrates a lack of care for a problem, group or another individual. This group is aware of the facts, but choose to disregard.</w:t>
            </w:r>
          </w:p>
        </w:tc>
        <w:tc>
          <w:tcPr>
            <w:tcW w:w="2551" w:type="dxa"/>
          </w:tcPr>
          <w:p w14:paraId="64E7874E" w14:textId="77777777" w:rsidR="00D21766" w:rsidRPr="00DB270F" w:rsidRDefault="00D21766" w:rsidP="00D21766">
            <w:pPr>
              <w:rPr>
                <w:rFonts w:ascii="Arial" w:hAnsi="Arial" w:cs="Arial"/>
                <w:b/>
                <w:sz w:val="20"/>
              </w:rPr>
            </w:pPr>
            <w:r w:rsidRPr="00DB270F">
              <w:rPr>
                <w:rFonts w:ascii="Arial" w:hAnsi="Arial" w:cs="Arial"/>
                <w:b/>
                <w:sz w:val="20"/>
              </w:rPr>
              <w:lastRenderedPageBreak/>
              <w:t>Humble Attitude</w:t>
            </w:r>
          </w:p>
          <w:p w14:paraId="213E98A0" w14:textId="77777777" w:rsidR="00D21766" w:rsidRPr="00DB270F" w:rsidRDefault="00D21766" w:rsidP="00D21766">
            <w:pPr>
              <w:rPr>
                <w:rFonts w:ascii="Arial" w:hAnsi="Arial" w:cs="Arial"/>
                <w:sz w:val="20"/>
              </w:rPr>
            </w:pPr>
            <w:r w:rsidRPr="00DB270F">
              <w:rPr>
                <w:rFonts w:ascii="Arial" w:hAnsi="Arial" w:cs="Arial"/>
                <w:sz w:val="20"/>
              </w:rPr>
              <w:lastRenderedPageBreak/>
              <w:t>Displaying modesty and a low estimate of own capabilities. Most societies see humbleness as a positive trait.</w:t>
            </w:r>
          </w:p>
          <w:p w14:paraId="3C61B529" w14:textId="148856AD" w:rsidR="00D21766" w:rsidRPr="00DB270F" w:rsidRDefault="00D21766" w:rsidP="00933C7C">
            <w:pPr>
              <w:rPr>
                <w:rFonts w:ascii="Arial" w:hAnsi="Arial" w:cs="Arial"/>
                <w:b/>
                <w:sz w:val="20"/>
              </w:rPr>
            </w:pPr>
          </w:p>
        </w:tc>
      </w:tr>
    </w:tbl>
    <w:p w14:paraId="5AF92DA5" w14:textId="77777777" w:rsidR="00074FCF" w:rsidRPr="00DB270F" w:rsidRDefault="00074FCF" w:rsidP="00074FCF">
      <w:pPr>
        <w:rPr>
          <w:rFonts w:ascii="Arial" w:hAnsi="Arial" w:cs="Arial"/>
          <w:sz w:val="20"/>
        </w:rPr>
      </w:pPr>
    </w:p>
    <w:p w14:paraId="2458EFDB" w14:textId="77777777" w:rsidR="00074FCF" w:rsidRPr="00DB270F" w:rsidRDefault="00074FCF" w:rsidP="00074FCF">
      <w:pPr>
        <w:rPr>
          <w:rFonts w:ascii="Arial" w:hAnsi="Arial" w:cs="Arial"/>
          <w:sz w:val="20"/>
        </w:rPr>
      </w:pPr>
    </w:p>
    <w:p w14:paraId="02F66108" w14:textId="77777777" w:rsidR="00074FCF" w:rsidRPr="00DB270F" w:rsidRDefault="00074FCF" w:rsidP="00074FCF">
      <w:pPr>
        <w:rPr>
          <w:rFonts w:ascii="Arial" w:hAnsi="Arial" w:cs="Arial"/>
          <w:sz w:val="20"/>
        </w:rPr>
      </w:pPr>
    </w:p>
    <w:tbl>
      <w:tblPr>
        <w:tblStyle w:val="TableGrid"/>
        <w:tblW w:w="10774" w:type="dxa"/>
        <w:tblInd w:w="-856" w:type="dxa"/>
        <w:tblLook w:val="04A0" w:firstRow="1" w:lastRow="0" w:firstColumn="1" w:lastColumn="0" w:noHBand="0" w:noVBand="1"/>
      </w:tblPr>
      <w:tblGrid>
        <w:gridCol w:w="2552"/>
        <w:gridCol w:w="2510"/>
        <w:gridCol w:w="2898"/>
        <w:gridCol w:w="2814"/>
      </w:tblGrid>
      <w:tr w:rsidR="00D21766" w:rsidRPr="00DB270F" w14:paraId="416CAF3F" w14:textId="77777777" w:rsidTr="00933C7C">
        <w:tc>
          <w:tcPr>
            <w:tcW w:w="2552" w:type="dxa"/>
          </w:tcPr>
          <w:p w14:paraId="0690D355" w14:textId="77777777" w:rsidR="00D21766" w:rsidRPr="00DB270F" w:rsidRDefault="00D21766" w:rsidP="00D21766">
            <w:pPr>
              <w:rPr>
                <w:rFonts w:ascii="Arial" w:hAnsi="Arial" w:cs="Arial"/>
                <w:b/>
                <w:sz w:val="20"/>
              </w:rPr>
            </w:pPr>
            <w:r w:rsidRPr="00DB270F">
              <w:rPr>
                <w:rFonts w:ascii="Arial" w:hAnsi="Arial" w:cs="Arial"/>
                <w:b/>
                <w:sz w:val="20"/>
              </w:rPr>
              <w:t>Ignorant Attitude</w:t>
            </w:r>
          </w:p>
          <w:p w14:paraId="4F2BAC8C" w14:textId="7D08152E" w:rsidR="00D21766" w:rsidRPr="00DB270F" w:rsidRDefault="00D21766" w:rsidP="00D21766">
            <w:pPr>
              <w:rPr>
                <w:rFonts w:ascii="Arial" w:eastAsia="Times New Roman" w:hAnsi="Arial" w:cs="Arial"/>
                <w:sz w:val="20"/>
              </w:rPr>
            </w:pPr>
            <w:r w:rsidRPr="00DB270F">
              <w:rPr>
                <w:rFonts w:ascii="Arial" w:hAnsi="Arial" w:cs="Arial"/>
                <w:sz w:val="20"/>
              </w:rPr>
              <w:t xml:space="preserve">Describes when an individual/group who </w:t>
            </w:r>
            <w:r w:rsidRPr="00DB270F">
              <w:rPr>
                <w:rFonts w:ascii="Arial" w:hAnsi="Arial" w:cs="Arial"/>
                <w:sz w:val="20"/>
                <w:u w:val="single"/>
              </w:rPr>
              <w:t xml:space="preserve">are unaware or, choose not make themselves aware </w:t>
            </w:r>
            <w:r w:rsidRPr="00DB270F">
              <w:rPr>
                <w:rFonts w:ascii="Arial" w:hAnsi="Arial" w:cs="Arial"/>
                <w:sz w:val="20"/>
              </w:rPr>
              <w:t>and instead make judgement/choices based on a limited understandings.</w:t>
            </w:r>
          </w:p>
        </w:tc>
        <w:tc>
          <w:tcPr>
            <w:tcW w:w="2510" w:type="dxa"/>
          </w:tcPr>
          <w:p w14:paraId="0E3BCC78" w14:textId="77777777" w:rsidR="00D21766" w:rsidRPr="00DB270F" w:rsidRDefault="00D21766" w:rsidP="00D21766">
            <w:pPr>
              <w:rPr>
                <w:rFonts w:ascii="Arial" w:hAnsi="Arial" w:cs="Arial"/>
                <w:b/>
                <w:sz w:val="20"/>
              </w:rPr>
            </w:pPr>
            <w:r w:rsidRPr="00DB270F">
              <w:rPr>
                <w:rFonts w:ascii="Arial" w:hAnsi="Arial" w:cs="Arial"/>
                <w:b/>
                <w:sz w:val="20"/>
              </w:rPr>
              <w:t>Pessimistic Attitude</w:t>
            </w:r>
          </w:p>
          <w:p w14:paraId="271FC957" w14:textId="77777777" w:rsidR="00D21766" w:rsidRPr="00DB270F" w:rsidRDefault="00D21766" w:rsidP="00D21766">
            <w:pPr>
              <w:rPr>
                <w:rFonts w:ascii="Arial" w:hAnsi="Arial" w:cs="Arial"/>
                <w:b/>
                <w:sz w:val="20"/>
              </w:rPr>
            </w:pPr>
            <w:r w:rsidRPr="00DB270F">
              <w:rPr>
                <w:rFonts w:ascii="Arial" w:eastAsia="Times New Roman" w:hAnsi="Arial" w:cs="Arial"/>
                <w:sz w:val="20"/>
              </w:rPr>
              <w:t>Describes when an individual/group displays feelings of hopelessness and negativity.</w:t>
            </w:r>
          </w:p>
          <w:p w14:paraId="59875F88" w14:textId="77777777" w:rsidR="00D21766" w:rsidRPr="00DB270F" w:rsidRDefault="00D21766" w:rsidP="00933C7C">
            <w:pPr>
              <w:rPr>
                <w:rFonts w:ascii="Arial" w:hAnsi="Arial" w:cs="Arial"/>
                <w:b/>
                <w:sz w:val="20"/>
              </w:rPr>
            </w:pPr>
          </w:p>
        </w:tc>
        <w:tc>
          <w:tcPr>
            <w:tcW w:w="2898" w:type="dxa"/>
          </w:tcPr>
          <w:p w14:paraId="338EDC9C" w14:textId="77777777" w:rsidR="00F62518" w:rsidRPr="00DB270F" w:rsidRDefault="00F62518" w:rsidP="00F62518">
            <w:pPr>
              <w:rPr>
                <w:rFonts w:ascii="Arial" w:hAnsi="Arial" w:cs="Arial"/>
                <w:b/>
                <w:sz w:val="20"/>
              </w:rPr>
            </w:pPr>
            <w:r w:rsidRPr="00DB270F">
              <w:rPr>
                <w:rFonts w:ascii="Arial" w:hAnsi="Arial" w:cs="Arial"/>
                <w:b/>
                <w:sz w:val="20"/>
              </w:rPr>
              <w:t>Reckless Attitude</w:t>
            </w:r>
          </w:p>
          <w:p w14:paraId="0AB208D8" w14:textId="77777777" w:rsidR="00F62518" w:rsidRPr="00DB270F" w:rsidRDefault="00F62518" w:rsidP="00F62518">
            <w:pPr>
              <w:rPr>
                <w:rFonts w:ascii="Arial" w:eastAsia="Times New Roman" w:hAnsi="Arial" w:cs="Arial"/>
                <w:sz w:val="20"/>
              </w:rPr>
            </w:pPr>
            <w:r w:rsidRPr="00DB270F">
              <w:rPr>
                <w:rFonts w:ascii="Arial" w:eastAsia="Times New Roman" w:hAnsi="Arial" w:cs="Arial"/>
                <w:sz w:val="20"/>
              </w:rPr>
              <w:t>To approach with little concern or consideration of the risks. Could also be described as a care-free attitude.</w:t>
            </w:r>
          </w:p>
          <w:p w14:paraId="3968DB18" w14:textId="77777777" w:rsidR="00D21766" w:rsidRPr="00DB270F" w:rsidRDefault="00D21766" w:rsidP="00D21766">
            <w:pPr>
              <w:rPr>
                <w:rFonts w:ascii="Arial" w:hAnsi="Arial" w:cs="Arial"/>
                <w:b/>
                <w:sz w:val="20"/>
              </w:rPr>
            </w:pPr>
          </w:p>
        </w:tc>
        <w:tc>
          <w:tcPr>
            <w:tcW w:w="2814" w:type="dxa"/>
          </w:tcPr>
          <w:p w14:paraId="16B74DFC" w14:textId="77777777" w:rsidR="00DB270F" w:rsidRPr="00DB270F" w:rsidRDefault="00DB270F" w:rsidP="00DB270F">
            <w:pPr>
              <w:rPr>
                <w:rFonts w:ascii="Arial" w:hAnsi="Arial" w:cs="Arial"/>
                <w:b/>
                <w:sz w:val="20"/>
              </w:rPr>
            </w:pPr>
            <w:r w:rsidRPr="00DB270F">
              <w:rPr>
                <w:rFonts w:ascii="Arial" w:hAnsi="Arial" w:cs="Arial"/>
                <w:b/>
                <w:sz w:val="20"/>
              </w:rPr>
              <w:t>Submissive Attitude</w:t>
            </w:r>
          </w:p>
          <w:p w14:paraId="11378036" w14:textId="77777777" w:rsidR="00DB270F" w:rsidRPr="00DB270F" w:rsidRDefault="00DB270F" w:rsidP="00DB270F">
            <w:pPr>
              <w:rPr>
                <w:rFonts w:ascii="Arial" w:hAnsi="Arial" w:cs="Arial"/>
                <w:sz w:val="20"/>
              </w:rPr>
            </w:pPr>
            <w:r w:rsidRPr="00DB270F">
              <w:rPr>
                <w:rFonts w:ascii="Arial" w:hAnsi="Arial" w:cs="Arial"/>
                <w:sz w:val="20"/>
              </w:rPr>
              <w:t>When an individual or group submits to another group/individual’s control. Submissive individuals/groups will accept mistreatment without protest.</w:t>
            </w:r>
          </w:p>
          <w:p w14:paraId="06A9F6C6" w14:textId="77777777" w:rsidR="00D21766" w:rsidRPr="00DB270F" w:rsidRDefault="00D21766" w:rsidP="00D21766">
            <w:pPr>
              <w:rPr>
                <w:rFonts w:ascii="Arial" w:hAnsi="Arial" w:cs="Arial"/>
                <w:b/>
                <w:sz w:val="20"/>
              </w:rPr>
            </w:pPr>
          </w:p>
        </w:tc>
      </w:tr>
      <w:tr w:rsidR="00D21766" w:rsidRPr="00DB270F" w14:paraId="14177386" w14:textId="77777777" w:rsidTr="00933C7C">
        <w:tc>
          <w:tcPr>
            <w:tcW w:w="2552" w:type="dxa"/>
          </w:tcPr>
          <w:p w14:paraId="7CE65506" w14:textId="77777777" w:rsidR="00D21766" w:rsidRPr="00DB270F" w:rsidRDefault="00D21766" w:rsidP="00D21766">
            <w:pPr>
              <w:rPr>
                <w:rFonts w:ascii="Arial" w:eastAsia="Times New Roman" w:hAnsi="Arial" w:cs="Arial"/>
                <w:b/>
                <w:sz w:val="20"/>
              </w:rPr>
            </w:pPr>
            <w:r w:rsidRPr="00DB270F">
              <w:rPr>
                <w:rFonts w:ascii="Arial" w:eastAsia="Times New Roman" w:hAnsi="Arial" w:cs="Arial"/>
                <w:b/>
                <w:sz w:val="20"/>
              </w:rPr>
              <w:t>Irresponsible Attitude</w:t>
            </w:r>
          </w:p>
          <w:p w14:paraId="2B58C8F5" w14:textId="77777777" w:rsidR="00D21766" w:rsidRPr="00DB270F" w:rsidRDefault="00D21766" w:rsidP="00D21766">
            <w:pPr>
              <w:rPr>
                <w:rFonts w:ascii="Arial" w:hAnsi="Arial" w:cs="Arial"/>
                <w:sz w:val="20"/>
              </w:rPr>
            </w:pPr>
            <w:r w:rsidRPr="00DB270F">
              <w:rPr>
                <w:rFonts w:ascii="Arial" w:hAnsi="Arial" w:cs="Arial"/>
                <w:sz w:val="20"/>
              </w:rPr>
              <w:t>To show little care for the consequences of their actions. A person displaying this attitude is often seen as unreliable, immature and requiring guidance.</w:t>
            </w:r>
          </w:p>
          <w:p w14:paraId="02C00D53" w14:textId="77777777" w:rsidR="00D21766" w:rsidRPr="00DB270F" w:rsidRDefault="00D21766" w:rsidP="00933C7C">
            <w:pPr>
              <w:rPr>
                <w:rFonts w:ascii="Arial" w:eastAsia="Times New Roman" w:hAnsi="Arial" w:cs="Arial"/>
                <w:sz w:val="20"/>
              </w:rPr>
            </w:pPr>
          </w:p>
        </w:tc>
        <w:tc>
          <w:tcPr>
            <w:tcW w:w="2510" w:type="dxa"/>
          </w:tcPr>
          <w:p w14:paraId="4E5F6C0C" w14:textId="77777777" w:rsidR="00D21766" w:rsidRPr="00DB270F" w:rsidRDefault="00D21766" w:rsidP="00D21766">
            <w:pPr>
              <w:rPr>
                <w:rFonts w:ascii="Arial" w:hAnsi="Arial" w:cs="Arial"/>
                <w:b/>
                <w:sz w:val="20"/>
              </w:rPr>
            </w:pPr>
            <w:r w:rsidRPr="00DB270F">
              <w:rPr>
                <w:rFonts w:ascii="Arial" w:hAnsi="Arial" w:cs="Arial"/>
                <w:b/>
                <w:sz w:val="20"/>
              </w:rPr>
              <w:t>Permissive Attitude</w:t>
            </w:r>
          </w:p>
          <w:p w14:paraId="1CCBD3F0" w14:textId="3DC0EC50" w:rsidR="00D21766" w:rsidRPr="00DB270F" w:rsidRDefault="00D21766" w:rsidP="00D21766">
            <w:pPr>
              <w:rPr>
                <w:rFonts w:ascii="Arial" w:hAnsi="Arial" w:cs="Arial"/>
                <w:b/>
                <w:sz w:val="20"/>
              </w:rPr>
            </w:pPr>
            <w:r w:rsidRPr="00DB270F">
              <w:rPr>
                <w:rFonts w:ascii="Arial" w:hAnsi="Arial" w:cs="Arial"/>
                <w:sz w:val="20"/>
              </w:rPr>
              <w:t>Describes when an individual/group allows and condones particular behaviours.</w:t>
            </w:r>
          </w:p>
        </w:tc>
        <w:tc>
          <w:tcPr>
            <w:tcW w:w="2898" w:type="dxa"/>
          </w:tcPr>
          <w:p w14:paraId="793D14E6" w14:textId="77777777" w:rsidR="00F62518" w:rsidRPr="00DB270F" w:rsidRDefault="00F62518" w:rsidP="00F62518">
            <w:pPr>
              <w:rPr>
                <w:rFonts w:ascii="Arial" w:eastAsia="Times New Roman" w:hAnsi="Arial" w:cs="Arial"/>
                <w:b/>
                <w:sz w:val="20"/>
              </w:rPr>
            </w:pPr>
            <w:r w:rsidRPr="00DB270F">
              <w:rPr>
                <w:rFonts w:ascii="Arial" w:eastAsia="Times New Roman" w:hAnsi="Arial" w:cs="Arial"/>
                <w:b/>
                <w:sz w:val="20"/>
              </w:rPr>
              <w:t>Responsible Attitude</w:t>
            </w:r>
          </w:p>
          <w:p w14:paraId="528E6D2A" w14:textId="3757A162" w:rsidR="00D21766" w:rsidRPr="00DB270F" w:rsidRDefault="00F62518" w:rsidP="00F62518">
            <w:pPr>
              <w:rPr>
                <w:rFonts w:ascii="Arial" w:hAnsi="Arial" w:cs="Arial"/>
                <w:b/>
                <w:sz w:val="20"/>
              </w:rPr>
            </w:pPr>
            <w:r w:rsidRPr="00DB270F">
              <w:rPr>
                <w:rFonts w:ascii="Arial" w:eastAsia="Times New Roman" w:hAnsi="Arial" w:cs="Arial"/>
                <w:sz w:val="20"/>
              </w:rPr>
              <w:t>To be accountable to one’s own actions and to have the ability to make rational decisions. A person displaying this attitude is often seen as reliable and dependable</w:t>
            </w:r>
          </w:p>
        </w:tc>
        <w:tc>
          <w:tcPr>
            <w:tcW w:w="2814" w:type="dxa"/>
          </w:tcPr>
          <w:p w14:paraId="3CFEBFF8" w14:textId="77777777" w:rsidR="00D21766" w:rsidRPr="00DB270F" w:rsidRDefault="00D21766" w:rsidP="00D21766">
            <w:pPr>
              <w:rPr>
                <w:rFonts w:ascii="Arial" w:hAnsi="Arial" w:cs="Arial"/>
                <w:b/>
                <w:sz w:val="20"/>
              </w:rPr>
            </w:pPr>
          </w:p>
        </w:tc>
      </w:tr>
      <w:tr w:rsidR="00D21766" w:rsidRPr="00DB270F" w14:paraId="29136172" w14:textId="77777777" w:rsidTr="00933C7C">
        <w:tc>
          <w:tcPr>
            <w:tcW w:w="2552" w:type="dxa"/>
          </w:tcPr>
          <w:p w14:paraId="2548CD55" w14:textId="77777777" w:rsidR="00D21766" w:rsidRPr="00DB270F" w:rsidRDefault="00D21766" w:rsidP="00D21766">
            <w:pPr>
              <w:rPr>
                <w:rFonts w:ascii="Arial" w:hAnsi="Arial" w:cs="Arial"/>
                <w:b/>
                <w:sz w:val="20"/>
              </w:rPr>
            </w:pPr>
            <w:r w:rsidRPr="00DB270F">
              <w:rPr>
                <w:rFonts w:ascii="Arial" w:hAnsi="Arial" w:cs="Arial"/>
                <w:b/>
                <w:sz w:val="20"/>
              </w:rPr>
              <w:t>Manipulative Attitude</w:t>
            </w:r>
          </w:p>
          <w:p w14:paraId="0109EB1C" w14:textId="77777777" w:rsidR="00D21766" w:rsidRPr="00DB270F" w:rsidRDefault="00D21766" w:rsidP="00D21766">
            <w:pPr>
              <w:rPr>
                <w:rFonts w:ascii="Arial" w:hAnsi="Arial" w:cs="Arial"/>
                <w:sz w:val="20"/>
              </w:rPr>
            </w:pPr>
            <w:r w:rsidRPr="00DB270F">
              <w:rPr>
                <w:rFonts w:ascii="Arial" w:hAnsi="Arial" w:cs="Arial"/>
                <w:sz w:val="20"/>
              </w:rPr>
              <w:t>To control others in subtle ways.</w:t>
            </w:r>
          </w:p>
          <w:p w14:paraId="6C6F7061" w14:textId="77777777" w:rsidR="00D21766" w:rsidRPr="00DB270F" w:rsidRDefault="00D21766" w:rsidP="00D21766">
            <w:pPr>
              <w:rPr>
                <w:rFonts w:ascii="Arial" w:hAnsi="Arial" w:cs="Arial"/>
                <w:b/>
                <w:sz w:val="20"/>
              </w:rPr>
            </w:pPr>
          </w:p>
          <w:p w14:paraId="7FE920BB" w14:textId="77777777" w:rsidR="00D21766" w:rsidRPr="00DB270F" w:rsidRDefault="00D21766" w:rsidP="00D21766">
            <w:pPr>
              <w:rPr>
                <w:rFonts w:ascii="Arial" w:hAnsi="Arial" w:cs="Arial"/>
                <w:b/>
                <w:sz w:val="20"/>
              </w:rPr>
            </w:pPr>
          </w:p>
          <w:p w14:paraId="79930987" w14:textId="7FD52812" w:rsidR="00D21766" w:rsidRPr="00DB270F" w:rsidRDefault="00D21766" w:rsidP="00D21766">
            <w:pPr>
              <w:rPr>
                <w:rFonts w:ascii="Arial" w:hAnsi="Arial" w:cs="Arial"/>
                <w:b/>
                <w:sz w:val="20"/>
              </w:rPr>
            </w:pPr>
          </w:p>
          <w:p w14:paraId="2F6F3E44" w14:textId="59B476C4" w:rsidR="00D21766" w:rsidRPr="00DB270F" w:rsidRDefault="00D21766" w:rsidP="00D21766">
            <w:pPr>
              <w:rPr>
                <w:rFonts w:ascii="Arial" w:hAnsi="Arial" w:cs="Arial"/>
                <w:b/>
                <w:sz w:val="20"/>
              </w:rPr>
            </w:pPr>
          </w:p>
          <w:p w14:paraId="7B3D22A7" w14:textId="77777777" w:rsidR="00D21766" w:rsidRPr="00DB270F" w:rsidRDefault="00D21766" w:rsidP="00D21766">
            <w:pPr>
              <w:rPr>
                <w:rFonts w:ascii="Arial" w:hAnsi="Arial" w:cs="Arial"/>
                <w:b/>
                <w:sz w:val="20"/>
              </w:rPr>
            </w:pPr>
          </w:p>
          <w:p w14:paraId="62CB0D0F" w14:textId="2D999FC5" w:rsidR="00D21766" w:rsidRPr="00DB270F" w:rsidRDefault="00D21766" w:rsidP="00D21766">
            <w:pPr>
              <w:rPr>
                <w:rFonts w:ascii="Arial" w:eastAsia="Times New Roman" w:hAnsi="Arial" w:cs="Arial"/>
                <w:b/>
                <w:sz w:val="20"/>
              </w:rPr>
            </w:pPr>
          </w:p>
        </w:tc>
        <w:tc>
          <w:tcPr>
            <w:tcW w:w="2510" w:type="dxa"/>
          </w:tcPr>
          <w:p w14:paraId="0EA21A98" w14:textId="77777777" w:rsidR="00D21766" w:rsidRPr="00DB270F" w:rsidRDefault="00D21766" w:rsidP="00D21766">
            <w:pPr>
              <w:rPr>
                <w:rFonts w:ascii="Arial" w:hAnsi="Arial" w:cs="Arial"/>
                <w:b/>
                <w:sz w:val="20"/>
              </w:rPr>
            </w:pPr>
            <w:r w:rsidRPr="00DB270F">
              <w:rPr>
                <w:rFonts w:ascii="Arial" w:hAnsi="Arial" w:cs="Arial"/>
                <w:b/>
                <w:sz w:val="20"/>
              </w:rPr>
              <w:t>Prejudiced Attitude</w:t>
            </w:r>
          </w:p>
          <w:p w14:paraId="22C0E7DF" w14:textId="7BE2E413" w:rsidR="00D21766" w:rsidRPr="00DB270F" w:rsidRDefault="00D21766" w:rsidP="00D21766">
            <w:pPr>
              <w:rPr>
                <w:rFonts w:ascii="Arial" w:hAnsi="Arial" w:cs="Arial"/>
                <w:b/>
                <w:sz w:val="20"/>
              </w:rPr>
            </w:pPr>
            <w:r w:rsidRPr="00DB270F">
              <w:rPr>
                <w:rFonts w:ascii="Arial" w:hAnsi="Arial" w:cs="Arial"/>
                <w:sz w:val="20"/>
              </w:rPr>
              <w:t>Describes when an individual/group who demonstrate an unfavourable opinion of other individuals/groups based. This opinion is not based on fact, only on a preconceived idea.</w:t>
            </w:r>
          </w:p>
        </w:tc>
        <w:tc>
          <w:tcPr>
            <w:tcW w:w="2898" w:type="dxa"/>
          </w:tcPr>
          <w:p w14:paraId="0AE3D467" w14:textId="77777777" w:rsidR="00F62518" w:rsidRPr="00DB270F" w:rsidRDefault="00F62518" w:rsidP="00F62518">
            <w:pPr>
              <w:rPr>
                <w:rFonts w:ascii="Arial" w:hAnsi="Arial" w:cs="Arial"/>
                <w:b/>
                <w:sz w:val="20"/>
              </w:rPr>
            </w:pPr>
            <w:r w:rsidRPr="00DB270F">
              <w:rPr>
                <w:rFonts w:ascii="Arial" w:hAnsi="Arial" w:cs="Arial"/>
                <w:b/>
                <w:sz w:val="20"/>
              </w:rPr>
              <w:t>Self-righteous attitude</w:t>
            </w:r>
          </w:p>
          <w:p w14:paraId="615817E8" w14:textId="77777777" w:rsidR="00F62518" w:rsidRPr="00DB270F" w:rsidRDefault="00F62518" w:rsidP="00F62518">
            <w:pPr>
              <w:rPr>
                <w:rFonts w:ascii="Arial" w:hAnsi="Arial" w:cs="Arial"/>
                <w:sz w:val="20"/>
              </w:rPr>
            </w:pPr>
            <w:r w:rsidRPr="00DB270F">
              <w:rPr>
                <w:rFonts w:ascii="Arial" w:hAnsi="Arial" w:cs="Arial"/>
                <w:sz w:val="20"/>
              </w:rPr>
              <w:t>Describes an individual who expresses their (perceived) moral superiority over others. A person who is self-righteous believes that their beliefs and values are morally superior.</w:t>
            </w:r>
          </w:p>
          <w:p w14:paraId="5D8C0D4F" w14:textId="77777777" w:rsidR="00D21766" w:rsidRPr="00DB270F" w:rsidRDefault="00D21766" w:rsidP="00D21766">
            <w:pPr>
              <w:rPr>
                <w:rFonts w:ascii="Arial" w:hAnsi="Arial" w:cs="Arial"/>
                <w:b/>
                <w:sz w:val="20"/>
              </w:rPr>
            </w:pPr>
          </w:p>
        </w:tc>
        <w:tc>
          <w:tcPr>
            <w:tcW w:w="2814" w:type="dxa"/>
          </w:tcPr>
          <w:p w14:paraId="60E76B7C" w14:textId="77777777" w:rsidR="00D21766" w:rsidRPr="00DB270F" w:rsidRDefault="00D21766" w:rsidP="00D21766">
            <w:pPr>
              <w:rPr>
                <w:rFonts w:ascii="Arial" w:hAnsi="Arial" w:cs="Arial"/>
                <w:b/>
                <w:sz w:val="20"/>
              </w:rPr>
            </w:pPr>
          </w:p>
        </w:tc>
      </w:tr>
      <w:tr w:rsidR="00D21766" w:rsidRPr="00DB270F" w14:paraId="19F6B654" w14:textId="77777777" w:rsidTr="00933C7C">
        <w:tc>
          <w:tcPr>
            <w:tcW w:w="2552" w:type="dxa"/>
          </w:tcPr>
          <w:p w14:paraId="28BD8597" w14:textId="77777777" w:rsidR="00D21766" w:rsidRPr="00DB270F" w:rsidRDefault="00D21766" w:rsidP="00D21766">
            <w:pPr>
              <w:rPr>
                <w:rFonts w:ascii="Arial" w:eastAsia="Times New Roman" w:hAnsi="Arial" w:cs="Arial"/>
                <w:b/>
                <w:sz w:val="20"/>
              </w:rPr>
            </w:pPr>
            <w:r w:rsidRPr="00DB270F">
              <w:rPr>
                <w:rFonts w:ascii="Arial" w:eastAsia="Times New Roman" w:hAnsi="Arial" w:cs="Arial"/>
                <w:b/>
                <w:sz w:val="20"/>
              </w:rPr>
              <w:t>Menacing attitude</w:t>
            </w:r>
          </w:p>
          <w:p w14:paraId="09BAB9DD" w14:textId="18E16C64" w:rsidR="00D21766" w:rsidRPr="00DB270F" w:rsidRDefault="00D21766" w:rsidP="00D21766">
            <w:pPr>
              <w:rPr>
                <w:rFonts w:ascii="Arial" w:eastAsia="Times New Roman" w:hAnsi="Arial" w:cs="Arial"/>
                <w:sz w:val="20"/>
              </w:rPr>
            </w:pPr>
            <w:r w:rsidRPr="00DB270F">
              <w:rPr>
                <w:rFonts w:ascii="Arial" w:eastAsia="Times New Roman" w:hAnsi="Arial" w:cs="Arial"/>
                <w:sz w:val="20"/>
              </w:rPr>
              <w:t>To intimidate and frighten</w:t>
            </w:r>
          </w:p>
          <w:p w14:paraId="1B0804FB" w14:textId="1DB3E40F" w:rsidR="00D21766" w:rsidRPr="00DB270F" w:rsidRDefault="00D21766" w:rsidP="00D21766">
            <w:pPr>
              <w:rPr>
                <w:rFonts w:ascii="Arial" w:eastAsia="Times New Roman" w:hAnsi="Arial" w:cs="Arial"/>
                <w:sz w:val="20"/>
              </w:rPr>
            </w:pPr>
          </w:p>
          <w:p w14:paraId="1940C2E2" w14:textId="64810AC0" w:rsidR="00D21766" w:rsidRPr="00DB270F" w:rsidRDefault="00D21766" w:rsidP="00D21766">
            <w:pPr>
              <w:rPr>
                <w:rFonts w:ascii="Arial" w:eastAsia="Times New Roman" w:hAnsi="Arial" w:cs="Arial"/>
                <w:sz w:val="20"/>
              </w:rPr>
            </w:pPr>
          </w:p>
          <w:p w14:paraId="45865FDC" w14:textId="73675E9F" w:rsidR="00D21766" w:rsidRPr="00DB270F" w:rsidRDefault="00D21766" w:rsidP="00D21766">
            <w:pPr>
              <w:rPr>
                <w:rFonts w:ascii="Arial" w:eastAsia="Times New Roman" w:hAnsi="Arial" w:cs="Arial"/>
                <w:sz w:val="20"/>
              </w:rPr>
            </w:pPr>
          </w:p>
          <w:p w14:paraId="32053BA3" w14:textId="77777777" w:rsidR="00D21766" w:rsidRPr="00DB270F" w:rsidRDefault="00D21766" w:rsidP="00D21766">
            <w:pPr>
              <w:rPr>
                <w:rFonts w:ascii="Arial" w:eastAsia="Times New Roman" w:hAnsi="Arial" w:cs="Arial"/>
                <w:sz w:val="20"/>
              </w:rPr>
            </w:pPr>
          </w:p>
          <w:p w14:paraId="7472A342" w14:textId="6CEE0D77" w:rsidR="00D21766" w:rsidRPr="00DB270F" w:rsidRDefault="00D21766" w:rsidP="00D21766">
            <w:pPr>
              <w:rPr>
                <w:rFonts w:ascii="Arial" w:eastAsia="Times New Roman" w:hAnsi="Arial" w:cs="Arial"/>
                <w:sz w:val="20"/>
              </w:rPr>
            </w:pPr>
          </w:p>
          <w:p w14:paraId="03877D0E" w14:textId="77777777" w:rsidR="00D21766" w:rsidRPr="00DB270F" w:rsidRDefault="00D21766" w:rsidP="00D21766">
            <w:pPr>
              <w:rPr>
                <w:rFonts w:ascii="Arial" w:eastAsia="Times New Roman" w:hAnsi="Arial" w:cs="Arial"/>
                <w:sz w:val="20"/>
              </w:rPr>
            </w:pPr>
          </w:p>
          <w:p w14:paraId="5908F5D4" w14:textId="77777777" w:rsidR="00D21766" w:rsidRPr="00DB270F" w:rsidRDefault="00D21766" w:rsidP="00D21766">
            <w:pPr>
              <w:rPr>
                <w:rFonts w:ascii="Arial" w:eastAsia="Times New Roman" w:hAnsi="Arial" w:cs="Arial"/>
                <w:b/>
                <w:sz w:val="20"/>
              </w:rPr>
            </w:pPr>
          </w:p>
        </w:tc>
        <w:tc>
          <w:tcPr>
            <w:tcW w:w="2510" w:type="dxa"/>
          </w:tcPr>
          <w:p w14:paraId="33FFA5FA" w14:textId="77777777" w:rsidR="00F62518" w:rsidRPr="00DB270F" w:rsidRDefault="00F62518" w:rsidP="00F62518">
            <w:pPr>
              <w:rPr>
                <w:rFonts w:ascii="Arial" w:hAnsi="Arial" w:cs="Arial"/>
                <w:b/>
                <w:sz w:val="20"/>
              </w:rPr>
            </w:pPr>
            <w:r w:rsidRPr="00DB270F">
              <w:rPr>
                <w:rFonts w:ascii="Arial" w:hAnsi="Arial" w:cs="Arial"/>
                <w:b/>
                <w:sz w:val="20"/>
              </w:rPr>
              <w:t>Racist Attitude</w:t>
            </w:r>
          </w:p>
          <w:p w14:paraId="47CBB2D0" w14:textId="1FC582D8" w:rsidR="00D21766" w:rsidRPr="00DB270F" w:rsidRDefault="00F62518" w:rsidP="00933C7C">
            <w:pPr>
              <w:rPr>
                <w:rFonts w:ascii="Arial" w:eastAsia="Times New Roman" w:hAnsi="Arial" w:cs="Arial"/>
                <w:sz w:val="20"/>
              </w:rPr>
            </w:pPr>
            <w:r w:rsidRPr="00DB270F">
              <w:rPr>
                <w:rFonts w:ascii="Arial" w:eastAsia="Times New Roman" w:hAnsi="Arial" w:cs="Arial"/>
                <w:sz w:val="20"/>
              </w:rPr>
              <w:t xml:space="preserve">Describes when an individual/group </w:t>
            </w:r>
            <w:r w:rsidRPr="00DB270F">
              <w:rPr>
                <w:rFonts w:ascii="Arial" w:hAnsi="Arial" w:cs="Arial"/>
                <w:sz w:val="20"/>
              </w:rPr>
              <w:t xml:space="preserve">displays </w:t>
            </w:r>
            <w:r w:rsidRPr="00DB270F">
              <w:rPr>
                <w:rFonts w:ascii="Arial" w:eastAsia="Times New Roman" w:hAnsi="Arial" w:cs="Arial"/>
                <w:sz w:val="20"/>
              </w:rPr>
              <w:t>prejudiced views based on race/culture or treats individuals/groups differently because of their ethnic identity. It is also racist to judge other cultural groups based on stereotypes.</w:t>
            </w:r>
          </w:p>
        </w:tc>
        <w:tc>
          <w:tcPr>
            <w:tcW w:w="2898" w:type="dxa"/>
          </w:tcPr>
          <w:p w14:paraId="2A69F0DB" w14:textId="77777777" w:rsidR="00F62518" w:rsidRPr="00DB270F" w:rsidRDefault="00F62518" w:rsidP="00F62518">
            <w:pPr>
              <w:rPr>
                <w:rFonts w:ascii="Arial" w:hAnsi="Arial" w:cs="Arial"/>
                <w:b/>
                <w:sz w:val="20"/>
              </w:rPr>
            </w:pPr>
            <w:r w:rsidRPr="00DB270F">
              <w:rPr>
                <w:rFonts w:ascii="Arial" w:hAnsi="Arial" w:cs="Arial"/>
                <w:b/>
                <w:sz w:val="20"/>
              </w:rPr>
              <w:t>Sexist Attitude</w:t>
            </w:r>
          </w:p>
          <w:p w14:paraId="6C97A582" w14:textId="3D49DDB9" w:rsidR="00D21766" w:rsidRPr="00DB270F" w:rsidRDefault="00F62518" w:rsidP="00F62518">
            <w:pPr>
              <w:rPr>
                <w:rFonts w:ascii="Arial" w:hAnsi="Arial" w:cs="Arial"/>
                <w:b/>
                <w:sz w:val="20"/>
              </w:rPr>
            </w:pPr>
            <w:r w:rsidRPr="00DB270F">
              <w:rPr>
                <w:rFonts w:ascii="Arial" w:hAnsi="Arial" w:cs="Arial"/>
                <w:sz w:val="20"/>
              </w:rPr>
              <w:t xml:space="preserve">Describes when one gender displays </w:t>
            </w:r>
            <w:r w:rsidRPr="00DB270F">
              <w:rPr>
                <w:rFonts w:ascii="Arial" w:eastAsia="Times New Roman" w:hAnsi="Arial" w:cs="Arial"/>
                <w:sz w:val="20"/>
              </w:rPr>
              <w:t>prejudiced views based on sex; behaviour, conditions, or promotes ideas that foster stereotypes of social roles based on sex</w:t>
            </w:r>
          </w:p>
        </w:tc>
        <w:tc>
          <w:tcPr>
            <w:tcW w:w="2814" w:type="dxa"/>
          </w:tcPr>
          <w:p w14:paraId="10B5652A" w14:textId="77777777" w:rsidR="00D21766" w:rsidRPr="00DB270F" w:rsidRDefault="00D21766" w:rsidP="00D21766">
            <w:pPr>
              <w:rPr>
                <w:rFonts w:ascii="Arial" w:hAnsi="Arial" w:cs="Arial"/>
                <w:b/>
                <w:sz w:val="20"/>
              </w:rPr>
            </w:pPr>
          </w:p>
        </w:tc>
      </w:tr>
      <w:tr w:rsidR="00074FCF" w:rsidRPr="00DB270F" w14:paraId="233C0DED" w14:textId="77777777" w:rsidTr="00933C7C">
        <w:tc>
          <w:tcPr>
            <w:tcW w:w="2552" w:type="dxa"/>
          </w:tcPr>
          <w:p w14:paraId="65908E29" w14:textId="77777777" w:rsidR="00D21766" w:rsidRPr="00DB270F" w:rsidRDefault="00D21766" w:rsidP="00D21766">
            <w:pPr>
              <w:rPr>
                <w:rFonts w:ascii="Arial" w:hAnsi="Arial" w:cs="Arial"/>
                <w:b/>
                <w:sz w:val="20"/>
              </w:rPr>
            </w:pPr>
            <w:r w:rsidRPr="00DB270F">
              <w:rPr>
                <w:rFonts w:ascii="Arial" w:hAnsi="Arial" w:cs="Arial"/>
                <w:b/>
                <w:sz w:val="20"/>
              </w:rPr>
              <w:t>Optimistic Attitude</w:t>
            </w:r>
          </w:p>
          <w:p w14:paraId="23B7B7D6" w14:textId="77777777" w:rsidR="00074FCF" w:rsidRPr="00DB270F" w:rsidRDefault="00D21766" w:rsidP="00D21766">
            <w:pPr>
              <w:rPr>
                <w:rFonts w:ascii="Arial" w:eastAsia="Times New Roman" w:hAnsi="Arial" w:cs="Arial"/>
                <w:sz w:val="20"/>
              </w:rPr>
            </w:pPr>
            <w:r w:rsidRPr="00DB270F">
              <w:rPr>
                <w:rFonts w:ascii="Arial" w:eastAsia="Times New Roman" w:hAnsi="Arial" w:cs="Arial"/>
                <w:sz w:val="20"/>
              </w:rPr>
              <w:lastRenderedPageBreak/>
              <w:t>Describes when an individual/group demonstrates hopefulness and positivity even when a situation appears hopeless.</w:t>
            </w:r>
          </w:p>
          <w:p w14:paraId="2C5431E9" w14:textId="559357D0" w:rsidR="00D21766" w:rsidRPr="00DB270F" w:rsidRDefault="00D21766" w:rsidP="00D21766">
            <w:pPr>
              <w:rPr>
                <w:rFonts w:ascii="Arial" w:eastAsia="Times New Roman" w:hAnsi="Arial" w:cs="Arial"/>
                <w:sz w:val="20"/>
              </w:rPr>
            </w:pPr>
          </w:p>
        </w:tc>
        <w:tc>
          <w:tcPr>
            <w:tcW w:w="2510" w:type="dxa"/>
          </w:tcPr>
          <w:p w14:paraId="225A2E79" w14:textId="77777777" w:rsidR="00F62518" w:rsidRPr="00DB270F" w:rsidRDefault="00F62518" w:rsidP="00F62518">
            <w:pPr>
              <w:rPr>
                <w:rFonts w:ascii="Arial" w:hAnsi="Arial" w:cs="Arial"/>
                <w:b/>
                <w:sz w:val="20"/>
              </w:rPr>
            </w:pPr>
            <w:r w:rsidRPr="00DB270F">
              <w:rPr>
                <w:rFonts w:ascii="Arial" w:hAnsi="Arial" w:cs="Arial"/>
                <w:b/>
                <w:sz w:val="20"/>
              </w:rPr>
              <w:lastRenderedPageBreak/>
              <w:t>Rebellious Attitude</w:t>
            </w:r>
          </w:p>
          <w:p w14:paraId="1DB9F18A" w14:textId="78B59B18" w:rsidR="00074FCF" w:rsidRPr="00DB270F" w:rsidRDefault="00F62518" w:rsidP="00F62518">
            <w:pPr>
              <w:rPr>
                <w:rFonts w:ascii="Arial" w:hAnsi="Arial" w:cs="Arial"/>
                <w:b/>
                <w:sz w:val="20"/>
              </w:rPr>
            </w:pPr>
            <w:r w:rsidRPr="00DB270F">
              <w:rPr>
                <w:rFonts w:ascii="Arial" w:hAnsi="Arial" w:cs="Arial"/>
                <w:sz w:val="20"/>
              </w:rPr>
              <w:lastRenderedPageBreak/>
              <w:t>Describes when an individual/group challenges authority and control.</w:t>
            </w:r>
          </w:p>
        </w:tc>
        <w:tc>
          <w:tcPr>
            <w:tcW w:w="2898" w:type="dxa"/>
          </w:tcPr>
          <w:p w14:paraId="21911489" w14:textId="77777777" w:rsidR="00F62518" w:rsidRPr="00DB270F" w:rsidRDefault="00F62518" w:rsidP="00F62518">
            <w:pPr>
              <w:rPr>
                <w:rFonts w:ascii="Arial" w:eastAsia="Times New Roman" w:hAnsi="Arial" w:cs="Arial"/>
                <w:b/>
                <w:sz w:val="20"/>
              </w:rPr>
            </w:pPr>
            <w:r w:rsidRPr="00DB270F">
              <w:rPr>
                <w:rFonts w:ascii="Arial" w:eastAsia="Times New Roman" w:hAnsi="Arial" w:cs="Arial"/>
                <w:b/>
                <w:sz w:val="20"/>
              </w:rPr>
              <w:lastRenderedPageBreak/>
              <w:t>Smug Attitude</w:t>
            </w:r>
          </w:p>
          <w:p w14:paraId="5BA359A8" w14:textId="55CD99FE" w:rsidR="00074FCF" w:rsidRPr="00DB270F" w:rsidRDefault="00F62518" w:rsidP="00F62518">
            <w:pPr>
              <w:rPr>
                <w:rFonts w:ascii="Arial" w:hAnsi="Arial" w:cs="Arial"/>
                <w:b/>
                <w:sz w:val="20"/>
              </w:rPr>
            </w:pPr>
            <w:r w:rsidRPr="00DB270F">
              <w:rPr>
                <w:rFonts w:ascii="Arial" w:eastAsia="Times New Roman" w:hAnsi="Arial" w:cs="Arial"/>
                <w:sz w:val="20"/>
              </w:rPr>
              <w:lastRenderedPageBreak/>
              <w:t>To express feelings of extreme satisfaction of one’s own situation. Others who are not so fortunate may view this satisfaction as offensive.</w:t>
            </w:r>
          </w:p>
        </w:tc>
        <w:tc>
          <w:tcPr>
            <w:tcW w:w="2814" w:type="dxa"/>
          </w:tcPr>
          <w:p w14:paraId="1102607B" w14:textId="77777777" w:rsidR="00074FCF" w:rsidRPr="00DB270F" w:rsidRDefault="00074FCF" w:rsidP="00D21766">
            <w:pPr>
              <w:rPr>
                <w:rFonts w:ascii="Arial" w:hAnsi="Arial" w:cs="Arial"/>
                <w:b/>
                <w:sz w:val="20"/>
              </w:rPr>
            </w:pPr>
          </w:p>
        </w:tc>
      </w:tr>
    </w:tbl>
    <w:p w14:paraId="586C48EC" w14:textId="4D3669B0" w:rsidR="00441FD3" w:rsidRDefault="00441FD3" w:rsidP="009C70F1">
      <w:pPr>
        <w:rPr>
          <w:rStyle w:val="fontstyle01"/>
        </w:rPr>
      </w:pPr>
    </w:p>
    <w:p w14:paraId="7454C24A" w14:textId="77777777" w:rsidR="00CA5243" w:rsidRDefault="00CA5243" w:rsidP="00EF6A9C">
      <w:pPr>
        <w:jc w:val="center"/>
        <w:rPr>
          <w:rStyle w:val="Heading1Char"/>
          <w:b/>
          <w:bCs/>
        </w:rPr>
      </w:pPr>
    </w:p>
    <w:p w14:paraId="002B47AE" w14:textId="2086F43E" w:rsidR="00EF6A9C" w:rsidRDefault="00441FD3" w:rsidP="00EF6A9C">
      <w:pPr>
        <w:jc w:val="center"/>
        <w:rPr>
          <w:rFonts w:ascii="Calibri-Bold" w:hAnsi="Calibri-Bold"/>
          <w:b/>
          <w:bCs/>
          <w:color w:val="000000"/>
          <w:sz w:val="28"/>
          <w:szCs w:val="28"/>
        </w:rPr>
      </w:pPr>
      <w:bookmarkStart w:id="2" w:name="_Toc43208081"/>
      <w:r w:rsidRPr="00EF6A9C">
        <w:rPr>
          <w:rStyle w:val="Heading1Char"/>
          <w:b/>
          <w:bCs/>
        </w:rPr>
        <w:t>T</w:t>
      </w:r>
      <w:r w:rsidR="009A414B">
        <w:rPr>
          <w:rStyle w:val="Heading1Char"/>
          <w:b/>
          <w:bCs/>
        </w:rPr>
        <w:t>ONE</w:t>
      </w:r>
      <w:bookmarkEnd w:id="2"/>
    </w:p>
    <w:p w14:paraId="4E3656BF" w14:textId="02688E64" w:rsidR="00074FCF" w:rsidRDefault="00441FD3" w:rsidP="00EF6A9C">
      <w:pPr>
        <w:rPr>
          <w:rFonts w:ascii="Calibri" w:hAnsi="Calibri" w:cs="Calibri"/>
          <w:color w:val="000000"/>
        </w:rPr>
      </w:pPr>
      <w:r w:rsidRPr="00074FCF">
        <w:rPr>
          <w:rFonts w:ascii="Calibri" w:hAnsi="Calibri" w:cs="Calibri"/>
          <w:color w:val="000000"/>
          <w:sz w:val="24"/>
          <w:szCs w:val="24"/>
        </w:rPr>
        <w:t>You may have noticed that many of the words used to describe attitudes can also be used to</w:t>
      </w:r>
      <w:r w:rsidRPr="00074FCF">
        <w:rPr>
          <w:rFonts w:ascii="Calibri" w:hAnsi="Calibri" w:cs="Calibri"/>
          <w:color w:val="000000"/>
        </w:rPr>
        <w:br/>
      </w:r>
      <w:r w:rsidRPr="00074FCF">
        <w:rPr>
          <w:rFonts w:ascii="Calibri" w:hAnsi="Calibri" w:cs="Calibri"/>
          <w:color w:val="000000"/>
          <w:sz w:val="24"/>
          <w:szCs w:val="24"/>
        </w:rPr>
        <w:t>describe the tone of a text. This is essentially because tone articulates the attitudes the text’s</w:t>
      </w:r>
      <w:r w:rsidR="00074FCF" w:rsidRPr="00074FCF">
        <w:rPr>
          <w:rFonts w:ascii="Calibri" w:hAnsi="Calibri" w:cs="Calibri"/>
          <w:color w:val="000000"/>
        </w:rPr>
        <w:t xml:space="preserve"> </w:t>
      </w:r>
      <w:r w:rsidRPr="00074FCF">
        <w:rPr>
          <w:rFonts w:ascii="Calibri" w:hAnsi="Calibri" w:cs="Calibri"/>
          <w:color w:val="000000"/>
          <w:sz w:val="24"/>
          <w:szCs w:val="24"/>
        </w:rPr>
        <w:t>creator expresses towards their subject matter. Here are some examples of the possible ways</w:t>
      </w:r>
      <w:r w:rsidR="00074FCF" w:rsidRPr="00074FCF">
        <w:rPr>
          <w:rFonts w:ascii="Calibri" w:hAnsi="Calibri" w:cs="Calibri"/>
          <w:color w:val="000000"/>
        </w:rPr>
        <w:t xml:space="preserve"> </w:t>
      </w:r>
      <w:r w:rsidRPr="00074FCF">
        <w:rPr>
          <w:rFonts w:ascii="Calibri" w:hAnsi="Calibri" w:cs="Calibri"/>
          <w:color w:val="000000"/>
          <w:sz w:val="24"/>
          <w:szCs w:val="24"/>
        </w:rPr>
        <w:t>to simultaneously write about a creator’s attitudes and the tone of their text:</w:t>
      </w:r>
    </w:p>
    <w:p w14:paraId="5BD97CED" w14:textId="77777777" w:rsidR="00074FCF" w:rsidRPr="00074FCF" w:rsidRDefault="00441FD3" w:rsidP="00074FCF">
      <w:pPr>
        <w:pStyle w:val="ListParagraph"/>
        <w:numPr>
          <w:ilvl w:val="0"/>
          <w:numId w:val="2"/>
        </w:numPr>
      </w:pPr>
      <w:r w:rsidRPr="00074FCF">
        <w:rPr>
          <w:rFonts w:ascii="Calibri" w:hAnsi="Calibri" w:cs="Calibri"/>
          <w:color w:val="000000"/>
          <w:sz w:val="24"/>
          <w:szCs w:val="24"/>
        </w:rPr>
        <w:t xml:space="preserve">Helen Garner, writer of </w:t>
      </w:r>
      <w:r w:rsidRPr="00074FCF">
        <w:rPr>
          <w:rFonts w:ascii="Calibri-Italic" w:hAnsi="Calibri-Italic"/>
          <w:i/>
          <w:iCs/>
          <w:color w:val="000000"/>
          <w:sz w:val="24"/>
          <w:szCs w:val="24"/>
        </w:rPr>
        <w:t xml:space="preserve">Killing Daniel, </w:t>
      </w:r>
      <w:r w:rsidRPr="00074FCF">
        <w:rPr>
          <w:rFonts w:ascii="Calibri" w:hAnsi="Calibri" w:cs="Calibri"/>
          <w:color w:val="000000"/>
          <w:sz w:val="24"/>
          <w:szCs w:val="24"/>
        </w:rPr>
        <w:t>conveys an affronted and disgusted tone and an</w:t>
      </w:r>
      <w:r w:rsidR="00074FCF">
        <w:rPr>
          <w:rFonts w:ascii="Calibri" w:hAnsi="Calibri" w:cs="Calibri"/>
          <w:color w:val="000000"/>
        </w:rPr>
        <w:t xml:space="preserve"> </w:t>
      </w:r>
      <w:r w:rsidRPr="00074FCF">
        <w:rPr>
          <w:rFonts w:ascii="Calibri" w:hAnsi="Calibri" w:cs="Calibri"/>
          <w:color w:val="000000"/>
          <w:sz w:val="24"/>
          <w:szCs w:val="24"/>
        </w:rPr>
        <w:t xml:space="preserve">outraged, furious attitude towards Paul </w:t>
      </w:r>
      <w:proofErr w:type="spellStart"/>
      <w:r w:rsidRPr="00074FCF">
        <w:rPr>
          <w:rFonts w:ascii="Calibri" w:hAnsi="Calibri" w:cs="Calibri"/>
          <w:color w:val="000000"/>
          <w:sz w:val="24"/>
          <w:szCs w:val="24"/>
        </w:rPr>
        <w:t>Aiton</w:t>
      </w:r>
      <w:proofErr w:type="spellEnd"/>
      <w:r w:rsidRPr="00074FCF">
        <w:rPr>
          <w:rFonts w:ascii="Calibri" w:hAnsi="Calibri" w:cs="Calibri"/>
          <w:color w:val="000000"/>
          <w:sz w:val="24"/>
          <w:szCs w:val="24"/>
        </w:rPr>
        <w:t xml:space="preserve"> due to his lack of remorse for his</w:t>
      </w:r>
      <w:r w:rsidR="00074FCF">
        <w:rPr>
          <w:rFonts w:ascii="Calibri" w:hAnsi="Calibri" w:cs="Calibri"/>
          <w:color w:val="000000"/>
          <w:sz w:val="24"/>
          <w:szCs w:val="24"/>
        </w:rPr>
        <w:t xml:space="preserve"> </w:t>
      </w:r>
      <w:r w:rsidRPr="00074FCF">
        <w:rPr>
          <w:rFonts w:ascii="Calibri" w:hAnsi="Calibri" w:cs="Calibri"/>
          <w:color w:val="000000"/>
          <w:sz w:val="24"/>
          <w:szCs w:val="24"/>
        </w:rPr>
        <w:t>crime.</w:t>
      </w:r>
      <w:r w:rsidR="00074FCF">
        <w:rPr>
          <w:rFonts w:ascii="Calibri" w:hAnsi="Calibri" w:cs="Calibri"/>
          <w:color w:val="000000"/>
        </w:rPr>
        <w:t xml:space="preserve"> </w:t>
      </w:r>
      <w:r w:rsidRPr="00074FCF">
        <w:rPr>
          <w:rFonts w:ascii="Calibri" w:hAnsi="Calibri" w:cs="Calibri"/>
          <w:color w:val="000000"/>
          <w:sz w:val="24"/>
          <w:szCs w:val="24"/>
        </w:rPr>
        <w:t>This tone and attitude is emphasised through Garner’s vivid description of his brutish</w:t>
      </w:r>
      <w:r w:rsidR="00074FCF">
        <w:rPr>
          <w:rFonts w:ascii="Calibri" w:hAnsi="Calibri" w:cs="Calibri"/>
          <w:color w:val="000000"/>
        </w:rPr>
        <w:t xml:space="preserve"> </w:t>
      </w:r>
      <w:r w:rsidRPr="00074FCF">
        <w:rPr>
          <w:rFonts w:ascii="Calibri" w:hAnsi="Calibri" w:cs="Calibri"/>
          <w:color w:val="000000"/>
          <w:sz w:val="24"/>
          <w:szCs w:val="24"/>
        </w:rPr>
        <w:t>character</w:t>
      </w:r>
      <w:r w:rsidR="00074FCF">
        <w:rPr>
          <w:rFonts w:ascii="Calibri" w:hAnsi="Calibri" w:cs="Calibri"/>
          <w:color w:val="000000"/>
          <w:sz w:val="24"/>
          <w:szCs w:val="24"/>
        </w:rPr>
        <w:t>.</w:t>
      </w:r>
    </w:p>
    <w:p w14:paraId="60634DCD" w14:textId="77777777" w:rsidR="00074FCF" w:rsidRPr="00074FCF" w:rsidRDefault="00441FD3" w:rsidP="00074FCF">
      <w:pPr>
        <w:pStyle w:val="ListParagraph"/>
        <w:numPr>
          <w:ilvl w:val="0"/>
          <w:numId w:val="2"/>
        </w:numPr>
      </w:pPr>
      <w:r w:rsidRPr="00074FCF">
        <w:rPr>
          <w:rFonts w:ascii="Calibri" w:hAnsi="Calibri" w:cs="Calibri"/>
          <w:color w:val="000000"/>
          <w:sz w:val="24"/>
          <w:szCs w:val="24"/>
        </w:rPr>
        <w:t>The attitude of David Suzuki toward the threat of climate change is clearly one of fear</w:t>
      </w:r>
      <w:r w:rsidR="00074FCF">
        <w:rPr>
          <w:rFonts w:ascii="Calibri" w:hAnsi="Calibri" w:cs="Calibri"/>
          <w:color w:val="000000"/>
        </w:rPr>
        <w:t xml:space="preserve"> </w:t>
      </w:r>
      <w:r w:rsidRPr="00074FCF">
        <w:rPr>
          <w:rFonts w:ascii="Calibri" w:hAnsi="Calibri" w:cs="Calibri"/>
          <w:color w:val="000000"/>
          <w:sz w:val="24"/>
          <w:szCs w:val="24"/>
        </w:rPr>
        <w:t xml:space="preserve">and alarm, evidenced in many of his texts including </w:t>
      </w:r>
      <w:r w:rsidRPr="00074FCF">
        <w:rPr>
          <w:rFonts w:ascii="Calibri-Italic" w:hAnsi="Calibri-Italic"/>
          <w:i/>
          <w:iCs/>
          <w:color w:val="000000"/>
          <w:sz w:val="24"/>
          <w:szCs w:val="24"/>
        </w:rPr>
        <w:t xml:space="preserve">The Sacred Balance </w:t>
      </w:r>
      <w:r w:rsidRPr="00074FCF">
        <w:rPr>
          <w:rFonts w:ascii="Calibri" w:hAnsi="Calibri" w:cs="Calibri"/>
          <w:color w:val="000000"/>
          <w:sz w:val="24"/>
          <w:szCs w:val="24"/>
        </w:rPr>
        <w:t>and his 2006</w:t>
      </w:r>
      <w:r w:rsidR="00074FCF">
        <w:rPr>
          <w:rFonts w:ascii="Calibri" w:hAnsi="Calibri" w:cs="Calibri"/>
          <w:color w:val="000000"/>
        </w:rPr>
        <w:t xml:space="preserve"> </w:t>
      </w:r>
      <w:r w:rsidRPr="00074FCF">
        <w:rPr>
          <w:rFonts w:ascii="Calibri" w:hAnsi="Calibri" w:cs="Calibri"/>
          <w:color w:val="000000"/>
          <w:sz w:val="24"/>
          <w:szCs w:val="24"/>
        </w:rPr>
        <w:t>autobiography.</w:t>
      </w:r>
    </w:p>
    <w:p w14:paraId="12435C19" w14:textId="77777777" w:rsidR="00074FCF" w:rsidRPr="00074FCF" w:rsidRDefault="00441FD3" w:rsidP="00074FCF">
      <w:pPr>
        <w:pStyle w:val="ListParagraph"/>
        <w:numPr>
          <w:ilvl w:val="0"/>
          <w:numId w:val="2"/>
        </w:numPr>
      </w:pPr>
      <w:r w:rsidRPr="00074FCF">
        <w:rPr>
          <w:rFonts w:ascii="Calibri" w:hAnsi="Calibri" w:cs="Calibri"/>
          <w:color w:val="000000"/>
          <w:sz w:val="24"/>
          <w:szCs w:val="24"/>
        </w:rPr>
        <w:t xml:space="preserve">Tim Winton’s </w:t>
      </w:r>
      <w:r w:rsidRPr="00074FCF">
        <w:rPr>
          <w:rFonts w:ascii="Calibri-Italic" w:hAnsi="Calibri-Italic"/>
          <w:i/>
          <w:iCs/>
          <w:color w:val="000000"/>
          <w:sz w:val="24"/>
          <w:szCs w:val="24"/>
        </w:rPr>
        <w:t xml:space="preserve">Island Home </w:t>
      </w:r>
      <w:r w:rsidRPr="00074FCF">
        <w:rPr>
          <w:rFonts w:ascii="Calibri" w:hAnsi="Calibri" w:cs="Calibri"/>
          <w:color w:val="000000"/>
          <w:sz w:val="24"/>
          <w:szCs w:val="24"/>
        </w:rPr>
        <w:t>develops a nostalgic, reverential tone in order to reflect the</w:t>
      </w:r>
      <w:r w:rsidR="00074FCF">
        <w:rPr>
          <w:rFonts w:ascii="Calibri" w:hAnsi="Calibri" w:cs="Calibri"/>
          <w:color w:val="000000"/>
        </w:rPr>
        <w:t xml:space="preserve"> </w:t>
      </w:r>
      <w:r w:rsidRPr="00074FCF">
        <w:rPr>
          <w:rFonts w:ascii="Calibri" w:hAnsi="Calibri" w:cs="Calibri"/>
          <w:color w:val="000000"/>
          <w:sz w:val="24"/>
          <w:szCs w:val="24"/>
        </w:rPr>
        <w:t>author’s proud and respectful attitude toward the history and conservation of the</w:t>
      </w:r>
      <w:r w:rsidR="00074FCF">
        <w:rPr>
          <w:rFonts w:ascii="Calibri" w:hAnsi="Calibri" w:cs="Calibri"/>
          <w:color w:val="000000"/>
        </w:rPr>
        <w:t xml:space="preserve"> </w:t>
      </w:r>
      <w:r w:rsidRPr="00074FCF">
        <w:rPr>
          <w:rFonts w:ascii="Calibri" w:hAnsi="Calibri" w:cs="Calibri"/>
          <w:color w:val="000000"/>
          <w:sz w:val="24"/>
          <w:szCs w:val="24"/>
        </w:rPr>
        <w:t>natural Australian landscape.</w:t>
      </w:r>
    </w:p>
    <w:p w14:paraId="3B816A9E" w14:textId="123822BA" w:rsidR="00441FD3" w:rsidRDefault="00441FD3" w:rsidP="00074FCF">
      <w:pPr>
        <w:rPr>
          <w:rFonts w:ascii="Calibri" w:hAnsi="Calibri" w:cs="Calibri"/>
          <w:color w:val="000000"/>
          <w:sz w:val="24"/>
          <w:szCs w:val="24"/>
        </w:rPr>
      </w:pPr>
      <w:r w:rsidRPr="00074FCF">
        <w:rPr>
          <w:rFonts w:ascii="Calibri" w:hAnsi="Calibri" w:cs="Calibri"/>
          <w:color w:val="000000"/>
        </w:rPr>
        <w:br/>
      </w:r>
      <w:r w:rsidRPr="00074FCF">
        <w:rPr>
          <w:rFonts w:ascii="Calibri" w:hAnsi="Calibri" w:cs="Calibri"/>
          <w:color w:val="000000"/>
          <w:sz w:val="24"/>
          <w:szCs w:val="24"/>
        </w:rPr>
        <w:t>Although values and attitudes are closely related, they are different concepts so it’s</w:t>
      </w:r>
      <w:r w:rsidR="00EC2494">
        <w:rPr>
          <w:rFonts w:ascii="Calibri" w:hAnsi="Calibri" w:cs="Calibri"/>
          <w:color w:val="000000"/>
          <w:sz w:val="24"/>
          <w:szCs w:val="24"/>
        </w:rPr>
        <w:t xml:space="preserve"> i</w:t>
      </w:r>
      <w:r w:rsidRPr="00074FCF">
        <w:rPr>
          <w:rFonts w:ascii="Calibri" w:hAnsi="Calibri" w:cs="Calibri"/>
          <w:color w:val="000000"/>
          <w:sz w:val="24"/>
          <w:szCs w:val="24"/>
        </w:rPr>
        <w:t>mportant</w:t>
      </w:r>
      <w:r w:rsidR="00074FCF">
        <w:rPr>
          <w:rFonts w:ascii="Calibri" w:hAnsi="Calibri" w:cs="Calibri"/>
          <w:color w:val="000000"/>
        </w:rPr>
        <w:t xml:space="preserve"> </w:t>
      </w:r>
      <w:r w:rsidRPr="00074FCF">
        <w:rPr>
          <w:rFonts w:ascii="Calibri" w:hAnsi="Calibri" w:cs="Calibri"/>
          <w:color w:val="000000"/>
          <w:sz w:val="24"/>
          <w:szCs w:val="24"/>
        </w:rPr>
        <w:t>that you don’t treat them as one and the same. To provide a fairly simplistic, but arguably</w:t>
      </w:r>
      <w:r w:rsidR="00074FCF">
        <w:rPr>
          <w:rFonts w:ascii="Calibri" w:hAnsi="Calibri" w:cs="Calibri"/>
          <w:color w:val="000000"/>
        </w:rPr>
        <w:t xml:space="preserve"> </w:t>
      </w:r>
      <w:r w:rsidRPr="00074FCF">
        <w:rPr>
          <w:rFonts w:ascii="Calibri" w:hAnsi="Calibri" w:cs="Calibri"/>
          <w:color w:val="000000"/>
          <w:sz w:val="24"/>
          <w:szCs w:val="24"/>
        </w:rPr>
        <w:t>familiar analogy, parents sometimes reprimand their teenagers for expressing a defiant,</w:t>
      </w:r>
      <w:r w:rsidR="00074FCF">
        <w:rPr>
          <w:rFonts w:ascii="Calibri" w:hAnsi="Calibri" w:cs="Calibri"/>
          <w:color w:val="000000"/>
        </w:rPr>
        <w:t xml:space="preserve"> </w:t>
      </w:r>
      <w:r w:rsidRPr="00074FCF">
        <w:rPr>
          <w:rFonts w:ascii="Calibri" w:hAnsi="Calibri" w:cs="Calibri"/>
          <w:color w:val="000000"/>
          <w:sz w:val="24"/>
          <w:szCs w:val="24"/>
        </w:rPr>
        <w:t>dismissive attitude when they are asked to clean their room before heading out to a party. In</w:t>
      </w:r>
      <w:r w:rsidR="00074FCF">
        <w:rPr>
          <w:rFonts w:ascii="Calibri" w:hAnsi="Calibri" w:cs="Calibri"/>
          <w:color w:val="000000"/>
        </w:rPr>
        <w:t xml:space="preserve"> </w:t>
      </w:r>
      <w:r w:rsidRPr="00074FCF">
        <w:rPr>
          <w:rFonts w:ascii="Calibri" w:hAnsi="Calibri" w:cs="Calibri"/>
          <w:color w:val="000000"/>
          <w:sz w:val="24"/>
          <w:szCs w:val="24"/>
        </w:rPr>
        <w:t>that moment, perhaps the teenager values their social life more than a clean bedroom, which</w:t>
      </w:r>
      <w:r w:rsidR="00074FCF">
        <w:rPr>
          <w:rFonts w:ascii="Calibri" w:hAnsi="Calibri" w:cs="Calibri"/>
          <w:color w:val="000000"/>
        </w:rPr>
        <w:t xml:space="preserve"> </w:t>
      </w:r>
      <w:r w:rsidRPr="00074FCF">
        <w:rPr>
          <w:rFonts w:ascii="Calibri" w:hAnsi="Calibri" w:cs="Calibri"/>
          <w:color w:val="000000"/>
          <w:sz w:val="24"/>
          <w:szCs w:val="24"/>
        </w:rPr>
        <w:t>conflicts with the parents’ value of a tidy house. In the same manner, the creators of texts</w:t>
      </w:r>
      <w:r w:rsidR="00074FCF">
        <w:rPr>
          <w:rFonts w:ascii="Calibri" w:hAnsi="Calibri" w:cs="Calibri"/>
          <w:color w:val="000000"/>
        </w:rPr>
        <w:t xml:space="preserve"> </w:t>
      </w:r>
      <w:r w:rsidRPr="00074FCF">
        <w:rPr>
          <w:rFonts w:ascii="Calibri" w:hAnsi="Calibri" w:cs="Calibri"/>
          <w:color w:val="000000"/>
          <w:sz w:val="24"/>
          <w:szCs w:val="24"/>
        </w:rPr>
        <w:t>reveal their own attitudes toward others, ideas, behaviours and so on, because of their values.</w:t>
      </w:r>
      <w:r w:rsidR="00EC2494">
        <w:rPr>
          <w:rFonts w:ascii="Calibri" w:hAnsi="Calibri" w:cs="Calibri"/>
          <w:color w:val="000000"/>
        </w:rPr>
        <w:t xml:space="preserve"> </w:t>
      </w:r>
      <w:r w:rsidRPr="00074FCF">
        <w:rPr>
          <w:rFonts w:ascii="Calibri" w:hAnsi="Calibri" w:cs="Calibri"/>
          <w:color w:val="000000"/>
          <w:sz w:val="24"/>
          <w:szCs w:val="24"/>
        </w:rPr>
        <w:t>The values are the foundation upon which the attitudes are formed</w:t>
      </w:r>
      <w:r w:rsidR="00EC2494">
        <w:rPr>
          <w:rFonts w:ascii="Calibri" w:hAnsi="Calibri" w:cs="Calibri"/>
          <w:color w:val="000000"/>
          <w:sz w:val="24"/>
          <w:szCs w:val="24"/>
        </w:rPr>
        <w:t>.</w:t>
      </w:r>
    </w:p>
    <w:p w14:paraId="551440D2" w14:textId="77777777" w:rsidR="00EC2494" w:rsidRDefault="00EC2494" w:rsidP="00074FCF">
      <w:pPr>
        <w:rPr>
          <w:rFonts w:ascii="Calibri" w:hAnsi="Calibri" w:cs="Calibri"/>
          <w:color w:val="000000"/>
          <w:sz w:val="24"/>
          <w:szCs w:val="24"/>
        </w:rPr>
      </w:pPr>
    </w:p>
    <w:p w14:paraId="55A268BB" w14:textId="63D748E4" w:rsidR="00EC2494" w:rsidRDefault="00EC2494" w:rsidP="00074FCF">
      <w:pPr>
        <w:rPr>
          <w:rFonts w:ascii="Calibri" w:hAnsi="Calibri" w:cs="Calibri"/>
          <w:color w:val="000000"/>
          <w:sz w:val="24"/>
          <w:szCs w:val="24"/>
        </w:rPr>
      </w:pPr>
      <w:r>
        <w:rPr>
          <w:rFonts w:ascii="Calibri" w:hAnsi="Calibri" w:cs="Calibri"/>
          <w:color w:val="000000"/>
          <w:sz w:val="24"/>
          <w:szCs w:val="24"/>
        </w:rPr>
        <w:t>So, attitudes can be articulated in either one of two ways:</w:t>
      </w:r>
    </w:p>
    <w:p w14:paraId="6A888EAF" w14:textId="19A72D0F" w:rsidR="00EC2494" w:rsidRDefault="00EC2494" w:rsidP="00EC2494">
      <w:pPr>
        <w:pStyle w:val="ListParagraph"/>
        <w:numPr>
          <w:ilvl w:val="0"/>
          <w:numId w:val="3"/>
        </w:numPr>
      </w:pPr>
      <w:r>
        <w:t>As the tone, reaction or feeling expressed toward a subject, including using the conventions of characterisation in fiction texts, such as actions or dialogue</w:t>
      </w:r>
    </w:p>
    <w:p w14:paraId="3D7855D1" w14:textId="16D13F04" w:rsidR="00EC2494" w:rsidRDefault="00EC2494" w:rsidP="00EC2494">
      <w:pPr>
        <w:pStyle w:val="ListParagraph"/>
        <w:numPr>
          <w:ilvl w:val="0"/>
          <w:numId w:val="3"/>
        </w:numPr>
      </w:pPr>
      <w:r>
        <w:t>As an opinion or viewpoint stated or demonstrated by an individual.</w:t>
      </w:r>
    </w:p>
    <w:p w14:paraId="6ECFD8F6" w14:textId="77777777" w:rsidR="00EC2494" w:rsidRDefault="00EC2494" w:rsidP="00EC2494"/>
    <w:p w14:paraId="746B38EB" w14:textId="3E0F5F82" w:rsidR="00EC2494" w:rsidRDefault="00EC2494" w:rsidP="00EC2494">
      <w:r w:rsidRPr="002647DF">
        <w:rPr>
          <w:b/>
          <w:bCs/>
          <w:highlight w:val="yellow"/>
        </w:rPr>
        <w:t>Activity:</w:t>
      </w:r>
      <w:r>
        <w:t xml:space="preserve"> Expressing your own attitudes towards an issue or subject</w:t>
      </w:r>
    </w:p>
    <w:p w14:paraId="6EA2F50A" w14:textId="43036C79" w:rsidR="00A506A9" w:rsidRDefault="00A506A9" w:rsidP="00EC2494">
      <w:r>
        <w:t>Try to think about how best to express your own attitudes toward a particular issue or subject matter. Fill out the table below in order to experiment with the two main ways of expressing attitudes towards an issue or subject, as detailed above:</w:t>
      </w:r>
    </w:p>
    <w:tbl>
      <w:tblPr>
        <w:tblStyle w:val="TableGrid"/>
        <w:tblW w:w="10632" w:type="dxa"/>
        <w:tblInd w:w="-572" w:type="dxa"/>
        <w:tblLook w:val="04A0" w:firstRow="1" w:lastRow="0" w:firstColumn="1" w:lastColumn="0" w:noHBand="0" w:noVBand="1"/>
      </w:tblPr>
      <w:tblGrid>
        <w:gridCol w:w="2694"/>
        <w:gridCol w:w="3888"/>
        <w:gridCol w:w="4050"/>
      </w:tblGrid>
      <w:tr w:rsidR="00A506A9" w14:paraId="11C9598C" w14:textId="77777777" w:rsidTr="00A506A9">
        <w:tc>
          <w:tcPr>
            <w:tcW w:w="2694" w:type="dxa"/>
            <w:shd w:val="clear" w:color="auto" w:fill="BFBFBF" w:themeFill="background1" w:themeFillShade="BF"/>
          </w:tcPr>
          <w:p w14:paraId="729DB780" w14:textId="27E8B7F1" w:rsidR="00A506A9" w:rsidRDefault="00A506A9" w:rsidP="00EC2494">
            <w:r>
              <w:t>Issue/subject</w:t>
            </w:r>
          </w:p>
        </w:tc>
        <w:tc>
          <w:tcPr>
            <w:tcW w:w="3888" w:type="dxa"/>
            <w:shd w:val="clear" w:color="auto" w:fill="BFBFBF" w:themeFill="background1" w:themeFillShade="BF"/>
          </w:tcPr>
          <w:p w14:paraId="2795AAC1" w14:textId="04DEE41F" w:rsidR="00A506A9" w:rsidRDefault="00A506A9" w:rsidP="00EC2494">
            <w:r>
              <w:t>Attitude as a tone word/s</w:t>
            </w:r>
          </w:p>
        </w:tc>
        <w:tc>
          <w:tcPr>
            <w:tcW w:w="4050" w:type="dxa"/>
            <w:shd w:val="clear" w:color="auto" w:fill="BFBFBF" w:themeFill="background1" w:themeFillShade="BF"/>
          </w:tcPr>
          <w:p w14:paraId="33C46E54" w14:textId="50CAD114" w:rsidR="00A506A9" w:rsidRDefault="00A506A9" w:rsidP="00EC2494">
            <w:r>
              <w:t>Attitude as an opinion/view</w:t>
            </w:r>
          </w:p>
        </w:tc>
      </w:tr>
      <w:tr w:rsidR="00A506A9" w14:paraId="41655FB6" w14:textId="77777777" w:rsidTr="00A506A9">
        <w:tc>
          <w:tcPr>
            <w:tcW w:w="2694" w:type="dxa"/>
            <w:shd w:val="clear" w:color="auto" w:fill="F2F2F2" w:themeFill="background1" w:themeFillShade="F2"/>
          </w:tcPr>
          <w:p w14:paraId="589338A3" w14:textId="77777777" w:rsidR="00A506A9" w:rsidRDefault="00A506A9" w:rsidP="00EC2494">
            <w:r>
              <w:t xml:space="preserve">Example: </w:t>
            </w:r>
          </w:p>
          <w:p w14:paraId="3C18028C" w14:textId="0D823E0D" w:rsidR="00A506A9" w:rsidRDefault="00A506A9" w:rsidP="00EC2494">
            <w:r>
              <w:t>Pill testing at music festivals</w:t>
            </w:r>
          </w:p>
          <w:p w14:paraId="747CF8D8" w14:textId="56BA172D" w:rsidR="00A506A9" w:rsidRDefault="00A506A9" w:rsidP="00EC2494"/>
        </w:tc>
        <w:tc>
          <w:tcPr>
            <w:tcW w:w="3888" w:type="dxa"/>
            <w:shd w:val="clear" w:color="auto" w:fill="F2F2F2" w:themeFill="background1" w:themeFillShade="F2"/>
          </w:tcPr>
          <w:p w14:paraId="79635E04" w14:textId="0A865E57" w:rsidR="00A506A9" w:rsidRDefault="00A506A9" w:rsidP="00EC2494">
            <w:r>
              <w:t>Example: Optimistic</w:t>
            </w:r>
          </w:p>
        </w:tc>
        <w:tc>
          <w:tcPr>
            <w:tcW w:w="4050" w:type="dxa"/>
            <w:shd w:val="clear" w:color="auto" w:fill="F2F2F2" w:themeFill="background1" w:themeFillShade="F2"/>
          </w:tcPr>
          <w:p w14:paraId="741AC0DA" w14:textId="78E601D1" w:rsidR="00A506A9" w:rsidRDefault="00A506A9" w:rsidP="00EC2494">
            <w:r>
              <w:t>Example: Pill testing at music festivals is an innovative way to prevent harm to young people</w:t>
            </w:r>
            <w:r w:rsidR="002E3FBF">
              <w:t>. I think it will save many lives.</w:t>
            </w:r>
          </w:p>
        </w:tc>
      </w:tr>
      <w:tr w:rsidR="00A506A9" w14:paraId="7B6019AF" w14:textId="77777777" w:rsidTr="00A506A9">
        <w:tc>
          <w:tcPr>
            <w:tcW w:w="2694" w:type="dxa"/>
          </w:tcPr>
          <w:p w14:paraId="38CA7562" w14:textId="77777777" w:rsidR="00A506A9" w:rsidRDefault="00A506A9" w:rsidP="00EC2494">
            <w:r>
              <w:lastRenderedPageBreak/>
              <w:t>Introduction of a sugar tax</w:t>
            </w:r>
          </w:p>
          <w:p w14:paraId="08896E2C" w14:textId="77777777" w:rsidR="00A506A9" w:rsidRDefault="00A506A9" w:rsidP="00EC2494"/>
          <w:p w14:paraId="69158DF9" w14:textId="09F148FB" w:rsidR="00A506A9" w:rsidRDefault="00A506A9" w:rsidP="00EC2494"/>
        </w:tc>
        <w:tc>
          <w:tcPr>
            <w:tcW w:w="3888" w:type="dxa"/>
          </w:tcPr>
          <w:p w14:paraId="7AF486E2" w14:textId="20A43C03" w:rsidR="00A506A9" w:rsidRDefault="00760FFD" w:rsidP="00EC2494">
            <w:r>
              <w:t>Apathetic.</w:t>
            </w:r>
          </w:p>
        </w:tc>
        <w:tc>
          <w:tcPr>
            <w:tcW w:w="4050" w:type="dxa"/>
          </w:tcPr>
          <w:p w14:paraId="11E78EDB" w14:textId="4745CB01" w:rsidR="00A506A9" w:rsidRDefault="00760FFD" w:rsidP="00EC2494">
            <w:r>
              <w:t>I don’t really know much on the matter so I don’t have an attitude.</w:t>
            </w:r>
          </w:p>
        </w:tc>
      </w:tr>
      <w:tr w:rsidR="00A506A9" w14:paraId="4AFBDB67" w14:textId="77777777" w:rsidTr="00A506A9">
        <w:tc>
          <w:tcPr>
            <w:tcW w:w="2694" w:type="dxa"/>
          </w:tcPr>
          <w:p w14:paraId="11651118" w14:textId="1B544F2D" w:rsidR="00A506A9" w:rsidRDefault="00A506A9" w:rsidP="00EC2494">
            <w:r>
              <w:t>Legal prosecution of cyberbullying</w:t>
            </w:r>
          </w:p>
          <w:p w14:paraId="0C6E25E0" w14:textId="77777777" w:rsidR="00A506A9" w:rsidRDefault="00A506A9" w:rsidP="00EC2494"/>
          <w:p w14:paraId="30C63C45" w14:textId="5D86A497" w:rsidR="00A506A9" w:rsidRDefault="00A506A9" w:rsidP="00EC2494"/>
        </w:tc>
        <w:tc>
          <w:tcPr>
            <w:tcW w:w="3888" w:type="dxa"/>
          </w:tcPr>
          <w:p w14:paraId="4002F9E9" w14:textId="69C3A375" w:rsidR="00A506A9" w:rsidRDefault="00760FFD" w:rsidP="00EC2494">
            <w:r>
              <w:t>Apathetic.</w:t>
            </w:r>
          </w:p>
        </w:tc>
        <w:tc>
          <w:tcPr>
            <w:tcW w:w="4050" w:type="dxa"/>
          </w:tcPr>
          <w:p w14:paraId="4D3A2720" w14:textId="140F1A22" w:rsidR="00A506A9" w:rsidRDefault="00760FFD" w:rsidP="00EC2494">
            <w:r>
              <w:t>I think it should be stopped, but on the other hand it helps people get over emotional barriers so I guess there should be a balance.</w:t>
            </w:r>
          </w:p>
        </w:tc>
      </w:tr>
    </w:tbl>
    <w:p w14:paraId="75652C41" w14:textId="47F853C7" w:rsidR="00A506A9" w:rsidRDefault="00A506A9" w:rsidP="00EC2494"/>
    <w:p w14:paraId="2E6E05D3" w14:textId="77777777" w:rsidR="00CA5243" w:rsidRDefault="00CA5243" w:rsidP="00F34E08">
      <w:pPr>
        <w:jc w:val="center"/>
        <w:rPr>
          <w:rStyle w:val="Heading1Char"/>
          <w:b/>
          <w:bCs/>
        </w:rPr>
      </w:pPr>
    </w:p>
    <w:p w14:paraId="3DA95CAF" w14:textId="72AE93EE" w:rsidR="00F34E08" w:rsidRDefault="00F34E08" w:rsidP="00F34E08">
      <w:pPr>
        <w:jc w:val="center"/>
        <w:rPr>
          <w:rFonts w:ascii="Calibri-Bold" w:hAnsi="Calibri-Bold"/>
          <w:b/>
          <w:bCs/>
          <w:color w:val="000000"/>
          <w:sz w:val="36"/>
          <w:szCs w:val="36"/>
        </w:rPr>
      </w:pPr>
      <w:bookmarkStart w:id="3" w:name="_Toc43208082"/>
      <w:r w:rsidRPr="00F34E08">
        <w:rPr>
          <w:rStyle w:val="Heading1Char"/>
          <w:b/>
          <w:bCs/>
        </w:rPr>
        <w:t>V</w:t>
      </w:r>
      <w:r>
        <w:rPr>
          <w:rStyle w:val="Heading1Char"/>
          <w:b/>
          <w:bCs/>
        </w:rPr>
        <w:t>OICE</w:t>
      </w:r>
      <w:bookmarkEnd w:id="3"/>
    </w:p>
    <w:p w14:paraId="1CB2D8E7" w14:textId="00F518A4" w:rsidR="00F34E08" w:rsidRDefault="00F34E08" w:rsidP="00F34E08">
      <w:pPr>
        <w:rPr>
          <w:rFonts w:ascii="Calibri" w:hAnsi="Calibri" w:cs="Calibri"/>
          <w:color w:val="000000"/>
          <w:sz w:val="24"/>
          <w:szCs w:val="24"/>
        </w:rPr>
      </w:pPr>
      <w:r>
        <w:rPr>
          <w:noProof/>
        </w:rPr>
        <w:drawing>
          <wp:anchor distT="0" distB="0" distL="114300" distR="114300" simplePos="0" relativeHeight="251658240" behindDoc="0" locked="0" layoutInCell="1" allowOverlap="1" wp14:anchorId="70AE91F2" wp14:editId="46644008">
            <wp:simplePos x="0" y="0"/>
            <wp:positionH relativeFrom="column">
              <wp:posOffset>-23750</wp:posOffset>
            </wp:positionH>
            <wp:positionV relativeFrom="paragraph">
              <wp:posOffset>1740700</wp:posOffset>
            </wp:positionV>
            <wp:extent cx="5731510" cy="27311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anchor>
        </w:drawing>
      </w:r>
      <w:r w:rsidRPr="00F34E08">
        <w:rPr>
          <w:rFonts w:ascii="Calibri" w:hAnsi="Calibri" w:cs="Calibri"/>
          <w:color w:val="000000"/>
          <w:sz w:val="24"/>
          <w:szCs w:val="24"/>
        </w:rPr>
        <w:t>The syllabus glossary distinguishes between authorial voice and narrative voice. Regardless of</w:t>
      </w:r>
      <w:r>
        <w:rPr>
          <w:rFonts w:ascii="Calibri" w:hAnsi="Calibri" w:cs="Calibri"/>
          <w:color w:val="000000"/>
        </w:rPr>
        <w:t xml:space="preserve"> </w:t>
      </w:r>
      <w:r w:rsidRPr="00F34E08">
        <w:rPr>
          <w:rFonts w:ascii="Calibri" w:hAnsi="Calibri" w:cs="Calibri"/>
          <w:color w:val="000000"/>
          <w:sz w:val="24"/>
          <w:szCs w:val="24"/>
        </w:rPr>
        <w:t>whether analysing the author’s voice (authorial voice) in a fiction or non-fiction text or the</w:t>
      </w:r>
      <w:r>
        <w:rPr>
          <w:rFonts w:ascii="Calibri" w:hAnsi="Calibri" w:cs="Calibri"/>
          <w:color w:val="000000"/>
        </w:rPr>
        <w:t xml:space="preserve"> </w:t>
      </w:r>
      <w:r w:rsidRPr="00F34E08">
        <w:rPr>
          <w:rFonts w:ascii="Calibri" w:hAnsi="Calibri" w:cs="Calibri"/>
          <w:color w:val="000000"/>
          <w:sz w:val="24"/>
          <w:szCs w:val="24"/>
        </w:rPr>
        <w:t>narrative voice within fiction texts, references to ‘voice’ should demonstrate an understanding</w:t>
      </w:r>
      <w:r>
        <w:rPr>
          <w:rFonts w:ascii="Calibri" w:hAnsi="Calibri" w:cs="Calibri"/>
          <w:color w:val="000000"/>
        </w:rPr>
        <w:t xml:space="preserve"> </w:t>
      </w:r>
      <w:r w:rsidRPr="00F34E08">
        <w:rPr>
          <w:rFonts w:ascii="Calibri" w:hAnsi="Calibri" w:cs="Calibri"/>
          <w:color w:val="000000"/>
          <w:sz w:val="24"/>
          <w:szCs w:val="24"/>
        </w:rPr>
        <w:t>of the persona, role, character or tone adopted by the author in constructing their text. Voice</w:t>
      </w:r>
      <w:r>
        <w:rPr>
          <w:rFonts w:ascii="Calibri" w:hAnsi="Calibri" w:cs="Calibri"/>
          <w:color w:val="000000"/>
        </w:rPr>
        <w:t xml:space="preserve"> </w:t>
      </w:r>
      <w:r w:rsidRPr="00F34E08">
        <w:rPr>
          <w:rFonts w:ascii="Calibri" w:hAnsi="Calibri" w:cs="Calibri"/>
          <w:color w:val="000000"/>
          <w:sz w:val="24"/>
          <w:szCs w:val="24"/>
        </w:rPr>
        <w:t>establishes the ‘sound’ of the story or writing and refers to the ‘speaker’ or sense of personality</w:t>
      </w:r>
      <w:r>
        <w:rPr>
          <w:rFonts w:ascii="Calibri" w:hAnsi="Calibri" w:cs="Calibri"/>
          <w:color w:val="000000"/>
          <w:sz w:val="24"/>
          <w:szCs w:val="24"/>
        </w:rPr>
        <w:t xml:space="preserve"> </w:t>
      </w:r>
      <w:r w:rsidRPr="00F34E08">
        <w:rPr>
          <w:rFonts w:ascii="Calibri" w:hAnsi="Calibri" w:cs="Calibri"/>
          <w:color w:val="000000"/>
          <w:sz w:val="24"/>
          <w:szCs w:val="24"/>
        </w:rPr>
        <w:t>evident. The construction of voice is crucial in: achieving a writer’s purpose, appealing to a</w:t>
      </w:r>
      <w:r>
        <w:rPr>
          <w:rFonts w:ascii="Calibri" w:hAnsi="Calibri" w:cs="Calibri"/>
          <w:color w:val="000000"/>
        </w:rPr>
        <w:t xml:space="preserve"> </w:t>
      </w:r>
      <w:r w:rsidRPr="00F34E08">
        <w:rPr>
          <w:rFonts w:ascii="Calibri" w:hAnsi="Calibri" w:cs="Calibri"/>
          <w:color w:val="000000"/>
          <w:sz w:val="24"/>
          <w:szCs w:val="24"/>
        </w:rPr>
        <w:t>specific target audience, reflecting or resisting a particular context and shaping the response</w:t>
      </w:r>
      <w:r>
        <w:rPr>
          <w:rFonts w:ascii="Calibri" w:hAnsi="Calibri" w:cs="Calibri"/>
          <w:color w:val="000000"/>
        </w:rPr>
        <w:t xml:space="preserve"> </w:t>
      </w:r>
      <w:r w:rsidRPr="00F34E08">
        <w:rPr>
          <w:rFonts w:ascii="Calibri" w:hAnsi="Calibri" w:cs="Calibri"/>
          <w:color w:val="000000"/>
          <w:sz w:val="24"/>
          <w:szCs w:val="24"/>
        </w:rPr>
        <w:t>of readers. Therefore, voice is one of the most significant aspects of construction, both when</w:t>
      </w:r>
      <w:r>
        <w:rPr>
          <w:rFonts w:ascii="Calibri" w:hAnsi="Calibri" w:cs="Calibri"/>
          <w:color w:val="000000"/>
        </w:rPr>
        <w:t xml:space="preserve"> </w:t>
      </w:r>
      <w:r w:rsidRPr="00F34E08">
        <w:rPr>
          <w:rFonts w:ascii="Calibri" w:hAnsi="Calibri" w:cs="Calibri"/>
          <w:color w:val="000000"/>
          <w:sz w:val="24"/>
          <w:szCs w:val="24"/>
        </w:rPr>
        <w:t>writing your own responses and analysing the work of others.</w:t>
      </w:r>
    </w:p>
    <w:p w14:paraId="5A9307DD" w14:textId="37A5E073" w:rsidR="00F34E08" w:rsidRDefault="00C34047" w:rsidP="00F34E08">
      <w:pPr>
        <w:rPr>
          <w:rFonts w:ascii="Calibri" w:hAnsi="Calibri" w:cs="Calibri"/>
          <w:color w:val="000000"/>
          <w:sz w:val="24"/>
          <w:szCs w:val="24"/>
        </w:rPr>
      </w:pPr>
      <w:r w:rsidRPr="00C34047">
        <w:rPr>
          <w:rFonts w:ascii="Calibri" w:hAnsi="Calibri" w:cs="Calibri"/>
          <w:color w:val="000000"/>
          <w:sz w:val="24"/>
          <w:szCs w:val="24"/>
        </w:rPr>
        <w:t>In fiction texts, when trying to accurately identify the voice of a text, it can sometimes be</w:t>
      </w:r>
      <w:r w:rsidRPr="00C34047">
        <w:rPr>
          <w:rFonts w:ascii="Calibri" w:hAnsi="Calibri" w:cs="Calibri"/>
          <w:color w:val="000000"/>
        </w:rPr>
        <w:br/>
      </w:r>
      <w:r w:rsidRPr="00C34047">
        <w:rPr>
          <w:rFonts w:ascii="Calibri" w:hAnsi="Calibri" w:cs="Calibri"/>
          <w:color w:val="000000"/>
          <w:sz w:val="24"/>
          <w:szCs w:val="24"/>
        </w:rPr>
        <w:t>easiest to start by recognising narrative point of view in terms of ‘how’ the story is narrated.</w:t>
      </w:r>
      <w:r w:rsidRPr="00C34047">
        <w:rPr>
          <w:rFonts w:ascii="Calibri" w:hAnsi="Calibri" w:cs="Calibri"/>
          <w:color w:val="000000"/>
        </w:rPr>
        <w:br/>
      </w:r>
      <w:r w:rsidRPr="00C34047">
        <w:rPr>
          <w:rFonts w:ascii="Calibri" w:hAnsi="Calibri" w:cs="Calibri"/>
          <w:color w:val="000000"/>
          <w:sz w:val="24"/>
          <w:szCs w:val="24"/>
        </w:rPr>
        <w:t>The narrative point of view – which could be first person, second person, third person</w:t>
      </w:r>
      <w:r w:rsidRPr="00C34047">
        <w:rPr>
          <w:rFonts w:ascii="Calibri" w:hAnsi="Calibri" w:cs="Calibri"/>
          <w:color w:val="000000"/>
        </w:rPr>
        <w:br/>
      </w:r>
      <w:r w:rsidRPr="00C34047">
        <w:rPr>
          <w:rFonts w:ascii="Calibri" w:hAnsi="Calibri" w:cs="Calibri"/>
          <w:color w:val="000000"/>
          <w:sz w:val="24"/>
          <w:szCs w:val="24"/>
        </w:rPr>
        <w:t>omniscient or third person limited – will determine the degree of intimacy between narrator</w:t>
      </w:r>
      <w:r w:rsidRPr="00C34047">
        <w:rPr>
          <w:rFonts w:ascii="Calibri" w:hAnsi="Calibri" w:cs="Calibri"/>
          <w:color w:val="000000"/>
        </w:rPr>
        <w:br/>
      </w:r>
      <w:r w:rsidRPr="00C34047">
        <w:rPr>
          <w:rFonts w:ascii="Calibri" w:hAnsi="Calibri" w:cs="Calibri"/>
          <w:color w:val="000000"/>
          <w:sz w:val="24"/>
          <w:szCs w:val="24"/>
        </w:rPr>
        <w:t>and reader and influence the authenticity and effect of the voice. Also consider the choice of</w:t>
      </w:r>
      <w:r>
        <w:rPr>
          <w:rFonts w:ascii="Calibri" w:hAnsi="Calibri" w:cs="Calibri"/>
          <w:color w:val="000000"/>
        </w:rPr>
        <w:t xml:space="preserve"> </w:t>
      </w:r>
      <w:r w:rsidRPr="00C34047">
        <w:rPr>
          <w:rFonts w:ascii="Calibri" w:hAnsi="Calibri" w:cs="Calibri"/>
          <w:color w:val="000000"/>
          <w:sz w:val="24"/>
          <w:szCs w:val="24"/>
        </w:rPr>
        <w:t xml:space="preserve">character to function as the narrator. Be mindful that </w:t>
      </w:r>
      <w:r w:rsidRPr="00C34047">
        <w:rPr>
          <w:rFonts w:ascii="Calibri-Italic" w:hAnsi="Calibri-Italic"/>
          <w:i/>
          <w:iCs/>
          <w:color w:val="000000"/>
          <w:sz w:val="24"/>
          <w:szCs w:val="24"/>
        </w:rPr>
        <w:t xml:space="preserve">narrative </w:t>
      </w:r>
      <w:r w:rsidRPr="00C34047">
        <w:rPr>
          <w:rFonts w:ascii="Calibri" w:hAnsi="Calibri" w:cs="Calibri"/>
          <w:color w:val="000000"/>
          <w:sz w:val="24"/>
          <w:szCs w:val="24"/>
        </w:rPr>
        <w:t>point of view is only relevant</w:t>
      </w:r>
      <w:r>
        <w:rPr>
          <w:rFonts w:ascii="Calibri" w:hAnsi="Calibri" w:cs="Calibri"/>
          <w:color w:val="000000"/>
        </w:rPr>
        <w:t xml:space="preserve"> </w:t>
      </w:r>
      <w:r w:rsidRPr="00C34047">
        <w:rPr>
          <w:rFonts w:ascii="Calibri" w:hAnsi="Calibri" w:cs="Calibri"/>
          <w:color w:val="000000"/>
          <w:sz w:val="24"/>
          <w:szCs w:val="24"/>
        </w:rPr>
        <w:t>to a discussion of fictional narratives, when there is a deliberate choice to be made about how</w:t>
      </w:r>
      <w:r>
        <w:rPr>
          <w:rFonts w:ascii="Calibri" w:hAnsi="Calibri" w:cs="Calibri"/>
          <w:color w:val="000000"/>
        </w:rPr>
        <w:t xml:space="preserve"> </w:t>
      </w:r>
      <w:r w:rsidRPr="00C34047">
        <w:rPr>
          <w:rFonts w:ascii="Calibri" w:hAnsi="Calibri" w:cs="Calibri"/>
          <w:color w:val="000000"/>
          <w:sz w:val="24"/>
          <w:szCs w:val="24"/>
        </w:rPr>
        <w:t>the story will be communicated.</w:t>
      </w:r>
      <w:r w:rsidRPr="00C34047">
        <w:rPr>
          <w:rFonts w:ascii="Calibri" w:hAnsi="Calibri" w:cs="Calibri"/>
          <w:color w:val="000000"/>
        </w:rPr>
        <w:br/>
      </w:r>
      <w:r w:rsidRPr="00C34047">
        <w:rPr>
          <w:rFonts w:ascii="Calibri" w:hAnsi="Calibri" w:cs="Calibri"/>
          <w:color w:val="000000"/>
          <w:sz w:val="24"/>
          <w:szCs w:val="24"/>
        </w:rPr>
        <w:t xml:space="preserve">Additionally, the tone of the text is vitally important in any discussion of voice. </w:t>
      </w:r>
      <w:r w:rsidR="00D00179">
        <w:rPr>
          <w:rFonts w:ascii="Calibri" w:hAnsi="Calibri" w:cs="Calibri"/>
          <w:color w:val="000000"/>
          <w:sz w:val="24"/>
          <w:szCs w:val="24"/>
        </w:rPr>
        <w:t>Tonal</w:t>
      </w:r>
      <w:r w:rsidRPr="00C34047">
        <w:rPr>
          <w:rFonts w:ascii="Calibri" w:hAnsi="Calibri" w:cs="Calibri"/>
          <w:color w:val="000000"/>
          <w:sz w:val="24"/>
          <w:szCs w:val="24"/>
        </w:rPr>
        <w:t xml:space="preserve"> words to</w:t>
      </w:r>
      <w:r>
        <w:rPr>
          <w:rFonts w:ascii="Calibri" w:hAnsi="Calibri" w:cs="Calibri"/>
          <w:color w:val="000000"/>
        </w:rPr>
        <w:t xml:space="preserve"> </w:t>
      </w:r>
      <w:r w:rsidRPr="00C34047">
        <w:rPr>
          <w:rFonts w:ascii="Calibri" w:hAnsi="Calibri" w:cs="Calibri"/>
          <w:color w:val="000000"/>
          <w:sz w:val="24"/>
          <w:szCs w:val="24"/>
        </w:rPr>
        <w:t>describe the voice of a text can include the following:</w:t>
      </w:r>
    </w:p>
    <w:tbl>
      <w:tblPr>
        <w:tblW w:w="9586" w:type="dxa"/>
        <w:tblLook w:val="04A0" w:firstRow="1" w:lastRow="0" w:firstColumn="1" w:lastColumn="0" w:noHBand="0" w:noVBand="1"/>
      </w:tblPr>
      <w:tblGrid>
        <w:gridCol w:w="1959"/>
        <w:gridCol w:w="1334"/>
        <w:gridCol w:w="1718"/>
        <w:gridCol w:w="1581"/>
        <w:gridCol w:w="1497"/>
        <w:gridCol w:w="1497"/>
      </w:tblGrid>
      <w:tr w:rsidR="00C34047" w:rsidRPr="00C34047" w14:paraId="47E297C1" w14:textId="254CA48A" w:rsidTr="002E774E">
        <w:trPr>
          <w:trHeight w:val="333"/>
        </w:trPr>
        <w:tc>
          <w:tcPr>
            <w:tcW w:w="1959" w:type="dxa"/>
            <w:vAlign w:val="center"/>
            <w:hideMark/>
          </w:tcPr>
          <w:p w14:paraId="4DE6D261" w14:textId="56D08AD6"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comical</w:t>
            </w:r>
          </w:p>
        </w:tc>
        <w:tc>
          <w:tcPr>
            <w:tcW w:w="1334" w:type="dxa"/>
            <w:vAlign w:val="center"/>
            <w:hideMark/>
          </w:tcPr>
          <w:p w14:paraId="2B21B6F8" w14:textId="5B8E4EDD"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formal</w:t>
            </w:r>
          </w:p>
        </w:tc>
        <w:tc>
          <w:tcPr>
            <w:tcW w:w="1718" w:type="dxa"/>
            <w:vAlign w:val="center"/>
            <w:hideMark/>
          </w:tcPr>
          <w:p w14:paraId="477518DE" w14:textId="6EEBA38D"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authoritative </w:t>
            </w:r>
          </w:p>
        </w:tc>
        <w:tc>
          <w:tcPr>
            <w:tcW w:w="1581" w:type="dxa"/>
            <w:vAlign w:val="center"/>
            <w:hideMark/>
          </w:tcPr>
          <w:p w14:paraId="7247CF24" w14:textId="3352D8E1"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nostalgic</w:t>
            </w:r>
            <w:r w:rsidRPr="00C34047">
              <w:rPr>
                <w:rFonts w:ascii="Calibri" w:eastAsia="Times New Roman" w:hAnsi="Calibri" w:cs="Calibri"/>
                <w:i/>
                <w:iCs/>
                <w:color w:val="000000"/>
                <w:sz w:val="24"/>
                <w:szCs w:val="24"/>
                <w:lang w:eastAsia="en-AU"/>
              </w:rPr>
              <w:br/>
            </w:r>
          </w:p>
        </w:tc>
        <w:tc>
          <w:tcPr>
            <w:tcW w:w="1497" w:type="dxa"/>
          </w:tcPr>
          <w:p w14:paraId="50629A60" w14:textId="7DB8807E"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aggressive</w:t>
            </w:r>
          </w:p>
        </w:tc>
        <w:tc>
          <w:tcPr>
            <w:tcW w:w="1497" w:type="dxa"/>
          </w:tcPr>
          <w:p w14:paraId="0851171B" w14:textId="3781A54B"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hopeful</w:t>
            </w:r>
          </w:p>
        </w:tc>
      </w:tr>
      <w:tr w:rsidR="00C34047" w:rsidRPr="00C34047" w14:paraId="3CB62868" w14:textId="29F01989" w:rsidTr="002E774E">
        <w:trPr>
          <w:trHeight w:val="344"/>
        </w:trPr>
        <w:tc>
          <w:tcPr>
            <w:tcW w:w="1959" w:type="dxa"/>
            <w:vAlign w:val="center"/>
          </w:tcPr>
          <w:p w14:paraId="3A3B6EFC" w14:textId="78EC0E31"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conversational</w:t>
            </w:r>
          </w:p>
        </w:tc>
        <w:tc>
          <w:tcPr>
            <w:tcW w:w="1334" w:type="dxa"/>
            <w:vAlign w:val="center"/>
          </w:tcPr>
          <w:p w14:paraId="151D9ABB" w14:textId="6987430D"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causal</w:t>
            </w:r>
          </w:p>
        </w:tc>
        <w:tc>
          <w:tcPr>
            <w:tcW w:w="1718" w:type="dxa"/>
            <w:vAlign w:val="center"/>
          </w:tcPr>
          <w:p w14:paraId="2BC5C1F7" w14:textId="1BF36306"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convincing</w:t>
            </w:r>
          </w:p>
        </w:tc>
        <w:tc>
          <w:tcPr>
            <w:tcW w:w="1581" w:type="dxa"/>
            <w:vAlign w:val="center"/>
          </w:tcPr>
          <w:p w14:paraId="5CAEE5E3" w14:textId="0C5701DD"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melancholic</w:t>
            </w:r>
          </w:p>
        </w:tc>
        <w:tc>
          <w:tcPr>
            <w:tcW w:w="1497" w:type="dxa"/>
          </w:tcPr>
          <w:p w14:paraId="50A156AA" w14:textId="7D1ABEED"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accepting</w:t>
            </w:r>
          </w:p>
        </w:tc>
        <w:tc>
          <w:tcPr>
            <w:tcW w:w="1497" w:type="dxa"/>
          </w:tcPr>
          <w:p w14:paraId="7B10757B" w14:textId="6DBEDB30"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peaceful</w:t>
            </w:r>
          </w:p>
        </w:tc>
      </w:tr>
      <w:tr w:rsidR="00C34047" w:rsidRPr="00C34047" w14:paraId="201BFB51" w14:textId="4177F249" w:rsidTr="002E774E">
        <w:trPr>
          <w:trHeight w:val="333"/>
        </w:trPr>
        <w:tc>
          <w:tcPr>
            <w:tcW w:w="1959" w:type="dxa"/>
            <w:vAlign w:val="center"/>
            <w:hideMark/>
          </w:tcPr>
          <w:p w14:paraId="5AE4B4BB" w14:textId="267DB253"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lastRenderedPageBreak/>
              <w:t xml:space="preserve">informal </w:t>
            </w:r>
            <w:r w:rsidRPr="00C34047">
              <w:rPr>
                <w:rFonts w:ascii="Calibri" w:eastAsia="Times New Roman" w:hAnsi="Calibri" w:cs="Calibri"/>
                <w:i/>
                <w:iCs/>
                <w:color w:val="000000"/>
                <w:sz w:val="24"/>
                <w:szCs w:val="24"/>
                <w:lang w:eastAsia="en-AU"/>
              </w:rPr>
              <w:br/>
            </w:r>
          </w:p>
        </w:tc>
        <w:tc>
          <w:tcPr>
            <w:tcW w:w="1334" w:type="dxa"/>
            <w:vAlign w:val="center"/>
            <w:hideMark/>
          </w:tcPr>
          <w:p w14:paraId="12F6602C" w14:textId="7BE2662A"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outraged </w:t>
            </w:r>
          </w:p>
        </w:tc>
        <w:tc>
          <w:tcPr>
            <w:tcW w:w="1718" w:type="dxa"/>
            <w:vAlign w:val="center"/>
            <w:hideMark/>
          </w:tcPr>
          <w:p w14:paraId="10D44397" w14:textId="0E43E5E5"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philosophical</w:t>
            </w:r>
          </w:p>
        </w:tc>
        <w:tc>
          <w:tcPr>
            <w:tcW w:w="1581" w:type="dxa"/>
            <w:vAlign w:val="center"/>
            <w:hideMark/>
          </w:tcPr>
          <w:p w14:paraId="3A31B5E6" w14:textId="1478B842"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humorous</w:t>
            </w:r>
          </w:p>
        </w:tc>
        <w:tc>
          <w:tcPr>
            <w:tcW w:w="1497" w:type="dxa"/>
          </w:tcPr>
          <w:p w14:paraId="406C4B26" w14:textId="3F9B0986"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sensual</w:t>
            </w:r>
          </w:p>
        </w:tc>
        <w:tc>
          <w:tcPr>
            <w:tcW w:w="1497" w:type="dxa"/>
          </w:tcPr>
          <w:p w14:paraId="3196A513" w14:textId="14BFB97A" w:rsidR="00C34047" w:rsidRPr="002E774E" w:rsidRDefault="00C34047" w:rsidP="00C34047">
            <w:pPr>
              <w:spacing w:line="240" w:lineRule="auto"/>
              <w:rPr>
                <w:rFonts w:ascii="Calibri" w:eastAsia="Times New Roman" w:hAnsi="Calibri" w:cs="Calibri"/>
                <w:i/>
                <w:iCs/>
                <w:color w:val="000000"/>
                <w:sz w:val="24"/>
                <w:szCs w:val="24"/>
                <w:lang w:eastAsia="en-AU"/>
              </w:rPr>
            </w:pPr>
          </w:p>
        </w:tc>
      </w:tr>
      <w:tr w:rsidR="00C34047" w:rsidRPr="00C34047" w14:paraId="57251F79" w14:textId="7B479979" w:rsidTr="002E774E">
        <w:trPr>
          <w:trHeight w:val="333"/>
        </w:trPr>
        <w:tc>
          <w:tcPr>
            <w:tcW w:w="1959" w:type="dxa"/>
            <w:vAlign w:val="center"/>
          </w:tcPr>
          <w:p w14:paraId="2C29239D" w14:textId="3F2EDE90"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sombre</w:t>
            </w:r>
          </w:p>
        </w:tc>
        <w:tc>
          <w:tcPr>
            <w:tcW w:w="1334" w:type="dxa"/>
            <w:vAlign w:val="center"/>
          </w:tcPr>
          <w:p w14:paraId="414804D8" w14:textId="13CED593" w:rsidR="00C34047" w:rsidRPr="002E774E" w:rsidRDefault="00C34047" w:rsidP="00C34047">
            <w:pPr>
              <w:spacing w:line="240" w:lineRule="auto"/>
              <w:rPr>
                <w:rFonts w:ascii="Calibri" w:eastAsia="Times New Roman" w:hAnsi="Calibri" w:cs="Calibri"/>
                <w:i/>
                <w:iCs/>
                <w:color w:val="000000"/>
                <w:sz w:val="24"/>
                <w:szCs w:val="24"/>
                <w:lang w:eastAsia="en-AU"/>
              </w:rPr>
            </w:pPr>
            <w:r w:rsidRPr="00C34047">
              <w:rPr>
                <w:rFonts w:ascii="Calibri" w:eastAsia="Times New Roman" w:hAnsi="Calibri" w:cs="Calibri"/>
                <w:i/>
                <w:iCs/>
                <w:color w:val="000000"/>
                <w:sz w:val="24"/>
                <w:szCs w:val="24"/>
                <w:lang w:eastAsia="en-AU"/>
              </w:rPr>
              <w:t>urgent</w:t>
            </w:r>
          </w:p>
        </w:tc>
        <w:tc>
          <w:tcPr>
            <w:tcW w:w="1718" w:type="dxa"/>
            <w:vAlign w:val="center"/>
          </w:tcPr>
          <w:p w14:paraId="02EE9EE6" w14:textId="37765B7C" w:rsidR="00C34047" w:rsidRPr="002E774E"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incredulous</w:t>
            </w:r>
          </w:p>
        </w:tc>
        <w:tc>
          <w:tcPr>
            <w:tcW w:w="1581" w:type="dxa"/>
            <w:vAlign w:val="center"/>
          </w:tcPr>
          <w:p w14:paraId="17529B86" w14:textId="46B0D775" w:rsidR="00C34047" w:rsidRPr="002E774E" w:rsidRDefault="00C34047" w:rsidP="00C34047">
            <w:pPr>
              <w:spacing w:line="240" w:lineRule="auto"/>
              <w:rPr>
                <w:rFonts w:ascii="Calibri" w:eastAsia="Times New Roman" w:hAnsi="Calibri" w:cs="Calibri"/>
                <w:i/>
                <w:iCs/>
                <w:sz w:val="24"/>
                <w:szCs w:val="24"/>
                <w:lang w:eastAsia="en-AU"/>
              </w:rPr>
            </w:pPr>
            <w:r w:rsidRPr="002E774E">
              <w:rPr>
                <w:rFonts w:ascii="Calibri" w:eastAsia="Times New Roman" w:hAnsi="Calibri" w:cs="Calibri"/>
                <w:i/>
                <w:iCs/>
                <w:sz w:val="24"/>
                <w:szCs w:val="24"/>
                <w:lang w:eastAsia="en-AU"/>
              </w:rPr>
              <w:t>sarcastic</w:t>
            </w:r>
          </w:p>
        </w:tc>
        <w:tc>
          <w:tcPr>
            <w:tcW w:w="1497" w:type="dxa"/>
          </w:tcPr>
          <w:p w14:paraId="2BF8CF80" w14:textId="72141F4F" w:rsidR="00C34047" w:rsidRPr="002E774E" w:rsidRDefault="00C34047" w:rsidP="00C34047">
            <w:pPr>
              <w:spacing w:line="240" w:lineRule="auto"/>
              <w:rPr>
                <w:rFonts w:ascii="Calibri" w:eastAsia="Times New Roman" w:hAnsi="Calibri" w:cs="Calibri"/>
                <w:i/>
                <w:iCs/>
                <w:sz w:val="24"/>
                <w:szCs w:val="24"/>
                <w:lang w:eastAsia="en-AU"/>
              </w:rPr>
            </w:pPr>
            <w:r w:rsidRPr="002E774E">
              <w:rPr>
                <w:rFonts w:ascii="Calibri" w:eastAsia="Times New Roman" w:hAnsi="Calibri" w:cs="Calibri"/>
                <w:i/>
                <w:iCs/>
                <w:sz w:val="24"/>
                <w:szCs w:val="24"/>
                <w:lang w:eastAsia="en-AU"/>
              </w:rPr>
              <w:t>bleak</w:t>
            </w:r>
          </w:p>
        </w:tc>
        <w:tc>
          <w:tcPr>
            <w:tcW w:w="1497" w:type="dxa"/>
          </w:tcPr>
          <w:p w14:paraId="04D7B36B" w14:textId="7F4D60D9" w:rsidR="00C34047" w:rsidRPr="002E774E" w:rsidRDefault="00C34047" w:rsidP="00C34047">
            <w:pPr>
              <w:spacing w:line="240" w:lineRule="auto"/>
              <w:rPr>
                <w:rFonts w:ascii="Calibri" w:eastAsia="Times New Roman" w:hAnsi="Calibri" w:cs="Calibri"/>
                <w:i/>
                <w:iCs/>
                <w:sz w:val="24"/>
                <w:szCs w:val="24"/>
                <w:lang w:eastAsia="en-AU"/>
              </w:rPr>
            </w:pPr>
          </w:p>
        </w:tc>
      </w:tr>
      <w:tr w:rsidR="00C34047" w:rsidRPr="00C34047" w14:paraId="3D2FA5BF" w14:textId="620AB81B" w:rsidTr="002E774E">
        <w:trPr>
          <w:trHeight w:val="344"/>
        </w:trPr>
        <w:tc>
          <w:tcPr>
            <w:tcW w:w="1959" w:type="dxa"/>
            <w:vAlign w:val="center"/>
            <w:hideMark/>
          </w:tcPr>
          <w:p w14:paraId="6C852631"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serious </w:t>
            </w:r>
          </w:p>
        </w:tc>
        <w:tc>
          <w:tcPr>
            <w:tcW w:w="1334" w:type="dxa"/>
            <w:vAlign w:val="center"/>
            <w:hideMark/>
          </w:tcPr>
          <w:p w14:paraId="4B1728DA"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earnest </w:t>
            </w:r>
          </w:p>
        </w:tc>
        <w:tc>
          <w:tcPr>
            <w:tcW w:w="1718" w:type="dxa"/>
            <w:vAlign w:val="center"/>
            <w:hideMark/>
          </w:tcPr>
          <w:p w14:paraId="52870132"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academic </w:t>
            </w:r>
          </w:p>
        </w:tc>
        <w:tc>
          <w:tcPr>
            <w:tcW w:w="1581" w:type="dxa"/>
            <w:vAlign w:val="center"/>
            <w:hideMark/>
          </w:tcPr>
          <w:p w14:paraId="2045B861"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impatient </w:t>
            </w:r>
          </w:p>
        </w:tc>
        <w:tc>
          <w:tcPr>
            <w:tcW w:w="1497" w:type="dxa"/>
          </w:tcPr>
          <w:p w14:paraId="2DBF1338" w14:textId="033D1A13"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frustrated </w:t>
            </w:r>
          </w:p>
        </w:tc>
        <w:tc>
          <w:tcPr>
            <w:tcW w:w="1497" w:type="dxa"/>
          </w:tcPr>
          <w:p w14:paraId="5045D267" w14:textId="77777777" w:rsidR="00C34047" w:rsidRPr="002E774E" w:rsidRDefault="00C34047" w:rsidP="00C34047">
            <w:pPr>
              <w:spacing w:line="240" w:lineRule="auto"/>
              <w:rPr>
                <w:rFonts w:ascii="Calibri" w:eastAsia="Times New Roman" w:hAnsi="Calibri" w:cs="Calibri"/>
                <w:i/>
                <w:iCs/>
                <w:color w:val="000000"/>
                <w:sz w:val="24"/>
                <w:szCs w:val="24"/>
                <w:lang w:eastAsia="en-AU"/>
              </w:rPr>
            </w:pPr>
          </w:p>
        </w:tc>
      </w:tr>
      <w:tr w:rsidR="00C34047" w:rsidRPr="00C34047" w14:paraId="4C882AD2" w14:textId="21A59728" w:rsidTr="002E774E">
        <w:trPr>
          <w:trHeight w:val="333"/>
        </w:trPr>
        <w:tc>
          <w:tcPr>
            <w:tcW w:w="1959" w:type="dxa"/>
            <w:vAlign w:val="center"/>
            <w:hideMark/>
          </w:tcPr>
          <w:p w14:paraId="67F6571E" w14:textId="16970046"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knowledgeable</w:t>
            </w:r>
          </w:p>
        </w:tc>
        <w:tc>
          <w:tcPr>
            <w:tcW w:w="1334" w:type="dxa"/>
            <w:vAlign w:val="center"/>
            <w:hideMark/>
          </w:tcPr>
          <w:p w14:paraId="707905B8"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laconic </w:t>
            </w:r>
          </w:p>
        </w:tc>
        <w:tc>
          <w:tcPr>
            <w:tcW w:w="1718" w:type="dxa"/>
            <w:vAlign w:val="center"/>
            <w:hideMark/>
          </w:tcPr>
          <w:p w14:paraId="6DDD4C4B"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curt </w:t>
            </w:r>
          </w:p>
        </w:tc>
        <w:tc>
          <w:tcPr>
            <w:tcW w:w="1581" w:type="dxa"/>
            <w:vAlign w:val="center"/>
            <w:hideMark/>
          </w:tcPr>
          <w:p w14:paraId="5DC4BB2D" w14:textId="60F79792"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accusatory</w:t>
            </w:r>
          </w:p>
        </w:tc>
        <w:tc>
          <w:tcPr>
            <w:tcW w:w="1497" w:type="dxa"/>
          </w:tcPr>
          <w:p w14:paraId="5F4D96C5" w14:textId="4C80B7BB"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passive</w:t>
            </w:r>
          </w:p>
        </w:tc>
        <w:tc>
          <w:tcPr>
            <w:tcW w:w="1497" w:type="dxa"/>
          </w:tcPr>
          <w:p w14:paraId="68A495EC" w14:textId="77777777" w:rsidR="00C34047" w:rsidRPr="002E774E" w:rsidRDefault="00C34047" w:rsidP="00C34047">
            <w:pPr>
              <w:spacing w:line="240" w:lineRule="auto"/>
              <w:rPr>
                <w:rFonts w:ascii="Calibri" w:eastAsia="Times New Roman" w:hAnsi="Calibri" w:cs="Calibri"/>
                <w:i/>
                <w:iCs/>
                <w:color w:val="000000"/>
                <w:sz w:val="24"/>
                <w:szCs w:val="24"/>
                <w:lang w:eastAsia="en-AU"/>
              </w:rPr>
            </w:pPr>
          </w:p>
        </w:tc>
      </w:tr>
      <w:tr w:rsidR="00C34047" w:rsidRPr="00C34047" w14:paraId="0988F6ED" w14:textId="0D186803" w:rsidTr="002E774E">
        <w:trPr>
          <w:trHeight w:val="333"/>
        </w:trPr>
        <w:tc>
          <w:tcPr>
            <w:tcW w:w="1959" w:type="dxa"/>
            <w:vAlign w:val="center"/>
            <w:hideMark/>
          </w:tcPr>
          <w:p w14:paraId="1EDF89B7"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disgusted </w:t>
            </w:r>
          </w:p>
        </w:tc>
        <w:tc>
          <w:tcPr>
            <w:tcW w:w="1334" w:type="dxa"/>
            <w:vAlign w:val="center"/>
            <w:hideMark/>
          </w:tcPr>
          <w:p w14:paraId="00B2F9A4"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apathetic </w:t>
            </w:r>
          </w:p>
        </w:tc>
        <w:tc>
          <w:tcPr>
            <w:tcW w:w="1718" w:type="dxa"/>
            <w:vAlign w:val="center"/>
            <w:hideMark/>
          </w:tcPr>
          <w:p w14:paraId="6D1FB8FB"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relaxed </w:t>
            </w:r>
          </w:p>
        </w:tc>
        <w:tc>
          <w:tcPr>
            <w:tcW w:w="1581" w:type="dxa"/>
            <w:vAlign w:val="center"/>
            <w:hideMark/>
          </w:tcPr>
          <w:p w14:paraId="75085C0F" w14:textId="77777777" w:rsidR="00C34047" w:rsidRPr="00C34047" w:rsidRDefault="00C34047" w:rsidP="00C34047">
            <w:pPr>
              <w:spacing w:line="240" w:lineRule="auto"/>
              <w:rPr>
                <w:rFonts w:ascii="Calibri" w:eastAsia="Times New Roman" w:hAnsi="Calibri" w:cs="Calibri"/>
                <w:i/>
                <w:iCs/>
                <w:sz w:val="24"/>
                <w:szCs w:val="24"/>
                <w:lang w:eastAsia="en-AU"/>
              </w:rPr>
            </w:pPr>
            <w:r w:rsidRPr="00C34047">
              <w:rPr>
                <w:rFonts w:ascii="Calibri" w:eastAsia="Times New Roman" w:hAnsi="Calibri" w:cs="Calibri"/>
                <w:i/>
                <w:iCs/>
                <w:color w:val="000000"/>
                <w:sz w:val="24"/>
                <w:szCs w:val="24"/>
                <w:lang w:eastAsia="en-AU"/>
              </w:rPr>
              <w:t xml:space="preserve">energetic </w:t>
            </w:r>
          </w:p>
        </w:tc>
        <w:tc>
          <w:tcPr>
            <w:tcW w:w="1497" w:type="dxa"/>
          </w:tcPr>
          <w:p w14:paraId="6DD6BA85" w14:textId="6B577D2E" w:rsidR="00C34047" w:rsidRPr="002E774E" w:rsidRDefault="00C34047" w:rsidP="00C34047">
            <w:pPr>
              <w:spacing w:line="240" w:lineRule="auto"/>
              <w:rPr>
                <w:rFonts w:ascii="Calibri" w:eastAsia="Times New Roman" w:hAnsi="Calibri" w:cs="Calibri"/>
                <w:i/>
                <w:iCs/>
                <w:color w:val="000000"/>
                <w:sz w:val="24"/>
                <w:szCs w:val="24"/>
                <w:lang w:eastAsia="en-AU"/>
              </w:rPr>
            </w:pPr>
            <w:r w:rsidRPr="002E774E">
              <w:rPr>
                <w:rFonts w:ascii="Calibri" w:eastAsia="Times New Roman" w:hAnsi="Calibri" w:cs="Calibri"/>
                <w:i/>
                <w:iCs/>
                <w:color w:val="000000"/>
                <w:sz w:val="24"/>
                <w:szCs w:val="24"/>
                <w:lang w:eastAsia="en-AU"/>
              </w:rPr>
              <w:t>oppressive</w:t>
            </w:r>
          </w:p>
        </w:tc>
        <w:tc>
          <w:tcPr>
            <w:tcW w:w="1497" w:type="dxa"/>
          </w:tcPr>
          <w:p w14:paraId="7C5AF66E" w14:textId="77777777" w:rsidR="00C34047" w:rsidRPr="002E774E" w:rsidRDefault="00C34047" w:rsidP="00C34047">
            <w:pPr>
              <w:spacing w:line="240" w:lineRule="auto"/>
              <w:rPr>
                <w:rFonts w:ascii="Calibri" w:eastAsia="Times New Roman" w:hAnsi="Calibri" w:cs="Calibri"/>
                <w:i/>
                <w:iCs/>
                <w:color w:val="000000"/>
                <w:sz w:val="24"/>
                <w:szCs w:val="24"/>
                <w:lang w:eastAsia="en-AU"/>
              </w:rPr>
            </w:pPr>
          </w:p>
        </w:tc>
      </w:tr>
    </w:tbl>
    <w:p w14:paraId="2C8C074D" w14:textId="6A644606" w:rsidR="00C34047" w:rsidRDefault="00C34047" w:rsidP="00F34E08"/>
    <w:p w14:paraId="6FAE1A31" w14:textId="71A05F83" w:rsidR="002E774E" w:rsidRDefault="002E774E" w:rsidP="00F34E08">
      <w:r w:rsidRPr="002E774E">
        <w:rPr>
          <w:b/>
          <w:bCs/>
          <w:highlight w:val="yellow"/>
        </w:rPr>
        <w:t>Activity:</w:t>
      </w:r>
      <w:r>
        <w:t xml:space="preserve"> Select three words from the list above that you are less familiar with, google, and then write down the definition.</w:t>
      </w:r>
    </w:p>
    <w:p w14:paraId="307D0639" w14:textId="77777777" w:rsidR="00D00179" w:rsidRDefault="00D00179" w:rsidP="00F34E08"/>
    <w:p w14:paraId="24F7C866" w14:textId="31066C2B" w:rsidR="00C63AF8" w:rsidRDefault="00C63AF8" w:rsidP="00F34E08">
      <w:pPr>
        <w:rPr>
          <w:rFonts w:ascii="Calibri" w:hAnsi="Calibri" w:cs="Calibri"/>
          <w:color w:val="000000"/>
          <w:sz w:val="24"/>
          <w:szCs w:val="24"/>
        </w:rPr>
      </w:pPr>
      <w:r w:rsidRPr="00C63AF8">
        <w:rPr>
          <w:rFonts w:ascii="Calibri" w:hAnsi="Calibri" w:cs="Calibri"/>
          <w:color w:val="000000"/>
          <w:sz w:val="24"/>
          <w:szCs w:val="24"/>
        </w:rPr>
        <w:t>The tone and voice of the text is also largely determined by the style of writing or language</w:t>
      </w:r>
      <w:r w:rsidRPr="00C63AF8">
        <w:rPr>
          <w:rFonts w:ascii="Calibri" w:hAnsi="Calibri" w:cs="Calibri"/>
          <w:color w:val="000000"/>
        </w:rPr>
        <w:br/>
      </w:r>
      <w:r w:rsidRPr="00C63AF8">
        <w:rPr>
          <w:rFonts w:ascii="Calibri" w:hAnsi="Calibri" w:cs="Calibri"/>
          <w:color w:val="000000"/>
          <w:sz w:val="24"/>
          <w:szCs w:val="24"/>
        </w:rPr>
        <w:t>used by the author. It may be shaped by the diction, syntax, punctuation, figurative language</w:t>
      </w:r>
      <w:r>
        <w:rPr>
          <w:rFonts w:ascii="Calibri" w:hAnsi="Calibri" w:cs="Calibri"/>
          <w:color w:val="000000"/>
        </w:rPr>
        <w:t xml:space="preserve"> </w:t>
      </w:r>
      <w:r w:rsidRPr="00C63AF8">
        <w:rPr>
          <w:rFonts w:ascii="Calibri" w:hAnsi="Calibri" w:cs="Calibri"/>
          <w:color w:val="000000"/>
          <w:sz w:val="24"/>
          <w:szCs w:val="24"/>
        </w:rPr>
        <w:t>and other language conventions or stylistic choices. Therefore, in order to successfully explain</w:t>
      </w:r>
      <w:r>
        <w:rPr>
          <w:rFonts w:ascii="Calibri" w:hAnsi="Calibri" w:cs="Calibri"/>
          <w:color w:val="000000"/>
        </w:rPr>
        <w:t xml:space="preserve"> </w:t>
      </w:r>
      <w:r w:rsidRPr="00C63AF8">
        <w:rPr>
          <w:rFonts w:ascii="Calibri" w:hAnsi="Calibri" w:cs="Calibri"/>
          <w:color w:val="000000"/>
          <w:sz w:val="24"/>
          <w:szCs w:val="24"/>
        </w:rPr>
        <w:t>how a particular tone of voice is created in a text, you are encouraged to select specific</w:t>
      </w:r>
      <w:r>
        <w:rPr>
          <w:rFonts w:ascii="Calibri" w:hAnsi="Calibri" w:cs="Calibri"/>
          <w:color w:val="000000"/>
        </w:rPr>
        <w:t xml:space="preserve"> </w:t>
      </w:r>
      <w:r w:rsidRPr="00C63AF8">
        <w:rPr>
          <w:rFonts w:ascii="Calibri" w:hAnsi="Calibri" w:cs="Calibri"/>
          <w:color w:val="000000"/>
          <w:sz w:val="24"/>
          <w:szCs w:val="24"/>
        </w:rPr>
        <w:t>examples of language or stylistic features to support your points.</w:t>
      </w:r>
      <w:r w:rsidRPr="00C63AF8">
        <w:rPr>
          <w:rFonts w:ascii="Calibri" w:hAnsi="Calibri" w:cs="Calibri"/>
          <w:color w:val="000000"/>
        </w:rPr>
        <w:br/>
      </w:r>
      <w:r w:rsidRPr="00C63AF8">
        <w:rPr>
          <w:rFonts w:ascii="Calibri" w:hAnsi="Calibri" w:cs="Calibri"/>
          <w:color w:val="000000"/>
          <w:sz w:val="24"/>
          <w:szCs w:val="24"/>
        </w:rPr>
        <w:t>These language and stylistic choices will mostly be appropriate to the genre of the text,</w:t>
      </w:r>
      <w:r w:rsidRPr="00C63AF8">
        <w:rPr>
          <w:rFonts w:ascii="Calibri" w:hAnsi="Calibri" w:cs="Calibri"/>
          <w:color w:val="000000"/>
        </w:rPr>
        <w:br/>
      </w:r>
      <w:r w:rsidRPr="00C63AF8">
        <w:rPr>
          <w:rFonts w:ascii="Calibri" w:hAnsi="Calibri" w:cs="Calibri"/>
          <w:color w:val="000000"/>
          <w:sz w:val="24"/>
          <w:szCs w:val="24"/>
        </w:rPr>
        <w:t>thereby working to consolidate the nature of the text’s voice. For example, narrative writing</w:t>
      </w:r>
      <w:r w:rsidRPr="00C63AF8">
        <w:rPr>
          <w:rFonts w:ascii="Calibri" w:hAnsi="Calibri" w:cs="Calibri"/>
          <w:color w:val="000000"/>
        </w:rPr>
        <w:br/>
      </w:r>
      <w:r w:rsidRPr="00C63AF8">
        <w:rPr>
          <w:rFonts w:ascii="Calibri" w:hAnsi="Calibri" w:cs="Calibri"/>
          <w:color w:val="000000"/>
          <w:sz w:val="24"/>
          <w:szCs w:val="24"/>
        </w:rPr>
        <w:t>is more likely to use figurative language, while an argumentative essay may use a more formal</w:t>
      </w:r>
      <w:r>
        <w:rPr>
          <w:rFonts w:ascii="Calibri" w:hAnsi="Calibri" w:cs="Calibri"/>
          <w:color w:val="000000"/>
        </w:rPr>
        <w:t xml:space="preserve"> </w:t>
      </w:r>
      <w:r w:rsidRPr="00C63AF8">
        <w:rPr>
          <w:rFonts w:ascii="Calibri" w:hAnsi="Calibri" w:cs="Calibri"/>
          <w:color w:val="000000"/>
          <w:sz w:val="24"/>
          <w:szCs w:val="24"/>
        </w:rPr>
        <w:t>style in order to create a convincing voice. Try to assess whether the voice works harmoniously</w:t>
      </w:r>
      <w:r>
        <w:rPr>
          <w:rFonts w:ascii="Calibri" w:hAnsi="Calibri" w:cs="Calibri"/>
          <w:color w:val="000000"/>
        </w:rPr>
        <w:t xml:space="preserve"> </w:t>
      </w:r>
      <w:r w:rsidRPr="00C63AF8">
        <w:rPr>
          <w:rFonts w:ascii="Calibri" w:hAnsi="Calibri" w:cs="Calibri"/>
          <w:color w:val="000000"/>
          <w:sz w:val="24"/>
          <w:szCs w:val="24"/>
        </w:rPr>
        <w:t>with the genre or resists the expectations associated with it. It is recommended that you at</w:t>
      </w:r>
      <w:r>
        <w:rPr>
          <w:rFonts w:ascii="Calibri" w:hAnsi="Calibri" w:cs="Calibri"/>
          <w:color w:val="000000"/>
        </w:rPr>
        <w:t xml:space="preserve"> </w:t>
      </w:r>
      <w:r w:rsidRPr="00C63AF8">
        <w:rPr>
          <w:rFonts w:ascii="Calibri" w:hAnsi="Calibri" w:cs="Calibri"/>
          <w:color w:val="000000"/>
          <w:sz w:val="24"/>
          <w:szCs w:val="24"/>
        </w:rPr>
        <w:t>least attempt to analyse the point of view, tone and language/style and consider genre when</w:t>
      </w:r>
      <w:r>
        <w:rPr>
          <w:rFonts w:ascii="Calibri" w:hAnsi="Calibri" w:cs="Calibri"/>
          <w:color w:val="000000"/>
        </w:rPr>
        <w:t xml:space="preserve"> </w:t>
      </w:r>
      <w:r w:rsidRPr="00C63AF8">
        <w:rPr>
          <w:rFonts w:ascii="Calibri" w:hAnsi="Calibri" w:cs="Calibri"/>
          <w:color w:val="000000"/>
          <w:sz w:val="24"/>
          <w:szCs w:val="24"/>
        </w:rPr>
        <w:t>examining voice. These features are closely related to each other</w:t>
      </w:r>
      <w:r>
        <w:rPr>
          <w:rFonts w:ascii="Calibri" w:hAnsi="Calibri" w:cs="Calibri"/>
          <w:color w:val="000000"/>
          <w:sz w:val="24"/>
          <w:szCs w:val="24"/>
        </w:rPr>
        <w:t>.</w:t>
      </w:r>
    </w:p>
    <w:p w14:paraId="5E707819" w14:textId="1BBC460E" w:rsidR="00D00179" w:rsidRDefault="00D00179" w:rsidP="00F34E08">
      <w:pPr>
        <w:rPr>
          <w:rFonts w:ascii="Calibri" w:hAnsi="Calibri" w:cs="Calibri"/>
          <w:color w:val="000000"/>
          <w:sz w:val="24"/>
          <w:szCs w:val="24"/>
        </w:rPr>
      </w:pPr>
    </w:p>
    <w:p w14:paraId="2259D757" w14:textId="1CA2D6B7" w:rsidR="00D00179" w:rsidRPr="00D00179" w:rsidRDefault="00A34157" w:rsidP="00D00179">
      <w:pPr>
        <w:pStyle w:val="Heading1"/>
        <w:jc w:val="center"/>
        <w:rPr>
          <w:rStyle w:val="Strong"/>
          <w:rFonts w:asciiTheme="majorHAnsi" w:hAnsiTheme="majorHAnsi" w:cstheme="majorHAnsi"/>
          <w:b/>
          <w:i w:val="0"/>
          <w:iCs/>
          <w:lang w:val="en-US"/>
        </w:rPr>
      </w:pPr>
      <w:bookmarkStart w:id="4" w:name="_Toc43208083"/>
      <w:r>
        <w:rPr>
          <w:rStyle w:val="Strong"/>
          <w:rFonts w:asciiTheme="majorHAnsi" w:hAnsiTheme="majorHAnsi" w:cstheme="majorHAnsi"/>
          <w:b/>
          <w:i w:val="0"/>
          <w:iCs/>
          <w:lang w:val="en-US"/>
        </w:rPr>
        <w:t>AUTHORIAL VOICE</w:t>
      </w:r>
      <w:bookmarkEnd w:id="4"/>
    </w:p>
    <w:p w14:paraId="6BA6E963" w14:textId="0FAC6283"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
          <w:i w:val="0"/>
          <w:iCs/>
          <w:lang w:val="en-US"/>
        </w:rPr>
        <w:t>Authorial Voice:</w:t>
      </w:r>
      <w:r w:rsidRPr="00D00179">
        <w:rPr>
          <w:rStyle w:val="Strong"/>
          <w:rFonts w:asciiTheme="majorHAnsi" w:hAnsiTheme="majorHAnsi" w:cstheme="majorHAnsi"/>
          <w:bCs w:val="0"/>
          <w:i w:val="0"/>
          <w:iCs/>
          <w:lang w:val="en-US"/>
        </w:rPr>
        <w:t xml:space="preserve">  This is the unique writing style of the author. It's one of the reasons we fall in love with certain writers and want to read everything they've ever written, not just the story that first catches our eye.  It's a style that becomes the author's own personal brand.  Stephen King has a voice.  It doesn't matter whether he's writing a novel or a short story, a male or female character, a horror story or a dystopian thriller, his authorial voice comes through.  That's not to say his stories or characters read the same or even sound the same.  They don't.  But there's a certain style and pace to his writing that we come to expect.  His authorial voice.</w:t>
      </w:r>
    </w:p>
    <w:p w14:paraId="7D54716C"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2B90432F"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All writers have a voice. Is your voice modern or old-fashioned?  Literary or commercial?  Does your novel read like a science text or a fast-paced thriller?  Is your novel driven by character or plot?  What's the balance between the two? </w:t>
      </w:r>
    </w:p>
    <w:p w14:paraId="586E1ACB"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1306CAD8" w14:textId="59B65396"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Here are some things that I've noticed that can really impact authorial voice</w:t>
      </w:r>
      <w:r>
        <w:rPr>
          <w:rStyle w:val="Strong"/>
          <w:rFonts w:asciiTheme="majorHAnsi" w:hAnsiTheme="majorHAnsi" w:cstheme="majorHAnsi"/>
          <w:bCs w:val="0"/>
          <w:i w:val="0"/>
          <w:iCs/>
          <w:lang w:val="en-US"/>
        </w:rPr>
        <w:t>:</w:t>
      </w:r>
    </w:p>
    <w:p w14:paraId="06A085EE"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1CFA85A5" w14:textId="42B18705" w:rsidR="00D00179" w:rsidRPr="00D00179" w:rsidRDefault="00D00179" w:rsidP="00D00179">
      <w:pPr>
        <w:pStyle w:val="Address"/>
        <w:spacing w:line="276" w:lineRule="auto"/>
        <w:rPr>
          <w:rStyle w:val="Strong"/>
          <w:rFonts w:asciiTheme="majorHAnsi" w:hAnsiTheme="majorHAnsi" w:cstheme="majorHAnsi"/>
          <w:b/>
          <w:i w:val="0"/>
          <w:iCs/>
          <w:lang w:val="en-US"/>
        </w:rPr>
      </w:pPr>
      <w:r w:rsidRPr="00D00179">
        <w:rPr>
          <w:rStyle w:val="Strong"/>
          <w:rFonts w:asciiTheme="majorHAnsi" w:hAnsiTheme="majorHAnsi" w:cstheme="majorHAnsi"/>
          <w:b/>
          <w:i w:val="0"/>
          <w:iCs/>
          <w:lang w:val="en-US"/>
        </w:rPr>
        <w:t>1.  Vocabulary and word choice</w:t>
      </w:r>
    </w:p>
    <w:p w14:paraId="51E5BFFD" w14:textId="33CFD6EF"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Does the writer use the same words over and over?  Does the text read like a verbal test? Is it loquacious?  Simple?  What kinds of words does the author use to describe the world the book takes place in?  Is there slang?  Some authors make up their own slang or words, which can really add the voice of a story.  </w:t>
      </w:r>
    </w:p>
    <w:p w14:paraId="76033DD3"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27E1201A" w14:textId="2F95A961" w:rsidR="00D00179" w:rsidRPr="00D00179" w:rsidRDefault="00D00179" w:rsidP="00D00179">
      <w:pPr>
        <w:pStyle w:val="Address"/>
        <w:spacing w:line="276" w:lineRule="auto"/>
        <w:rPr>
          <w:rStyle w:val="Strong"/>
          <w:rFonts w:asciiTheme="majorHAnsi" w:hAnsiTheme="majorHAnsi" w:cstheme="majorHAnsi"/>
          <w:b/>
          <w:i w:val="0"/>
          <w:iCs/>
          <w:lang w:val="en-US"/>
        </w:rPr>
      </w:pPr>
      <w:r w:rsidRPr="00D00179">
        <w:rPr>
          <w:rStyle w:val="Strong"/>
          <w:rFonts w:asciiTheme="majorHAnsi" w:hAnsiTheme="majorHAnsi" w:cstheme="majorHAnsi"/>
          <w:b/>
          <w:i w:val="0"/>
          <w:iCs/>
          <w:lang w:val="en-US"/>
        </w:rPr>
        <w:t>2.  Ratio of dialogue to descriptive passages</w:t>
      </w:r>
    </w:p>
    <w:p w14:paraId="4B9102C0" w14:textId="1B8FAA8F" w:rsid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A lot of short dialogue sequences will increase the pace, while long descriptive paragraphs slow it down. The balance between dialogue and descriptive passages is an important part of voice.  Do you prefer books with lots of descriptions of settings and people?  Do you like banter and witty dialogue? Do you have some of each on every page of your manuscript?  </w:t>
      </w:r>
    </w:p>
    <w:p w14:paraId="718EEBE4" w14:textId="12FC6FA9" w:rsidR="00D00179" w:rsidRDefault="00D00179" w:rsidP="00D00179">
      <w:pPr>
        <w:pStyle w:val="Address"/>
        <w:spacing w:line="276" w:lineRule="auto"/>
        <w:rPr>
          <w:rStyle w:val="Strong"/>
          <w:rFonts w:asciiTheme="majorHAnsi" w:hAnsiTheme="majorHAnsi" w:cstheme="majorHAnsi"/>
          <w:bCs w:val="0"/>
          <w:i w:val="0"/>
          <w:iCs/>
          <w:lang w:val="en-US"/>
        </w:rPr>
      </w:pPr>
    </w:p>
    <w:p w14:paraId="7954542C"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08E31684" w14:textId="2734254A" w:rsidR="00D00179" w:rsidRPr="00D00179" w:rsidRDefault="00D00179" w:rsidP="00D00179">
      <w:pPr>
        <w:pStyle w:val="Address"/>
        <w:spacing w:line="276" w:lineRule="auto"/>
        <w:rPr>
          <w:rStyle w:val="Strong"/>
          <w:rFonts w:asciiTheme="majorHAnsi" w:hAnsiTheme="majorHAnsi" w:cstheme="majorHAnsi"/>
          <w:b/>
          <w:i w:val="0"/>
          <w:iCs/>
          <w:lang w:val="en-US"/>
        </w:rPr>
      </w:pPr>
      <w:r w:rsidRPr="00D00179">
        <w:rPr>
          <w:rStyle w:val="Strong"/>
          <w:rFonts w:asciiTheme="majorHAnsi" w:hAnsiTheme="majorHAnsi" w:cstheme="majorHAnsi"/>
          <w:b/>
          <w:i w:val="0"/>
          <w:iCs/>
          <w:lang w:val="en-US"/>
        </w:rPr>
        <w:t>3.  Length of sentences</w:t>
      </w:r>
    </w:p>
    <w:p w14:paraId="0AE37CF4" w14:textId="7585ED72"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Some authors write in short sentences.  Or even sentence fragments.  Others have mastered the art of keeping a sentence going, and going; adding clauses and commas to draw out the point. The length of your sentences and how you vary between them is part of your authorial voice.  Too many short sentences is jarring. Too many long sentences, and the reader loses interest.  Here, there is always a need for balance</w:t>
      </w:r>
      <w:r>
        <w:rPr>
          <w:rStyle w:val="Strong"/>
          <w:rFonts w:asciiTheme="majorHAnsi" w:hAnsiTheme="majorHAnsi" w:cstheme="majorHAnsi"/>
          <w:bCs w:val="0"/>
          <w:i w:val="0"/>
          <w:iCs/>
          <w:lang w:val="en-US"/>
        </w:rPr>
        <w:t>.</w:t>
      </w:r>
      <w:r w:rsidRPr="00D00179">
        <w:rPr>
          <w:rStyle w:val="Strong"/>
          <w:rFonts w:asciiTheme="majorHAnsi" w:hAnsiTheme="majorHAnsi" w:cstheme="majorHAnsi"/>
          <w:bCs w:val="0"/>
          <w:i w:val="0"/>
          <w:iCs/>
          <w:lang w:val="en-US"/>
        </w:rPr>
        <w:t xml:space="preserve"> </w:t>
      </w:r>
    </w:p>
    <w:p w14:paraId="40AA7072"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0DF5B4B0" w14:textId="16874A7F" w:rsidR="00D00179" w:rsidRPr="00D00179" w:rsidRDefault="00D00179" w:rsidP="00D00179">
      <w:pPr>
        <w:pStyle w:val="Address"/>
        <w:spacing w:line="276" w:lineRule="auto"/>
        <w:rPr>
          <w:rStyle w:val="Strong"/>
          <w:rFonts w:asciiTheme="majorHAnsi" w:hAnsiTheme="majorHAnsi" w:cstheme="majorHAnsi"/>
          <w:b/>
          <w:i w:val="0"/>
          <w:iCs/>
          <w:lang w:val="en-US"/>
        </w:rPr>
      </w:pPr>
      <w:r w:rsidRPr="00D00179">
        <w:rPr>
          <w:rStyle w:val="Strong"/>
          <w:rFonts w:asciiTheme="majorHAnsi" w:hAnsiTheme="majorHAnsi" w:cstheme="majorHAnsi"/>
          <w:b/>
          <w:i w:val="0"/>
          <w:iCs/>
          <w:lang w:val="en-US"/>
        </w:rPr>
        <w:t>4.  Use of Interior Monologue</w:t>
      </w:r>
    </w:p>
    <w:p w14:paraId="3FE79C61" w14:textId="5EC0B31E"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A common mistake many writers make is to take the "show, don't tell" school of writing to the extreme, forgetting to put in the character's interior reaction or motivation for doing something.  One of the wonderful aspects of reading is that we can literally experience the main characters thoughts and emotions in a way we can't with theater or film.  Readers need to experience the character's thoughts, feelings and memories. </w:t>
      </w:r>
    </w:p>
    <w:p w14:paraId="33670916"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75CC1052" w14:textId="5F41AFF8" w:rsidR="00D00179" w:rsidRPr="00D00179" w:rsidRDefault="00D00179" w:rsidP="00D00179">
      <w:pPr>
        <w:pStyle w:val="Address"/>
        <w:spacing w:line="276" w:lineRule="auto"/>
        <w:rPr>
          <w:rStyle w:val="Strong"/>
          <w:rFonts w:asciiTheme="majorHAnsi" w:hAnsiTheme="majorHAnsi" w:cstheme="majorHAnsi"/>
          <w:b/>
          <w:i w:val="0"/>
          <w:iCs/>
          <w:lang w:val="en-US"/>
        </w:rPr>
      </w:pPr>
      <w:r>
        <w:rPr>
          <w:rStyle w:val="Strong"/>
          <w:rFonts w:asciiTheme="majorHAnsi" w:hAnsiTheme="majorHAnsi" w:cstheme="majorHAnsi"/>
          <w:b/>
          <w:i w:val="0"/>
          <w:iCs/>
          <w:lang w:val="en-US"/>
        </w:rPr>
        <w:t>5</w:t>
      </w:r>
      <w:r w:rsidRPr="00D00179">
        <w:rPr>
          <w:rStyle w:val="Strong"/>
          <w:rFonts w:asciiTheme="majorHAnsi" w:hAnsiTheme="majorHAnsi" w:cstheme="majorHAnsi"/>
          <w:b/>
          <w:i w:val="0"/>
          <w:iCs/>
          <w:lang w:val="en-US"/>
        </w:rPr>
        <w:t>.  Use of paragraph breaks</w:t>
      </w:r>
    </w:p>
    <w:p w14:paraId="48C55C82" w14:textId="213BBBE5" w:rsid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Are there long paragraphs, or even pages without a paragraph break?  Is there a lot of white on the pages.  Is there a new paragraph every sentence?   Like sentence length, the key is variety of some type or another.  Too many long paragraphs in a row and our eyes glaze over.  Too many short snappy dialogue quips and we get bored.  </w:t>
      </w:r>
    </w:p>
    <w:p w14:paraId="0BA3F65E"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567AB201"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A standalone sentence for emphasis can create drama.</w:t>
      </w:r>
    </w:p>
    <w:p w14:paraId="3C0BB4D8"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28258C33"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Too many, and you risk losing your reader's trust.  </w:t>
      </w:r>
    </w:p>
    <w:p w14:paraId="2C90AB69"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1137D3DD" w14:textId="7608A205" w:rsidR="00D00179" w:rsidRPr="00D00179" w:rsidRDefault="00D00179" w:rsidP="00D00179">
      <w:pPr>
        <w:pStyle w:val="Address"/>
        <w:spacing w:line="276" w:lineRule="auto"/>
        <w:rPr>
          <w:rStyle w:val="Strong"/>
          <w:rFonts w:asciiTheme="majorHAnsi" w:hAnsiTheme="majorHAnsi" w:cstheme="majorHAnsi"/>
          <w:b/>
          <w:i w:val="0"/>
          <w:iCs/>
          <w:lang w:val="en-US"/>
        </w:rPr>
      </w:pPr>
      <w:r>
        <w:rPr>
          <w:rStyle w:val="Strong"/>
          <w:rFonts w:asciiTheme="majorHAnsi" w:hAnsiTheme="majorHAnsi" w:cstheme="majorHAnsi"/>
          <w:b/>
          <w:i w:val="0"/>
          <w:iCs/>
          <w:lang w:val="en-US"/>
        </w:rPr>
        <w:t>6</w:t>
      </w:r>
      <w:r w:rsidRPr="00D00179">
        <w:rPr>
          <w:rStyle w:val="Strong"/>
          <w:rFonts w:asciiTheme="majorHAnsi" w:hAnsiTheme="majorHAnsi" w:cstheme="majorHAnsi"/>
          <w:b/>
          <w:i w:val="0"/>
          <w:iCs/>
          <w:lang w:val="en-US"/>
        </w:rPr>
        <w:t>. Use of pacing and plot</w:t>
      </w:r>
    </w:p>
    <w:p w14:paraId="25C77D42" w14:textId="5D640404"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t xml:space="preserve">Voice impacts whether a book moves fast or slow, and how quickly we solve the stories' problems.  Generally, dialogue, short sentences and short paragraphs will increase pace.  Long paragraphs, with long sentences and lots of description, slow things down.  But plot can also be an important part of pacing.  Is there tension in every chapter, scene, or page?  Do you have quiet moments for internal reaction and character growth?  Does the story keep moving forward, or does it get stalled or jump off the rails? </w:t>
      </w:r>
    </w:p>
    <w:p w14:paraId="711D1AC0"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0498266C"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r w:rsidRPr="00D00179">
        <w:rPr>
          <w:rStyle w:val="Strong"/>
          <w:rFonts w:asciiTheme="majorHAnsi" w:hAnsiTheme="majorHAnsi" w:cstheme="majorHAnsi"/>
          <w:bCs w:val="0"/>
          <w:i w:val="0"/>
          <w:iCs/>
          <w:lang w:val="en-US"/>
        </w:rPr>
        <w:lastRenderedPageBreak/>
        <w:t xml:space="preserve">*Do not confuse your authorial voice with character voice.  Each character within the story should have their own voice.  They shouldn't all sound like the author. The character's voice will reflect their individual background, upbringing, interests, socio-economic status, region, education, intelligence, attitudes, and personality traits.  A funny, outgoing main character will have a different voice than a lonely, sad one. A conservative teacher at a posh private school will speak differently from a mechanic with a sixth grade education.  </w:t>
      </w:r>
    </w:p>
    <w:p w14:paraId="5C06BBA6" w14:textId="77777777" w:rsidR="00D00179" w:rsidRPr="00D00179" w:rsidRDefault="00D00179" w:rsidP="00D00179">
      <w:pPr>
        <w:pStyle w:val="Address"/>
        <w:spacing w:line="276" w:lineRule="auto"/>
        <w:rPr>
          <w:rStyle w:val="Strong"/>
          <w:rFonts w:asciiTheme="majorHAnsi" w:hAnsiTheme="majorHAnsi" w:cstheme="majorHAnsi"/>
          <w:bCs w:val="0"/>
          <w:i w:val="0"/>
          <w:iCs/>
          <w:lang w:val="en-US"/>
        </w:rPr>
      </w:pPr>
    </w:p>
    <w:p w14:paraId="7593C5DB" w14:textId="3EBF505E" w:rsidR="00C63AF8" w:rsidRPr="00B76394" w:rsidRDefault="00D00179" w:rsidP="00B76394">
      <w:pPr>
        <w:pStyle w:val="Address"/>
        <w:spacing w:line="276" w:lineRule="auto"/>
        <w:rPr>
          <w:rFonts w:asciiTheme="majorHAnsi" w:hAnsiTheme="majorHAnsi" w:cstheme="majorHAnsi"/>
          <w:iCs/>
          <w:lang w:val="en-US"/>
        </w:rPr>
      </w:pPr>
      <w:r w:rsidRPr="00D00179">
        <w:rPr>
          <w:rStyle w:val="Strong"/>
          <w:rFonts w:asciiTheme="majorHAnsi" w:hAnsiTheme="majorHAnsi" w:cstheme="majorHAnsi"/>
          <w:bCs w:val="0"/>
          <w:i w:val="0"/>
          <w:iCs/>
          <w:lang w:val="en-US"/>
        </w:rPr>
        <w:t>You can write all kinds of characters in your story, each with a unique voice, but your authorial voice, the way you choose to tell the story, will probably stay fairly consistent.</w:t>
      </w:r>
    </w:p>
    <w:p w14:paraId="628D5187" w14:textId="77777777" w:rsidR="000B2942" w:rsidRDefault="000B2942" w:rsidP="000B2942">
      <w:pPr>
        <w:pStyle w:val="Heading1"/>
        <w:jc w:val="center"/>
        <w:rPr>
          <w:rFonts w:ascii="Calibri-Bold" w:eastAsiaTheme="minorHAnsi" w:hAnsi="Calibri-Bold" w:cs="Times New Roman"/>
          <w:b/>
          <w:bCs/>
          <w:color w:val="000000"/>
          <w:sz w:val="28"/>
          <w:szCs w:val="28"/>
        </w:rPr>
      </w:pPr>
      <w:bookmarkStart w:id="5" w:name="_Toc43208084"/>
      <w:r>
        <w:rPr>
          <w:b/>
          <w:bCs/>
        </w:rPr>
        <w:t>MULTIPLE VOICES</w:t>
      </w:r>
      <w:bookmarkEnd w:id="5"/>
    </w:p>
    <w:p w14:paraId="21E74DB4" w14:textId="77777777" w:rsidR="000B2942" w:rsidRDefault="000B2942" w:rsidP="00A34157">
      <w:r w:rsidRPr="000B2942">
        <w:t>Texts can also include multiple voices which highlight different perspectives. The glossary</w:t>
      </w:r>
      <w:r w:rsidRPr="000B2942">
        <w:br/>
        <w:t>defines the phrase ‘multiple voices’ in the following way:</w:t>
      </w:r>
    </w:p>
    <w:p w14:paraId="14615039" w14:textId="744F511A" w:rsidR="000B2942" w:rsidRDefault="000B2942" w:rsidP="00A34157">
      <w:r w:rsidRPr="000B2942">
        <w:br/>
      </w:r>
      <w:r>
        <w:rPr>
          <w:rFonts w:ascii="Calibri-Italic" w:hAnsi="Calibri-Italic"/>
          <w:i/>
          <w:iCs/>
        </w:rPr>
        <w:tab/>
      </w:r>
      <w:r w:rsidRPr="000B2942">
        <w:rPr>
          <w:rFonts w:ascii="Calibri-Italic" w:hAnsi="Calibri-Italic"/>
          <w:i/>
          <w:iCs/>
        </w:rPr>
        <w:t>Voices in texts: As well as an author’s voice, texts often contain ‘multiple voices’.</w:t>
      </w:r>
      <w:r w:rsidRPr="000B2942">
        <w:rPr>
          <w:rFonts w:ascii="Calibri-Italic" w:hAnsi="Calibri-Italic"/>
          <w:i/>
          <w:iCs/>
        </w:rPr>
        <w:br/>
      </w:r>
      <w:r>
        <w:rPr>
          <w:rFonts w:ascii="Calibri-Italic" w:hAnsi="Calibri-Italic"/>
          <w:i/>
          <w:iCs/>
        </w:rPr>
        <w:tab/>
      </w:r>
      <w:r w:rsidRPr="000B2942">
        <w:rPr>
          <w:rFonts w:ascii="Calibri-Italic" w:hAnsi="Calibri-Italic"/>
          <w:i/>
          <w:iCs/>
        </w:rPr>
        <w:t>These are the views, positions, ideas and perspectives of other individuals or</w:t>
      </w:r>
      <w:r w:rsidRPr="000B2942">
        <w:rPr>
          <w:rFonts w:ascii="Calibri-Italic" w:hAnsi="Calibri-Italic"/>
          <w:i/>
          <w:iCs/>
        </w:rPr>
        <w:br/>
      </w:r>
      <w:r>
        <w:rPr>
          <w:rFonts w:ascii="Calibri-Italic" w:hAnsi="Calibri-Italic"/>
          <w:i/>
          <w:iCs/>
        </w:rPr>
        <w:tab/>
      </w:r>
      <w:r w:rsidRPr="000B2942">
        <w:rPr>
          <w:rFonts w:ascii="Calibri-Italic" w:hAnsi="Calibri-Italic"/>
          <w:i/>
          <w:iCs/>
        </w:rPr>
        <w:t>groups. It is important to recognise the various voices in a text, how they relate to</w:t>
      </w:r>
      <w:r w:rsidRPr="000B2942">
        <w:rPr>
          <w:rFonts w:ascii="Calibri-Italic" w:hAnsi="Calibri-Italic"/>
          <w:i/>
          <w:iCs/>
        </w:rPr>
        <w:br/>
      </w:r>
      <w:r>
        <w:rPr>
          <w:rFonts w:ascii="Calibri-Italic" w:hAnsi="Calibri-Italic"/>
          <w:i/>
          <w:iCs/>
        </w:rPr>
        <w:tab/>
      </w:r>
      <w:r w:rsidRPr="000B2942">
        <w:rPr>
          <w:rFonts w:ascii="Calibri-Italic" w:hAnsi="Calibri-Italic"/>
          <w:i/>
          <w:iCs/>
        </w:rPr>
        <w:t>one another, and how the creator of a text uses these to shape audience response.</w:t>
      </w:r>
      <w:r w:rsidRPr="000B2942">
        <w:rPr>
          <w:rFonts w:ascii="Calibri-Italic" w:hAnsi="Calibri-Italic"/>
          <w:i/>
          <w:iCs/>
        </w:rPr>
        <w:br/>
      </w:r>
    </w:p>
    <w:p w14:paraId="362E924C" w14:textId="77777777" w:rsidR="000B2942" w:rsidRDefault="000B2942" w:rsidP="00A34157">
      <w:r w:rsidRPr="000B2942">
        <w:t>It is important to recognise the distinction between ‘voice’ and ‘multiple voices’ in a text; one</w:t>
      </w:r>
      <w:r>
        <w:t xml:space="preserve"> </w:t>
      </w:r>
      <w:r w:rsidRPr="000B2942">
        <w:t>is not simply the plural form of the other. While ‘voice’ refers to the authorial or narrative</w:t>
      </w:r>
      <w:r>
        <w:t xml:space="preserve"> </w:t>
      </w:r>
      <w:r w:rsidRPr="000B2942">
        <w:t>voice in a text and can be explained by an analysis of point of view, language, genre and tone,</w:t>
      </w:r>
      <w:r>
        <w:t xml:space="preserve"> </w:t>
      </w:r>
      <w:r w:rsidRPr="000B2942">
        <w:t>‘multiple voices’ relates more directly to the perspectives provided. In her TED Talk, ‘The</w:t>
      </w:r>
      <w:r>
        <w:t xml:space="preserve"> </w:t>
      </w:r>
      <w:r w:rsidRPr="000B2942">
        <w:t>Danger of a Single Story’, novelist Chimamanda Ngozi Adichie expertly explains the importance</w:t>
      </w:r>
      <w:r>
        <w:t xml:space="preserve"> </w:t>
      </w:r>
      <w:r w:rsidRPr="000B2942">
        <w:t>of including a wide range of perspectives in written and visual texts in order to ‘give a voice’</w:t>
      </w:r>
      <w:r>
        <w:t xml:space="preserve"> </w:t>
      </w:r>
      <w:r w:rsidRPr="000B2942">
        <w:t>to those who are typically silenced or marginalised.</w:t>
      </w:r>
      <w:r w:rsidRPr="000B2942">
        <w:br/>
      </w:r>
    </w:p>
    <w:p w14:paraId="33623418" w14:textId="419CC496" w:rsidR="00C63AF8" w:rsidRDefault="000B2942" w:rsidP="00A34157">
      <w:r w:rsidRPr="000B2942">
        <w:t>Most narratives will include multiple voices in the form of opposing character perspectives, in</w:t>
      </w:r>
      <w:r>
        <w:t xml:space="preserve"> </w:t>
      </w:r>
      <w:r w:rsidRPr="000B2942">
        <w:t>order to generate conflict as part of the plot development. The phrase can also be applied</w:t>
      </w:r>
      <w:r w:rsidRPr="000B2942">
        <w:br/>
        <w:t>more literally to texts which provide different narrators or ‘voices’ in order to explain events</w:t>
      </w:r>
      <w:r w:rsidRPr="000B2942">
        <w:br/>
        <w:t xml:space="preserve">from the perspective of more than one character, as in the case of </w:t>
      </w:r>
      <w:r w:rsidRPr="000B2942">
        <w:rPr>
          <w:rFonts w:ascii="Calibri-Italic" w:hAnsi="Calibri-Italic"/>
          <w:i/>
          <w:iCs/>
        </w:rPr>
        <w:t xml:space="preserve">The Longest Memory </w:t>
      </w:r>
      <w:r w:rsidRPr="000B2942">
        <w:t>by</w:t>
      </w:r>
      <w:r w:rsidRPr="000B2942">
        <w:br/>
        <w:t xml:space="preserve">Fred </w:t>
      </w:r>
      <w:proofErr w:type="spellStart"/>
      <w:r w:rsidRPr="000B2942">
        <w:t>D’Aguir</w:t>
      </w:r>
      <w:proofErr w:type="spellEnd"/>
      <w:r w:rsidRPr="000B2942">
        <w:t xml:space="preserve"> and </w:t>
      </w:r>
      <w:r w:rsidRPr="000B2942">
        <w:rPr>
          <w:rFonts w:ascii="Calibri-Italic" w:hAnsi="Calibri-Italic"/>
          <w:i/>
          <w:iCs/>
        </w:rPr>
        <w:t xml:space="preserve">After the First Death </w:t>
      </w:r>
      <w:r w:rsidRPr="000B2942">
        <w:t>by Robert Cormier.</w:t>
      </w:r>
    </w:p>
    <w:p w14:paraId="0D13ADA0" w14:textId="1ADDF4F2" w:rsidR="00C63AF8" w:rsidRDefault="00C63AF8" w:rsidP="00A34157"/>
    <w:p w14:paraId="187AA616" w14:textId="33AF455A" w:rsidR="00C63AF8" w:rsidRDefault="00C63AF8" w:rsidP="00F34E08">
      <w:pPr>
        <w:rPr>
          <w:rFonts w:ascii="Calibri" w:hAnsi="Calibri" w:cs="Calibri"/>
          <w:color w:val="000000"/>
          <w:sz w:val="24"/>
          <w:szCs w:val="24"/>
        </w:rPr>
      </w:pPr>
    </w:p>
    <w:p w14:paraId="66045C11" w14:textId="0E755A42" w:rsidR="000B2942" w:rsidRDefault="000B2942" w:rsidP="00F34E08">
      <w:pPr>
        <w:rPr>
          <w:rFonts w:ascii="Calibri" w:hAnsi="Calibri" w:cs="Calibri"/>
          <w:color w:val="000000"/>
          <w:sz w:val="24"/>
          <w:szCs w:val="24"/>
        </w:rPr>
      </w:pPr>
    </w:p>
    <w:p w14:paraId="47143D17" w14:textId="6E786E26" w:rsidR="000B2942" w:rsidRDefault="000B2942" w:rsidP="00F34E08">
      <w:pPr>
        <w:rPr>
          <w:rFonts w:ascii="Calibri" w:hAnsi="Calibri" w:cs="Calibri"/>
          <w:color w:val="000000"/>
          <w:sz w:val="24"/>
          <w:szCs w:val="24"/>
        </w:rPr>
      </w:pPr>
    </w:p>
    <w:p w14:paraId="1D269CFF" w14:textId="4C7B0CCD" w:rsidR="000B2942" w:rsidRDefault="000B2942" w:rsidP="00F34E08">
      <w:pPr>
        <w:rPr>
          <w:rFonts w:ascii="Calibri" w:hAnsi="Calibri" w:cs="Calibri"/>
          <w:color w:val="000000"/>
          <w:sz w:val="24"/>
          <w:szCs w:val="24"/>
        </w:rPr>
      </w:pPr>
    </w:p>
    <w:p w14:paraId="27A6E878" w14:textId="49310ED2" w:rsidR="00B76394" w:rsidRDefault="00B76394" w:rsidP="00F34E08">
      <w:pPr>
        <w:rPr>
          <w:rFonts w:ascii="Calibri" w:hAnsi="Calibri" w:cs="Calibri"/>
          <w:color w:val="000000"/>
          <w:sz w:val="24"/>
          <w:szCs w:val="24"/>
        </w:rPr>
      </w:pPr>
    </w:p>
    <w:p w14:paraId="7A127636" w14:textId="314DF359" w:rsidR="00B76394" w:rsidRDefault="00B76394" w:rsidP="00F34E08">
      <w:pPr>
        <w:rPr>
          <w:rFonts w:ascii="Calibri" w:hAnsi="Calibri" w:cs="Calibri"/>
          <w:color w:val="000000"/>
          <w:sz w:val="24"/>
          <w:szCs w:val="24"/>
        </w:rPr>
      </w:pPr>
    </w:p>
    <w:p w14:paraId="167D6F62" w14:textId="6526B21B" w:rsidR="00B76394" w:rsidRDefault="00B76394" w:rsidP="00F34E08">
      <w:pPr>
        <w:rPr>
          <w:rFonts w:ascii="Calibri" w:hAnsi="Calibri" w:cs="Calibri"/>
          <w:color w:val="000000"/>
          <w:sz w:val="24"/>
          <w:szCs w:val="24"/>
        </w:rPr>
      </w:pPr>
    </w:p>
    <w:p w14:paraId="188B95CB" w14:textId="3DFE5A5F" w:rsidR="00B76394" w:rsidRDefault="00B76394" w:rsidP="00F34E08">
      <w:pPr>
        <w:rPr>
          <w:rFonts w:ascii="Calibri" w:hAnsi="Calibri" w:cs="Calibri"/>
          <w:color w:val="000000"/>
          <w:sz w:val="24"/>
          <w:szCs w:val="24"/>
        </w:rPr>
      </w:pPr>
    </w:p>
    <w:p w14:paraId="61DDCF3E" w14:textId="15646A79" w:rsidR="00B76394" w:rsidRDefault="00B76394" w:rsidP="00F34E08">
      <w:pPr>
        <w:rPr>
          <w:rFonts w:ascii="Calibri" w:hAnsi="Calibri" w:cs="Calibri"/>
          <w:color w:val="000000"/>
          <w:sz w:val="24"/>
          <w:szCs w:val="24"/>
        </w:rPr>
      </w:pPr>
    </w:p>
    <w:p w14:paraId="48555B7B" w14:textId="0DA34804" w:rsidR="00B76394" w:rsidRDefault="00B76394" w:rsidP="00F34E08">
      <w:pPr>
        <w:rPr>
          <w:rFonts w:ascii="Calibri" w:hAnsi="Calibri" w:cs="Calibri"/>
          <w:color w:val="000000"/>
          <w:sz w:val="24"/>
          <w:szCs w:val="24"/>
        </w:rPr>
      </w:pPr>
    </w:p>
    <w:p w14:paraId="4C0E7C1F" w14:textId="62BC93B7" w:rsidR="00B76394" w:rsidRDefault="00B76394" w:rsidP="00F34E08">
      <w:pPr>
        <w:rPr>
          <w:rFonts w:ascii="Calibri" w:hAnsi="Calibri" w:cs="Calibri"/>
          <w:color w:val="000000"/>
          <w:sz w:val="24"/>
          <w:szCs w:val="24"/>
        </w:rPr>
      </w:pPr>
    </w:p>
    <w:p w14:paraId="777BC73E" w14:textId="629787B6" w:rsidR="00B76394" w:rsidRDefault="00B76394" w:rsidP="00F34E08">
      <w:pPr>
        <w:rPr>
          <w:rFonts w:ascii="Calibri" w:hAnsi="Calibri" w:cs="Calibri"/>
          <w:color w:val="000000"/>
          <w:sz w:val="24"/>
          <w:szCs w:val="24"/>
        </w:rPr>
      </w:pPr>
    </w:p>
    <w:p w14:paraId="6A3E4A6D" w14:textId="72BA145B" w:rsidR="00B76394" w:rsidRDefault="00B76394" w:rsidP="00F34E08">
      <w:pPr>
        <w:rPr>
          <w:rFonts w:ascii="Calibri" w:hAnsi="Calibri" w:cs="Calibri"/>
          <w:color w:val="000000"/>
          <w:sz w:val="24"/>
          <w:szCs w:val="24"/>
        </w:rPr>
      </w:pPr>
    </w:p>
    <w:p w14:paraId="67ABE250" w14:textId="48160F9F" w:rsidR="00B76394" w:rsidRDefault="00B76394" w:rsidP="00F34E08">
      <w:pPr>
        <w:rPr>
          <w:rFonts w:ascii="Calibri" w:hAnsi="Calibri" w:cs="Calibri"/>
          <w:color w:val="000000"/>
          <w:sz w:val="24"/>
          <w:szCs w:val="24"/>
        </w:rPr>
      </w:pPr>
    </w:p>
    <w:p w14:paraId="11622A92" w14:textId="7E07D46A" w:rsidR="00B76394" w:rsidRDefault="00B76394" w:rsidP="00F34E08">
      <w:pPr>
        <w:rPr>
          <w:rFonts w:ascii="Calibri" w:hAnsi="Calibri" w:cs="Calibri"/>
          <w:color w:val="000000"/>
          <w:sz w:val="24"/>
          <w:szCs w:val="24"/>
        </w:rPr>
      </w:pPr>
    </w:p>
    <w:p w14:paraId="0D6CDB40" w14:textId="2423D9BA" w:rsidR="00B76394" w:rsidRDefault="00B76394" w:rsidP="00F34E08">
      <w:pPr>
        <w:rPr>
          <w:rFonts w:ascii="Calibri" w:hAnsi="Calibri" w:cs="Calibri"/>
          <w:color w:val="000000"/>
          <w:sz w:val="24"/>
          <w:szCs w:val="24"/>
        </w:rPr>
      </w:pPr>
    </w:p>
    <w:p w14:paraId="0E64863F" w14:textId="417ED1EA" w:rsidR="00B76394" w:rsidRDefault="00B76394" w:rsidP="00F34E08">
      <w:pPr>
        <w:rPr>
          <w:rFonts w:ascii="Calibri" w:hAnsi="Calibri" w:cs="Calibri"/>
          <w:color w:val="000000"/>
          <w:sz w:val="24"/>
          <w:szCs w:val="24"/>
        </w:rPr>
      </w:pPr>
    </w:p>
    <w:p w14:paraId="3947CC3C" w14:textId="1272E58D" w:rsidR="00B76394" w:rsidRDefault="00B76394" w:rsidP="00F34E08">
      <w:pPr>
        <w:rPr>
          <w:rFonts w:ascii="Calibri" w:hAnsi="Calibri" w:cs="Calibri"/>
          <w:color w:val="000000"/>
          <w:sz w:val="24"/>
          <w:szCs w:val="24"/>
        </w:rPr>
      </w:pPr>
    </w:p>
    <w:p w14:paraId="5CDD1E33" w14:textId="29DC6B69" w:rsidR="00B76394" w:rsidRDefault="00B76394" w:rsidP="00F34E08">
      <w:pPr>
        <w:rPr>
          <w:rFonts w:ascii="Calibri" w:hAnsi="Calibri" w:cs="Calibri"/>
          <w:color w:val="000000"/>
          <w:sz w:val="24"/>
          <w:szCs w:val="24"/>
        </w:rPr>
      </w:pPr>
    </w:p>
    <w:p w14:paraId="2D64147F" w14:textId="77777777" w:rsidR="00B76394" w:rsidRDefault="00B76394" w:rsidP="00F34E08">
      <w:pPr>
        <w:rPr>
          <w:rFonts w:ascii="Calibri" w:hAnsi="Calibri" w:cs="Calibri"/>
          <w:color w:val="000000"/>
          <w:sz w:val="24"/>
          <w:szCs w:val="24"/>
        </w:rPr>
      </w:pPr>
    </w:p>
    <w:p w14:paraId="54472284" w14:textId="2E13E0E1" w:rsidR="000B2942" w:rsidRDefault="000B2942" w:rsidP="00F34E08">
      <w:pPr>
        <w:rPr>
          <w:rFonts w:ascii="Calibri" w:hAnsi="Calibri" w:cs="Calibri"/>
          <w:color w:val="000000"/>
          <w:sz w:val="24"/>
          <w:szCs w:val="24"/>
        </w:rPr>
      </w:pPr>
    </w:p>
    <w:p w14:paraId="4BA6ECA2" w14:textId="77777777" w:rsidR="00A34157" w:rsidRDefault="00A34157" w:rsidP="00F34E08">
      <w:pPr>
        <w:rPr>
          <w:rFonts w:ascii="Calibri" w:hAnsi="Calibri" w:cs="Calibri"/>
          <w:color w:val="000000"/>
          <w:sz w:val="24"/>
          <w:szCs w:val="24"/>
        </w:rPr>
      </w:pPr>
    </w:p>
    <w:p w14:paraId="5D665AD4" w14:textId="3AB75F64" w:rsidR="000B2942" w:rsidRDefault="000B2942" w:rsidP="00F34E08">
      <w:pPr>
        <w:rPr>
          <w:rFonts w:ascii="Calibri" w:hAnsi="Calibri" w:cs="Calibri"/>
          <w:color w:val="000000"/>
          <w:sz w:val="24"/>
          <w:szCs w:val="24"/>
        </w:rPr>
      </w:pPr>
    </w:p>
    <w:p w14:paraId="27D35A25" w14:textId="77777777" w:rsidR="000B2942" w:rsidRDefault="000B2942" w:rsidP="00F34E08">
      <w:pPr>
        <w:rPr>
          <w:rFonts w:ascii="Calibri" w:hAnsi="Calibri" w:cs="Calibri"/>
          <w:color w:val="000000"/>
          <w:sz w:val="24"/>
          <w:szCs w:val="24"/>
        </w:rPr>
      </w:pPr>
    </w:p>
    <w:p w14:paraId="2C4AB443" w14:textId="77777777" w:rsidR="00C63AF8" w:rsidRDefault="00C63AF8" w:rsidP="00C63AF8">
      <w:pPr>
        <w:jc w:val="center"/>
        <w:rPr>
          <w:rFonts w:ascii="Calibri-Bold" w:hAnsi="Calibri-Bold"/>
          <w:b/>
          <w:bCs/>
          <w:color w:val="000000"/>
          <w:sz w:val="36"/>
          <w:szCs w:val="36"/>
        </w:rPr>
      </w:pPr>
      <w:bookmarkStart w:id="6" w:name="_Toc43208085"/>
      <w:r w:rsidRPr="00C63AF8">
        <w:rPr>
          <w:rStyle w:val="Heading1Char"/>
          <w:b/>
          <w:bCs/>
        </w:rPr>
        <w:t>C</w:t>
      </w:r>
      <w:r>
        <w:rPr>
          <w:rStyle w:val="Heading1Char"/>
          <w:b/>
          <w:bCs/>
        </w:rPr>
        <w:t>OMPARISON</w:t>
      </w:r>
      <w:bookmarkEnd w:id="6"/>
    </w:p>
    <w:p w14:paraId="65C30E48" w14:textId="1982D126" w:rsidR="00FF5D39" w:rsidRPr="002D5914" w:rsidRDefault="00C63AF8" w:rsidP="00C63AF8">
      <w:pPr>
        <w:rPr>
          <w:rFonts w:ascii="Calibri" w:hAnsi="Calibri" w:cs="Calibri"/>
          <w:color w:val="000000"/>
          <w:sz w:val="24"/>
          <w:szCs w:val="24"/>
        </w:rPr>
      </w:pPr>
      <w:r w:rsidRPr="00C63AF8">
        <w:rPr>
          <w:rFonts w:ascii="Calibri" w:hAnsi="Calibri" w:cs="Calibri"/>
          <w:color w:val="000000"/>
          <w:sz w:val="24"/>
          <w:szCs w:val="24"/>
        </w:rPr>
        <w:t>The widely accepted definition for a ‘comparison’ is a consideration predominantly of the</w:t>
      </w:r>
      <w:r w:rsidRPr="00C63AF8">
        <w:rPr>
          <w:rFonts w:ascii="Calibri" w:hAnsi="Calibri" w:cs="Calibri"/>
          <w:color w:val="000000"/>
        </w:rPr>
        <w:br/>
      </w:r>
      <w:r w:rsidRPr="00C63AF8">
        <w:rPr>
          <w:rFonts w:ascii="Calibri" w:hAnsi="Calibri" w:cs="Calibri"/>
          <w:color w:val="000000"/>
          <w:sz w:val="24"/>
          <w:szCs w:val="24"/>
        </w:rPr>
        <w:t>similarities, but which may also include the differences, between two or more things – in this</w:t>
      </w:r>
      <w:r>
        <w:rPr>
          <w:rFonts w:ascii="Calibri" w:hAnsi="Calibri" w:cs="Calibri"/>
          <w:color w:val="000000"/>
        </w:rPr>
        <w:t xml:space="preserve"> </w:t>
      </w:r>
      <w:r w:rsidRPr="00C63AF8">
        <w:rPr>
          <w:rFonts w:ascii="Calibri" w:hAnsi="Calibri" w:cs="Calibri"/>
          <w:color w:val="000000"/>
          <w:sz w:val="24"/>
          <w:szCs w:val="24"/>
        </w:rPr>
        <w:t>case, two or more texts. Alternatively, the word ‘contrast’ is concerned only with identifying</w:t>
      </w:r>
      <w:r>
        <w:rPr>
          <w:rFonts w:ascii="Calibri" w:hAnsi="Calibri" w:cs="Calibri"/>
          <w:color w:val="000000"/>
        </w:rPr>
        <w:t xml:space="preserve"> </w:t>
      </w:r>
      <w:r w:rsidRPr="00C63AF8">
        <w:rPr>
          <w:rFonts w:ascii="Calibri" w:hAnsi="Calibri" w:cs="Calibri"/>
          <w:color w:val="000000"/>
          <w:sz w:val="24"/>
          <w:szCs w:val="24"/>
        </w:rPr>
        <w:t>elements of difference. You may be required to focus on particular aspects of texts when</w:t>
      </w:r>
      <w:r>
        <w:rPr>
          <w:rFonts w:ascii="Calibri" w:hAnsi="Calibri" w:cs="Calibri"/>
          <w:color w:val="000000"/>
        </w:rPr>
        <w:t xml:space="preserve"> </w:t>
      </w:r>
      <w:r w:rsidRPr="00C63AF8">
        <w:rPr>
          <w:rFonts w:ascii="Calibri" w:hAnsi="Calibri" w:cs="Calibri"/>
          <w:color w:val="000000"/>
          <w:sz w:val="24"/>
          <w:szCs w:val="24"/>
        </w:rPr>
        <w:t>producing a compare and/or contrast response. These could include (but are not limited to)</w:t>
      </w:r>
      <w:r>
        <w:rPr>
          <w:rFonts w:ascii="Calibri" w:hAnsi="Calibri" w:cs="Calibri"/>
          <w:color w:val="000000"/>
        </w:rPr>
        <w:t xml:space="preserve"> </w:t>
      </w:r>
      <w:r w:rsidRPr="00C63AF8">
        <w:rPr>
          <w:rFonts w:ascii="Calibri" w:hAnsi="Calibri" w:cs="Calibri"/>
          <w:color w:val="000000"/>
          <w:sz w:val="24"/>
          <w:szCs w:val="24"/>
        </w:rPr>
        <w:t>comparing:</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techniques, conventions or language features used in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themes, issues, ideas or concepts in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reader, viewer or audience response to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contexts of culture or contexts of situation between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stylistic features of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text structure of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genre of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representations in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perspectives offered in two or more texts</w:t>
      </w:r>
      <w:r w:rsidRPr="00C63AF8">
        <w:rPr>
          <w:rFonts w:ascii="Calibri" w:hAnsi="Calibri" w:cs="Calibri"/>
          <w:color w:val="000000"/>
        </w:rPr>
        <w:br/>
      </w:r>
      <w:r w:rsidRPr="00C63AF8">
        <w:rPr>
          <w:rFonts w:ascii="SymbolMT" w:hAnsi="SymbolMT"/>
          <w:color w:val="000000"/>
          <w:sz w:val="24"/>
          <w:szCs w:val="24"/>
        </w:rPr>
        <w:t xml:space="preserve">• </w:t>
      </w:r>
      <w:r w:rsidRPr="00C63AF8">
        <w:rPr>
          <w:rFonts w:ascii="Calibri" w:hAnsi="Calibri" w:cs="Calibri"/>
          <w:color w:val="000000"/>
          <w:sz w:val="24"/>
          <w:szCs w:val="24"/>
        </w:rPr>
        <w:t>the purposes of two or more texts.</w:t>
      </w:r>
    </w:p>
    <w:p w14:paraId="51B31810" w14:textId="77777777" w:rsidR="00FF5D39" w:rsidRDefault="00FF5D39" w:rsidP="00C63AF8">
      <w:pPr>
        <w:rPr>
          <w:rFonts w:ascii="Calibri" w:hAnsi="Calibri" w:cs="Calibri"/>
          <w:color w:val="000000"/>
        </w:rPr>
      </w:pPr>
    </w:p>
    <w:p w14:paraId="6F100159" w14:textId="0707CF94" w:rsidR="00C63AF8" w:rsidRDefault="00C63AF8" w:rsidP="00C63AF8">
      <w:pPr>
        <w:rPr>
          <w:rFonts w:ascii="Calibri" w:hAnsi="Calibri" w:cs="Calibri"/>
          <w:color w:val="000000"/>
          <w:sz w:val="24"/>
          <w:szCs w:val="24"/>
        </w:rPr>
      </w:pPr>
      <w:r w:rsidRPr="00C63AF8">
        <w:rPr>
          <w:rFonts w:ascii="Calibri" w:hAnsi="Calibri" w:cs="Calibri"/>
          <w:color w:val="000000"/>
          <w:sz w:val="24"/>
          <w:szCs w:val="24"/>
        </w:rPr>
        <w:t>When producing a comparative response, it is important that you include compare and</w:t>
      </w:r>
      <w:r w:rsidRPr="00C63AF8">
        <w:rPr>
          <w:rFonts w:ascii="Calibri" w:hAnsi="Calibri" w:cs="Calibri"/>
          <w:color w:val="000000"/>
        </w:rPr>
        <w:br/>
      </w:r>
      <w:r w:rsidRPr="00C63AF8">
        <w:rPr>
          <w:rFonts w:ascii="Calibri" w:hAnsi="Calibri" w:cs="Calibri"/>
          <w:color w:val="000000"/>
          <w:sz w:val="24"/>
          <w:szCs w:val="24"/>
        </w:rPr>
        <w:t>contrast terminology very specifically. Observe the compare/contrast words and phrases listed</w:t>
      </w:r>
      <w:r>
        <w:rPr>
          <w:rFonts w:ascii="Calibri" w:hAnsi="Calibri" w:cs="Calibri"/>
          <w:color w:val="000000"/>
        </w:rPr>
        <w:t xml:space="preserve"> </w:t>
      </w:r>
      <w:r w:rsidRPr="00C63AF8">
        <w:rPr>
          <w:rFonts w:ascii="Calibri" w:hAnsi="Calibri" w:cs="Calibri"/>
          <w:color w:val="000000"/>
          <w:sz w:val="24"/>
          <w:szCs w:val="24"/>
        </w:rPr>
        <w:t>below and complete the related activity:</w:t>
      </w:r>
    </w:p>
    <w:p w14:paraId="0583E314" w14:textId="77777777" w:rsidR="00C63AF8" w:rsidRDefault="00C63AF8" w:rsidP="00C63AF8">
      <w:pPr>
        <w:rPr>
          <w:rFonts w:ascii="Calibri" w:hAnsi="Calibri" w:cs="Calibri"/>
          <w:color w:val="000000"/>
          <w:sz w:val="24"/>
          <w:szCs w:val="24"/>
        </w:rPr>
      </w:pPr>
    </w:p>
    <w:tbl>
      <w:tblPr>
        <w:tblW w:w="10065" w:type="dxa"/>
        <w:tblInd w:w="-431" w:type="dxa"/>
        <w:tblLook w:val="04A0" w:firstRow="1" w:lastRow="0" w:firstColumn="1" w:lastColumn="0" w:noHBand="0" w:noVBand="1"/>
      </w:tblPr>
      <w:tblGrid>
        <w:gridCol w:w="1849"/>
        <w:gridCol w:w="1800"/>
        <w:gridCol w:w="2164"/>
        <w:gridCol w:w="2156"/>
        <w:gridCol w:w="2096"/>
      </w:tblGrid>
      <w:tr w:rsidR="00C63AF8" w:rsidRPr="00C63AF8" w14:paraId="03938068" w14:textId="77777777" w:rsidTr="00C63AF8">
        <w:tc>
          <w:tcPr>
            <w:tcW w:w="1849" w:type="dxa"/>
            <w:vAlign w:val="center"/>
            <w:hideMark/>
          </w:tcPr>
          <w:p w14:paraId="7FDB5357"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Likewise </w:t>
            </w:r>
          </w:p>
        </w:tc>
        <w:tc>
          <w:tcPr>
            <w:tcW w:w="1800" w:type="dxa"/>
            <w:vAlign w:val="center"/>
            <w:hideMark/>
          </w:tcPr>
          <w:p w14:paraId="1C192665"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Similarly </w:t>
            </w:r>
          </w:p>
        </w:tc>
        <w:tc>
          <w:tcPr>
            <w:tcW w:w="2164" w:type="dxa"/>
            <w:vAlign w:val="center"/>
            <w:hideMark/>
          </w:tcPr>
          <w:p w14:paraId="0BE2B8DA"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In contrast </w:t>
            </w:r>
          </w:p>
        </w:tc>
        <w:tc>
          <w:tcPr>
            <w:tcW w:w="2156" w:type="dxa"/>
            <w:vAlign w:val="center"/>
            <w:hideMark/>
          </w:tcPr>
          <w:p w14:paraId="13DA339A"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Comparable to </w:t>
            </w:r>
          </w:p>
        </w:tc>
        <w:tc>
          <w:tcPr>
            <w:tcW w:w="2096" w:type="dxa"/>
            <w:vAlign w:val="center"/>
            <w:hideMark/>
          </w:tcPr>
          <w:p w14:paraId="34FA5B76" w14:textId="151D1FD1"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On the contrary</w:t>
            </w:r>
          </w:p>
        </w:tc>
      </w:tr>
      <w:tr w:rsidR="00C63AF8" w:rsidRPr="00C63AF8" w14:paraId="775378E2" w14:textId="77777777" w:rsidTr="00C63AF8">
        <w:tc>
          <w:tcPr>
            <w:tcW w:w="1849" w:type="dxa"/>
            <w:vAlign w:val="center"/>
            <w:hideMark/>
          </w:tcPr>
          <w:p w14:paraId="4CB1D4A5"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In the same way </w:t>
            </w:r>
          </w:p>
        </w:tc>
        <w:tc>
          <w:tcPr>
            <w:tcW w:w="1800" w:type="dxa"/>
            <w:vAlign w:val="center"/>
            <w:hideMark/>
          </w:tcPr>
          <w:p w14:paraId="5D37A6FD"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However </w:t>
            </w:r>
          </w:p>
        </w:tc>
        <w:tc>
          <w:tcPr>
            <w:tcW w:w="2164" w:type="dxa"/>
            <w:vAlign w:val="center"/>
            <w:hideMark/>
          </w:tcPr>
          <w:p w14:paraId="3B0E2B13"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Unlike </w:t>
            </w:r>
          </w:p>
        </w:tc>
        <w:tc>
          <w:tcPr>
            <w:tcW w:w="2156" w:type="dxa"/>
            <w:vAlign w:val="center"/>
            <w:hideMark/>
          </w:tcPr>
          <w:p w14:paraId="299758B6" w14:textId="0C48C3C8"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Conversely </w:t>
            </w:r>
          </w:p>
        </w:tc>
        <w:tc>
          <w:tcPr>
            <w:tcW w:w="2096" w:type="dxa"/>
            <w:vAlign w:val="center"/>
            <w:hideMark/>
          </w:tcPr>
          <w:p w14:paraId="2E330BAB" w14:textId="6B1D1A09"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sz w:val="24"/>
                <w:szCs w:val="24"/>
                <w:lang w:eastAsia="en-AU"/>
              </w:rPr>
              <w:t>Equally</w:t>
            </w:r>
          </w:p>
        </w:tc>
      </w:tr>
      <w:tr w:rsidR="00C63AF8" w:rsidRPr="00C63AF8" w14:paraId="109BCF7D" w14:textId="77777777" w:rsidTr="00C63AF8">
        <w:tc>
          <w:tcPr>
            <w:tcW w:w="1849" w:type="dxa"/>
            <w:vAlign w:val="center"/>
            <w:hideMark/>
          </w:tcPr>
          <w:p w14:paraId="5851672B"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As with </w:t>
            </w:r>
          </w:p>
        </w:tc>
        <w:tc>
          <w:tcPr>
            <w:tcW w:w="1800" w:type="dxa"/>
            <w:vAlign w:val="center"/>
            <w:hideMark/>
          </w:tcPr>
          <w:p w14:paraId="45EFBA35"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Rather </w:t>
            </w:r>
          </w:p>
        </w:tc>
        <w:tc>
          <w:tcPr>
            <w:tcW w:w="2164" w:type="dxa"/>
            <w:vAlign w:val="center"/>
            <w:hideMark/>
          </w:tcPr>
          <w:p w14:paraId="18C75813"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 xml:space="preserve">On the other hand </w:t>
            </w:r>
          </w:p>
        </w:tc>
        <w:tc>
          <w:tcPr>
            <w:tcW w:w="2156" w:type="dxa"/>
            <w:vAlign w:val="center"/>
            <w:hideMark/>
          </w:tcPr>
          <w:p w14:paraId="328A9C0E" w14:textId="77777777"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color w:val="000000"/>
                <w:sz w:val="24"/>
                <w:szCs w:val="24"/>
                <w:lang w:eastAsia="en-AU"/>
              </w:rPr>
              <w:t>Alternatively</w:t>
            </w:r>
          </w:p>
        </w:tc>
        <w:tc>
          <w:tcPr>
            <w:tcW w:w="2096" w:type="dxa"/>
            <w:vAlign w:val="center"/>
            <w:hideMark/>
          </w:tcPr>
          <w:p w14:paraId="0A91A60C" w14:textId="463B0055" w:rsidR="00C63AF8" w:rsidRPr="00C63AF8" w:rsidRDefault="00C63AF8" w:rsidP="00C63AF8">
            <w:pPr>
              <w:spacing w:line="240" w:lineRule="auto"/>
              <w:rPr>
                <w:rFonts w:asciiTheme="minorHAnsi" w:eastAsia="Times New Roman" w:hAnsiTheme="minorHAnsi" w:cstheme="minorHAnsi"/>
                <w:sz w:val="24"/>
                <w:szCs w:val="24"/>
                <w:lang w:eastAsia="en-AU"/>
              </w:rPr>
            </w:pPr>
            <w:r w:rsidRPr="00C63AF8">
              <w:rPr>
                <w:rFonts w:asciiTheme="minorHAnsi" w:eastAsia="Times New Roman" w:hAnsiTheme="minorHAnsi" w:cstheme="minorHAnsi"/>
                <w:sz w:val="24"/>
                <w:szCs w:val="24"/>
                <w:lang w:eastAsia="en-AU"/>
              </w:rPr>
              <w:t>Just as</w:t>
            </w:r>
          </w:p>
        </w:tc>
      </w:tr>
    </w:tbl>
    <w:p w14:paraId="0127CA5B" w14:textId="2C44F796" w:rsidR="00C63AF8" w:rsidRDefault="00C63AF8" w:rsidP="00C63AF8"/>
    <w:p w14:paraId="6CDAFA46" w14:textId="62D3CFF6" w:rsidR="00C63AF8" w:rsidRDefault="00C63AF8" w:rsidP="00C63AF8">
      <w:r w:rsidRPr="00C63AF8">
        <w:rPr>
          <w:b/>
          <w:bCs/>
          <w:highlight w:val="yellow"/>
        </w:rPr>
        <w:t>Activity:</w:t>
      </w:r>
      <w:r>
        <w:t xml:space="preserve"> Compiling a list of compare and contrast terminology</w:t>
      </w:r>
    </w:p>
    <w:p w14:paraId="72DE0C5F" w14:textId="3FD697B9" w:rsidR="00C63AF8" w:rsidRDefault="00C63AF8" w:rsidP="00C63AF8">
      <w:r>
        <w:t xml:space="preserve">Use the table below to group the words/phrases above under the headings ‘Compare’ or ‘Contrast’. </w:t>
      </w:r>
    </w:p>
    <w:tbl>
      <w:tblPr>
        <w:tblStyle w:val="TableGrid"/>
        <w:tblW w:w="0" w:type="auto"/>
        <w:tblLook w:val="04A0" w:firstRow="1" w:lastRow="0" w:firstColumn="1" w:lastColumn="0" w:noHBand="0" w:noVBand="1"/>
      </w:tblPr>
      <w:tblGrid>
        <w:gridCol w:w="4508"/>
        <w:gridCol w:w="4508"/>
      </w:tblGrid>
      <w:tr w:rsidR="00C63AF8" w14:paraId="4342E13C" w14:textId="77777777" w:rsidTr="00C63AF8">
        <w:tc>
          <w:tcPr>
            <w:tcW w:w="4508" w:type="dxa"/>
            <w:shd w:val="clear" w:color="auto" w:fill="D9D9D9" w:themeFill="background1" w:themeFillShade="D9"/>
          </w:tcPr>
          <w:p w14:paraId="1642CADC" w14:textId="44923B7F" w:rsidR="00C63AF8" w:rsidRPr="00C63AF8" w:rsidRDefault="00C63AF8" w:rsidP="00C63AF8">
            <w:pPr>
              <w:jc w:val="center"/>
              <w:rPr>
                <w:b/>
                <w:bCs/>
              </w:rPr>
            </w:pPr>
            <w:r w:rsidRPr="00C63AF8">
              <w:rPr>
                <w:b/>
                <w:bCs/>
              </w:rPr>
              <w:t>Compare</w:t>
            </w:r>
          </w:p>
        </w:tc>
        <w:tc>
          <w:tcPr>
            <w:tcW w:w="4508" w:type="dxa"/>
            <w:shd w:val="clear" w:color="auto" w:fill="D9D9D9" w:themeFill="background1" w:themeFillShade="D9"/>
          </w:tcPr>
          <w:p w14:paraId="1B6D181D" w14:textId="04E78FDD" w:rsidR="00C63AF8" w:rsidRPr="00C63AF8" w:rsidRDefault="00C63AF8" w:rsidP="00C63AF8">
            <w:pPr>
              <w:jc w:val="center"/>
              <w:rPr>
                <w:b/>
                <w:bCs/>
              </w:rPr>
            </w:pPr>
            <w:r w:rsidRPr="00C63AF8">
              <w:rPr>
                <w:b/>
                <w:bCs/>
              </w:rPr>
              <w:t>Contrast</w:t>
            </w:r>
          </w:p>
        </w:tc>
      </w:tr>
      <w:tr w:rsidR="00C63AF8" w14:paraId="085896D1" w14:textId="77777777" w:rsidTr="00C63AF8">
        <w:tc>
          <w:tcPr>
            <w:tcW w:w="4508" w:type="dxa"/>
          </w:tcPr>
          <w:p w14:paraId="7BB86978" w14:textId="77777777" w:rsidR="00C63AF8" w:rsidRDefault="00C63AF8" w:rsidP="00C63AF8"/>
          <w:p w14:paraId="2C3DC39E" w14:textId="77777777" w:rsidR="00C63AF8" w:rsidRDefault="00C63AF8" w:rsidP="00C63AF8"/>
          <w:p w14:paraId="33F7318F" w14:textId="77777777" w:rsidR="00C63AF8" w:rsidRDefault="00C63AF8" w:rsidP="00C63AF8"/>
          <w:p w14:paraId="689F18BA" w14:textId="77777777" w:rsidR="00C63AF8" w:rsidRDefault="00C63AF8" w:rsidP="00C63AF8"/>
          <w:p w14:paraId="06501733" w14:textId="77777777" w:rsidR="00C63AF8" w:rsidRDefault="00C63AF8" w:rsidP="00C63AF8"/>
          <w:p w14:paraId="35414054" w14:textId="77777777" w:rsidR="00C63AF8" w:rsidRDefault="00C63AF8" w:rsidP="00C63AF8"/>
          <w:p w14:paraId="76CF6097" w14:textId="77777777" w:rsidR="00C63AF8" w:rsidRDefault="00C63AF8" w:rsidP="00C63AF8"/>
          <w:p w14:paraId="4103CBF1" w14:textId="77777777" w:rsidR="00C63AF8" w:rsidRDefault="00C63AF8" w:rsidP="00C63AF8"/>
          <w:p w14:paraId="0DB3D427" w14:textId="77777777" w:rsidR="00C63AF8" w:rsidRDefault="00C63AF8" w:rsidP="00C63AF8"/>
          <w:p w14:paraId="61D22EC7" w14:textId="77777777" w:rsidR="00C63AF8" w:rsidRDefault="00C63AF8" w:rsidP="00C63AF8"/>
          <w:p w14:paraId="1D7AC87B" w14:textId="77777777" w:rsidR="00C63AF8" w:rsidRDefault="00C63AF8" w:rsidP="00C63AF8"/>
          <w:p w14:paraId="181B7175" w14:textId="77777777" w:rsidR="00C63AF8" w:rsidRDefault="00C63AF8" w:rsidP="00C63AF8"/>
          <w:p w14:paraId="715E718D" w14:textId="77777777" w:rsidR="00C63AF8" w:rsidRDefault="00C63AF8" w:rsidP="00C63AF8"/>
          <w:p w14:paraId="109B78C4" w14:textId="77777777" w:rsidR="00C63AF8" w:rsidRDefault="00C63AF8" w:rsidP="00C63AF8"/>
          <w:p w14:paraId="11714AA3" w14:textId="77777777" w:rsidR="00C63AF8" w:rsidRDefault="00C63AF8" w:rsidP="00C63AF8"/>
          <w:p w14:paraId="06916B1F" w14:textId="77777777" w:rsidR="00C63AF8" w:rsidRDefault="00C63AF8" w:rsidP="00C63AF8"/>
          <w:p w14:paraId="5E642BCD" w14:textId="77777777" w:rsidR="00C63AF8" w:rsidRDefault="00C63AF8" w:rsidP="00C63AF8"/>
          <w:p w14:paraId="77C78652" w14:textId="13C7430E" w:rsidR="00C63AF8" w:rsidRDefault="00C63AF8" w:rsidP="00C63AF8"/>
        </w:tc>
        <w:tc>
          <w:tcPr>
            <w:tcW w:w="4508" w:type="dxa"/>
          </w:tcPr>
          <w:p w14:paraId="3C78FB97" w14:textId="77777777" w:rsidR="00C63AF8" w:rsidRDefault="00C63AF8" w:rsidP="00C63AF8"/>
        </w:tc>
      </w:tr>
    </w:tbl>
    <w:p w14:paraId="1447B521" w14:textId="1DFC7A2C" w:rsidR="000B2942" w:rsidRDefault="000B2942" w:rsidP="00C63AF8"/>
    <w:p w14:paraId="48C6A48D" w14:textId="77777777" w:rsidR="000B2942" w:rsidRPr="00F6639D" w:rsidRDefault="000B2942" w:rsidP="000B2942">
      <w:pPr>
        <w:pStyle w:val="Heading1"/>
        <w:jc w:val="center"/>
        <w:rPr>
          <w:rFonts w:cstheme="majorHAnsi"/>
          <w:b/>
          <w:bCs/>
        </w:rPr>
      </w:pPr>
      <w:bookmarkStart w:id="7" w:name="_Toc43208086"/>
      <w:r w:rsidRPr="00F6639D">
        <w:rPr>
          <w:rFonts w:cstheme="majorHAnsi"/>
          <w:b/>
          <w:bCs/>
        </w:rPr>
        <w:t>STRUCTURE OF COMPARISON</w:t>
      </w:r>
      <w:bookmarkEnd w:id="7"/>
    </w:p>
    <w:p w14:paraId="07A39941" w14:textId="77777777" w:rsidR="000B2942" w:rsidRDefault="000B2942" w:rsidP="000B2942">
      <w:pPr>
        <w:rPr>
          <w:rFonts w:ascii="Calibri" w:hAnsi="Calibri" w:cs="Calibri"/>
          <w:color w:val="000000"/>
          <w:sz w:val="24"/>
          <w:szCs w:val="24"/>
        </w:rPr>
      </w:pPr>
      <w:r w:rsidRPr="00880661">
        <w:rPr>
          <w:rFonts w:ascii="Calibri" w:hAnsi="Calibri" w:cs="Calibri"/>
          <w:color w:val="000000"/>
          <w:sz w:val="24"/>
          <w:szCs w:val="24"/>
        </w:rPr>
        <w:t>In terms of structuring your comparative writing, your approach will depend on the exam</w:t>
      </w:r>
      <w:r w:rsidRPr="00880661">
        <w:rPr>
          <w:rFonts w:ascii="Calibri" w:hAnsi="Calibri" w:cs="Calibri"/>
          <w:color w:val="000000"/>
        </w:rPr>
        <w:br/>
      </w:r>
      <w:r w:rsidRPr="00880661">
        <w:rPr>
          <w:rFonts w:ascii="Calibri" w:hAnsi="Calibri" w:cs="Calibri"/>
          <w:color w:val="000000"/>
          <w:sz w:val="24"/>
          <w:szCs w:val="24"/>
        </w:rPr>
        <w:t>section, the focus of the question itself and the texts you select or are directed to discuss.</w:t>
      </w:r>
      <w:r w:rsidRPr="00880661">
        <w:rPr>
          <w:rFonts w:ascii="Calibri" w:hAnsi="Calibri" w:cs="Calibri"/>
          <w:color w:val="000000"/>
        </w:rPr>
        <w:br/>
      </w:r>
      <w:r w:rsidRPr="00880661">
        <w:rPr>
          <w:rFonts w:ascii="Calibri" w:hAnsi="Calibri" w:cs="Calibri"/>
          <w:color w:val="000000"/>
          <w:sz w:val="24"/>
          <w:szCs w:val="24"/>
        </w:rPr>
        <w:t>Approaches A, B and C detailed below are more appropriate for Comprehending Section</w:t>
      </w:r>
      <w:r w:rsidRPr="00880661">
        <w:rPr>
          <w:rFonts w:ascii="Calibri" w:hAnsi="Calibri" w:cs="Calibri"/>
          <w:color w:val="000000"/>
        </w:rPr>
        <w:br/>
      </w:r>
      <w:r w:rsidRPr="00880661">
        <w:rPr>
          <w:rFonts w:ascii="Calibri" w:hAnsi="Calibri" w:cs="Calibri"/>
          <w:color w:val="000000"/>
          <w:sz w:val="24"/>
          <w:szCs w:val="24"/>
        </w:rPr>
        <w:t>responses, while Approaches D, E and F are better suited to the Responding Section.</w:t>
      </w:r>
    </w:p>
    <w:p w14:paraId="79E7B2E3" w14:textId="500AB218" w:rsidR="000B2942" w:rsidRPr="00C63AF8" w:rsidRDefault="000B2942" w:rsidP="00C63AF8">
      <w:r>
        <w:rPr>
          <w:noProof/>
        </w:rPr>
        <w:drawing>
          <wp:anchor distT="0" distB="0" distL="114300" distR="114300" simplePos="0" relativeHeight="251660288" behindDoc="0" locked="0" layoutInCell="1" allowOverlap="1" wp14:anchorId="455F15D0" wp14:editId="6BD4B742">
            <wp:simplePos x="0" y="0"/>
            <wp:positionH relativeFrom="margin">
              <wp:posOffset>0</wp:posOffset>
            </wp:positionH>
            <wp:positionV relativeFrom="paragraph">
              <wp:posOffset>178435</wp:posOffset>
            </wp:positionV>
            <wp:extent cx="5731510" cy="43218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14:sizeRelH relativeFrom="page">
              <wp14:pctWidth>0</wp14:pctWidth>
            </wp14:sizeRelH>
            <wp14:sizeRelV relativeFrom="page">
              <wp14:pctHeight>0</wp14:pctHeight>
            </wp14:sizeRelV>
          </wp:anchor>
        </w:drawing>
      </w:r>
    </w:p>
    <w:sectPr w:rsidR="000B2942" w:rsidRPr="00C63AF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649DA" w14:textId="77777777" w:rsidR="00D92CFF" w:rsidRDefault="00D92CFF" w:rsidP="00A34157">
      <w:pPr>
        <w:spacing w:line="240" w:lineRule="auto"/>
      </w:pPr>
      <w:r>
        <w:separator/>
      </w:r>
    </w:p>
  </w:endnote>
  <w:endnote w:type="continuationSeparator" w:id="0">
    <w:p w14:paraId="12B5D95C" w14:textId="77777777" w:rsidR="00D92CFF" w:rsidRDefault="00D92CFF" w:rsidP="00A34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Museo Sans 900">
    <w:altName w:val="Calibri"/>
    <w:panose1 w:val="00000000000000000000"/>
    <w:charset w:val="00"/>
    <w:family w:val="modern"/>
    <w:notTrueType/>
    <w:pitch w:val="variable"/>
    <w:sig w:usb0="A00000AF" w:usb1="4000004A" w:usb2="00000000" w:usb3="00000000" w:csb0="00000093"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9986003"/>
      <w:docPartObj>
        <w:docPartGallery w:val="Page Numbers (Bottom of Page)"/>
        <w:docPartUnique/>
      </w:docPartObj>
    </w:sdtPr>
    <w:sdtEndPr>
      <w:rPr>
        <w:noProof/>
      </w:rPr>
    </w:sdtEndPr>
    <w:sdtContent>
      <w:p w14:paraId="17CA4490" w14:textId="4B7702B1" w:rsidR="00933C7C" w:rsidRDefault="00933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FDFE7" w14:textId="77777777" w:rsidR="00933C7C" w:rsidRDefault="00933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A7D13" w14:textId="77777777" w:rsidR="00D92CFF" w:rsidRDefault="00D92CFF" w:rsidP="00A34157">
      <w:pPr>
        <w:spacing w:line="240" w:lineRule="auto"/>
      </w:pPr>
      <w:r>
        <w:separator/>
      </w:r>
    </w:p>
  </w:footnote>
  <w:footnote w:type="continuationSeparator" w:id="0">
    <w:p w14:paraId="37AE646A" w14:textId="77777777" w:rsidR="00D92CFF" w:rsidRDefault="00D92CFF" w:rsidP="00A341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2E1C"/>
    <w:multiLevelType w:val="hybridMultilevel"/>
    <w:tmpl w:val="3AB8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AA4F4F"/>
    <w:multiLevelType w:val="hybridMultilevel"/>
    <w:tmpl w:val="891A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07475"/>
    <w:multiLevelType w:val="hybridMultilevel"/>
    <w:tmpl w:val="EF2AB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006852"/>
    <w:multiLevelType w:val="hybridMultilevel"/>
    <w:tmpl w:val="DBE22B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BC"/>
    <w:rsid w:val="00074FCF"/>
    <w:rsid w:val="000B2942"/>
    <w:rsid w:val="00136D1D"/>
    <w:rsid w:val="002106C3"/>
    <w:rsid w:val="00220A9D"/>
    <w:rsid w:val="002647DF"/>
    <w:rsid w:val="00271312"/>
    <w:rsid w:val="00296A93"/>
    <w:rsid w:val="002D5914"/>
    <w:rsid w:val="002E3FBF"/>
    <w:rsid w:val="002E774E"/>
    <w:rsid w:val="003169EB"/>
    <w:rsid w:val="003241E8"/>
    <w:rsid w:val="003E3BBA"/>
    <w:rsid w:val="00441FD3"/>
    <w:rsid w:val="004940A4"/>
    <w:rsid w:val="004D3B41"/>
    <w:rsid w:val="005918BE"/>
    <w:rsid w:val="005F7D6E"/>
    <w:rsid w:val="00741EEF"/>
    <w:rsid w:val="00760FFD"/>
    <w:rsid w:val="00880661"/>
    <w:rsid w:val="00933C7C"/>
    <w:rsid w:val="0094512F"/>
    <w:rsid w:val="009A414B"/>
    <w:rsid w:val="009C70F1"/>
    <w:rsid w:val="00A1258C"/>
    <w:rsid w:val="00A34157"/>
    <w:rsid w:val="00A506A9"/>
    <w:rsid w:val="00B612BC"/>
    <w:rsid w:val="00B76394"/>
    <w:rsid w:val="00BE3BD7"/>
    <w:rsid w:val="00C1221E"/>
    <w:rsid w:val="00C34047"/>
    <w:rsid w:val="00C56FF3"/>
    <w:rsid w:val="00C63AF8"/>
    <w:rsid w:val="00CA5243"/>
    <w:rsid w:val="00CC47FF"/>
    <w:rsid w:val="00D00179"/>
    <w:rsid w:val="00D11DB1"/>
    <w:rsid w:val="00D21766"/>
    <w:rsid w:val="00D319B2"/>
    <w:rsid w:val="00D92CFF"/>
    <w:rsid w:val="00DB270F"/>
    <w:rsid w:val="00EB051C"/>
    <w:rsid w:val="00EC2494"/>
    <w:rsid w:val="00EF6A9C"/>
    <w:rsid w:val="00F33128"/>
    <w:rsid w:val="00F34E08"/>
    <w:rsid w:val="00F62518"/>
    <w:rsid w:val="00F6639D"/>
    <w:rsid w:val="00FF5D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B2A6"/>
  <w15:chartTrackingRefBased/>
  <w15:docId w15:val="{E1860621-AF35-4B04-903E-F5FD64C7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B612BC"/>
    <w:pPr>
      <w:spacing w:after="0" w:line="280" w:lineRule="exact"/>
    </w:pPr>
    <w:rPr>
      <w:rFonts w:ascii="Museo Sans 300" w:hAnsi="Museo Sans 300" w:cs="Times New Roman"/>
      <w:szCs w:val="20"/>
    </w:rPr>
  </w:style>
  <w:style w:type="paragraph" w:styleId="Heading1">
    <w:name w:val="heading 1"/>
    <w:basedOn w:val="Normal"/>
    <w:next w:val="Normal"/>
    <w:link w:val="Heading1Char"/>
    <w:uiPriority w:val="9"/>
    <w:qFormat/>
    <w:rsid w:val="00EF6A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B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14"/>
    <w:qFormat/>
    <w:rsid w:val="009C70F1"/>
    <w:rPr>
      <w:rFonts w:ascii="Arial" w:hAnsi="Arial" w:cs="Arial"/>
      <w:sz w:val="24"/>
      <w:szCs w:val="24"/>
    </w:rPr>
  </w:style>
  <w:style w:type="character" w:customStyle="1" w:styleId="fontstyle01">
    <w:name w:val="fontstyle01"/>
    <w:basedOn w:val="DefaultParagraphFont"/>
    <w:rsid w:val="00A1258C"/>
    <w:rPr>
      <w:rFonts w:ascii="Calibri" w:hAnsi="Calibri" w:cs="Calibri" w:hint="default"/>
      <w:b w:val="0"/>
      <w:bCs w:val="0"/>
      <w:i w:val="0"/>
      <w:iCs w:val="0"/>
      <w:color w:val="000000"/>
      <w:sz w:val="24"/>
      <w:szCs w:val="24"/>
    </w:rPr>
  </w:style>
  <w:style w:type="character" w:customStyle="1" w:styleId="fontstyle11">
    <w:name w:val="fontstyle11"/>
    <w:basedOn w:val="DefaultParagraphFont"/>
    <w:rsid w:val="00441FD3"/>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441FD3"/>
    <w:rPr>
      <w:rFonts w:ascii="SymbolMT" w:hAnsi="SymbolMT" w:hint="default"/>
      <w:b w:val="0"/>
      <w:bCs w:val="0"/>
      <w:i w:val="0"/>
      <w:iCs w:val="0"/>
      <w:color w:val="000000"/>
      <w:sz w:val="24"/>
      <w:szCs w:val="24"/>
    </w:rPr>
  </w:style>
  <w:style w:type="character" w:customStyle="1" w:styleId="fontstyle41">
    <w:name w:val="fontstyle41"/>
    <w:basedOn w:val="DefaultParagraphFont"/>
    <w:rsid w:val="00441FD3"/>
    <w:rPr>
      <w:rFonts w:ascii="Calibri-Italic" w:hAnsi="Calibri-Italic" w:hint="default"/>
      <w:b w:val="0"/>
      <w:bCs w:val="0"/>
      <w:i/>
      <w:iCs/>
      <w:color w:val="000000"/>
      <w:sz w:val="24"/>
      <w:szCs w:val="24"/>
    </w:rPr>
  </w:style>
  <w:style w:type="paragraph" w:styleId="ListParagraph">
    <w:name w:val="List Paragraph"/>
    <w:basedOn w:val="Normal"/>
    <w:uiPriority w:val="34"/>
    <w:qFormat/>
    <w:rsid w:val="00074FCF"/>
    <w:pPr>
      <w:ind w:left="720"/>
      <w:contextualSpacing/>
    </w:pPr>
  </w:style>
  <w:style w:type="character" w:customStyle="1" w:styleId="Heading1Char">
    <w:name w:val="Heading 1 Char"/>
    <w:basedOn w:val="DefaultParagraphFont"/>
    <w:link w:val="Heading1"/>
    <w:uiPriority w:val="9"/>
    <w:rsid w:val="00EF6A9C"/>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C34047"/>
    <w:rPr>
      <w:rFonts w:ascii="Calibri-Italic" w:hAnsi="Calibri-Italic" w:hint="default"/>
      <w:b w:val="0"/>
      <w:bCs w:val="0"/>
      <w:i/>
      <w:iCs/>
      <w:color w:val="000000"/>
      <w:sz w:val="24"/>
      <w:szCs w:val="24"/>
    </w:rPr>
  </w:style>
  <w:style w:type="character" w:styleId="Strong">
    <w:name w:val="Strong"/>
    <w:uiPriority w:val="4"/>
    <w:rsid w:val="00D00179"/>
    <w:rPr>
      <w:rFonts w:ascii="Museo Sans 900" w:hAnsi="Museo Sans 900"/>
      <w:b w:val="0"/>
      <w:bCs/>
      <w:i/>
    </w:rPr>
  </w:style>
  <w:style w:type="paragraph" w:styleId="Header">
    <w:name w:val="header"/>
    <w:basedOn w:val="Normal"/>
    <w:link w:val="HeaderChar"/>
    <w:uiPriority w:val="99"/>
    <w:unhideWhenUsed/>
    <w:rsid w:val="00A34157"/>
    <w:pPr>
      <w:tabs>
        <w:tab w:val="center" w:pos="4513"/>
        <w:tab w:val="right" w:pos="9026"/>
      </w:tabs>
      <w:spacing w:line="240" w:lineRule="auto"/>
    </w:pPr>
  </w:style>
  <w:style w:type="character" w:customStyle="1" w:styleId="HeaderChar">
    <w:name w:val="Header Char"/>
    <w:basedOn w:val="DefaultParagraphFont"/>
    <w:link w:val="Header"/>
    <w:uiPriority w:val="99"/>
    <w:rsid w:val="00A34157"/>
    <w:rPr>
      <w:rFonts w:ascii="Museo Sans 300" w:hAnsi="Museo Sans 300" w:cs="Times New Roman"/>
      <w:szCs w:val="20"/>
    </w:rPr>
  </w:style>
  <w:style w:type="paragraph" w:styleId="Footer">
    <w:name w:val="footer"/>
    <w:basedOn w:val="Normal"/>
    <w:link w:val="FooterChar"/>
    <w:uiPriority w:val="99"/>
    <w:unhideWhenUsed/>
    <w:rsid w:val="00A34157"/>
    <w:pPr>
      <w:tabs>
        <w:tab w:val="center" w:pos="4513"/>
        <w:tab w:val="right" w:pos="9026"/>
      </w:tabs>
      <w:spacing w:line="240" w:lineRule="auto"/>
    </w:pPr>
  </w:style>
  <w:style w:type="character" w:customStyle="1" w:styleId="FooterChar">
    <w:name w:val="Footer Char"/>
    <w:basedOn w:val="DefaultParagraphFont"/>
    <w:link w:val="Footer"/>
    <w:uiPriority w:val="99"/>
    <w:rsid w:val="00A34157"/>
    <w:rPr>
      <w:rFonts w:ascii="Museo Sans 300" w:hAnsi="Museo Sans 300" w:cs="Times New Roman"/>
      <w:szCs w:val="20"/>
    </w:rPr>
  </w:style>
  <w:style w:type="paragraph" w:styleId="TOCHeading">
    <w:name w:val="TOC Heading"/>
    <w:basedOn w:val="Heading1"/>
    <w:next w:val="Normal"/>
    <w:uiPriority w:val="39"/>
    <w:unhideWhenUsed/>
    <w:qFormat/>
    <w:rsid w:val="00A34157"/>
    <w:pPr>
      <w:spacing w:line="259" w:lineRule="auto"/>
      <w:outlineLvl w:val="9"/>
    </w:pPr>
    <w:rPr>
      <w:lang w:val="en-US"/>
    </w:rPr>
  </w:style>
  <w:style w:type="paragraph" w:styleId="TOC1">
    <w:name w:val="toc 1"/>
    <w:basedOn w:val="Normal"/>
    <w:next w:val="Normal"/>
    <w:autoRedefine/>
    <w:uiPriority w:val="39"/>
    <w:unhideWhenUsed/>
    <w:rsid w:val="00A34157"/>
    <w:pPr>
      <w:spacing w:after="100"/>
    </w:pPr>
  </w:style>
  <w:style w:type="character" w:styleId="Hyperlink">
    <w:name w:val="Hyperlink"/>
    <w:basedOn w:val="DefaultParagraphFont"/>
    <w:uiPriority w:val="99"/>
    <w:unhideWhenUsed/>
    <w:rsid w:val="00A3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0384">
      <w:bodyDiv w:val="1"/>
      <w:marLeft w:val="0"/>
      <w:marRight w:val="0"/>
      <w:marTop w:val="0"/>
      <w:marBottom w:val="0"/>
      <w:divBdr>
        <w:top w:val="none" w:sz="0" w:space="0" w:color="auto"/>
        <w:left w:val="none" w:sz="0" w:space="0" w:color="auto"/>
        <w:bottom w:val="none" w:sz="0" w:space="0" w:color="auto"/>
        <w:right w:val="none" w:sz="0" w:space="0" w:color="auto"/>
      </w:divBdr>
    </w:div>
    <w:div w:id="1118524979">
      <w:bodyDiv w:val="1"/>
      <w:marLeft w:val="0"/>
      <w:marRight w:val="0"/>
      <w:marTop w:val="0"/>
      <w:marBottom w:val="0"/>
      <w:divBdr>
        <w:top w:val="none" w:sz="0" w:space="0" w:color="auto"/>
        <w:left w:val="none" w:sz="0" w:space="0" w:color="auto"/>
        <w:bottom w:val="none" w:sz="0" w:space="0" w:color="auto"/>
        <w:right w:val="none" w:sz="0" w:space="0" w:color="auto"/>
      </w:divBdr>
    </w:div>
    <w:div w:id="1229028374">
      <w:bodyDiv w:val="1"/>
      <w:marLeft w:val="0"/>
      <w:marRight w:val="0"/>
      <w:marTop w:val="0"/>
      <w:marBottom w:val="0"/>
      <w:divBdr>
        <w:top w:val="none" w:sz="0" w:space="0" w:color="auto"/>
        <w:left w:val="none" w:sz="0" w:space="0" w:color="auto"/>
        <w:bottom w:val="none" w:sz="0" w:space="0" w:color="auto"/>
        <w:right w:val="none" w:sz="0" w:space="0" w:color="auto"/>
      </w:divBdr>
    </w:div>
    <w:div w:id="1766539082">
      <w:bodyDiv w:val="1"/>
      <w:marLeft w:val="0"/>
      <w:marRight w:val="0"/>
      <w:marTop w:val="0"/>
      <w:marBottom w:val="0"/>
      <w:divBdr>
        <w:top w:val="none" w:sz="0" w:space="0" w:color="auto"/>
        <w:left w:val="none" w:sz="0" w:space="0" w:color="auto"/>
        <w:bottom w:val="none" w:sz="0" w:space="0" w:color="auto"/>
        <w:right w:val="none" w:sz="0" w:space="0" w:color="auto"/>
      </w:divBdr>
    </w:div>
    <w:div w:id="20572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9A6B-2793-4E8F-9266-F59E7C72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Bamford</dc:creator>
  <cp:keywords/>
  <dc:description/>
  <cp:lastModifiedBy>George uhe</cp:lastModifiedBy>
  <cp:revision>6</cp:revision>
  <dcterms:created xsi:type="dcterms:W3CDTF">2020-06-29T22:53:00Z</dcterms:created>
  <dcterms:modified xsi:type="dcterms:W3CDTF">2020-07-15T11:24:00Z</dcterms:modified>
</cp:coreProperties>
</file>