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F7C8F" w14:textId="4FFB92B9" w:rsidR="00942391" w:rsidRDefault="00942391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Spermatogenesis</w:t>
      </w:r>
    </w:p>
    <w:p w14:paraId="1EFEA64D" w14:textId="2A3E883A" w:rsidR="00942391" w:rsidRDefault="00942391">
      <w:pPr>
        <w:rPr>
          <w:rFonts w:ascii="Helvetica" w:hAnsi="Helvetica"/>
          <w:b/>
          <w:bCs/>
        </w:rPr>
      </w:pPr>
    </w:p>
    <w:p w14:paraId="5C45C744" w14:textId="5656565C" w:rsidR="00942391" w:rsidRDefault="00942391" w:rsidP="00942391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Sperm = spermatozoa (plural), spermatozoon (single)</w:t>
      </w:r>
    </w:p>
    <w:p w14:paraId="2E9D70CA" w14:textId="3E39943D" w:rsidR="00942391" w:rsidRDefault="00942391" w:rsidP="00942391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Spermatogenesis = the formation of spermatozoa, occurs in the walls of the seminiferous tubules</w:t>
      </w:r>
    </w:p>
    <w:p w14:paraId="41F8BC9B" w14:textId="6EF37728" w:rsidR="00942391" w:rsidRDefault="00942391" w:rsidP="00942391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Gives rise to primary spermatocytes through mitosis</w:t>
      </w:r>
    </w:p>
    <w:p w14:paraId="2DC9C46E" w14:textId="574F453C" w:rsidR="00942391" w:rsidRDefault="00942391" w:rsidP="00942391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Spermatogonia = immature/mother cells</w:t>
      </w:r>
    </w:p>
    <w:p w14:paraId="031DD250" w14:textId="63C2AF95" w:rsidR="00942391" w:rsidRPr="00942391" w:rsidRDefault="00942391" w:rsidP="00942391">
      <w:pPr>
        <w:rPr>
          <w:rFonts w:ascii="Helvetica" w:hAnsi="Helvetica"/>
        </w:rPr>
      </w:pPr>
    </w:p>
    <w:p w14:paraId="5EADF6F7" w14:textId="2799CD4A" w:rsidR="00942391" w:rsidRDefault="00942391" w:rsidP="00942391">
      <w:pPr>
        <w:rPr>
          <w:rFonts w:ascii="Helvetica" w:hAnsi="Helvetica"/>
          <w:lang w:val="en-US"/>
        </w:rPr>
      </w:pPr>
      <w:r>
        <w:rPr>
          <w:rFonts w:ascii="Helvetica" w:hAnsi="Helvetica"/>
          <w:noProof/>
        </w:rPr>
        <w:drawing>
          <wp:anchor distT="0" distB="0" distL="114300" distR="114300" simplePos="0" relativeHeight="251658240" behindDoc="1" locked="0" layoutInCell="1" allowOverlap="1" wp14:anchorId="5D118F5A" wp14:editId="69731AC0">
            <wp:simplePos x="0" y="0"/>
            <wp:positionH relativeFrom="column">
              <wp:posOffset>-57150</wp:posOffset>
            </wp:positionH>
            <wp:positionV relativeFrom="paragraph">
              <wp:posOffset>138430</wp:posOffset>
            </wp:positionV>
            <wp:extent cx="3982085" cy="4126230"/>
            <wp:effectExtent l="0" t="0" r="5715" b="1270"/>
            <wp:wrapTight wrapText="bothSides">
              <wp:wrapPolygon edited="0">
                <wp:start x="0" y="0"/>
                <wp:lineTo x="0" y="21540"/>
                <wp:lineTo x="21562" y="21540"/>
                <wp:lineTo x="21562" y="0"/>
                <wp:lineTo x="0" y="0"/>
              </wp:wrapPolygon>
            </wp:wrapTight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7"/>
                    <a:stretch/>
                  </pic:blipFill>
                  <pic:spPr bwMode="auto">
                    <a:xfrm>
                      <a:off x="0" y="0"/>
                      <a:ext cx="3982085" cy="412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b/>
          <w:bCs/>
          <w:lang w:val="en-US"/>
        </w:rPr>
        <w:t xml:space="preserve">1. </w:t>
      </w:r>
      <w:r w:rsidRPr="00942391">
        <w:rPr>
          <w:rFonts w:ascii="Helvetica" w:hAnsi="Helvetica"/>
          <w:b/>
          <w:bCs/>
          <w:lang w:val="en-US"/>
        </w:rPr>
        <w:t xml:space="preserve">Spermatogonia </w:t>
      </w:r>
      <w:r w:rsidRPr="00942391">
        <w:rPr>
          <w:rFonts w:ascii="Helvetica" w:hAnsi="Helvetica"/>
          <w:i/>
          <w:iCs/>
          <w:lang w:val="en-US"/>
        </w:rPr>
        <w:t>(2n)</w:t>
      </w:r>
      <w:r w:rsidRPr="00942391">
        <w:rPr>
          <w:rFonts w:ascii="Helvetica" w:hAnsi="Helvetica"/>
          <w:b/>
          <w:bCs/>
          <w:lang w:val="en-US"/>
        </w:rPr>
        <w:t xml:space="preserve"> </w:t>
      </w:r>
      <w:r w:rsidRPr="00942391">
        <w:rPr>
          <w:rFonts w:ascii="Helvetica" w:hAnsi="Helvetica"/>
          <w:lang w:val="en-US"/>
        </w:rPr>
        <w:t xml:space="preserve">divide by mitosis. Can become Type A spermatogonia and continue dividing mitotically near the basal lamina (outer edges of seminiferous tubule). Can also become Type B </w:t>
      </w:r>
      <w:r w:rsidRPr="00942391">
        <w:rPr>
          <w:rFonts w:ascii="Helvetica" w:hAnsi="Helvetica"/>
          <w:b/>
          <w:bCs/>
          <w:lang w:val="en-US"/>
        </w:rPr>
        <w:t xml:space="preserve">primary spermatocyte </w:t>
      </w:r>
      <w:r w:rsidRPr="00942391">
        <w:rPr>
          <w:rFonts w:ascii="Helvetica" w:hAnsi="Helvetica"/>
          <w:i/>
          <w:iCs/>
          <w:lang w:val="en-US"/>
        </w:rPr>
        <w:t xml:space="preserve">(2n). </w:t>
      </w:r>
      <w:r w:rsidRPr="00942391">
        <w:rPr>
          <w:rFonts w:ascii="Helvetica" w:hAnsi="Helvetica"/>
          <w:lang w:val="en-US"/>
        </w:rPr>
        <w:t xml:space="preserve">Gets pushed towards lumen or the middle of the seminiferous tubule. </w:t>
      </w:r>
    </w:p>
    <w:p w14:paraId="576536A8" w14:textId="77777777" w:rsidR="00942391" w:rsidRPr="00942391" w:rsidRDefault="00942391" w:rsidP="00942391">
      <w:pPr>
        <w:rPr>
          <w:rFonts w:ascii="Helvetica" w:hAnsi="Helvetica"/>
        </w:rPr>
      </w:pPr>
    </w:p>
    <w:p w14:paraId="52E849F4" w14:textId="0F5BAA5C" w:rsidR="00942391" w:rsidRDefault="00942391" w:rsidP="00942391">
      <w:pPr>
        <w:rPr>
          <w:rFonts w:ascii="Helvetica" w:hAnsi="Helvetica"/>
          <w:i/>
          <w:iCs/>
          <w:lang w:val="en-US"/>
        </w:rPr>
      </w:pPr>
      <w:r>
        <w:rPr>
          <w:rFonts w:ascii="Helvetica" w:hAnsi="Helvetica"/>
          <w:b/>
          <w:bCs/>
          <w:lang w:val="en-US"/>
        </w:rPr>
        <w:t xml:space="preserve">2. </w:t>
      </w:r>
      <w:r w:rsidRPr="00942391">
        <w:rPr>
          <w:rFonts w:ascii="Helvetica" w:hAnsi="Helvetica"/>
          <w:lang w:val="en-US"/>
        </w:rPr>
        <w:t xml:space="preserve">Primary spermatocyte undergoes first stage of meiosis to produce </w:t>
      </w:r>
      <w:r w:rsidRPr="00942391">
        <w:rPr>
          <w:rFonts w:ascii="Helvetica" w:hAnsi="Helvetica"/>
          <w:b/>
          <w:bCs/>
          <w:lang w:val="en-US"/>
        </w:rPr>
        <w:t xml:space="preserve">secondary spermatocytes </w:t>
      </w:r>
      <w:r w:rsidRPr="00942391">
        <w:rPr>
          <w:rFonts w:ascii="Helvetica" w:hAnsi="Helvetica"/>
          <w:i/>
          <w:iCs/>
          <w:lang w:val="en-US"/>
        </w:rPr>
        <w:t>(n).</w:t>
      </w:r>
    </w:p>
    <w:p w14:paraId="0F420EED" w14:textId="77777777" w:rsidR="00942391" w:rsidRPr="00942391" w:rsidRDefault="00942391" w:rsidP="00942391">
      <w:pPr>
        <w:rPr>
          <w:rFonts w:ascii="Helvetica" w:hAnsi="Helvetica"/>
        </w:rPr>
      </w:pPr>
    </w:p>
    <w:p w14:paraId="346A08E2" w14:textId="6C572FB6" w:rsidR="00942391" w:rsidRDefault="00942391" w:rsidP="00942391">
      <w:pPr>
        <w:rPr>
          <w:rFonts w:ascii="Helvetica" w:hAnsi="Helvetica"/>
          <w:lang w:val="en-US"/>
        </w:rPr>
      </w:pPr>
      <w:r>
        <w:rPr>
          <w:rFonts w:ascii="Helvetica" w:hAnsi="Helvetica"/>
          <w:b/>
          <w:bCs/>
          <w:lang w:val="en-US"/>
        </w:rPr>
        <w:t xml:space="preserve">3. </w:t>
      </w:r>
      <w:r w:rsidRPr="00942391">
        <w:rPr>
          <w:rFonts w:ascii="Helvetica" w:hAnsi="Helvetica"/>
          <w:lang w:val="en-US"/>
        </w:rPr>
        <w:t xml:space="preserve">Undergoes second stage of meiosis to produce 4 round daughter cells called </w:t>
      </w:r>
      <w:r w:rsidRPr="00942391">
        <w:rPr>
          <w:rFonts w:ascii="Helvetica" w:hAnsi="Helvetica"/>
          <w:b/>
          <w:bCs/>
          <w:lang w:val="en-US"/>
        </w:rPr>
        <w:t xml:space="preserve">spermatids </w:t>
      </w:r>
      <w:r w:rsidRPr="00942391">
        <w:rPr>
          <w:rFonts w:ascii="Helvetica" w:hAnsi="Helvetica"/>
          <w:i/>
          <w:iCs/>
          <w:lang w:val="en-US"/>
        </w:rPr>
        <w:t>(n).</w:t>
      </w:r>
      <w:r w:rsidRPr="00942391">
        <w:rPr>
          <w:rFonts w:ascii="Helvetica" w:hAnsi="Helvetica"/>
          <w:lang w:val="en-US"/>
        </w:rPr>
        <w:t xml:space="preserve"> Steps 1-3 also known as </w:t>
      </w:r>
      <w:proofErr w:type="spellStart"/>
      <w:r w:rsidRPr="00942391">
        <w:rPr>
          <w:rFonts w:ascii="Helvetica" w:hAnsi="Helvetica"/>
          <w:b/>
          <w:bCs/>
          <w:lang w:val="en-US"/>
        </w:rPr>
        <w:t>spermatocytogenesis</w:t>
      </w:r>
      <w:proofErr w:type="spellEnd"/>
      <w:r w:rsidRPr="00942391">
        <w:rPr>
          <w:rFonts w:ascii="Helvetica" w:hAnsi="Helvetica"/>
          <w:lang w:val="en-US"/>
        </w:rPr>
        <w:t>.</w:t>
      </w:r>
    </w:p>
    <w:p w14:paraId="67CE3940" w14:textId="77777777" w:rsidR="00942391" w:rsidRPr="00942391" w:rsidRDefault="00942391" w:rsidP="00942391">
      <w:pPr>
        <w:rPr>
          <w:rFonts w:ascii="Helvetica" w:hAnsi="Helvetica"/>
        </w:rPr>
      </w:pPr>
    </w:p>
    <w:p w14:paraId="62E38783" w14:textId="218DE408" w:rsidR="00942391" w:rsidRPr="00942391" w:rsidRDefault="00942391" w:rsidP="00942391">
      <w:pPr>
        <w:pStyle w:val="ListParagraph"/>
        <w:rPr>
          <w:rFonts w:ascii="Helvetica" w:hAnsi="Helvetica"/>
        </w:rPr>
      </w:pPr>
      <w:r>
        <w:rPr>
          <w:rFonts w:ascii="Helvetica" w:hAnsi="Helvetica"/>
          <w:b/>
          <w:bCs/>
          <w:lang w:val="en-US"/>
        </w:rPr>
        <w:t xml:space="preserve">4. </w:t>
      </w:r>
      <w:r w:rsidRPr="00942391">
        <w:rPr>
          <w:rFonts w:ascii="Helvetica" w:hAnsi="Helvetica"/>
          <w:lang w:val="en-US"/>
        </w:rPr>
        <w:t xml:space="preserve">Spermatids mature into </w:t>
      </w:r>
      <w:r w:rsidRPr="00942391">
        <w:rPr>
          <w:rFonts w:ascii="Helvetica" w:hAnsi="Helvetica"/>
          <w:b/>
          <w:bCs/>
          <w:lang w:val="en-US"/>
        </w:rPr>
        <w:t xml:space="preserve">spermatozoa/sperm. </w:t>
      </w:r>
      <w:r w:rsidRPr="00942391">
        <w:rPr>
          <w:rFonts w:ascii="Helvetica" w:hAnsi="Helvetica"/>
          <w:lang w:val="en-US"/>
        </w:rPr>
        <w:t xml:space="preserve">Cytoplasm of cell is lost, tail containing contractile material forms. Also known as </w:t>
      </w:r>
      <w:r w:rsidRPr="00942391">
        <w:rPr>
          <w:rFonts w:ascii="Helvetica" w:hAnsi="Helvetica"/>
          <w:b/>
          <w:bCs/>
          <w:lang w:val="en-US"/>
        </w:rPr>
        <w:t>spermiogenesis</w:t>
      </w:r>
      <w:r w:rsidRPr="00942391">
        <w:rPr>
          <w:rFonts w:ascii="Helvetica" w:hAnsi="Helvetica"/>
          <w:lang w:val="en-US"/>
        </w:rPr>
        <w:t>.</w:t>
      </w:r>
    </w:p>
    <w:p w14:paraId="41CDDF6B" w14:textId="632924B2" w:rsidR="00942391" w:rsidRDefault="00942391" w:rsidP="00942391">
      <w:pPr>
        <w:rPr>
          <w:rFonts w:ascii="Helvetica" w:hAnsi="Helvetica"/>
        </w:rPr>
      </w:pPr>
    </w:p>
    <w:p w14:paraId="30103E61" w14:textId="3C71AE6F" w:rsidR="00942391" w:rsidRPr="00942391" w:rsidRDefault="00942391" w:rsidP="00942391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anchor distT="0" distB="0" distL="114300" distR="114300" simplePos="0" relativeHeight="251659264" behindDoc="1" locked="0" layoutInCell="1" allowOverlap="1" wp14:anchorId="2D4F9173" wp14:editId="1C3F1536">
            <wp:simplePos x="0" y="0"/>
            <wp:positionH relativeFrom="column">
              <wp:posOffset>1137285</wp:posOffset>
            </wp:positionH>
            <wp:positionV relativeFrom="paragraph">
              <wp:posOffset>294005</wp:posOffset>
            </wp:positionV>
            <wp:extent cx="4456430" cy="2594610"/>
            <wp:effectExtent l="0" t="0" r="1270" b="0"/>
            <wp:wrapTight wrapText="bothSides">
              <wp:wrapPolygon edited="0">
                <wp:start x="0" y="0"/>
                <wp:lineTo x="0" y="21463"/>
                <wp:lineTo x="21545" y="21463"/>
                <wp:lineTo x="21545" y="0"/>
                <wp:lineTo x="0" y="0"/>
              </wp:wrapPolygon>
            </wp:wrapTight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2391" w:rsidRPr="00942391" w:rsidSect="00942391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697CF" w14:textId="77777777" w:rsidR="00BF0CCD" w:rsidRDefault="00BF0CCD" w:rsidP="00942391">
      <w:r>
        <w:separator/>
      </w:r>
    </w:p>
  </w:endnote>
  <w:endnote w:type="continuationSeparator" w:id="0">
    <w:p w14:paraId="551345B4" w14:textId="77777777" w:rsidR="00BF0CCD" w:rsidRDefault="00BF0CCD" w:rsidP="00942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98E0E" w14:textId="0288C9F6" w:rsidR="00942391" w:rsidRPr="00942391" w:rsidRDefault="00942391">
    <w:pPr>
      <w:pStyle w:val="Footer"/>
      <w:rPr>
        <w:rFonts w:ascii="Helvetica" w:hAnsi="Helvetica"/>
        <w:b/>
        <w:bCs/>
      </w:rPr>
    </w:pPr>
    <w:r>
      <w:rPr>
        <w:rFonts w:ascii="Helvetica" w:hAnsi="Helvetica"/>
        <w:b/>
        <w:bCs/>
      </w:rPr>
      <w:t>BEN WHITTEN</w:t>
    </w:r>
    <w:r w:rsidRPr="00942391">
      <w:rPr>
        <w:rFonts w:ascii="Helvetica" w:hAnsi="Helvetica"/>
        <w:b/>
        <w:bCs/>
      </w:rPr>
      <w:ptab w:relativeTo="margin" w:alignment="center" w:leader="none"/>
    </w:r>
    <w:r>
      <w:rPr>
        <w:rFonts w:ascii="Helvetica" w:hAnsi="Helvetica"/>
        <w:b/>
        <w:bCs/>
      </w:rPr>
      <w:t>AEHBY</w:t>
    </w:r>
    <w:r w:rsidRPr="00942391">
      <w:rPr>
        <w:rFonts w:ascii="Helvetica" w:hAnsi="Helvetica"/>
        <w:b/>
        <w:bCs/>
      </w:rPr>
      <w:ptab w:relativeTo="margin" w:alignment="right" w:leader="none"/>
    </w:r>
    <w:r>
      <w:rPr>
        <w:rFonts w:ascii="Helvetica" w:hAnsi="Helvetica"/>
        <w:b/>
        <w:bCs/>
      </w:rPr>
      <w:t>SPERMATOGENESIS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CD403" w14:textId="77777777" w:rsidR="00BF0CCD" w:rsidRDefault="00BF0CCD" w:rsidP="00942391">
      <w:r>
        <w:separator/>
      </w:r>
    </w:p>
  </w:footnote>
  <w:footnote w:type="continuationSeparator" w:id="0">
    <w:p w14:paraId="642728B2" w14:textId="77777777" w:rsidR="00BF0CCD" w:rsidRDefault="00BF0CCD" w:rsidP="00942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B6354"/>
    <w:multiLevelType w:val="hybridMultilevel"/>
    <w:tmpl w:val="B070568E"/>
    <w:lvl w:ilvl="0" w:tplc="43DA7524">
      <w:start w:val="8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B28E5"/>
    <w:multiLevelType w:val="hybridMultilevel"/>
    <w:tmpl w:val="159EAA34"/>
    <w:lvl w:ilvl="0" w:tplc="43DA7524">
      <w:start w:val="8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344B4"/>
    <w:multiLevelType w:val="multilevel"/>
    <w:tmpl w:val="159EAA34"/>
    <w:lvl w:ilvl="0">
      <w:start w:val="8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65EBB"/>
    <w:multiLevelType w:val="hybridMultilevel"/>
    <w:tmpl w:val="F4AE45F6"/>
    <w:lvl w:ilvl="0" w:tplc="81283A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5E7D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0E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6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FAB0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5406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E657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FA6F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CEC9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91"/>
    <w:rsid w:val="00942391"/>
    <w:rsid w:val="00BF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73E9"/>
  <w15:chartTrackingRefBased/>
  <w15:docId w15:val="{AF50BCE1-562E-9145-ABD2-A0032E56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3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23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391"/>
  </w:style>
  <w:style w:type="paragraph" w:styleId="Footer">
    <w:name w:val="footer"/>
    <w:basedOn w:val="Normal"/>
    <w:link w:val="FooterChar"/>
    <w:uiPriority w:val="99"/>
    <w:unhideWhenUsed/>
    <w:rsid w:val="009423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7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06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46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Whitten</dc:creator>
  <cp:keywords/>
  <dc:description/>
  <cp:lastModifiedBy>Ben Whitten</cp:lastModifiedBy>
  <cp:revision>1</cp:revision>
  <cp:lastPrinted>2020-08-23T11:52:00Z</cp:lastPrinted>
  <dcterms:created xsi:type="dcterms:W3CDTF">2020-08-23T11:35:00Z</dcterms:created>
  <dcterms:modified xsi:type="dcterms:W3CDTF">2020-08-23T12:49:00Z</dcterms:modified>
</cp:coreProperties>
</file>