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F0045" w14:textId="3CA87AFA" w:rsidR="00070AD9" w:rsidRPr="00FB1AA7" w:rsidRDefault="00C936AE" w:rsidP="00070AD9">
      <w:pPr>
        <w:tabs>
          <w:tab w:val="left" w:pos="4020"/>
        </w:tabs>
        <w:spacing w:line="360" w:lineRule="auto"/>
        <w:jc w:val="center"/>
        <w:rPr>
          <w:b/>
          <w:bCs/>
          <w:sz w:val="28"/>
          <w:szCs w:val="28"/>
        </w:rPr>
      </w:pPr>
      <w:r w:rsidRPr="00FB1AA7">
        <w:rPr>
          <w:b/>
          <w:bCs/>
          <w:sz w:val="28"/>
          <w:szCs w:val="28"/>
        </w:rPr>
        <w:t>Foetal Monitoring Techniques – Notes</w:t>
      </w:r>
    </w:p>
    <w:p w14:paraId="2682A3DC" w14:textId="20DF4B18" w:rsidR="00070AD9" w:rsidRDefault="00070AD9" w:rsidP="00070AD9">
      <w:pPr>
        <w:pStyle w:val="ListParagraph"/>
        <w:numPr>
          <w:ilvl w:val="0"/>
          <w:numId w:val="1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Any technique used to </w:t>
      </w:r>
      <w:r w:rsidRPr="00DD05FD">
        <w:rPr>
          <w:b/>
          <w:bCs/>
          <w:sz w:val="24"/>
          <w:szCs w:val="24"/>
        </w:rPr>
        <w:t>gauge prenatal health</w:t>
      </w:r>
      <w:r>
        <w:rPr>
          <w:sz w:val="24"/>
          <w:szCs w:val="24"/>
        </w:rPr>
        <w:t>.</w:t>
      </w:r>
    </w:p>
    <w:p w14:paraId="7847C920" w14:textId="27278015" w:rsidR="00070AD9" w:rsidRDefault="00070AD9" w:rsidP="00070AD9">
      <w:pPr>
        <w:pStyle w:val="ListParagraph"/>
        <w:numPr>
          <w:ilvl w:val="0"/>
          <w:numId w:val="1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Some give an </w:t>
      </w:r>
      <w:r w:rsidRPr="00EA516D">
        <w:rPr>
          <w:b/>
          <w:bCs/>
          <w:sz w:val="24"/>
          <w:szCs w:val="24"/>
        </w:rPr>
        <w:t>image</w:t>
      </w:r>
      <w:r>
        <w:rPr>
          <w:sz w:val="24"/>
          <w:szCs w:val="24"/>
        </w:rPr>
        <w:t xml:space="preserve"> of the foetus e.g., ultrasound, MRI, X-rays and fetoscopy.</w:t>
      </w:r>
    </w:p>
    <w:p w14:paraId="31697547" w14:textId="3B37293F" w:rsidR="00070AD9" w:rsidRDefault="00070AD9" w:rsidP="00070AD9">
      <w:pPr>
        <w:pStyle w:val="ListParagraph"/>
        <w:numPr>
          <w:ilvl w:val="0"/>
          <w:numId w:val="1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Others </w:t>
      </w:r>
      <w:r w:rsidRPr="00EA516D">
        <w:rPr>
          <w:b/>
          <w:bCs/>
          <w:sz w:val="24"/>
          <w:szCs w:val="24"/>
        </w:rPr>
        <w:t>analyse chromosomes, DNA or chemicals</w:t>
      </w:r>
      <w:r>
        <w:rPr>
          <w:sz w:val="24"/>
          <w:szCs w:val="24"/>
        </w:rPr>
        <w:t xml:space="preserve"> taken </w:t>
      </w:r>
      <w:r w:rsidRPr="00EA516D">
        <w:rPr>
          <w:b/>
          <w:bCs/>
          <w:sz w:val="24"/>
          <w:szCs w:val="24"/>
        </w:rPr>
        <w:t>from foetal tissue samples</w:t>
      </w:r>
      <w:r>
        <w:rPr>
          <w:sz w:val="24"/>
          <w:szCs w:val="24"/>
        </w:rPr>
        <w:t xml:space="preserve"> e.g., amniocentesis, chorionic villus sampling, foetal blood sampling and biomechanical (marker protein) analysis.</w:t>
      </w:r>
    </w:p>
    <w:p w14:paraId="4E362024" w14:textId="58AAB148" w:rsidR="00070AD9" w:rsidRDefault="00070AD9" w:rsidP="00070AD9">
      <w:pPr>
        <w:tabs>
          <w:tab w:val="left" w:pos="4020"/>
        </w:tabs>
        <w:spacing w:line="360" w:lineRule="auto"/>
        <w:rPr>
          <w:sz w:val="24"/>
          <w:szCs w:val="24"/>
        </w:rPr>
      </w:pPr>
    </w:p>
    <w:p w14:paraId="275FFDA9" w14:textId="2F3FA202" w:rsidR="00070AD9" w:rsidRDefault="00070AD9" w:rsidP="00070AD9">
      <w:p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Ultrasound:</w:t>
      </w:r>
    </w:p>
    <w:p w14:paraId="7FE5AB29" w14:textId="2E09EF77" w:rsidR="00494D81" w:rsidRDefault="00494D81" w:rsidP="00070AD9">
      <w:pPr>
        <w:pStyle w:val="ListParagraph"/>
        <w:numPr>
          <w:ilvl w:val="0"/>
          <w:numId w:val="2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Uses </w:t>
      </w:r>
      <w:r w:rsidRPr="00732986">
        <w:rPr>
          <w:b/>
          <w:bCs/>
          <w:sz w:val="24"/>
          <w:szCs w:val="24"/>
        </w:rPr>
        <w:t>inaudible, high-frequency sound waves</w:t>
      </w:r>
      <w:r>
        <w:rPr>
          <w:sz w:val="24"/>
          <w:szCs w:val="24"/>
        </w:rPr>
        <w:t xml:space="preserve"> to produce an image of the foetus.</w:t>
      </w:r>
    </w:p>
    <w:p w14:paraId="3736E571" w14:textId="2F2D821F" w:rsidR="00070AD9" w:rsidRDefault="00070AD9" w:rsidP="00070AD9">
      <w:pPr>
        <w:pStyle w:val="ListParagraph"/>
        <w:numPr>
          <w:ilvl w:val="0"/>
          <w:numId w:val="2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Based on the principle of </w:t>
      </w:r>
      <w:r w:rsidRPr="00732986">
        <w:rPr>
          <w:b/>
          <w:bCs/>
          <w:sz w:val="24"/>
          <w:szCs w:val="24"/>
        </w:rPr>
        <w:t>sound wave echoes</w:t>
      </w:r>
      <w:r>
        <w:rPr>
          <w:sz w:val="24"/>
          <w:szCs w:val="24"/>
        </w:rPr>
        <w:t>.</w:t>
      </w:r>
    </w:p>
    <w:p w14:paraId="00BF3A30" w14:textId="75EBE5D6" w:rsidR="00070AD9" w:rsidRDefault="00070AD9" w:rsidP="00070AD9">
      <w:pPr>
        <w:pStyle w:val="ListParagraph"/>
        <w:numPr>
          <w:ilvl w:val="0"/>
          <w:numId w:val="2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Sound waves travel </w:t>
      </w:r>
      <w:r w:rsidRPr="00254090">
        <w:rPr>
          <w:b/>
          <w:bCs/>
          <w:sz w:val="24"/>
          <w:szCs w:val="24"/>
        </w:rPr>
        <w:t>from the probe to the object, pass through it and are continuously reflected back to the probe</w:t>
      </w:r>
      <w:r>
        <w:rPr>
          <w:sz w:val="24"/>
          <w:szCs w:val="24"/>
        </w:rPr>
        <w:t xml:space="preserve"> from multiple points inside the object (human body).</w:t>
      </w:r>
    </w:p>
    <w:p w14:paraId="75DD426B" w14:textId="5E8145DC" w:rsidR="00070AD9" w:rsidRDefault="00070AD9" w:rsidP="00070AD9">
      <w:pPr>
        <w:tabs>
          <w:tab w:val="left" w:pos="4020"/>
        </w:tabs>
        <w:spacing w:line="360" w:lineRule="auto"/>
        <w:rPr>
          <w:sz w:val="24"/>
          <w:szCs w:val="24"/>
        </w:rPr>
      </w:pPr>
    </w:p>
    <w:p w14:paraId="2061EC6E" w14:textId="2FD3F385" w:rsidR="00070AD9" w:rsidRDefault="00070AD9" w:rsidP="00070AD9">
      <w:p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Chorionic villus sampling (CVS):</w:t>
      </w:r>
    </w:p>
    <w:p w14:paraId="7131FE98" w14:textId="701AEBC6" w:rsidR="00070AD9" w:rsidRDefault="00070AD9" w:rsidP="00070AD9">
      <w:pPr>
        <w:pStyle w:val="ListParagraph"/>
        <w:numPr>
          <w:ilvl w:val="0"/>
          <w:numId w:val="3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Involves </w:t>
      </w:r>
      <w:r w:rsidRPr="006E4E02">
        <w:rPr>
          <w:b/>
          <w:bCs/>
          <w:sz w:val="24"/>
          <w:szCs w:val="24"/>
        </w:rPr>
        <w:t>extracting fluids and tissue</w:t>
      </w:r>
      <w:r>
        <w:rPr>
          <w:sz w:val="24"/>
          <w:szCs w:val="24"/>
        </w:rPr>
        <w:t xml:space="preserve"> from the </w:t>
      </w:r>
      <w:r w:rsidRPr="006E4E02">
        <w:rPr>
          <w:b/>
          <w:bCs/>
          <w:sz w:val="24"/>
          <w:szCs w:val="24"/>
        </w:rPr>
        <w:t>chorion foetal membrane</w:t>
      </w:r>
      <w:r>
        <w:rPr>
          <w:sz w:val="24"/>
          <w:szCs w:val="24"/>
        </w:rPr>
        <w:t>.</w:t>
      </w:r>
    </w:p>
    <w:p w14:paraId="53D4085C" w14:textId="179FF9DC" w:rsidR="00070AD9" w:rsidRDefault="00070AD9" w:rsidP="00070AD9">
      <w:pPr>
        <w:pStyle w:val="ListParagraph"/>
        <w:numPr>
          <w:ilvl w:val="0"/>
          <w:numId w:val="3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Testing can occur between </w:t>
      </w:r>
      <w:r w:rsidRPr="00DE42CD">
        <w:rPr>
          <w:b/>
          <w:bCs/>
          <w:sz w:val="24"/>
          <w:szCs w:val="24"/>
        </w:rPr>
        <w:t>9-19 weeks of pregnancy</w:t>
      </w:r>
      <w:r>
        <w:rPr>
          <w:sz w:val="24"/>
          <w:szCs w:val="24"/>
        </w:rPr>
        <w:t>.</w:t>
      </w:r>
    </w:p>
    <w:p w14:paraId="6F41280A" w14:textId="5968CDC6" w:rsidR="00070AD9" w:rsidRDefault="00070AD9" w:rsidP="00070AD9">
      <w:pPr>
        <w:pStyle w:val="ListParagraph"/>
        <w:numPr>
          <w:ilvl w:val="0"/>
          <w:numId w:val="3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provides an </w:t>
      </w:r>
      <w:r w:rsidR="00E55E0D" w:rsidRPr="00711C71">
        <w:rPr>
          <w:b/>
          <w:bCs/>
          <w:sz w:val="24"/>
          <w:szCs w:val="24"/>
        </w:rPr>
        <w:t>a</w:t>
      </w:r>
      <w:r w:rsidRPr="00711C71">
        <w:rPr>
          <w:b/>
          <w:bCs/>
          <w:sz w:val="24"/>
          <w:szCs w:val="24"/>
        </w:rPr>
        <w:t>nalysis of chromosome content</w:t>
      </w:r>
      <w:r>
        <w:rPr>
          <w:sz w:val="24"/>
          <w:szCs w:val="24"/>
        </w:rPr>
        <w:t xml:space="preserve"> and can give information regarding any chance of a </w:t>
      </w:r>
      <w:r w:rsidR="00E55E0D">
        <w:rPr>
          <w:sz w:val="24"/>
          <w:szCs w:val="24"/>
        </w:rPr>
        <w:t>congenital</w:t>
      </w:r>
      <w:r>
        <w:rPr>
          <w:sz w:val="24"/>
          <w:szCs w:val="24"/>
        </w:rPr>
        <w:t xml:space="preserve"> disorder.</w:t>
      </w:r>
    </w:p>
    <w:p w14:paraId="24533DBE" w14:textId="234F9B3D" w:rsidR="00070AD9" w:rsidRDefault="00070AD9" w:rsidP="00070AD9">
      <w:pPr>
        <w:pStyle w:val="ListParagraph"/>
        <w:numPr>
          <w:ilvl w:val="0"/>
          <w:numId w:val="3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 advantage of the technique is tha</w:t>
      </w:r>
      <w:r w:rsidR="00E55E0D">
        <w:rPr>
          <w:sz w:val="24"/>
          <w:szCs w:val="24"/>
        </w:rPr>
        <w:t>t</w:t>
      </w:r>
      <w:r>
        <w:rPr>
          <w:sz w:val="24"/>
          <w:szCs w:val="24"/>
        </w:rPr>
        <w:t xml:space="preserve"> it provides </w:t>
      </w:r>
      <w:r w:rsidRPr="00D16D72">
        <w:rPr>
          <w:b/>
          <w:bCs/>
          <w:sz w:val="24"/>
          <w:szCs w:val="24"/>
        </w:rPr>
        <w:t>early analysis</w:t>
      </w:r>
      <w:r>
        <w:rPr>
          <w:sz w:val="24"/>
          <w:szCs w:val="24"/>
        </w:rPr>
        <w:t>.</w:t>
      </w:r>
    </w:p>
    <w:p w14:paraId="38FE1C7A" w14:textId="79ED395B" w:rsidR="00070AD9" w:rsidRDefault="00070AD9" w:rsidP="00070AD9">
      <w:pPr>
        <w:pStyle w:val="ListParagraph"/>
        <w:numPr>
          <w:ilvl w:val="0"/>
          <w:numId w:val="3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disadvantage is that </w:t>
      </w:r>
      <w:r w:rsidR="00D94263">
        <w:rPr>
          <w:sz w:val="24"/>
          <w:szCs w:val="24"/>
        </w:rPr>
        <w:t xml:space="preserve">the </w:t>
      </w:r>
      <w:r w:rsidR="00D94263" w:rsidRPr="009020F7">
        <w:rPr>
          <w:b/>
          <w:bCs/>
          <w:sz w:val="24"/>
          <w:szCs w:val="24"/>
        </w:rPr>
        <w:t>risk of miscarriage</w:t>
      </w:r>
      <w:r w:rsidR="00D94263">
        <w:rPr>
          <w:sz w:val="24"/>
          <w:szCs w:val="24"/>
        </w:rPr>
        <w:t xml:space="preserve"> following the procedure is 2%.</w:t>
      </w:r>
    </w:p>
    <w:p w14:paraId="1CBE46A8" w14:textId="3D4500DC" w:rsidR="00FC4371" w:rsidRDefault="00FC4371" w:rsidP="00070AD9">
      <w:pPr>
        <w:pStyle w:val="ListParagraph"/>
        <w:numPr>
          <w:ilvl w:val="0"/>
          <w:numId w:val="3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Can detect </w:t>
      </w:r>
      <w:r w:rsidRPr="008F0D6F">
        <w:rPr>
          <w:b/>
          <w:bCs/>
          <w:sz w:val="24"/>
          <w:szCs w:val="24"/>
        </w:rPr>
        <w:t>genetic disorders</w:t>
      </w:r>
      <w:r>
        <w:rPr>
          <w:sz w:val="24"/>
          <w:szCs w:val="24"/>
        </w:rPr>
        <w:t xml:space="preserve"> and </w:t>
      </w:r>
      <w:r w:rsidRPr="008F0D6F">
        <w:rPr>
          <w:b/>
          <w:bCs/>
          <w:sz w:val="24"/>
          <w:szCs w:val="24"/>
        </w:rPr>
        <w:t>biochemical abnormalities</w:t>
      </w:r>
      <w:r>
        <w:rPr>
          <w:sz w:val="24"/>
          <w:szCs w:val="24"/>
        </w:rPr>
        <w:t xml:space="preserve"> but can’t diagnose spina bifida.</w:t>
      </w:r>
    </w:p>
    <w:p w14:paraId="794B2EB2" w14:textId="18FC852C" w:rsidR="00070AD9" w:rsidRDefault="00070AD9" w:rsidP="00070AD9">
      <w:pPr>
        <w:tabs>
          <w:tab w:val="left" w:pos="4020"/>
        </w:tabs>
        <w:spacing w:line="360" w:lineRule="auto"/>
        <w:rPr>
          <w:sz w:val="24"/>
          <w:szCs w:val="24"/>
        </w:rPr>
      </w:pPr>
    </w:p>
    <w:p w14:paraId="2A8DB304" w14:textId="1E666727" w:rsidR="00070AD9" w:rsidRDefault="00070AD9" w:rsidP="00070AD9">
      <w:p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Amniocentesis:</w:t>
      </w:r>
    </w:p>
    <w:p w14:paraId="599013B7" w14:textId="25820078" w:rsidR="00070AD9" w:rsidRDefault="00070AD9" w:rsidP="00070AD9">
      <w:pPr>
        <w:pStyle w:val="ListParagraph"/>
        <w:numPr>
          <w:ilvl w:val="0"/>
          <w:numId w:val="4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Involves taking out </w:t>
      </w:r>
      <w:r w:rsidR="00100FC4" w:rsidRPr="0068055F">
        <w:rPr>
          <w:b/>
          <w:bCs/>
          <w:sz w:val="24"/>
          <w:szCs w:val="24"/>
        </w:rPr>
        <w:t>10-20mL</w:t>
      </w:r>
      <w:r w:rsidRPr="0068055F">
        <w:rPr>
          <w:b/>
          <w:bCs/>
          <w:sz w:val="24"/>
          <w:szCs w:val="24"/>
        </w:rPr>
        <w:t xml:space="preserve"> of amniotic fluid</w:t>
      </w:r>
      <w:r>
        <w:rPr>
          <w:sz w:val="24"/>
          <w:szCs w:val="24"/>
        </w:rPr>
        <w:t xml:space="preserve"> which </w:t>
      </w:r>
      <w:r w:rsidRPr="0068055F">
        <w:rPr>
          <w:b/>
          <w:bCs/>
          <w:sz w:val="24"/>
          <w:szCs w:val="24"/>
        </w:rPr>
        <w:t>contains foetal cells</w:t>
      </w:r>
      <w:r>
        <w:rPr>
          <w:sz w:val="24"/>
          <w:szCs w:val="24"/>
        </w:rPr>
        <w:t>.</w:t>
      </w:r>
    </w:p>
    <w:p w14:paraId="5D59E41E" w14:textId="0D72A855" w:rsidR="00070AD9" w:rsidRDefault="00070AD9" w:rsidP="00070AD9">
      <w:pPr>
        <w:pStyle w:val="ListParagraph"/>
        <w:numPr>
          <w:ilvl w:val="0"/>
          <w:numId w:val="4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Can be done between </w:t>
      </w:r>
      <w:r w:rsidRPr="0068055F">
        <w:rPr>
          <w:b/>
          <w:bCs/>
          <w:sz w:val="24"/>
          <w:szCs w:val="24"/>
        </w:rPr>
        <w:t>16-20 weeks of pregnancy</w:t>
      </w:r>
      <w:r>
        <w:rPr>
          <w:sz w:val="24"/>
          <w:szCs w:val="24"/>
        </w:rPr>
        <w:t>.</w:t>
      </w:r>
    </w:p>
    <w:p w14:paraId="02B07549" w14:textId="410CD1CF" w:rsidR="00070AD9" w:rsidRDefault="00070AD9" w:rsidP="00070AD9">
      <w:pPr>
        <w:pStyle w:val="ListParagraph"/>
        <w:numPr>
          <w:ilvl w:val="0"/>
          <w:numId w:val="4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Diseases which can be detected by this technique include Down syndrome</w:t>
      </w:r>
      <w:r w:rsidR="00471381">
        <w:rPr>
          <w:sz w:val="24"/>
          <w:szCs w:val="24"/>
        </w:rPr>
        <w:t>, cystic fibrosis</w:t>
      </w:r>
      <w:r>
        <w:rPr>
          <w:sz w:val="24"/>
          <w:szCs w:val="24"/>
        </w:rPr>
        <w:t>, neural tube defects, sickle cell disease,</w:t>
      </w:r>
      <w:r w:rsidR="00EB642D">
        <w:rPr>
          <w:sz w:val="24"/>
          <w:szCs w:val="24"/>
        </w:rPr>
        <w:t xml:space="preserve"> tumours,</w:t>
      </w:r>
      <w:r>
        <w:rPr>
          <w:sz w:val="24"/>
          <w:szCs w:val="24"/>
        </w:rPr>
        <w:t xml:space="preserve"> etc.</w:t>
      </w:r>
    </w:p>
    <w:p w14:paraId="5FEE4202" w14:textId="445FB4A9" w:rsidR="000A6287" w:rsidRPr="000A6287" w:rsidRDefault="000A6287" w:rsidP="000A6287">
      <w:pPr>
        <w:pStyle w:val="ListParagraph"/>
        <w:numPr>
          <w:ilvl w:val="0"/>
          <w:numId w:val="4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Involves a </w:t>
      </w:r>
      <w:r w:rsidRPr="008803A5">
        <w:rPr>
          <w:b/>
          <w:bCs/>
          <w:sz w:val="24"/>
          <w:szCs w:val="24"/>
        </w:rPr>
        <w:t>small risk of infection, miscarriage or damage to the baby</w:t>
      </w:r>
      <w:r>
        <w:rPr>
          <w:sz w:val="24"/>
          <w:szCs w:val="24"/>
        </w:rPr>
        <w:t>.</w:t>
      </w:r>
    </w:p>
    <w:p w14:paraId="70B96A9A" w14:textId="14DD6940" w:rsidR="00070AD9" w:rsidRDefault="00070AD9" w:rsidP="00070AD9">
      <w:pPr>
        <w:pStyle w:val="ListParagraph"/>
        <w:numPr>
          <w:ilvl w:val="0"/>
          <w:numId w:val="4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Only used if the pregnant woman is thought to be at a </w:t>
      </w:r>
      <w:r w:rsidRPr="00184686">
        <w:rPr>
          <w:b/>
          <w:bCs/>
          <w:sz w:val="24"/>
          <w:szCs w:val="24"/>
        </w:rPr>
        <w:t>high risk of bearing a child with a birth defect</w:t>
      </w:r>
      <w:r>
        <w:rPr>
          <w:sz w:val="24"/>
          <w:szCs w:val="24"/>
        </w:rPr>
        <w:t>.</w:t>
      </w:r>
    </w:p>
    <w:p w14:paraId="0D8F2029" w14:textId="77777777" w:rsidR="00100FC4" w:rsidRDefault="00100FC4" w:rsidP="00070AD9">
      <w:pPr>
        <w:tabs>
          <w:tab w:val="left" w:pos="4020"/>
        </w:tabs>
        <w:spacing w:line="360" w:lineRule="auto"/>
        <w:rPr>
          <w:sz w:val="24"/>
          <w:szCs w:val="24"/>
        </w:rPr>
      </w:pPr>
    </w:p>
    <w:p w14:paraId="6A49CE3C" w14:textId="25C88315" w:rsidR="00070AD9" w:rsidRDefault="00070AD9" w:rsidP="00070AD9">
      <w:p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Blood tests:</w:t>
      </w:r>
    </w:p>
    <w:p w14:paraId="22704079" w14:textId="1CEAEB5C" w:rsidR="00070AD9" w:rsidRDefault="00070AD9" w:rsidP="00070AD9">
      <w:pPr>
        <w:pStyle w:val="ListParagraph"/>
        <w:numPr>
          <w:ilvl w:val="0"/>
          <w:numId w:val="5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Samples </w:t>
      </w:r>
      <w:r w:rsidR="00EC0299">
        <w:rPr>
          <w:sz w:val="24"/>
          <w:szCs w:val="24"/>
        </w:rPr>
        <w:t>o</w:t>
      </w:r>
      <w:r>
        <w:rPr>
          <w:sz w:val="24"/>
          <w:szCs w:val="24"/>
        </w:rPr>
        <w:t>f blood can be used to extract and culture more foetal cells which can be used t</w:t>
      </w:r>
      <w:r w:rsidR="00EC0299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Pr="0070601D">
        <w:rPr>
          <w:b/>
          <w:bCs/>
          <w:sz w:val="24"/>
          <w:szCs w:val="24"/>
        </w:rPr>
        <w:t>examine chromosome content for defects</w:t>
      </w:r>
      <w:r>
        <w:rPr>
          <w:sz w:val="24"/>
          <w:szCs w:val="24"/>
        </w:rPr>
        <w:t>.</w:t>
      </w:r>
    </w:p>
    <w:p w14:paraId="104E5334" w14:textId="194C92E8" w:rsidR="00070AD9" w:rsidRDefault="00070AD9" w:rsidP="00070AD9">
      <w:pPr>
        <w:pStyle w:val="ListParagraph"/>
        <w:numPr>
          <w:ilvl w:val="0"/>
          <w:numId w:val="5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Can be performed earlier amniocentesis and CVS (</w:t>
      </w:r>
      <w:r w:rsidRPr="00EC0299">
        <w:rPr>
          <w:b/>
          <w:bCs/>
          <w:sz w:val="24"/>
          <w:szCs w:val="24"/>
        </w:rPr>
        <w:t>6 weeks after conception</w:t>
      </w:r>
      <w:r>
        <w:rPr>
          <w:sz w:val="24"/>
          <w:szCs w:val="24"/>
        </w:rPr>
        <w:t>).</w:t>
      </w:r>
    </w:p>
    <w:p w14:paraId="0CB07425" w14:textId="46D18303" w:rsidR="00070AD9" w:rsidRDefault="00070AD9" w:rsidP="00070AD9">
      <w:pPr>
        <w:pStyle w:val="ListParagraph"/>
        <w:numPr>
          <w:ilvl w:val="0"/>
          <w:numId w:val="5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Samples can be taken from the </w:t>
      </w:r>
      <w:r w:rsidRPr="006972AF">
        <w:rPr>
          <w:b/>
          <w:bCs/>
          <w:sz w:val="24"/>
          <w:szCs w:val="24"/>
        </w:rPr>
        <w:t>mother’s blood, placenta or foetus’s blood</w:t>
      </w:r>
      <w:r>
        <w:rPr>
          <w:sz w:val="24"/>
          <w:szCs w:val="24"/>
        </w:rPr>
        <w:t>.</w:t>
      </w:r>
    </w:p>
    <w:p w14:paraId="6E9BD3D1" w14:textId="07913CDF" w:rsidR="00100FC4" w:rsidRDefault="00100FC4" w:rsidP="00070AD9">
      <w:pPr>
        <w:pStyle w:val="ListParagraph"/>
        <w:numPr>
          <w:ilvl w:val="0"/>
          <w:numId w:val="5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Blood sample from the mother is treated with </w:t>
      </w:r>
      <w:r w:rsidRPr="00083EFB">
        <w:rPr>
          <w:b/>
          <w:bCs/>
          <w:sz w:val="24"/>
          <w:szCs w:val="24"/>
        </w:rPr>
        <w:t>several antibodies</w:t>
      </w:r>
      <w:r>
        <w:rPr>
          <w:sz w:val="24"/>
          <w:szCs w:val="24"/>
        </w:rPr>
        <w:t xml:space="preserve"> that </w:t>
      </w:r>
      <w:r w:rsidRPr="00083EFB">
        <w:rPr>
          <w:b/>
          <w:bCs/>
          <w:sz w:val="24"/>
          <w:szCs w:val="24"/>
        </w:rPr>
        <w:t>adhere only to the few foetal cells contained within the mother’s blood</w:t>
      </w:r>
      <w:r>
        <w:rPr>
          <w:sz w:val="24"/>
          <w:szCs w:val="24"/>
        </w:rPr>
        <w:t>.</w:t>
      </w:r>
    </w:p>
    <w:p w14:paraId="0991C0A5" w14:textId="4510A95E" w:rsidR="00100FC4" w:rsidRPr="00471381" w:rsidRDefault="00100FC4" w:rsidP="00471381">
      <w:pPr>
        <w:pStyle w:val="ListParagraph"/>
        <w:numPr>
          <w:ilvl w:val="0"/>
          <w:numId w:val="5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antibodies have </w:t>
      </w:r>
      <w:r w:rsidRPr="006110E3">
        <w:rPr>
          <w:b/>
          <w:bCs/>
          <w:sz w:val="24"/>
          <w:szCs w:val="24"/>
        </w:rPr>
        <w:t>magnetic beads</w:t>
      </w:r>
      <w:r>
        <w:rPr>
          <w:sz w:val="24"/>
          <w:szCs w:val="24"/>
        </w:rPr>
        <w:t xml:space="preserve"> attached to them to </w:t>
      </w:r>
      <w:r w:rsidRPr="006110E3">
        <w:rPr>
          <w:b/>
          <w:bCs/>
          <w:sz w:val="24"/>
          <w:szCs w:val="24"/>
        </w:rPr>
        <w:t>enable foetal cells to be isolated form the other cells</w:t>
      </w:r>
      <w:r>
        <w:rPr>
          <w:sz w:val="24"/>
          <w:szCs w:val="24"/>
        </w:rPr>
        <w:t xml:space="preserve"> in the blood using a magnet.</w:t>
      </w:r>
    </w:p>
    <w:p w14:paraId="5BF626B1" w14:textId="244155DD" w:rsidR="00070AD9" w:rsidRDefault="00070AD9" w:rsidP="00070AD9">
      <w:pPr>
        <w:tabs>
          <w:tab w:val="left" w:pos="4020"/>
        </w:tabs>
        <w:spacing w:line="360" w:lineRule="auto"/>
        <w:rPr>
          <w:sz w:val="24"/>
          <w:szCs w:val="24"/>
        </w:rPr>
      </w:pPr>
    </w:p>
    <w:p w14:paraId="7987CF4E" w14:textId="7E6304F6" w:rsidR="00070AD9" w:rsidRDefault="00070AD9" w:rsidP="00070AD9">
      <w:p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Fetoscopy:</w:t>
      </w:r>
    </w:p>
    <w:p w14:paraId="37C247FB" w14:textId="02354523" w:rsidR="00070AD9" w:rsidRDefault="00070AD9" w:rsidP="00070AD9">
      <w:pPr>
        <w:pStyle w:val="ListParagraph"/>
        <w:numPr>
          <w:ilvl w:val="0"/>
          <w:numId w:val="6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Involves the insertion of a small camera (fetoscope) through the abdom</w:t>
      </w:r>
      <w:r w:rsidR="00752A6E">
        <w:rPr>
          <w:sz w:val="24"/>
          <w:szCs w:val="24"/>
        </w:rPr>
        <w:t>inal wall</w:t>
      </w:r>
      <w:r>
        <w:rPr>
          <w:sz w:val="24"/>
          <w:szCs w:val="24"/>
        </w:rPr>
        <w:t xml:space="preserve"> </w:t>
      </w:r>
      <w:r w:rsidR="000E70C8">
        <w:rPr>
          <w:sz w:val="24"/>
          <w:szCs w:val="24"/>
        </w:rPr>
        <w:t>into the uterus</w:t>
      </w:r>
      <w:r>
        <w:rPr>
          <w:sz w:val="24"/>
          <w:szCs w:val="24"/>
        </w:rPr>
        <w:t>.</w:t>
      </w:r>
    </w:p>
    <w:p w14:paraId="7A2CFEE0" w14:textId="51BA3065" w:rsidR="00070AD9" w:rsidRDefault="00070AD9" w:rsidP="00070AD9">
      <w:pPr>
        <w:pStyle w:val="ListParagraph"/>
        <w:numPr>
          <w:ilvl w:val="0"/>
          <w:numId w:val="6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visual image allows gynaecologists to see any physical deformities e.g., cleft lip, deformed limbs</w:t>
      </w:r>
      <w:r w:rsidR="00DC3494">
        <w:rPr>
          <w:sz w:val="24"/>
          <w:szCs w:val="24"/>
        </w:rPr>
        <w:t>, missing limbs, spinal abnormalities</w:t>
      </w:r>
      <w:r>
        <w:rPr>
          <w:sz w:val="24"/>
          <w:szCs w:val="24"/>
        </w:rPr>
        <w:t>, etc.</w:t>
      </w:r>
    </w:p>
    <w:p w14:paraId="4F3F2419" w14:textId="25249527" w:rsidR="00070AD9" w:rsidRDefault="00070AD9" w:rsidP="00070AD9">
      <w:pPr>
        <w:tabs>
          <w:tab w:val="left" w:pos="4020"/>
        </w:tabs>
        <w:spacing w:line="360" w:lineRule="auto"/>
        <w:rPr>
          <w:sz w:val="24"/>
          <w:szCs w:val="24"/>
        </w:rPr>
      </w:pPr>
    </w:p>
    <w:p w14:paraId="077AC992" w14:textId="741C7686" w:rsidR="00070AD9" w:rsidRDefault="00070AD9" w:rsidP="00070AD9">
      <w:p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Magnetic resonance </w:t>
      </w:r>
      <w:r w:rsidR="005B26D2">
        <w:rPr>
          <w:sz w:val="24"/>
          <w:szCs w:val="24"/>
        </w:rPr>
        <w:t>imaging</w:t>
      </w:r>
      <w:r>
        <w:rPr>
          <w:sz w:val="24"/>
          <w:szCs w:val="24"/>
        </w:rPr>
        <w:t xml:space="preserve"> (MRI):</w:t>
      </w:r>
    </w:p>
    <w:p w14:paraId="373DDBDC" w14:textId="00AF8201" w:rsidR="00070AD9" w:rsidRDefault="00070AD9" w:rsidP="00070AD9">
      <w:pPr>
        <w:pStyle w:val="ListParagraph"/>
        <w:numPr>
          <w:ilvl w:val="0"/>
          <w:numId w:val="7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Uses </w:t>
      </w:r>
      <w:r w:rsidR="005B26D2">
        <w:rPr>
          <w:sz w:val="24"/>
          <w:szCs w:val="24"/>
        </w:rPr>
        <w:t>radio waves</w:t>
      </w:r>
      <w:r>
        <w:rPr>
          <w:sz w:val="24"/>
          <w:szCs w:val="24"/>
        </w:rPr>
        <w:t xml:space="preserve"> and powerful magnets connected to the computer to produce clear pictures of the internal tissue </w:t>
      </w:r>
      <w:r w:rsidR="00E55E0D">
        <w:rPr>
          <w:sz w:val="24"/>
          <w:szCs w:val="24"/>
        </w:rPr>
        <w:t>structures</w:t>
      </w:r>
      <w:r>
        <w:rPr>
          <w:sz w:val="24"/>
          <w:szCs w:val="24"/>
        </w:rPr>
        <w:t xml:space="preserve"> of the foetus.</w:t>
      </w:r>
    </w:p>
    <w:p w14:paraId="61318C7A" w14:textId="2CAFEDE2" w:rsidR="00070AD9" w:rsidRDefault="00070AD9" w:rsidP="00070AD9">
      <w:pPr>
        <w:pStyle w:val="ListParagraph"/>
        <w:numPr>
          <w:ilvl w:val="0"/>
          <w:numId w:val="7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Only “safe” to use after the first trimester of pregnancy.</w:t>
      </w:r>
    </w:p>
    <w:p w14:paraId="7445C3AD" w14:textId="3386D123" w:rsidR="00070AD9" w:rsidRDefault="00070AD9" w:rsidP="00070AD9">
      <w:pPr>
        <w:tabs>
          <w:tab w:val="left" w:pos="4020"/>
        </w:tabs>
        <w:spacing w:line="360" w:lineRule="auto"/>
        <w:rPr>
          <w:sz w:val="24"/>
          <w:szCs w:val="24"/>
        </w:rPr>
      </w:pPr>
    </w:p>
    <w:p w14:paraId="5611F901" w14:textId="68DBB9FA" w:rsidR="00070AD9" w:rsidRDefault="00070AD9" w:rsidP="00070AD9">
      <w:p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Biomechanical analysis:</w:t>
      </w:r>
    </w:p>
    <w:p w14:paraId="507AA6A1" w14:textId="66027EDD" w:rsidR="00070AD9" w:rsidRDefault="00070AD9" w:rsidP="00070AD9">
      <w:pPr>
        <w:pStyle w:val="ListParagraph"/>
        <w:numPr>
          <w:ilvl w:val="0"/>
          <w:numId w:val="8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Involves taking marker proteins from tissue samples and determines if there are </w:t>
      </w:r>
      <w:r w:rsidR="000B2440">
        <w:rPr>
          <w:sz w:val="24"/>
          <w:szCs w:val="24"/>
        </w:rPr>
        <w:t>abnormal</w:t>
      </w:r>
      <w:r>
        <w:rPr>
          <w:sz w:val="24"/>
          <w:szCs w:val="24"/>
        </w:rPr>
        <w:t xml:space="preserve"> levels of particular proteins.</w:t>
      </w:r>
    </w:p>
    <w:p w14:paraId="01C0B05D" w14:textId="6DEB1DB1" w:rsidR="00070AD9" w:rsidRDefault="00070AD9" w:rsidP="00070AD9">
      <w:pPr>
        <w:pStyle w:val="ListParagraph"/>
        <w:numPr>
          <w:ilvl w:val="0"/>
          <w:numId w:val="8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Can warn of</w:t>
      </w:r>
      <w:r w:rsidR="00EE7AB1">
        <w:rPr>
          <w:sz w:val="24"/>
          <w:szCs w:val="24"/>
        </w:rPr>
        <w:t xml:space="preserve"> phenylketonuria</w:t>
      </w:r>
      <w:r>
        <w:rPr>
          <w:sz w:val="24"/>
          <w:szCs w:val="24"/>
        </w:rPr>
        <w:t xml:space="preserve"> </w:t>
      </w:r>
      <w:r w:rsidR="00EE7AB1">
        <w:rPr>
          <w:sz w:val="24"/>
          <w:szCs w:val="24"/>
        </w:rPr>
        <w:t>(</w:t>
      </w:r>
      <w:r>
        <w:rPr>
          <w:sz w:val="24"/>
          <w:szCs w:val="24"/>
        </w:rPr>
        <w:t>PKU</w:t>
      </w:r>
      <w:r w:rsidR="00EE7AB1">
        <w:rPr>
          <w:sz w:val="24"/>
          <w:szCs w:val="24"/>
        </w:rPr>
        <w:t>)</w:t>
      </w:r>
      <w:r>
        <w:rPr>
          <w:sz w:val="24"/>
          <w:szCs w:val="24"/>
        </w:rPr>
        <w:t xml:space="preserve"> by detecting </w:t>
      </w:r>
      <w:r w:rsidR="002571E6">
        <w:rPr>
          <w:sz w:val="24"/>
          <w:szCs w:val="24"/>
        </w:rPr>
        <w:t>excessive</w:t>
      </w:r>
      <w:r>
        <w:rPr>
          <w:sz w:val="24"/>
          <w:szCs w:val="24"/>
        </w:rPr>
        <w:t xml:space="preserve"> levels of phenylalanine</w:t>
      </w:r>
      <w:r w:rsidR="002571E6">
        <w:rPr>
          <w:sz w:val="24"/>
          <w:szCs w:val="24"/>
        </w:rPr>
        <w:t xml:space="preserve"> in the blood or for phenyl pyruvic acid in the urine.</w:t>
      </w:r>
    </w:p>
    <w:p w14:paraId="6FDEF6A0" w14:textId="1784FBEF" w:rsidR="00AA323C" w:rsidRDefault="00AA323C" w:rsidP="00070AD9">
      <w:pPr>
        <w:pStyle w:val="ListParagraph"/>
        <w:numPr>
          <w:ilvl w:val="0"/>
          <w:numId w:val="8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marker protein called alpha-fetoprotein (AFP) can be measured in samples of amniotic fluid; the concentration of this protein is very high when the foetus has a malformation of the spinal cord.</w:t>
      </w:r>
    </w:p>
    <w:p w14:paraId="0547FA5D" w14:textId="77777777" w:rsidR="00E82EAA" w:rsidRDefault="00E82EAA" w:rsidP="00070AD9">
      <w:pPr>
        <w:tabs>
          <w:tab w:val="left" w:pos="4020"/>
        </w:tabs>
        <w:spacing w:line="360" w:lineRule="auto"/>
        <w:rPr>
          <w:sz w:val="24"/>
          <w:szCs w:val="24"/>
        </w:rPr>
      </w:pPr>
    </w:p>
    <w:p w14:paraId="21BCBDE4" w14:textId="0D190487" w:rsidR="00070AD9" w:rsidRDefault="00070AD9" w:rsidP="00070AD9">
      <w:p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DNA probes:</w:t>
      </w:r>
    </w:p>
    <w:p w14:paraId="1871BA1D" w14:textId="1F6AFA33" w:rsidR="004F1278" w:rsidRDefault="004F1278" w:rsidP="00070AD9">
      <w:pPr>
        <w:pStyle w:val="ListParagraph"/>
        <w:numPr>
          <w:ilvl w:val="0"/>
          <w:numId w:val="9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segment of DNA is used that’s structurally identical to the gene being tested.</w:t>
      </w:r>
    </w:p>
    <w:p w14:paraId="076371FF" w14:textId="2939057B" w:rsidR="00070AD9" w:rsidRDefault="00070AD9" w:rsidP="00070AD9">
      <w:pPr>
        <w:pStyle w:val="ListParagraph"/>
        <w:numPr>
          <w:ilvl w:val="0"/>
          <w:numId w:val="9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Involves extracting DNA and using probes that are genetically identical to the gene sequence taken.</w:t>
      </w:r>
    </w:p>
    <w:p w14:paraId="0B941794" w14:textId="5DE6A89D" w:rsidR="00941FAF" w:rsidRDefault="00941FAF" w:rsidP="00070AD9">
      <w:pPr>
        <w:pStyle w:val="ListParagraph"/>
        <w:numPr>
          <w:ilvl w:val="0"/>
          <w:numId w:val="9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Some of the units in the DNA segment are “labelled” with a dye or radioisotope.</w:t>
      </w:r>
    </w:p>
    <w:p w14:paraId="43428FD2" w14:textId="36B80303" w:rsidR="00070AD9" w:rsidRDefault="00070AD9" w:rsidP="00070AD9">
      <w:pPr>
        <w:pStyle w:val="ListParagraph"/>
        <w:numPr>
          <w:ilvl w:val="0"/>
          <w:numId w:val="9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These probes are joined to the extracted DNA</w:t>
      </w:r>
      <w:r w:rsidR="004F1278">
        <w:rPr>
          <w:sz w:val="24"/>
          <w:szCs w:val="24"/>
        </w:rPr>
        <w:t xml:space="preserve"> (the gene in question)</w:t>
      </w:r>
      <w:r>
        <w:rPr>
          <w:sz w:val="24"/>
          <w:szCs w:val="24"/>
        </w:rPr>
        <w:t xml:space="preserve"> and used to match up with the DNA sequence from the sample to determine any missing or abnormal DNA </w:t>
      </w:r>
      <w:r w:rsidR="00E55E0D">
        <w:rPr>
          <w:sz w:val="24"/>
          <w:szCs w:val="24"/>
        </w:rPr>
        <w:t>sequence</w:t>
      </w:r>
      <w:r>
        <w:rPr>
          <w:sz w:val="24"/>
          <w:szCs w:val="24"/>
        </w:rPr>
        <w:t>(s).</w:t>
      </w:r>
    </w:p>
    <w:p w14:paraId="4C586547" w14:textId="6D28712A" w:rsidR="004F1278" w:rsidRDefault="004F1278" w:rsidP="00070AD9">
      <w:pPr>
        <w:pStyle w:val="ListParagraph"/>
        <w:numPr>
          <w:ilvl w:val="0"/>
          <w:numId w:val="9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the gene is normal, the DNA probe joins with the extracted DNA and shows them up.</w:t>
      </w:r>
    </w:p>
    <w:p w14:paraId="18823EDE" w14:textId="3C250C50" w:rsidR="00DE20F3" w:rsidRPr="00DE20F3" w:rsidRDefault="004F1278" w:rsidP="00DE20F3">
      <w:pPr>
        <w:pStyle w:val="ListParagraph"/>
        <w:numPr>
          <w:ilvl w:val="0"/>
          <w:numId w:val="9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it’s an abnormal gene, it doesn’t show up and is identifiable as a gap in the DNA being tested.</w:t>
      </w:r>
    </w:p>
    <w:p w14:paraId="3647E5CF" w14:textId="7AA1AF1D" w:rsidR="00E82EAA" w:rsidRDefault="00E82EAA" w:rsidP="00070AD9">
      <w:pPr>
        <w:tabs>
          <w:tab w:val="left" w:pos="4020"/>
        </w:tabs>
        <w:spacing w:line="360" w:lineRule="auto"/>
        <w:rPr>
          <w:sz w:val="24"/>
          <w:szCs w:val="24"/>
        </w:rPr>
      </w:pPr>
    </w:p>
    <w:p w14:paraId="27C7DC87" w14:textId="10E060A9" w:rsidR="00883D41" w:rsidRDefault="00883D41" w:rsidP="00070AD9">
      <w:p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Foetal monitoring:</w:t>
      </w:r>
    </w:p>
    <w:p w14:paraId="0AE8E59A" w14:textId="0DED4077" w:rsidR="00883D41" w:rsidRDefault="00883D41" w:rsidP="00883D41">
      <w:pPr>
        <w:pStyle w:val="ListParagraph"/>
        <w:numPr>
          <w:ilvl w:val="0"/>
          <w:numId w:val="15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Regular recording of a foetus’s heart rate.</w:t>
      </w:r>
    </w:p>
    <w:p w14:paraId="61CEDCB6" w14:textId="6916B751" w:rsidR="00883D41" w:rsidRDefault="00883D41" w:rsidP="00883D41">
      <w:pPr>
        <w:pStyle w:val="ListParagraph"/>
        <w:numPr>
          <w:ilvl w:val="0"/>
          <w:numId w:val="15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Usually takes place during labour and birth using ultrasound and electrocardiography.</w:t>
      </w:r>
    </w:p>
    <w:p w14:paraId="27838E5F" w14:textId="4E209671" w:rsidR="00883D41" w:rsidRDefault="00883D41" w:rsidP="00883D41">
      <w:pPr>
        <w:pStyle w:val="ListParagraph"/>
        <w:numPr>
          <w:ilvl w:val="0"/>
          <w:numId w:val="15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Electrocardiography: Procedure for recording electrical changes in the heart.</w:t>
      </w:r>
    </w:p>
    <w:p w14:paraId="048EF034" w14:textId="77777777" w:rsidR="00883D41" w:rsidRDefault="00883D41" w:rsidP="00070AD9">
      <w:pPr>
        <w:tabs>
          <w:tab w:val="left" w:pos="4020"/>
        </w:tabs>
        <w:spacing w:line="360" w:lineRule="auto"/>
        <w:rPr>
          <w:sz w:val="24"/>
          <w:szCs w:val="24"/>
        </w:rPr>
      </w:pPr>
    </w:p>
    <w:p w14:paraId="7E3106E4" w14:textId="355C702B" w:rsidR="00E55E0D" w:rsidRDefault="00070AD9" w:rsidP="00070AD9">
      <w:p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Teratogens: Any agent that causes physical defects in the developing embryo or foetus e.g., s</w:t>
      </w:r>
      <w:r w:rsidR="00E55E0D">
        <w:rPr>
          <w:sz w:val="24"/>
          <w:szCs w:val="24"/>
        </w:rPr>
        <w:t xml:space="preserve">ome hormones, antibiotics, chemical and drugs e.g., anticoagulants, LSD, alcohol, </w:t>
      </w:r>
      <w:r w:rsidR="00EC195F">
        <w:rPr>
          <w:sz w:val="24"/>
          <w:szCs w:val="24"/>
        </w:rPr>
        <w:t>marijuana</w:t>
      </w:r>
      <w:r w:rsidR="00E55E0D">
        <w:rPr>
          <w:sz w:val="24"/>
          <w:szCs w:val="24"/>
        </w:rPr>
        <w:t>, etc.</w:t>
      </w:r>
    </w:p>
    <w:p w14:paraId="66E15745" w14:textId="7A6B4A6D" w:rsidR="00E55E0D" w:rsidRDefault="00E55E0D" w:rsidP="00070AD9">
      <w:p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Congenital defects: Defects or diseases that are present at birth.</w:t>
      </w:r>
    </w:p>
    <w:p w14:paraId="01133FBF" w14:textId="5A813782" w:rsidR="00E55E0D" w:rsidRDefault="00E55E0D" w:rsidP="00070AD9">
      <w:pPr>
        <w:tabs>
          <w:tab w:val="left" w:pos="4020"/>
        </w:tabs>
        <w:spacing w:line="360" w:lineRule="auto"/>
        <w:rPr>
          <w:sz w:val="24"/>
          <w:szCs w:val="24"/>
        </w:rPr>
      </w:pPr>
    </w:p>
    <w:p w14:paraId="2A3B6E1D" w14:textId="461C0C2E" w:rsidR="00E55E0D" w:rsidRDefault="00E55E0D" w:rsidP="00070AD9">
      <w:p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Infections:</w:t>
      </w:r>
    </w:p>
    <w:p w14:paraId="3D0C11DC" w14:textId="4FAD4F08" w:rsidR="00E55E0D" w:rsidRDefault="00E55E0D" w:rsidP="00E55E0D">
      <w:pPr>
        <w:pStyle w:val="ListParagraph"/>
        <w:numPr>
          <w:ilvl w:val="0"/>
          <w:numId w:val="10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Rubella virus prefers to grow in tissue just forming.  This can cause deafness, blindness, heart defects and/or brain damage.</w:t>
      </w:r>
    </w:p>
    <w:p w14:paraId="46BDBF25" w14:textId="582DFC20" w:rsidR="00E55E0D" w:rsidRDefault="00E55E0D" w:rsidP="00E55E0D">
      <w:pPr>
        <w:pStyle w:val="ListParagraph"/>
        <w:numPr>
          <w:ilvl w:val="0"/>
          <w:numId w:val="10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HIV causes slow growth rate.</w:t>
      </w:r>
    </w:p>
    <w:p w14:paraId="772E3103" w14:textId="372490DE" w:rsidR="00E55E0D" w:rsidRDefault="00E55E0D" w:rsidP="00E55E0D">
      <w:pPr>
        <w:pStyle w:val="ListParagraph"/>
        <w:numPr>
          <w:ilvl w:val="0"/>
          <w:numId w:val="10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Influenza ma be limited to brain damage.</w:t>
      </w:r>
    </w:p>
    <w:p w14:paraId="10D671A3" w14:textId="1E1BB38C" w:rsidR="00E55E0D" w:rsidRDefault="00E55E0D" w:rsidP="00E55E0D">
      <w:pPr>
        <w:pStyle w:val="ListParagraph"/>
        <w:numPr>
          <w:ilvl w:val="0"/>
          <w:numId w:val="10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Viruses can pass across the placenta.</w:t>
      </w:r>
    </w:p>
    <w:p w14:paraId="27C3CDD7" w14:textId="06751028" w:rsidR="00E55E0D" w:rsidRDefault="00E55E0D" w:rsidP="00E55E0D">
      <w:pPr>
        <w:tabs>
          <w:tab w:val="left" w:pos="4020"/>
        </w:tabs>
        <w:spacing w:line="360" w:lineRule="auto"/>
        <w:rPr>
          <w:sz w:val="24"/>
          <w:szCs w:val="24"/>
        </w:rPr>
      </w:pPr>
    </w:p>
    <w:p w14:paraId="53F97950" w14:textId="09CC7A52" w:rsidR="00E55E0D" w:rsidRDefault="00E55E0D" w:rsidP="00E55E0D">
      <w:p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Maternal dietary deficiencies:</w:t>
      </w:r>
    </w:p>
    <w:p w14:paraId="047D429B" w14:textId="37DA9E9E" w:rsidR="00E55E0D" w:rsidRDefault="00E55E0D" w:rsidP="00E55E0D">
      <w:pPr>
        <w:pStyle w:val="ListParagraph"/>
        <w:numPr>
          <w:ilvl w:val="0"/>
          <w:numId w:val="11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Lack of folic acid can cause spina bifida.</w:t>
      </w:r>
    </w:p>
    <w:p w14:paraId="1A8B5B2B" w14:textId="5903D423" w:rsidR="00E55E0D" w:rsidRDefault="00E55E0D" w:rsidP="00E55E0D">
      <w:pPr>
        <w:tabs>
          <w:tab w:val="left" w:pos="4020"/>
        </w:tabs>
        <w:spacing w:line="360" w:lineRule="auto"/>
        <w:rPr>
          <w:sz w:val="24"/>
          <w:szCs w:val="24"/>
        </w:rPr>
      </w:pPr>
    </w:p>
    <w:p w14:paraId="02EE1A29" w14:textId="02D05F0E" w:rsidR="00E55E0D" w:rsidRDefault="00E55E0D" w:rsidP="00E55E0D">
      <w:p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Diet deficiencies:</w:t>
      </w:r>
    </w:p>
    <w:p w14:paraId="0EDB5F3A" w14:textId="53A84C4B" w:rsidR="00E55E0D" w:rsidRDefault="00E55E0D" w:rsidP="00E55E0D">
      <w:pPr>
        <w:pStyle w:val="ListParagraph"/>
        <w:numPr>
          <w:ilvl w:val="0"/>
          <w:numId w:val="11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Calcium is needed for bone growth.</w:t>
      </w:r>
    </w:p>
    <w:p w14:paraId="7A83ADE9" w14:textId="08398B17" w:rsidR="00E55E0D" w:rsidRDefault="00E55E0D" w:rsidP="00E55E0D">
      <w:pPr>
        <w:pStyle w:val="ListParagraph"/>
        <w:numPr>
          <w:ilvl w:val="0"/>
          <w:numId w:val="11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Vitamin A is required for cell growth.</w:t>
      </w:r>
    </w:p>
    <w:p w14:paraId="2299AB0D" w14:textId="2BEDC33F" w:rsidR="00E55E0D" w:rsidRDefault="00E55E0D" w:rsidP="00E55E0D">
      <w:pPr>
        <w:pStyle w:val="ListParagraph"/>
        <w:numPr>
          <w:ilvl w:val="0"/>
          <w:numId w:val="11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mother must avoid all foods that may contain the Listeria bacteria.</w:t>
      </w:r>
    </w:p>
    <w:p w14:paraId="5B6801A8" w14:textId="2B59112D" w:rsidR="00E55E0D" w:rsidRDefault="00E55E0D" w:rsidP="00E55E0D">
      <w:pPr>
        <w:tabs>
          <w:tab w:val="left" w:pos="4020"/>
        </w:tabs>
        <w:spacing w:line="360" w:lineRule="auto"/>
        <w:rPr>
          <w:sz w:val="24"/>
          <w:szCs w:val="24"/>
        </w:rPr>
      </w:pPr>
    </w:p>
    <w:p w14:paraId="12F4A678" w14:textId="6A655982" w:rsidR="00E55E0D" w:rsidRDefault="00E55E0D" w:rsidP="00E55E0D">
      <w:p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Alcohol:</w:t>
      </w:r>
    </w:p>
    <w:p w14:paraId="4D27BBAC" w14:textId="6C79E7DD" w:rsidR="00E55E0D" w:rsidRDefault="00E55E0D" w:rsidP="00E55E0D">
      <w:pPr>
        <w:pStyle w:val="ListParagraph"/>
        <w:numPr>
          <w:ilvl w:val="0"/>
          <w:numId w:val="12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Excessive alcohol intake during pregnancy can cause low birth weights, slow growth, small heads, retardation, limb deformities and defects of the heart and other organs.</w:t>
      </w:r>
    </w:p>
    <w:p w14:paraId="1BC0EDFE" w14:textId="2DEFF857" w:rsidR="00E55E0D" w:rsidRDefault="00E55E0D" w:rsidP="00E55E0D">
      <w:pPr>
        <w:pStyle w:val="ListParagraph"/>
        <w:numPr>
          <w:ilvl w:val="0"/>
          <w:numId w:val="12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Also causes behavioural problems e.g., hyperactivity, nervousness and poor attention spans.</w:t>
      </w:r>
    </w:p>
    <w:p w14:paraId="2761F6D2" w14:textId="77777777" w:rsidR="00DE20F3" w:rsidRDefault="00DE20F3" w:rsidP="00E55E0D">
      <w:pPr>
        <w:tabs>
          <w:tab w:val="left" w:pos="4020"/>
        </w:tabs>
        <w:spacing w:line="360" w:lineRule="auto"/>
        <w:rPr>
          <w:sz w:val="24"/>
          <w:szCs w:val="24"/>
        </w:rPr>
      </w:pPr>
    </w:p>
    <w:p w14:paraId="6A16F1B4" w14:textId="745621F7" w:rsidR="00E55E0D" w:rsidRDefault="00E55E0D" w:rsidP="00E55E0D">
      <w:p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Smoking:</w:t>
      </w:r>
    </w:p>
    <w:p w14:paraId="253C8A8C" w14:textId="4F39F031" w:rsidR="00E55E0D" w:rsidRDefault="00E55E0D" w:rsidP="00E55E0D">
      <w:pPr>
        <w:pStyle w:val="ListParagraph"/>
        <w:numPr>
          <w:ilvl w:val="0"/>
          <w:numId w:val="13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Seems to be a link between smoking and SIDS.</w:t>
      </w:r>
    </w:p>
    <w:p w14:paraId="7CC05978" w14:textId="40904B4D" w:rsidR="00E55E0D" w:rsidRDefault="00E55E0D" w:rsidP="00E55E0D">
      <w:pPr>
        <w:pStyle w:val="ListParagraph"/>
        <w:numPr>
          <w:ilvl w:val="0"/>
          <w:numId w:val="13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Babies have lower birth weights.</w:t>
      </w:r>
    </w:p>
    <w:p w14:paraId="7AA5A3C8" w14:textId="11E27B7B" w:rsidR="00E55E0D" w:rsidRDefault="00E55E0D" w:rsidP="00E55E0D">
      <w:pPr>
        <w:pStyle w:val="ListParagraph"/>
        <w:numPr>
          <w:ilvl w:val="0"/>
          <w:numId w:val="13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Increased risk of natural abortion.</w:t>
      </w:r>
    </w:p>
    <w:p w14:paraId="38A7E3BE" w14:textId="5FA1DD6B" w:rsidR="00E55E0D" w:rsidRDefault="00E55E0D" w:rsidP="00E55E0D">
      <w:pPr>
        <w:pStyle w:val="ListParagraph"/>
        <w:numPr>
          <w:ilvl w:val="0"/>
          <w:numId w:val="13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Babies of breast feeding mothers that smoke tend to have digestive problems.</w:t>
      </w:r>
    </w:p>
    <w:p w14:paraId="5FB841BD" w14:textId="3FB8BA4D" w:rsidR="00E55E0D" w:rsidRDefault="00E55E0D" w:rsidP="00E55E0D">
      <w:pPr>
        <w:tabs>
          <w:tab w:val="left" w:pos="4020"/>
        </w:tabs>
        <w:spacing w:line="360" w:lineRule="auto"/>
        <w:rPr>
          <w:sz w:val="24"/>
          <w:szCs w:val="24"/>
        </w:rPr>
      </w:pPr>
    </w:p>
    <w:p w14:paraId="0D676E22" w14:textId="77B03068" w:rsidR="00E55E0D" w:rsidRDefault="00E55E0D" w:rsidP="00E55E0D">
      <w:p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Chemicals:</w:t>
      </w:r>
    </w:p>
    <w:p w14:paraId="3D3E0383" w14:textId="05FA2B15" w:rsidR="00E55E0D" w:rsidRDefault="00E55E0D" w:rsidP="00E55E0D">
      <w:pPr>
        <w:pStyle w:val="ListParagraph"/>
        <w:numPr>
          <w:ilvl w:val="0"/>
          <w:numId w:val="14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Thalidomide causes limb and heart defects by acting on the embryonic germ layers.</w:t>
      </w:r>
    </w:p>
    <w:p w14:paraId="695383A5" w14:textId="48A1EBA3" w:rsidR="00E55E0D" w:rsidRPr="00E55E0D" w:rsidRDefault="00E55E0D" w:rsidP="00E55E0D">
      <w:pPr>
        <w:pStyle w:val="ListParagraph"/>
        <w:numPr>
          <w:ilvl w:val="0"/>
          <w:numId w:val="14"/>
        </w:numPr>
        <w:tabs>
          <w:tab w:val="left" w:pos="40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Lead and mercury damage the developing cells of the prenate.</w:t>
      </w:r>
    </w:p>
    <w:sectPr w:rsidR="00E55E0D" w:rsidRPr="00E55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644B8" w14:textId="77777777" w:rsidR="00E02061" w:rsidRDefault="00E02061" w:rsidP="00494D81">
      <w:pPr>
        <w:spacing w:after="0" w:line="240" w:lineRule="auto"/>
      </w:pPr>
      <w:r>
        <w:separator/>
      </w:r>
    </w:p>
  </w:endnote>
  <w:endnote w:type="continuationSeparator" w:id="0">
    <w:p w14:paraId="03541908" w14:textId="77777777" w:rsidR="00E02061" w:rsidRDefault="00E02061" w:rsidP="00494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113A8" w14:textId="77777777" w:rsidR="00E02061" w:rsidRDefault="00E02061" w:rsidP="00494D81">
      <w:pPr>
        <w:spacing w:after="0" w:line="240" w:lineRule="auto"/>
      </w:pPr>
      <w:r>
        <w:separator/>
      </w:r>
    </w:p>
  </w:footnote>
  <w:footnote w:type="continuationSeparator" w:id="0">
    <w:p w14:paraId="61D80E2E" w14:textId="77777777" w:rsidR="00E02061" w:rsidRDefault="00E02061" w:rsidP="00494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151C7"/>
    <w:multiLevelType w:val="hybridMultilevel"/>
    <w:tmpl w:val="28ACAB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724D9"/>
    <w:multiLevelType w:val="hybridMultilevel"/>
    <w:tmpl w:val="A7C016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709D2"/>
    <w:multiLevelType w:val="hybridMultilevel"/>
    <w:tmpl w:val="C4E2CC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961E7"/>
    <w:multiLevelType w:val="hybridMultilevel"/>
    <w:tmpl w:val="56F43B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54C39"/>
    <w:multiLevelType w:val="hybridMultilevel"/>
    <w:tmpl w:val="F7924A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D6FFA"/>
    <w:multiLevelType w:val="hybridMultilevel"/>
    <w:tmpl w:val="53708A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B5E31"/>
    <w:multiLevelType w:val="hybridMultilevel"/>
    <w:tmpl w:val="736A1D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C21D8"/>
    <w:multiLevelType w:val="hybridMultilevel"/>
    <w:tmpl w:val="0DA600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00F61"/>
    <w:multiLevelType w:val="hybridMultilevel"/>
    <w:tmpl w:val="5A3039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F265B"/>
    <w:multiLevelType w:val="hybridMultilevel"/>
    <w:tmpl w:val="304E65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534E2"/>
    <w:multiLevelType w:val="hybridMultilevel"/>
    <w:tmpl w:val="21369B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C1D0C"/>
    <w:multiLevelType w:val="hybridMultilevel"/>
    <w:tmpl w:val="F894D1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00AFC"/>
    <w:multiLevelType w:val="hybridMultilevel"/>
    <w:tmpl w:val="21C03B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733FE"/>
    <w:multiLevelType w:val="hybridMultilevel"/>
    <w:tmpl w:val="85A206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411FA"/>
    <w:multiLevelType w:val="hybridMultilevel"/>
    <w:tmpl w:val="AFBA18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8"/>
  </w:num>
  <w:num w:numId="4">
    <w:abstractNumId w:val="0"/>
  </w:num>
  <w:num w:numId="5">
    <w:abstractNumId w:val="10"/>
  </w:num>
  <w:num w:numId="6">
    <w:abstractNumId w:val="9"/>
  </w:num>
  <w:num w:numId="7">
    <w:abstractNumId w:val="13"/>
  </w:num>
  <w:num w:numId="8">
    <w:abstractNumId w:val="2"/>
  </w:num>
  <w:num w:numId="9">
    <w:abstractNumId w:val="5"/>
  </w:num>
  <w:num w:numId="10">
    <w:abstractNumId w:val="4"/>
  </w:num>
  <w:num w:numId="11">
    <w:abstractNumId w:val="12"/>
  </w:num>
  <w:num w:numId="12">
    <w:abstractNumId w:val="1"/>
  </w:num>
  <w:num w:numId="13">
    <w:abstractNumId w:val="6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DE"/>
    <w:rsid w:val="00070AD9"/>
    <w:rsid w:val="000725DE"/>
    <w:rsid w:val="00083EFB"/>
    <w:rsid w:val="000A6287"/>
    <w:rsid w:val="000B2440"/>
    <w:rsid w:val="000E70C8"/>
    <w:rsid w:val="00100FC4"/>
    <w:rsid w:val="00184686"/>
    <w:rsid w:val="00254090"/>
    <w:rsid w:val="002571E6"/>
    <w:rsid w:val="00427BAA"/>
    <w:rsid w:val="00471381"/>
    <w:rsid w:val="00494D70"/>
    <w:rsid w:val="00494D81"/>
    <w:rsid w:val="004C5122"/>
    <w:rsid w:val="004F1278"/>
    <w:rsid w:val="005B26D2"/>
    <w:rsid w:val="006110E3"/>
    <w:rsid w:val="0068055F"/>
    <w:rsid w:val="006972AF"/>
    <w:rsid w:val="006E4E02"/>
    <w:rsid w:val="0070601D"/>
    <w:rsid w:val="00711C71"/>
    <w:rsid w:val="00732986"/>
    <w:rsid w:val="00752A6E"/>
    <w:rsid w:val="007F6F88"/>
    <w:rsid w:val="008803A5"/>
    <w:rsid w:val="00883D41"/>
    <w:rsid w:val="008F0D6F"/>
    <w:rsid w:val="009020F7"/>
    <w:rsid w:val="00941FAF"/>
    <w:rsid w:val="00AA323C"/>
    <w:rsid w:val="00C24C41"/>
    <w:rsid w:val="00C936AE"/>
    <w:rsid w:val="00CC71BB"/>
    <w:rsid w:val="00D16D72"/>
    <w:rsid w:val="00D6477E"/>
    <w:rsid w:val="00D94263"/>
    <w:rsid w:val="00DC3494"/>
    <w:rsid w:val="00DD05FD"/>
    <w:rsid w:val="00DE20F3"/>
    <w:rsid w:val="00DE42CD"/>
    <w:rsid w:val="00E02061"/>
    <w:rsid w:val="00E55E0D"/>
    <w:rsid w:val="00E82EAA"/>
    <w:rsid w:val="00EA516D"/>
    <w:rsid w:val="00EB642D"/>
    <w:rsid w:val="00EC0299"/>
    <w:rsid w:val="00EC195F"/>
    <w:rsid w:val="00EE7AB1"/>
    <w:rsid w:val="00FB1AA7"/>
    <w:rsid w:val="00FC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26C75"/>
  <w15:chartTrackingRefBased/>
  <w15:docId w15:val="{23FEB67C-7882-4FB6-AD6A-5889C4A8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A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4D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D8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494D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D81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5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46</cp:revision>
  <dcterms:created xsi:type="dcterms:W3CDTF">2020-09-01T04:23:00Z</dcterms:created>
  <dcterms:modified xsi:type="dcterms:W3CDTF">2020-09-05T11:33:00Z</dcterms:modified>
</cp:coreProperties>
</file>